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60128" w:rsidRDefault="00F60128" w:rsidP="006253F3">
      <w:pPr>
        <w:spacing w:line="480" w:lineRule="auto"/>
        <w:ind w:firstLine="720"/>
        <w:jc w:val="center"/>
        <w:rPr>
          <w:rFonts w:eastAsia="Calibri"/>
          <w:b/>
        </w:rPr>
      </w:pPr>
    </w:p>
    <w:p w:rsidR="006E5E6F" w:rsidRDefault="006E5E6F" w:rsidP="006E5E6F">
      <w:pPr>
        <w:spacing w:line="480" w:lineRule="auto"/>
        <w:jc w:val="center"/>
        <w:rPr>
          <w:rFonts w:eastAsia="Calibri"/>
          <w:sz w:val="28"/>
          <w:szCs w:val="28"/>
        </w:rPr>
      </w:pPr>
    </w:p>
    <w:p w:rsidR="006E5E6F" w:rsidRDefault="006E5E6F" w:rsidP="006E5E6F">
      <w:pPr>
        <w:spacing w:line="480" w:lineRule="auto"/>
        <w:jc w:val="center"/>
        <w:rPr>
          <w:rFonts w:eastAsia="Calibri"/>
          <w:sz w:val="28"/>
          <w:szCs w:val="28"/>
        </w:rPr>
      </w:pPr>
    </w:p>
    <w:p w:rsidR="006E5E6F" w:rsidRDefault="006E5E6F" w:rsidP="006E5E6F">
      <w:pPr>
        <w:spacing w:line="480" w:lineRule="auto"/>
        <w:jc w:val="center"/>
        <w:rPr>
          <w:rFonts w:eastAsia="Calibri"/>
          <w:sz w:val="28"/>
          <w:szCs w:val="28"/>
        </w:rPr>
      </w:pPr>
    </w:p>
    <w:p w:rsidR="006E5E6F" w:rsidRDefault="006E5E6F" w:rsidP="006E5E6F">
      <w:pPr>
        <w:spacing w:line="480" w:lineRule="auto"/>
        <w:jc w:val="center"/>
        <w:rPr>
          <w:rFonts w:eastAsia="Calibri"/>
          <w:sz w:val="28"/>
          <w:szCs w:val="28"/>
        </w:rPr>
      </w:pPr>
    </w:p>
    <w:p w:rsidR="006E5E6F" w:rsidRDefault="006E5E6F" w:rsidP="006E5E6F">
      <w:pPr>
        <w:spacing w:line="480" w:lineRule="auto"/>
        <w:jc w:val="center"/>
        <w:rPr>
          <w:rFonts w:eastAsia="Calibri"/>
          <w:sz w:val="28"/>
          <w:szCs w:val="28"/>
        </w:rPr>
      </w:pPr>
      <w:r w:rsidRPr="006E5E6F">
        <w:rPr>
          <w:rFonts w:eastAsia="Calibri"/>
          <w:sz w:val="28"/>
          <w:szCs w:val="28"/>
        </w:rPr>
        <w:t>Development of a Peer-Lead Support Group Program to Improve Access to Clinical Mental Health Care for LGBTQ Youth in Milwaukee</w:t>
      </w:r>
    </w:p>
    <w:p w:rsidR="006E5E6F" w:rsidRDefault="006E5E6F" w:rsidP="006E5E6F">
      <w:pPr>
        <w:spacing w:line="480" w:lineRule="auto"/>
        <w:jc w:val="center"/>
        <w:rPr>
          <w:rFonts w:eastAsia="Calibri"/>
          <w:sz w:val="28"/>
          <w:szCs w:val="28"/>
        </w:rPr>
      </w:pPr>
    </w:p>
    <w:p w:rsidR="006E5E6F" w:rsidRDefault="006E5E6F" w:rsidP="006E5E6F">
      <w:pPr>
        <w:spacing w:line="480" w:lineRule="auto"/>
        <w:jc w:val="center"/>
        <w:rPr>
          <w:rFonts w:eastAsia="Calibri"/>
          <w:sz w:val="28"/>
          <w:szCs w:val="28"/>
        </w:rPr>
      </w:pPr>
      <w:r>
        <w:rPr>
          <w:rFonts w:eastAsia="Calibri"/>
          <w:sz w:val="28"/>
          <w:szCs w:val="28"/>
        </w:rPr>
        <w:t xml:space="preserve">Erica </w:t>
      </w:r>
      <w:proofErr w:type="spellStart"/>
      <w:r>
        <w:rPr>
          <w:rFonts w:eastAsia="Calibri"/>
          <w:sz w:val="28"/>
          <w:szCs w:val="28"/>
        </w:rPr>
        <w:t>Steib</w:t>
      </w:r>
      <w:proofErr w:type="spellEnd"/>
      <w:r>
        <w:rPr>
          <w:rFonts w:eastAsia="Calibri"/>
          <w:sz w:val="28"/>
          <w:szCs w:val="28"/>
        </w:rPr>
        <w:t xml:space="preserve">, MPH Candidate </w:t>
      </w:r>
    </w:p>
    <w:p w:rsidR="006E5E6F" w:rsidRDefault="006E5E6F" w:rsidP="006E5E6F">
      <w:pPr>
        <w:spacing w:line="480" w:lineRule="auto"/>
        <w:jc w:val="center"/>
        <w:rPr>
          <w:rFonts w:eastAsia="Calibri"/>
          <w:sz w:val="28"/>
          <w:szCs w:val="28"/>
        </w:rPr>
      </w:pPr>
      <w:r>
        <w:rPr>
          <w:rFonts w:eastAsia="Calibri"/>
          <w:sz w:val="28"/>
          <w:szCs w:val="28"/>
        </w:rPr>
        <w:t xml:space="preserve">UW-Milwaukee </w:t>
      </w:r>
      <w:proofErr w:type="spellStart"/>
      <w:r>
        <w:rPr>
          <w:rFonts w:eastAsia="Calibri"/>
          <w:sz w:val="28"/>
          <w:szCs w:val="28"/>
        </w:rPr>
        <w:t>Zilber</w:t>
      </w:r>
      <w:proofErr w:type="spellEnd"/>
      <w:r>
        <w:rPr>
          <w:rFonts w:eastAsia="Calibri"/>
          <w:sz w:val="28"/>
          <w:szCs w:val="28"/>
        </w:rPr>
        <w:t xml:space="preserve"> School of Public Health </w:t>
      </w:r>
    </w:p>
    <w:p w:rsidR="006E5E6F" w:rsidRDefault="006E5E6F" w:rsidP="006E5E6F">
      <w:pPr>
        <w:spacing w:line="480" w:lineRule="auto"/>
        <w:jc w:val="center"/>
        <w:rPr>
          <w:rFonts w:eastAsia="Calibri"/>
          <w:sz w:val="28"/>
          <w:szCs w:val="28"/>
        </w:rPr>
      </w:pPr>
      <w:r>
        <w:rPr>
          <w:rFonts w:eastAsia="Calibri"/>
          <w:sz w:val="28"/>
          <w:szCs w:val="28"/>
        </w:rPr>
        <w:t xml:space="preserve">PH800 – Capstone </w:t>
      </w:r>
    </w:p>
    <w:p w:rsidR="006E5E6F" w:rsidRDefault="006E5E6F" w:rsidP="006E5E6F">
      <w:pPr>
        <w:spacing w:line="480" w:lineRule="auto"/>
        <w:jc w:val="center"/>
        <w:rPr>
          <w:rFonts w:eastAsia="Calibri"/>
          <w:sz w:val="28"/>
          <w:szCs w:val="28"/>
        </w:rPr>
      </w:pPr>
    </w:p>
    <w:p w:rsidR="006E5E6F" w:rsidRPr="0069676D" w:rsidRDefault="006E5E6F" w:rsidP="0069676D">
      <w:pPr>
        <w:rPr>
          <w:rFonts w:eastAsia="Calibri"/>
          <w:sz w:val="28"/>
          <w:szCs w:val="28"/>
        </w:rPr>
      </w:pPr>
      <w:r>
        <w:rPr>
          <w:rFonts w:eastAsia="Calibri"/>
          <w:sz w:val="28"/>
          <w:szCs w:val="28"/>
        </w:rPr>
        <w:br w:type="page"/>
      </w:r>
    </w:p>
    <w:p w:rsidR="006E5E6F" w:rsidRDefault="006E5E6F" w:rsidP="006E5E6F">
      <w:pPr>
        <w:spacing w:line="480" w:lineRule="auto"/>
        <w:jc w:val="center"/>
        <w:rPr>
          <w:rFonts w:eastAsia="Calibri"/>
          <w:b/>
        </w:rPr>
      </w:pPr>
      <w:r w:rsidRPr="006E5E6F">
        <w:rPr>
          <w:rFonts w:eastAsia="Calibri"/>
          <w:b/>
        </w:rPr>
        <w:lastRenderedPageBreak/>
        <w:t>Abstract</w:t>
      </w:r>
    </w:p>
    <w:p w:rsidR="006E5E6F" w:rsidRDefault="006E5E6F" w:rsidP="00993CF2">
      <w:pPr>
        <w:spacing w:line="480" w:lineRule="auto"/>
        <w:ind w:firstLine="720"/>
        <w:rPr>
          <w:color w:val="000000"/>
          <w:shd w:val="clear" w:color="auto" w:fill="FFFFFF"/>
        </w:rPr>
      </w:pPr>
      <w:r w:rsidRPr="006E5E6F">
        <w:rPr>
          <w:color w:val="000000"/>
        </w:rPr>
        <w:t xml:space="preserve">There </w:t>
      </w:r>
      <w:r>
        <w:rPr>
          <w:color w:val="000000"/>
        </w:rPr>
        <w:t xml:space="preserve">are notable mental health disparities </w:t>
      </w:r>
      <w:r w:rsidRPr="006E5E6F">
        <w:rPr>
          <w:color w:val="000000"/>
        </w:rPr>
        <w:t>between LGB</w:t>
      </w:r>
      <w:r>
        <w:rPr>
          <w:color w:val="000000"/>
        </w:rPr>
        <w:t xml:space="preserve">TQ (Lesbian, Gay, Bisexual, Transgender and Queer) youth and their straight/cisgender </w:t>
      </w:r>
      <w:r w:rsidRPr="006E5E6F">
        <w:rPr>
          <w:color w:val="000000"/>
        </w:rPr>
        <w:t>peers</w:t>
      </w:r>
      <w:r w:rsidR="00640E5E">
        <w:rPr>
          <w:color w:val="000000"/>
        </w:rPr>
        <w:t xml:space="preserve"> in the United States.</w:t>
      </w:r>
      <w:r w:rsidRPr="006E5E6F">
        <w:rPr>
          <w:color w:val="000000"/>
        </w:rPr>
        <w:t xml:space="preserve"> </w:t>
      </w:r>
      <w:r w:rsidR="00640E5E">
        <w:rPr>
          <w:color w:val="000000"/>
        </w:rPr>
        <w:t>For LGBTQ youth, compromised mental health can be a predictor for other behavioral health issues.</w:t>
      </w:r>
      <w:r w:rsidR="00274771">
        <w:rPr>
          <w:color w:val="000000"/>
        </w:rPr>
        <w:t xml:space="preserve"> </w:t>
      </w:r>
      <w:r w:rsidRPr="006E5E6F">
        <w:rPr>
          <w:color w:val="000000"/>
          <w:shd w:val="clear" w:color="auto" w:fill="FFFFFF"/>
        </w:rPr>
        <w:t xml:space="preserve">Due to </w:t>
      </w:r>
      <w:r>
        <w:rPr>
          <w:color w:val="000000"/>
          <w:shd w:val="clear" w:color="auto" w:fill="FFFFFF"/>
        </w:rPr>
        <w:t>real and perceived stigma</w:t>
      </w:r>
      <w:r w:rsidRPr="006E5E6F">
        <w:rPr>
          <w:color w:val="000000"/>
          <w:shd w:val="clear" w:color="auto" w:fill="FFFFFF"/>
        </w:rPr>
        <w:t xml:space="preserve">, LGBTQ youth are disproportionally excluded from accessing health care services. The power imbalances between the healthcare system and LGBTQ youth deter them from seeking the care that they need. </w:t>
      </w:r>
      <w:r w:rsidR="00993CF2" w:rsidRPr="006E5E6F">
        <w:rPr>
          <w:color w:val="000000"/>
          <w:shd w:val="clear" w:color="auto" w:fill="FFFFFF"/>
        </w:rPr>
        <w:t xml:space="preserve">This project, conducted at the Wellness Clinic of Mental Health America of Wisconsin (MHA-WI), will develop a peer-lead support program to help LGBTQ youth in the greater Milwaukee area access clinical mental health services and cultivate a community of support. </w:t>
      </w:r>
      <w:r w:rsidR="00993CF2">
        <w:rPr>
          <w:color w:val="000000"/>
          <w:shd w:val="clear" w:color="auto" w:fill="FFFFFF"/>
        </w:rPr>
        <w:t>This program will</w:t>
      </w:r>
      <w:r>
        <w:rPr>
          <w:color w:val="000000"/>
          <w:shd w:val="clear" w:color="auto" w:fill="FFFFFF"/>
        </w:rPr>
        <w:t xml:space="preserve"> </w:t>
      </w:r>
      <w:r w:rsidR="00993CF2">
        <w:rPr>
          <w:color w:val="000000"/>
          <w:shd w:val="clear" w:color="auto" w:fill="FFFFFF"/>
        </w:rPr>
        <w:t>employee</w:t>
      </w:r>
      <w:r>
        <w:rPr>
          <w:color w:val="000000"/>
          <w:shd w:val="clear" w:color="auto" w:fill="FFFFFF"/>
        </w:rPr>
        <w:t xml:space="preserve"> LGBTQ </w:t>
      </w:r>
      <w:r w:rsidRPr="006E5E6F">
        <w:rPr>
          <w:color w:val="000000"/>
          <w:shd w:val="clear" w:color="auto" w:fill="FFFFFF"/>
        </w:rPr>
        <w:t>peer specialist</w:t>
      </w:r>
      <w:r w:rsidR="00993CF2">
        <w:rPr>
          <w:color w:val="000000"/>
          <w:shd w:val="clear" w:color="auto" w:fill="FFFFFF"/>
        </w:rPr>
        <w:t>s, who will be given specialized training but will draw from their lived experience to lead others in healing</w:t>
      </w:r>
      <w:r>
        <w:rPr>
          <w:color w:val="000000"/>
          <w:shd w:val="clear" w:color="auto" w:fill="FFFFFF"/>
        </w:rPr>
        <w:t xml:space="preserve">. </w:t>
      </w:r>
      <w:r w:rsidR="00993CF2">
        <w:rPr>
          <w:color w:val="000000"/>
          <w:shd w:val="clear" w:color="auto" w:fill="FFFFFF"/>
        </w:rPr>
        <w:t>The goal of the peer-specialist is to</w:t>
      </w:r>
      <w:r w:rsidRPr="006E5E6F">
        <w:rPr>
          <w:color w:val="000000"/>
          <w:shd w:val="clear" w:color="auto" w:fill="FFFFFF"/>
        </w:rPr>
        <w:t xml:space="preserve"> empower others and minimize power differentials in traditional mental health care settings. </w:t>
      </w:r>
      <w:r w:rsidR="00993CF2">
        <w:rPr>
          <w:color w:val="000000"/>
          <w:shd w:val="clear" w:color="auto" w:fill="FFFFFF"/>
        </w:rPr>
        <w:t>Through public group meetings and individual mentorship, the peer-specialists will provide emotional support</w:t>
      </w:r>
      <w:r w:rsidR="0069676D">
        <w:rPr>
          <w:color w:val="000000"/>
          <w:shd w:val="clear" w:color="auto" w:fill="FFFFFF"/>
        </w:rPr>
        <w:t xml:space="preserve"> and a sense of community, </w:t>
      </w:r>
      <w:r w:rsidR="00993CF2">
        <w:rPr>
          <w:color w:val="000000"/>
          <w:shd w:val="clear" w:color="auto" w:fill="FFFFFF"/>
        </w:rPr>
        <w:t xml:space="preserve">as well as tangible aid in connecting clients to appropriate local mental health services and care. </w:t>
      </w:r>
      <w:r w:rsidRPr="006E5E6F">
        <w:rPr>
          <w:color w:val="000000"/>
          <w:shd w:val="clear" w:color="auto" w:fill="FFFFFF"/>
        </w:rPr>
        <w:t xml:space="preserve">Overall, it is my intention to contribute to the </w:t>
      </w:r>
      <w:r w:rsidR="00640E5E">
        <w:rPr>
          <w:color w:val="000000"/>
          <w:shd w:val="clear" w:color="auto" w:fill="FFFFFF"/>
        </w:rPr>
        <w:t>creation</w:t>
      </w:r>
      <w:r w:rsidR="00640E5E" w:rsidRPr="006E5E6F">
        <w:rPr>
          <w:color w:val="000000"/>
          <w:shd w:val="clear" w:color="auto" w:fill="FFFFFF"/>
        </w:rPr>
        <w:t xml:space="preserve"> </w:t>
      </w:r>
      <w:r w:rsidRPr="006E5E6F">
        <w:rPr>
          <w:color w:val="000000"/>
          <w:shd w:val="clear" w:color="auto" w:fill="FFFFFF"/>
        </w:rPr>
        <w:t>of peer-support programs that encourage the development of a critical understanding how personal experience is connected to socio-political struggle while making connections that aid one’s personal recovery.</w:t>
      </w:r>
    </w:p>
    <w:p w:rsidR="00993CF2" w:rsidRPr="006E5E6F" w:rsidRDefault="00993CF2" w:rsidP="00993CF2">
      <w:pPr>
        <w:spacing w:line="480" w:lineRule="auto"/>
      </w:pPr>
      <w:r w:rsidRPr="00993CF2">
        <w:rPr>
          <w:color w:val="000000"/>
          <w:u w:val="single"/>
          <w:shd w:val="clear" w:color="auto" w:fill="FFFFFF"/>
        </w:rPr>
        <w:t>Keywo</w:t>
      </w:r>
      <w:r>
        <w:rPr>
          <w:color w:val="000000"/>
          <w:u w:val="single"/>
          <w:shd w:val="clear" w:color="auto" w:fill="FFFFFF"/>
        </w:rPr>
        <w:t>rds:</w:t>
      </w:r>
      <w:r>
        <w:rPr>
          <w:color w:val="000000"/>
          <w:shd w:val="clear" w:color="auto" w:fill="FFFFFF"/>
        </w:rPr>
        <w:t xml:space="preserve"> LGBTQ, youth, mental health, peer-specialist, peer-support, group support, Milwaukee</w:t>
      </w:r>
    </w:p>
    <w:p w:rsidR="006E5E6F" w:rsidRPr="006E5E6F" w:rsidRDefault="006E5E6F" w:rsidP="006E5E6F">
      <w:pPr>
        <w:spacing w:line="480" w:lineRule="auto"/>
        <w:rPr>
          <w:rFonts w:eastAsia="Calibri"/>
        </w:rPr>
      </w:pPr>
    </w:p>
    <w:p w:rsidR="00F60128" w:rsidRDefault="00F60128" w:rsidP="00993CF2">
      <w:pPr>
        <w:rPr>
          <w:rFonts w:eastAsia="Calibri"/>
          <w:b/>
        </w:rPr>
      </w:pPr>
      <w:r>
        <w:rPr>
          <w:rFonts w:eastAsia="Calibri"/>
          <w:b/>
        </w:rPr>
        <w:br w:type="page"/>
      </w:r>
    </w:p>
    <w:p w:rsidR="00631C3A" w:rsidRPr="000367C2" w:rsidRDefault="000367C2" w:rsidP="00631C3A">
      <w:pPr>
        <w:spacing w:line="480" w:lineRule="auto"/>
        <w:rPr>
          <w:rFonts w:eastAsia="Calibri"/>
        </w:rPr>
      </w:pPr>
      <w:r>
        <w:rPr>
          <w:rFonts w:eastAsia="Calibri"/>
          <w:b/>
        </w:rPr>
        <w:lastRenderedPageBreak/>
        <w:t xml:space="preserve">Capstone Context: </w:t>
      </w:r>
      <w:r>
        <w:t xml:space="preserve">The aim of this project is to develop a peer-lead support program to help LGBTQ youth in the greater Milwaukee area access clinical mental health services and cultivate a community of support. </w:t>
      </w:r>
    </w:p>
    <w:p w:rsidR="006253F3" w:rsidRPr="006253F3" w:rsidRDefault="006253F3" w:rsidP="006253F3">
      <w:pPr>
        <w:spacing w:line="480" w:lineRule="auto"/>
        <w:ind w:firstLine="720"/>
        <w:jc w:val="center"/>
        <w:rPr>
          <w:rFonts w:eastAsia="Calibri"/>
          <w:b/>
        </w:rPr>
      </w:pPr>
      <w:r>
        <w:rPr>
          <w:rFonts w:eastAsia="Calibri"/>
          <w:b/>
        </w:rPr>
        <w:t xml:space="preserve">Background </w:t>
      </w:r>
    </w:p>
    <w:p w:rsidR="008B3435" w:rsidRDefault="00A55BC6" w:rsidP="00E62782">
      <w:pPr>
        <w:spacing w:line="480" w:lineRule="auto"/>
        <w:ind w:firstLine="720"/>
        <w:rPr>
          <w:rFonts w:eastAsia="Calibri"/>
        </w:rPr>
      </w:pPr>
      <w:r w:rsidRPr="00A55BC6">
        <w:rPr>
          <w:rFonts w:eastAsia="Calibri"/>
        </w:rPr>
        <w:t>A growing body of research demonstrates disparities in mental health for LGBT</w:t>
      </w:r>
      <w:r>
        <w:rPr>
          <w:rFonts w:eastAsia="Calibri"/>
        </w:rPr>
        <w:t>Q</w:t>
      </w:r>
      <w:r w:rsidRPr="00A55BC6">
        <w:rPr>
          <w:rFonts w:eastAsia="Calibri"/>
        </w:rPr>
        <w:t xml:space="preserve"> (Lesbian, Gay, Bisexual, </w:t>
      </w:r>
      <w:r>
        <w:rPr>
          <w:rFonts w:eastAsia="Calibri"/>
        </w:rPr>
        <w:t>Transgender and Queer</w:t>
      </w:r>
      <w:r w:rsidRPr="00A55BC6">
        <w:rPr>
          <w:rFonts w:eastAsia="Calibri"/>
        </w:rPr>
        <w:t>) people compared to their heterosexual and cisgender counterparts across all developmental stages.</w:t>
      </w:r>
      <w:r>
        <w:rPr>
          <w:rFonts w:eastAsia="Calibri"/>
        </w:rPr>
        <w:t xml:space="preserve"> Since the mobilization around the AID</w:t>
      </w:r>
      <w:r w:rsidR="00640E5E">
        <w:rPr>
          <w:rFonts w:eastAsia="Calibri"/>
        </w:rPr>
        <w:t>S</w:t>
      </w:r>
      <w:r>
        <w:rPr>
          <w:rFonts w:eastAsia="Calibri"/>
        </w:rPr>
        <w:t xml:space="preserve"> crisis in the 1980s, population health issues for LGBTQ people </w:t>
      </w:r>
      <w:r w:rsidR="00763167">
        <w:rPr>
          <w:rFonts w:eastAsia="Calibri"/>
        </w:rPr>
        <w:t xml:space="preserve">have </w:t>
      </w:r>
      <w:r>
        <w:rPr>
          <w:rFonts w:eastAsia="Calibri"/>
        </w:rPr>
        <w:t xml:space="preserve">gained more attention from researchers </w:t>
      </w:r>
      <w:r w:rsidR="00763167">
        <w:rPr>
          <w:rFonts w:eastAsia="Calibri"/>
        </w:rPr>
        <w:t>in</w:t>
      </w:r>
      <w:r>
        <w:rPr>
          <w:rFonts w:eastAsia="Calibri"/>
        </w:rPr>
        <w:t xml:space="preserve"> the field of public health. Shifting societal attitudes towards “acceptance”</w:t>
      </w:r>
      <w:r w:rsidR="00010C92">
        <w:rPr>
          <w:rFonts w:eastAsia="Calibri"/>
        </w:rPr>
        <w:t xml:space="preserve"> of LGBTQ identities have allowed for some gains in civil rights, however the effects of discrimination, systemic homophobia and transphobia continue to burden this population. </w:t>
      </w:r>
      <w:r w:rsidR="00010C92" w:rsidRPr="00010C92">
        <w:rPr>
          <w:rFonts w:eastAsia="Calibri"/>
        </w:rPr>
        <w:t>LGBT</w:t>
      </w:r>
      <w:r w:rsidR="0004105D">
        <w:rPr>
          <w:rFonts w:eastAsia="Calibri"/>
        </w:rPr>
        <w:t>Q</w:t>
      </w:r>
      <w:r w:rsidR="00010C92" w:rsidRPr="00010C92">
        <w:rPr>
          <w:rFonts w:eastAsia="Calibri"/>
        </w:rPr>
        <w:t xml:space="preserve"> people are at elevated risk of depression and mood disorders, anxiety, posttraumatic stress disorder, substance use disorders, and psychiatric comorbidities (Cohen, 2016</w:t>
      </w:r>
      <w:r w:rsidR="000E35BB">
        <w:rPr>
          <w:rFonts w:eastAsia="Calibri"/>
        </w:rPr>
        <w:t xml:space="preserve">).  </w:t>
      </w:r>
    </w:p>
    <w:p w:rsidR="0005639F" w:rsidRDefault="00A717B9" w:rsidP="00E62782">
      <w:pPr>
        <w:spacing w:line="480" w:lineRule="auto"/>
        <w:ind w:firstLine="720"/>
        <w:rPr>
          <w:rFonts w:eastAsia="Calibri"/>
        </w:rPr>
      </w:pPr>
      <w:r>
        <w:rPr>
          <w:rFonts w:eastAsia="Calibri"/>
        </w:rPr>
        <w:t>Early symptoms of these disorders</w:t>
      </w:r>
      <w:r w:rsidR="00382515">
        <w:rPr>
          <w:rFonts w:eastAsia="Calibri"/>
        </w:rPr>
        <w:t xml:space="preserve"> tend to</w:t>
      </w:r>
      <w:r>
        <w:rPr>
          <w:rFonts w:eastAsia="Calibri"/>
        </w:rPr>
        <w:t xml:space="preserve"> appear in adolescence and early adulthood</w:t>
      </w:r>
      <w:r w:rsidR="00382515">
        <w:rPr>
          <w:rFonts w:eastAsia="Calibri"/>
        </w:rPr>
        <w:t>, intersecting with the various stresses of puberty and identity development characterizing this developmental period. Research shows that LGBTQ youth are “coming out” earlier than ever, with an average coming out age of 14 years old (</w:t>
      </w:r>
      <w:proofErr w:type="spellStart"/>
      <w:r w:rsidR="00382515">
        <w:rPr>
          <w:rFonts w:eastAsia="Calibri"/>
        </w:rPr>
        <w:t>D’Augelli</w:t>
      </w:r>
      <w:proofErr w:type="spellEnd"/>
      <w:r w:rsidR="00382515">
        <w:rPr>
          <w:rFonts w:eastAsia="Calibri"/>
        </w:rPr>
        <w:t xml:space="preserve"> et al., 2010). </w:t>
      </w:r>
      <w:r w:rsidR="00A310E1">
        <w:rPr>
          <w:rFonts w:eastAsia="Calibri"/>
        </w:rPr>
        <w:t xml:space="preserve">Youth are more empowered than ever to understand themselves through the growing visibility of </w:t>
      </w:r>
      <w:r w:rsidR="008B3435">
        <w:rPr>
          <w:rFonts w:eastAsia="Calibri"/>
        </w:rPr>
        <w:t xml:space="preserve">the </w:t>
      </w:r>
      <w:r w:rsidR="00A310E1">
        <w:rPr>
          <w:rFonts w:eastAsia="Calibri"/>
        </w:rPr>
        <w:t xml:space="preserve">LGBTQ </w:t>
      </w:r>
      <w:r w:rsidR="008B3435">
        <w:rPr>
          <w:rFonts w:eastAsia="Calibri"/>
        </w:rPr>
        <w:t>rights movement</w:t>
      </w:r>
      <w:r w:rsidR="00A310E1">
        <w:rPr>
          <w:rFonts w:eastAsia="Calibri"/>
        </w:rPr>
        <w:t xml:space="preserve">, but the legacy of homophobia and stigma </w:t>
      </w:r>
      <w:r w:rsidR="00B31F0C">
        <w:rPr>
          <w:rFonts w:eastAsia="Calibri"/>
        </w:rPr>
        <w:t>can</w:t>
      </w:r>
      <w:r w:rsidR="00A310E1">
        <w:rPr>
          <w:rFonts w:eastAsia="Calibri"/>
        </w:rPr>
        <w:t xml:space="preserve"> still subject them to exclusion, violence, and rejection at the h</w:t>
      </w:r>
      <w:r w:rsidR="00633317">
        <w:rPr>
          <w:rFonts w:eastAsia="Calibri"/>
        </w:rPr>
        <w:t xml:space="preserve">ands of their family and peers. Given the well-documented </w:t>
      </w:r>
      <w:r w:rsidR="0000717D">
        <w:rPr>
          <w:rFonts w:eastAsia="Calibri"/>
        </w:rPr>
        <w:t xml:space="preserve">psychological </w:t>
      </w:r>
      <w:r w:rsidR="00633317">
        <w:rPr>
          <w:rFonts w:eastAsia="Calibri"/>
        </w:rPr>
        <w:t>effects of this kind of peer victimization (Russell et al., 2014)</w:t>
      </w:r>
      <w:r w:rsidR="0000717D">
        <w:rPr>
          <w:rFonts w:eastAsia="Calibri"/>
        </w:rPr>
        <w:t>,</w:t>
      </w:r>
      <w:r w:rsidR="00633317">
        <w:rPr>
          <w:rFonts w:eastAsia="Calibri"/>
        </w:rPr>
        <w:t xml:space="preserve"> </w:t>
      </w:r>
      <w:r w:rsidR="0000717D">
        <w:rPr>
          <w:rFonts w:eastAsia="Calibri"/>
        </w:rPr>
        <w:t xml:space="preserve">LGBTQ youth face unique mental health concerns while simultaneously growing up in an era of </w:t>
      </w:r>
      <w:r w:rsidR="008B3435">
        <w:rPr>
          <w:rFonts w:eastAsia="Calibri"/>
        </w:rPr>
        <w:t>supposed</w:t>
      </w:r>
      <w:r w:rsidR="0000717D">
        <w:rPr>
          <w:rFonts w:eastAsia="Calibri"/>
        </w:rPr>
        <w:t xml:space="preserve"> tolerance and acceptance.</w:t>
      </w:r>
    </w:p>
    <w:p w:rsidR="00B31F0C" w:rsidRDefault="000E35BB" w:rsidP="00E62782">
      <w:pPr>
        <w:spacing w:line="480" w:lineRule="auto"/>
      </w:pPr>
      <w:r w:rsidRPr="000E35BB">
        <w:rPr>
          <w:rFonts w:eastAsia="Calibri"/>
        </w:rPr>
        <w:lastRenderedPageBreak/>
        <w:tab/>
        <w:t>Compromised mental health can be a predictor for other behavioral health issues in LGBT</w:t>
      </w:r>
      <w:r w:rsidR="00577C6B">
        <w:rPr>
          <w:rFonts w:eastAsia="Calibri"/>
        </w:rPr>
        <w:t>Q</w:t>
      </w:r>
      <w:r w:rsidRPr="000E35BB">
        <w:rPr>
          <w:rFonts w:eastAsia="Calibri"/>
        </w:rPr>
        <w:t xml:space="preserve"> youth.</w:t>
      </w:r>
      <w:r w:rsidRPr="000E35BB">
        <w:rPr>
          <w:rFonts w:eastAsia="Calibri"/>
          <w:b/>
        </w:rPr>
        <w:t xml:space="preserve"> </w:t>
      </w:r>
      <w:r w:rsidR="00C54191" w:rsidRPr="006A123B">
        <w:t>Data from the Youth Risk Behavior Survey in 2017 reveals half of LGBTQ youth in Wisconsin public schools report depression and have considered suicide 3 times more than their peers. YRBS</w:t>
      </w:r>
      <w:r w:rsidR="00C54191">
        <w:t xml:space="preserve"> (2017)</w:t>
      </w:r>
      <w:r w:rsidR="00C54191" w:rsidRPr="006A123B">
        <w:t xml:space="preserve"> data also indicates bullying, a lack of sense of belonging and a lack of supportive adults at school as risk factors for LGBTQ youth mental health.  </w:t>
      </w:r>
      <w:r w:rsidRPr="000E35BB">
        <w:t>LGBT</w:t>
      </w:r>
      <w:r w:rsidR="00F615C7">
        <w:t>Q</w:t>
      </w:r>
      <w:r w:rsidRPr="000E35BB">
        <w:t xml:space="preserve"> youth bear disproportionate rates of homelessness (comprising an estimated 40% of the homeless youth population), often as a result of family rejection and hostility (</w:t>
      </w:r>
      <w:proofErr w:type="spellStart"/>
      <w:r w:rsidRPr="000E35BB">
        <w:t>Durso</w:t>
      </w:r>
      <w:proofErr w:type="spellEnd"/>
      <w:r w:rsidRPr="000E35BB">
        <w:t xml:space="preserve"> &amp; Gates, 2012). </w:t>
      </w:r>
    </w:p>
    <w:p w:rsidR="000E35BB" w:rsidRDefault="00F615C7" w:rsidP="00FE00D2">
      <w:pPr>
        <w:spacing w:line="480" w:lineRule="auto"/>
        <w:ind w:firstLine="720"/>
      </w:pPr>
      <w:r>
        <w:t>The minority stress model</w:t>
      </w:r>
      <w:r w:rsidR="002A2289">
        <w:t xml:space="preserve"> (Meyer, 2003)</w:t>
      </w:r>
      <w:r>
        <w:t xml:space="preserve"> views stigma, discrimination, and prejudice on the systemic, interpersonal, and internalized levels as chronic stressors that interact with the universal stressors of daily life to impact</w:t>
      </w:r>
      <w:r w:rsidR="002A2289">
        <w:t xml:space="preserve"> health outcomes for marginalized and oppressed people. On an individual level, this could mediate the emotional processing and coping mechanisms of LGBTQ people, thus explaining some of the disparities we see in substance abuse</w:t>
      </w:r>
      <w:r w:rsidR="00274771">
        <w:t>. Threat of discrimination based on one’s gender or sexual orientation also restricts LGBTQ people from accessing professional support</w:t>
      </w:r>
      <w:r w:rsidR="00640E5E">
        <w:t xml:space="preserve">. </w:t>
      </w:r>
      <w:r w:rsidR="00B31F0C" w:rsidRPr="00B31F0C">
        <w:t>Broader research on impediments to LGBT</w:t>
      </w:r>
      <w:r w:rsidR="00B31F0C">
        <w:t>Q</w:t>
      </w:r>
      <w:r w:rsidR="00B31F0C" w:rsidRPr="00B31F0C">
        <w:t xml:space="preserve"> health care utilization highlight stigma and discrimination from h</w:t>
      </w:r>
      <w:r w:rsidR="009901EC">
        <w:t>ealth care providers</w:t>
      </w:r>
      <w:r w:rsidR="00B31F0C" w:rsidRPr="00B31F0C">
        <w:t>, and even the anticipation of discrimination can be enough to deter LGBT</w:t>
      </w:r>
      <w:r w:rsidR="00B31F0C">
        <w:t>Q</w:t>
      </w:r>
      <w:r w:rsidR="00B31F0C" w:rsidRPr="00B31F0C">
        <w:t xml:space="preserve"> patients from seeking the care they need</w:t>
      </w:r>
      <w:r w:rsidR="009901EC">
        <w:t xml:space="preserve"> (IOM, 2011)</w:t>
      </w:r>
      <w:r w:rsidR="00B31F0C" w:rsidRPr="00B31F0C">
        <w:t>.</w:t>
      </w:r>
      <w:r w:rsidR="00FE00D2">
        <w:t xml:space="preserve"> </w:t>
      </w:r>
      <w:r w:rsidR="00FE00D2" w:rsidRPr="00FE00D2">
        <w:t>Research on LGBT</w:t>
      </w:r>
      <w:r w:rsidR="00FE00D2">
        <w:t>Q</w:t>
      </w:r>
      <w:r w:rsidR="00FE00D2" w:rsidRPr="00FE00D2">
        <w:t xml:space="preserve"> health disparities in Wisconsin support similar findings in other areas of the country, finding less insurance coverage for preventive services, less health care utilization, and higher rates of depression and anxiety in LGBT</w:t>
      </w:r>
      <w:r w:rsidR="00FE00D2">
        <w:t>Q</w:t>
      </w:r>
      <w:r w:rsidR="00FE00D2" w:rsidRPr="00FE00D2">
        <w:t xml:space="preserve"> adults compared to their heterosexual and cisgender counterparts (Jennings et al., 2019). Transgender adults report the highest rates of unfair treatment in healthcare settings (Jennings et al., 2019).</w:t>
      </w:r>
      <w:r w:rsidR="00FE00D2">
        <w:t xml:space="preserve"> These findings demonstrate the need for accessible, identity affirming services to intervene with the mental health disparities faced by LGBTQ people. </w:t>
      </w:r>
    </w:p>
    <w:p w:rsidR="0005639F" w:rsidRDefault="005D0183" w:rsidP="00E62782">
      <w:pPr>
        <w:spacing w:line="480" w:lineRule="auto"/>
      </w:pPr>
      <w:r>
        <w:lastRenderedPageBreak/>
        <w:tab/>
        <w:t xml:space="preserve">The </w:t>
      </w:r>
      <w:r w:rsidR="00DB0C25">
        <w:t>apprehension</w:t>
      </w:r>
      <w:r>
        <w:t xml:space="preserve"> of LGBTQ people to access clinical mental health services </w:t>
      </w:r>
      <w:r w:rsidR="00DB0C25">
        <w:t xml:space="preserve">is an understandable consequence of the history of </w:t>
      </w:r>
      <w:proofErr w:type="spellStart"/>
      <w:r w:rsidR="00DB0C25">
        <w:t>pathologization</w:t>
      </w:r>
      <w:proofErr w:type="spellEnd"/>
      <w:r w:rsidR="0043402E">
        <w:t xml:space="preserve"> they have faced</w:t>
      </w:r>
      <w:r w:rsidR="00DB0C25">
        <w:t>.</w:t>
      </w:r>
      <w:r w:rsidR="0043402E">
        <w:t xml:space="preserve"> Until 1974, homosexuality was a diagnosable illness according to the DSM</w:t>
      </w:r>
      <w:r w:rsidR="00A01243">
        <w:t xml:space="preserve">, which allowed for mass institutionalization and </w:t>
      </w:r>
      <w:r w:rsidR="00F251B9">
        <w:t>abuse</w:t>
      </w:r>
      <w:r w:rsidR="00A01243">
        <w:t xml:space="preserve"> of homosexual people</w:t>
      </w:r>
      <w:r w:rsidR="0043402E">
        <w:t xml:space="preserve">. </w:t>
      </w:r>
      <w:r w:rsidR="008E3485">
        <w:t xml:space="preserve">For transgender people today, </w:t>
      </w:r>
      <w:proofErr w:type="spellStart"/>
      <w:r w:rsidR="008E3485">
        <w:t>pathologization</w:t>
      </w:r>
      <w:proofErr w:type="spellEnd"/>
      <w:r w:rsidR="008E3485">
        <w:t xml:space="preserve"> is still an issue as gender dysphoria is the diagnosis necessary to receive gender transition care</w:t>
      </w:r>
      <w:r w:rsidR="0043402E">
        <w:t>.</w:t>
      </w:r>
      <w:r w:rsidR="00DB0C25">
        <w:t xml:space="preserve"> </w:t>
      </w:r>
      <w:r w:rsidR="008E3485">
        <w:t xml:space="preserve">Thus, transgender people have no choice but to accept the </w:t>
      </w:r>
      <w:proofErr w:type="spellStart"/>
      <w:r w:rsidR="008E3485">
        <w:t>pathologization</w:t>
      </w:r>
      <w:proofErr w:type="spellEnd"/>
      <w:r w:rsidR="008E3485">
        <w:t xml:space="preserve"> of their experienc</w:t>
      </w:r>
      <w:r w:rsidR="00AE5B8B">
        <w:t>e to have their gender affirmed</w:t>
      </w:r>
      <w:r w:rsidR="00B02FAB">
        <w:t xml:space="preserve">. </w:t>
      </w:r>
      <w:r w:rsidR="00912033">
        <w:t xml:space="preserve">The lack of required LGBTQ-specific training in the mental health work force means individual providers can vary greatly in their understanding of what it means to identify as LGBTQ </w:t>
      </w:r>
      <w:r w:rsidR="0043402E">
        <w:t>(McIntyre et al., 2011).</w:t>
      </w:r>
      <w:r w:rsidR="00912033">
        <w:t xml:space="preserve"> This means some providers will still approach LGBTQ identities as a </w:t>
      </w:r>
      <w:proofErr w:type="gramStart"/>
      <w:r w:rsidR="00912033">
        <w:t>pathology</w:t>
      </w:r>
      <w:r w:rsidR="00AE5B8B">
        <w:t>, and</w:t>
      </w:r>
      <w:proofErr w:type="gramEnd"/>
      <w:r w:rsidR="00AE5B8B">
        <w:t xml:space="preserve"> assume that any mental illness stems from their sexuality or gender identity</w:t>
      </w:r>
      <w:r w:rsidR="00912033">
        <w:t xml:space="preserve">. Unless the provider explicitly states they are an ally, an LGBTQ-identifying person would not know how their identity will be understood by the therapist. </w:t>
      </w:r>
      <w:r w:rsidR="00305B48">
        <w:t xml:space="preserve">This uncertainty and fear of discrimination based on sexual orientation or gender identity create </w:t>
      </w:r>
      <w:r w:rsidR="00BD795D">
        <w:t xml:space="preserve">unique barriers to LGBTQ health care utilization (IOM, 2011). </w:t>
      </w:r>
      <w:r w:rsidR="00A01243">
        <w:t xml:space="preserve"> </w:t>
      </w:r>
      <w:r w:rsidR="00BD795D">
        <w:t>LGBTQ people utilizing mental health services are often dissatisfied by negative experiences resulting from assumptions, lack of knowledge, and discrimination from mental health care professionals (</w:t>
      </w:r>
      <w:proofErr w:type="spellStart"/>
      <w:r w:rsidR="00D002C4">
        <w:t>Simeonov</w:t>
      </w:r>
      <w:proofErr w:type="spellEnd"/>
      <w:r w:rsidR="00D002C4">
        <w:t xml:space="preserve"> et al., 2011; Israel et al., 2007; Avery et al., 2001). These findings and the history of abuse by the field of psychology demonstrate the need for increased availability of LGBTQ-positive providers and programs. </w:t>
      </w:r>
    </w:p>
    <w:p w:rsidR="005C27F5" w:rsidRDefault="005C27F5" w:rsidP="005C27F5">
      <w:pPr>
        <w:spacing w:line="480" w:lineRule="auto"/>
        <w:jc w:val="center"/>
        <w:rPr>
          <w:b/>
        </w:rPr>
      </w:pPr>
      <w:r>
        <w:rPr>
          <w:b/>
        </w:rPr>
        <w:t>Local Context</w:t>
      </w:r>
    </w:p>
    <w:p w:rsidR="00546CBC" w:rsidRDefault="005C27F5" w:rsidP="00546CBC">
      <w:pPr>
        <w:spacing w:line="480" w:lineRule="auto"/>
        <w:ind w:firstLine="720"/>
        <w:rPr>
          <w:color w:val="000000"/>
          <w:shd w:val="clear" w:color="auto" w:fill="FFFFFF"/>
        </w:rPr>
      </w:pPr>
      <w:r w:rsidRPr="005C27F5">
        <w:rPr>
          <w:color w:val="000000"/>
          <w:shd w:val="clear" w:color="auto" w:fill="FFFFFF"/>
        </w:rPr>
        <w:t>The major health services available to LGBTQ youth in Milw</w:t>
      </w:r>
      <w:r w:rsidR="00104286" w:rsidRPr="00104286">
        <w:rPr>
          <w:color w:val="000000"/>
          <w:shd w:val="clear" w:color="auto" w:fill="FFFFFF"/>
        </w:rPr>
        <w:t>aukee focus on sexual health, relationship health</w:t>
      </w:r>
      <w:r w:rsidRPr="005C27F5">
        <w:rPr>
          <w:color w:val="000000"/>
          <w:shd w:val="clear" w:color="auto" w:fill="FFFFFF"/>
        </w:rPr>
        <w:t>,</w:t>
      </w:r>
      <w:r w:rsidR="00104286" w:rsidRPr="00104286">
        <w:rPr>
          <w:color w:val="000000"/>
          <w:shd w:val="clear" w:color="auto" w:fill="FFFFFF"/>
        </w:rPr>
        <w:t xml:space="preserve"> </w:t>
      </w:r>
      <w:r w:rsidR="002907E7">
        <w:rPr>
          <w:color w:val="000000"/>
          <w:shd w:val="clear" w:color="auto" w:fill="FFFFFF"/>
        </w:rPr>
        <w:t>homelessness, and mental health</w:t>
      </w:r>
      <w:r w:rsidRPr="005C27F5">
        <w:rPr>
          <w:color w:val="000000"/>
          <w:shd w:val="clear" w:color="auto" w:fill="FFFFFF"/>
        </w:rPr>
        <w:t xml:space="preserve">. </w:t>
      </w:r>
      <w:r w:rsidR="002907E7">
        <w:rPr>
          <w:color w:val="000000"/>
          <w:shd w:val="clear" w:color="auto" w:fill="FFFFFF"/>
        </w:rPr>
        <w:t>To highlight the need to build capacity around identity-affirming mental health care</w:t>
      </w:r>
      <w:r w:rsidRPr="005C27F5">
        <w:rPr>
          <w:color w:val="000000"/>
          <w:shd w:val="clear" w:color="auto" w:fill="FFFFFF"/>
        </w:rPr>
        <w:t xml:space="preserve">, I will briefly analyze a few of the </w:t>
      </w:r>
      <w:r w:rsidR="00640E5E">
        <w:rPr>
          <w:color w:val="000000"/>
          <w:shd w:val="clear" w:color="auto" w:fill="FFFFFF"/>
        </w:rPr>
        <w:lastRenderedPageBreak/>
        <w:t>established</w:t>
      </w:r>
      <w:r w:rsidR="00640E5E" w:rsidRPr="005C27F5">
        <w:rPr>
          <w:color w:val="000000"/>
          <w:shd w:val="clear" w:color="auto" w:fill="FFFFFF"/>
        </w:rPr>
        <w:t xml:space="preserve"> </w:t>
      </w:r>
      <w:r w:rsidRPr="005C27F5">
        <w:rPr>
          <w:color w:val="000000"/>
          <w:shd w:val="clear" w:color="auto" w:fill="FFFFFF"/>
        </w:rPr>
        <w:t>in Milwaukee</w:t>
      </w:r>
      <w:r w:rsidR="002907E7">
        <w:rPr>
          <w:color w:val="000000"/>
          <w:shd w:val="clear" w:color="auto" w:fill="FFFFFF"/>
        </w:rPr>
        <w:t xml:space="preserve"> and what services they provide</w:t>
      </w:r>
      <w:r w:rsidRPr="005C27F5">
        <w:rPr>
          <w:color w:val="000000"/>
          <w:shd w:val="clear" w:color="auto" w:fill="FFFFFF"/>
        </w:rPr>
        <w:t xml:space="preserve">. First, the Milwaukee LGBTQ Community Center has a prominent youth program called Project Q, which proposes to offer a </w:t>
      </w:r>
      <w:r w:rsidRPr="00104286">
        <w:rPr>
          <w:color w:val="000000"/>
          <w:shd w:val="clear" w:color="auto" w:fill="FFFFFF"/>
        </w:rPr>
        <w:t>safe space for LGBTQ youth self-</w:t>
      </w:r>
      <w:r w:rsidRPr="005C27F5">
        <w:rPr>
          <w:color w:val="000000"/>
          <w:shd w:val="clear" w:color="auto" w:fill="FFFFFF"/>
        </w:rPr>
        <w:t>expression and interaction with the intention to "Empower young adults to make healthy and informed decisions about health and wellness"</w:t>
      </w:r>
      <w:r w:rsidR="00293429">
        <w:rPr>
          <w:color w:val="000000"/>
          <w:shd w:val="clear" w:color="auto" w:fill="FFFFFF"/>
        </w:rPr>
        <w:t xml:space="preserve"> (About Project Q, 2013). </w:t>
      </w:r>
      <w:r w:rsidRPr="005C27F5">
        <w:rPr>
          <w:color w:val="000000"/>
          <w:shd w:val="clear" w:color="auto" w:fill="FFFFFF"/>
        </w:rPr>
        <w:t>Project Q even has drop-in counseling available on Wednesday aftern</w:t>
      </w:r>
      <w:r w:rsidR="00104286" w:rsidRPr="00104286">
        <w:rPr>
          <w:color w:val="000000"/>
          <w:shd w:val="clear" w:color="auto" w:fill="FFFFFF"/>
        </w:rPr>
        <w:t xml:space="preserve">oons and bi-weekly meetings of </w:t>
      </w:r>
      <w:r w:rsidRPr="005C27F5">
        <w:rPr>
          <w:color w:val="000000"/>
          <w:shd w:val="clear" w:color="auto" w:fill="FFFFFF"/>
        </w:rPr>
        <w:t>a</w:t>
      </w:r>
      <w:r w:rsidR="00104286" w:rsidRPr="00104286">
        <w:rPr>
          <w:color w:val="000000"/>
          <w:shd w:val="clear" w:color="auto" w:fill="FFFFFF"/>
        </w:rPr>
        <w:t>n</w:t>
      </w:r>
      <w:r w:rsidRPr="005C27F5">
        <w:rPr>
          <w:color w:val="000000"/>
          <w:shd w:val="clear" w:color="auto" w:fill="FFFFFF"/>
        </w:rPr>
        <w:t> LGBT</w:t>
      </w:r>
      <w:r w:rsidR="00104286" w:rsidRPr="00104286">
        <w:rPr>
          <w:color w:val="000000"/>
          <w:shd w:val="clear" w:color="auto" w:fill="FFFFFF"/>
        </w:rPr>
        <w:t>Q+ mental health support group.</w:t>
      </w:r>
      <w:r w:rsidRPr="005C27F5">
        <w:rPr>
          <w:color w:val="000000"/>
          <w:shd w:val="clear" w:color="auto" w:fill="FFFFFF"/>
        </w:rPr>
        <w:t xml:space="preserve"> While Project Q identifies the necessity of having mental health services available for LGBTQ youth, the limited scope and availability of these services creates the need for more broadly accessible mental health services. Next, the Milwaukee based group Diverse and Resilient </w:t>
      </w:r>
      <w:r w:rsidR="00104286">
        <w:rPr>
          <w:color w:val="000000"/>
          <w:shd w:val="clear" w:color="auto" w:fill="FFFFFF"/>
        </w:rPr>
        <w:t>offers mainly sexual health services, education, and advocacy development</w:t>
      </w:r>
      <w:r w:rsidR="00293429">
        <w:rPr>
          <w:color w:val="000000"/>
          <w:shd w:val="clear" w:color="auto" w:fill="FFFFFF"/>
        </w:rPr>
        <w:t xml:space="preserve"> (Diverse &amp; Resilient website, 2020)</w:t>
      </w:r>
      <w:r w:rsidR="00104286">
        <w:rPr>
          <w:color w:val="000000"/>
          <w:shd w:val="clear" w:color="auto" w:fill="FFFFFF"/>
        </w:rPr>
        <w:t xml:space="preserve">. </w:t>
      </w:r>
      <w:r w:rsidRPr="005C27F5">
        <w:rPr>
          <w:color w:val="000000"/>
          <w:shd w:val="clear" w:color="auto" w:fill="FFFFFF"/>
        </w:rPr>
        <w:t xml:space="preserve">Finally, </w:t>
      </w:r>
      <w:proofErr w:type="spellStart"/>
      <w:r w:rsidRPr="005C27F5">
        <w:rPr>
          <w:color w:val="000000"/>
          <w:shd w:val="clear" w:color="auto" w:fill="FFFFFF"/>
        </w:rPr>
        <w:t>CourageMKE</w:t>
      </w:r>
      <w:proofErr w:type="spellEnd"/>
      <w:r w:rsidRPr="005C27F5">
        <w:rPr>
          <w:color w:val="000000"/>
          <w:shd w:val="clear" w:color="auto" w:fill="FFFFFF"/>
        </w:rPr>
        <w:t>, which operates the Courage House for displaced LGBTQ youth, seeks to addre</w:t>
      </w:r>
      <w:r w:rsidR="00104286" w:rsidRPr="00104286">
        <w:rPr>
          <w:color w:val="000000"/>
          <w:shd w:val="clear" w:color="auto" w:fill="FFFFFF"/>
        </w:rPr>
        <w:t>ss the problems of homelessness</w:t>
      </w:r>
      <w:r w:rsidRPr="005C27F5">
        <w:rPr>
          <w:color w:val="000000"/>
          <w:shd w:val="clear" w:color="auto" w:fill="FFFFFF"/>
        </w:rPr>
        <w:t>. Courage House states that they, "assist residents with counseling, healthcare, life skills, family reunification, and provide them the same experiences every child deserves in a family setting"</w:t>
      </w:r>
      <w:r w:rsidR="00293429">
        <w:rPr>
          <w:color w:val="000000"/>
          <w:shd w:val="clear" w:color="auto" w:fill="FFFFFF"/>
        </w:rPr>
        <w:t xml:space="preserve"> (</w:t>
      </w:r>
      <w:proofErr w:type="spellStart"/>
      <w:r w:rsidR="00293429">
        <w:rPr>
          <w:color w:val="000000"/>
          <w:shd w:val="clear" w:color="auto" w:fill="FFFFFF"/>
        </w:rPr>
        <w:t>CourageMKE</w:t>
      </w:r>
      <w:proofErr w:type="spellEnd"/>
      <w:r w:rsidR="00293429">
        <w:rPr>
          <w:color w:val="000000"/>
          <w:shd w:val="clear" w:color="auto" w:fill="FFFFFF"/>
        </w:rPr>
        <w:t xml:space="preserve"> website, 2020)</w:t>
      </w:r>
      <w:r w:rsidRPr="005C27F5">
        <w:rPr>
          <w:color w:val="000000"/>
          <w:shd w:val="clear" w:color="auto" w:fill="FFFFFF"/>
        </w:rPr>
        <w:t xml:space="preserve"> but mostly </w:t>
      </w:r>
      <w:r w:rsidR="00104286" w:rsidRPr="00104286">
        <w:rPr>
          <w:color w:val="000000"/>
          <w:shd w:val="clear" w:color="auto" w:fill="FFFFFF"/>
        </w:rPr>
        <w:t xml:space="preserve">refer </w:t>
      </w:r>
      <w:r w:rsidRPr="005C27F5">
        <w:rPr>
          <w:color w:val="000000"/>
          <w:shd w:val="clear" w:color="auto" w:fill="FFFFFF"/>
        </w:rPr>
        <w:t xml:space="preserve">to outside mental health professionals rather than providing in-house services. </w:t>
      </w:r>
      <w:r w:rsidR="009639EB">
        <w:rPr>
          <w:color w:val="000000"/>
          <w:shd w:val="clear" w:color="auto" w:fill="FFFFFF"/>
        </w:rPr>
        <w:t>These exi</w:t>
      </w:r>
      <w:r w:rsidR="00620B2B">
        <w:rPr>
          <w:color w:val="000000"/>
          <w:shd w:val="clear" w:color="auto" w:fill="FFFFFF"/>
        </w:rPr>
        <w:t xml:space="preserve">sting programs are valuable, however more efforts are needed to bridge the gap between LGBTQ youth and identity-affirming mental health care. </w:t>
      </w:r>
    </w:p>
    <w:p w:rsidR="00546CBC" w:rsidRPr="000F2A81" w:rsidRDefault="00546CBC" w:rsidP="00546CBC">
      <w:pPr>
        <w:spacing w:line="480" w:lineRule="auto"/>
        <w:jc w:val="center"/>
        <w:rPr>
          <w:b/>
        </w:rPr>
      </w:pPr>
      <w:r>
        <w:rPr>
          <w:b/>
        </w:rPr>
        <w:t>Peer Support Services</w:t>
      </w:r>
    </w:p>
    <w:p w:rsidR="00546CBC" w:rsidRDefault="00546CBC" w:rsidP="00546CBC">
      <w:pPr>
        <w:spacing w:line="480" w:lineRule="auto"/>
        <w:ind w:firstLine="720"/>
      </w:pPr>
      <w:r w:rsidRPr="00317310">
        <w:t>Considering the power imbalances that deter LGBT</w:t>
      </w:r>
      <w:r>
        <w:t>Q</w:t>
      </w:r>
      <w:r w:rsidRPr="00317310">
        <w:t xml:space="preserve"> people from receiving </w:t>
      </w:r>
      <w:r>
        <w:t>appropriate treatment, peer-</w:t>
      </w:r>
      <w:r w:rsidRPr="00317310">
        <w:t>lead programs could improve health care accessibility for this population</w:t>
      </w:r>
      <w:r w:rsidR="000B4593">
        <w:t xml:space="preserve"> and </w:t>
      </w:r>
      <w:r w:rsidR="003B4CFB">
        <w:t>increase the number of people available to provide support.</w:t>
      </w:r>
      <w:r w:rsidRPr="00B802A0">
        <w:t xml:space="preserve"> “Peer support” is often described as instrumental support</w:t>
      </w:r>
      <w:r w:rsidR="00293429">
        <w:t xml:space="preserve"> (tangible aid to accomplish a particular task</w:t>
      </w:r>
      <w:r w:rsidR="00343A70">
        <w:t>, such as finding a therapist</w:t>
      </w:r>
      <w:r w:rsidR="00293429">
        <w:t>)</w:t>
      </w:r>
      <w:r w:rsidRPr="00B802A0">
        <w:t xml:space="preserve"> paired with social-emotional support provided by someone with a particular experience to </w:t>
      </w:r>
      <w:r>
        <w:lastRenderedPageBreak/>
        <w:t>another</w:t>
      </w:r>
      <w:r w:rsidRPr="00B802A0">
        <w:t xml:space="preserve"> with a </w:t>
      </w:r>
      <w:r w:rsidR="00293429">
        <w:t>shared lived experience</w:t>
      </w:r>
      <w:r w:rsidRPr="00B802A0">
        <w:t xml:space="preserve"> with the goal of personal change and healing (</w:t>
      </w:r>
      <w:proofErr w:type="spellStart"/>
      <w:r w:rsidRPr="00B802A0">
        <w:t>Repper</w:t>
      </w:r>
      <w:proofErr w:type="spellEnd"/>
      <w:r w:rsidRPr="00B802A0">
        <w:t xml:space="preserve"> &amp; Carter, 2011). The peer specialist is given specialized training to lead others through healing, but their lived experience is the main source of expertise. These programs are often facilitated by professionals with clinical backgrounds to provide support and oversight to the peer specialists. </w:t>
      </w:r>
      <w:r w:rsidR="00C34820">
        <w:t xml:space="preserve">From the perspective of empowerment theories (Sherman, 1998), the peer-specialist is well-equipped to empower others and minimize power differentials in traditional mental health care settings. Peer-support programs could encourage the development of a critical understanding how personal experience is connected to socio-political struggle while making connections that aid one’s personal recovery (Simoni et al., 2011). </w:t>
      </w:r>
    </w:p>
    <w:p w:rsidR="00546CBC" w:rsidRDefault="00546CBC" w:rsidP="00546CBC">
      <w:pPr>
        <w:spacing w:line="480" w:lineRule="auto"/>
        <w:ind w:firstLine="720"/>
      </w:pPr>
      <w:r w:rsidRPr="00B802A0">
        <w:t>Research on peer support programs for mental health and substance use issues have found increased feelings of empowerment, social support, and acceptance, as well as sustained engagement with services</w:t>
      </w:r>
      <w:r>
        <w:t xml:space="preserve"> and increased social skills</w:t>
      </w:r>
      <w:r w:rsidRPr="00B802A0">
        <w:t xml:space="preserve"> for the consumers (</w:t>
      </w:r>
      <w:proofErr w:type="spellStart"/>
      <w:r w:rsidRPr="00B802A0">
        <w:t>Repper</w:t>
      </w:r>
      <w:proofErr w:type="spellEnd"/>
      <w:r w:rsidRPr="00B802A0">
        <w:t xml:space="preserve"> &amp; Carter, 2011</w:t>
      </w:r>
      <w:r>
        <w:t xml:space="preserve">; </w:t>
      </w:r>
      <w:proofErr w:type="spellStart"/>
      <w:r>
        <w:t>Forchuk</w:t>
      </w:r>
      <w:proofErr w:type="spellEnd"/>
      <w:r>
        <w:t xml:space="preserve"> et al., 2005</w:t>
      </w:r>
      <w:r w:rsidRPr="00B802A0">
        <w:t>).</w:t>
      </w:r>
      <w:r>
        <w:t xml:space="preserve"> Empowerment may arise from the feeling of solidarity between the peer-specialist and client. The practical support provided by the peer-specialist may help clients feel a sense of control over their problems and recovery. Involvement in peer-support services can reduce perceptions of self-stigmatization in </w:t>
      </w:r>
      <w:r w:rsidR="00293429">
        <w:t xml:space="preserve">participants </w:t>
      </w:r>
      <w:r>
        <w:t>(</w:t>
      </w:r>
      <w:proofErr w:type="spellStart"/>
      <w:r>
        <w:t>Ochocka</w:t>
      </w:r>
      <w:proofErr w:type="spellEnd"/>
      <w:r>
        <w:t xml:space="preserve"> et al., 2006), indicating that this model can help </w:t>
      </w:r>
      <w:r w:rsidR="00293429">
        <w:t xml:space="preserve">people </w:t>
      </w:r>
      <w:r>
        <w:t xml:space="preserve">manage and overcome fears of discrimination in the health care setting. People engaged with peer-lead services have also shown reduced psychiatric hospitalization rates compared to those engaged exclusively with non-peer-lead services (Clarke et al., 2000; </w:t>
      </w:r>
      <w:proofErr w:type="spellStart"/>
      <w:r>
        <w:t>Chinman</w:t>
      </w:r>
      <w:proofErr w:type="spellEnd"/>
      <w:r>
        <w:t xml:space="preserve"> et al., 2001). </w:t>
      </w:r>
    </w:p>
    <w:p w:rsidR="00D03E11" w:rsidRDefault="00A20136" w:rsidP="00212187">
      <w:pPr>
        <w:spacing w:line="480" w:lineRule="auto"/>
        <w:ind w:firstLine="720"/>
      </w:pPr>
      <w:r>
        <w:t>Much of the research on peer-to-peer support cited above has focused on adults, especially related to smoking and substance abuse. Research on the effectiveness of pee</w:t>
      </w:r>
      <w:r w:rsidR="003F68CD">
        <w:t xml:space="preserve">r-support programs for teens </w:t>
      </w:r>
      <w:r>
        <w:t>have shown mixed results, with the most promising evidence for online peer-</w:t>
      </w:r>
      <w:r>
        <w:lastRenderedPageBreak/>
        <w:t xml:space="preserve">to-peer mental health support </w:t>
      </w:r>
      <w:r w:rsidR="003F68CD">
        <w:t xml:space="preserve">and mentoring for young people with intellectual and developmental disabilities (Kramer et al., 2017; Ali et al., 2015). </w:t>
      </w:r>
      <w:r w:rsidR="00E97311">
        <w:t xml:space="preserve">Though many peer-support programs to improve teen mental health lack conclusive findings, outcomes point to promising results in depression and anxiety symptoms, eating disorders, and smoking (Ali et al., 2015). </w:t>
      </w:r>
      <w:r w:rsidR="003F68CD">
        <w:t>For LGBTQ people specifically, support group participation can foster positive identity development, facilitate mentorship, improve mental health and decrease feelings of isolation (</w:t>
      </w:r>
      <w:proofErr w:type="spellStart"/>
      <w:r w:rsidR="003F68CD">
        <w:t>Logie</w:t>
      </w:r>
      <w:proofErr w:type="spellEnd"/>
      <w:r w:rsidR="003F68CD">
        <w:t xml:space="preserve"> et al., 2016; Dietz &amp; </w:t>
      </w:r>
      <w:proofErr w:type="spellStart"/>
      <w:r w:rsidR="003F68CD">
        <w:t>Detlaff</w:t>
      </w:r>
      <w:proofErr w:type="spellEnd"/>
      <w:r w:rsidR="003F68CD">
        <w:t xml:space="preserve">, </w:t>
      </w:r>
      <w:r w:rsidR="00293A46">
        <w:t>1997</w:t>
      </w:r>
      <w:r w:rsidR="003F68CD">
        <w:t xml:space="preserve">). </w:t>
      </w:r>
      <w:r w:rsidR="00E97311">
        <w:t xml:space="preserve">Considering the ways social support can benefit LGBTQ people against minority stress (Meyer, 2003), the peer-lead model could be particularly useful for this population. </w:t>
      </w:r>
      <w:r w:rsidR="00D03E11">
        <w:t>There is no</w:t>
      </w:r>
      <w:r w:rsidR="00212187">
        <w:t xml:space="preserve"> existing</w:t>
      </w:r>
      <w:r w:rsidR="00D03E11">
        <w:t xml:space="preserve"> research on programs specifically designed to help young LGBTQ people access health care. </w:t>
      </w:r>
    </w:p>
    <w:p w:rsidR="00546CBC" w:rsidRDefault="00546CBC" w:rsidP="00546CBC">
      <w:pPr>
        <w:spacing w:line="480" w:lineRule="auto"/>
        <w:ind w:firstLine="720"/>
      </w:pPr>
      <w:r>
        <w:t>Additionally, research on peer-support services show that the peer workers themselves benefit from increased feelings of confidence, self-esteem, and a sense of purpose (</w:t>
      </w:r>
      <w:proofErr w:type="spellStart"/>
      <w:r>
        <w:t>Repper</w:t>
      </w:r>
      <w:proofErr w:type="spellEnd"/>
      <w:r>
        <w:t xml:space="preserve"> &amp; Carter, 2011). Nonetheless, the unique work environment of the peer-run program comes with </w:t>
      </w:r>
      <w:r w:rsidR="00BC5191">
        <w:t xml:space="preserve">its own particular </w:t>
      </w:r>
      <w:r>
        <w:t xml:space="preserve">challenges. Research on peer-lead programs have identified issues with boundary setting, clear role expectations, and feelings of inadequacy as common problems in the peer-lead model (Dickerson et al., 2016; </w:t>
      </w:r>
      <w:proofErr w:type="spellStart"/>
      <w:r>
        <w:t>Repper</w:t>
      </w:r>
      <w:proofErr w:type="spellEnd"/>
      <w:r>
        <w:t xml:space="preserve"> &amp; Watson, 2012). Since the nature of this kind of program is more intimate and personal than a traditional provider-patient relationship, peer-specialists must navigate some ambiguity in their role, which requires friendliness and professionalism. Activities unrelated to the client’s health problem are necessary to build trust and a sense of comfort between the specialist and client. This may lead to challenges with boundary setting if peer-specialists are not clear on what is required of their job. When the client lapses in motivation in their recovery, the peer-specialist may struggle with feelings of ineffectiveness and </w:t>
      </w:r>
      <w:r>
        <w:lastRenderedPageBreak/>
        <w:t>their own waning motivation (Dickerson et al., 2016). All of these obstacles may contribute to role strain and frustration for the peer-specialist.</w:t>
      </w:r>
    </w:p>
    <w:p w:rsidR="00546CBC" w:rsidRPr="00546CBC" w:rsidRDefault="00546CBC" w:rsidP="00546CBC">
      <w:pPr>
        <w:spacing w:line="480" w:lineRule="auto"/>
        <w:ind w:firstLine="720"/>
      </w:pPr>
      <w:r>
        <w:t xml:space="preserve">To account for these obstacles, it is imperative to design peer-support programs with clear descriptions of the role, tasks, policies, and how it fits into a broader health care environment.  Gates &amp; </w:t>
      </w:r>
      <w:proofErr w:type="spellStart"/>
      <w:r>
        <w:t>Akabas</w:t>
      </w:r>
      <w:proofErr w:type="spellEnd"/>
      <w:r>
        <w:t xml:space="preserve"> (2007) researched challenges to integrating peer staff into mental health agencies, and found that poorly defined job descriptions, lack of understanding and stigma against peer workers from clinical staff posed the greatest challenges to implementation. Lack of understanding on the part of non-peer staff may prevent them from referring clients to the peer-specialists (</w:t>
      </w:r>
      <w:proofErr w:type="spellStart"/>
      <w:r>
        <w:t>Repper</w:t>
      </w:r>
      <w:proofErr w:type="spellEnd"/>
      <w:r>
        <w:t xml:space="preserve"> &amp; Watson, 2012). Vague job descriptions could lead to peer-specialists taking on unnecessary or cumbersome tasks. Implementing a peer-lead program requires an orientation of the broader organization to the goals and purposes of the program, while providing structured training to the peer-specialists so they know what is expected of them. While there is no established </w:t>
      </w:r>
      <w:r w:rsidR="00BC5191">
        <w:t xml:space="preserve">protocol </w:t>
      </w:r>
      <w:r>
        <w:t xml:space="preserve">for “proper” peer-specialist training, organizations with an interest in providing peer-run services should </w:t>
      </w:r>
      <w:r w:rsidR="00BC5191">
        <w:t>tailor their programming according to their organizational capacity and the needs associated with the health issue they intend to treat</w:t>
      </w:r>
      <w:r>
        <w:t xml:space="preserve">. </w:t>
      </w:r>
    </w:p>
    <w:p w:rsidR="0005639F" w:rsidRDefault="00693FE1" w:rsidP="006253F3">
      <w:pPr>
        <w:spacing w:line="480" w:lineRule="auto"/>
        <w:jc w:val="center"/>
        <w:rPr>
          <w:b/>
        </w:rPr>
      </w:pPr>
      <w:r>
        <w:rPr>
          <w:b/>
        </w:rPr>
        <w:t>Intervention Context</w:t>
      </w:r>
    </w:p>
    <w:p w:rsidR="006253F3" w:rsidRDefault="00317310" w:rsidP="00E62782">
      <w:pPr>
        <w:spacing w:line="480" w:lineRule="auto"/>
      </w:pPr>
      <w:r>
        <w:rPr>
          <w:b/>
        </w:rPr>
        <w:tab/>
      </w:r>
      <w:r>
        <w:t>The aim of this project is to develop a peer-lead support program to help LGBTQ youth in the greater Milwaukee area access clinical mental health services</w:t>
      </w:r>
      <w:r w:rsidR="00DB439A">
        <w:t xml:space="preserve"> and cultivate a community of support</w:t>
      </w:r>
      <w:r>
        <w:t xml:space="preserve">. </w:t>
      </w:r>
      <w:r w:rsidR="000E215F">
        <w:t>Mental Health America of Wisconsin (MHA-WI) will house this program through its Wellness Clinic, which will expand the organization’s capac</w:t>
      </w:r>
      <w:r w:rsidR="00394A8B">
        <w:t>ity to serve LGBTQ people.</w:t>
      </w:r>
    </w:p>
    <w:p w:rsidR="00450861" w:rsidRPr="00450861" w:rsidRDefault="00450861" w:rsidP="00E62782">
      <w:pPr>
        <w:spacing w:line="480" w:lineRule="auto"/>
      </w:pPr>
      <w:r>
        <w:rPr>
          <w:b/>
        </w:rPr>
        <w:tab/>
      </w:r>
      <w:r>
        <w:t>MHA-WI is a community-based nonprofit dedicated to promoting mental health through prevention services, early identification and intervention for those at risk, and integrated care and treatment with recovery as the goa</w:t>
      </w:r>
      <w:r w:rsidR="005D2CE6">
        <w:t>l</w:t>
      </w:r>
      <w:r>
        <w:t xml:space="preserve">. MHA-WI operates out of Milwaukee, WI. In addition to </w:t>
      </w:r>
      <w:r>
        <w:lastRenderedPageBreak/>
        <w:t xml:space="preserve">their host of programs and advocacy for mental health resources, MHA-WI also provides care through the Wellness Clinic, which is housed in the Milwaukee office and will </w:t>
      </w:r>
      <w:r w:rsidR="005D0CC2">
        <w:t>feature</w:t>
      </w:r>
      <w:r>
        <w:t xml:space="preserve"> satellite clinics in the future. The Wellness Clinic is staffed by licensed mental health clinicians who provide one-on-one counseling and support services </w:t>
      </w:r>
      <w:r w:rsidR="005D2CE6">
        <w:t xml:space="preserve">for children, adolescents, and adults. Currently, MHA-WI has no support services specifically geared towards LGBTQ people. </w:t>
      </w:r>
      <w:r w:rsidR="00484E69">
        <w:t xml:space="preserve">The idea for this peer-support program for LGBTQ youth mental health was born out of a conversation with </w:t>
      </w:r>
      <w:proofErr w:type="spellStart"/>
      <w:r w:rsidR="00484E69">
        <w:t>Sa’Aire</w:t>
      </w:r>
      <w:proofErr w:type="spellEnd"/>
      <w:r w:rsidR="00484E69">
        <w:t xml:space="preserve"> Salton, the Clinical Director of MHA-WI’s Wellness Clinic. MHA-WI wanted to provide more programming specific to the needs of LGBTQ people but lacked staff capacity to do so until now. </w:t>
      </w:r>
      <w:r w:rsidR="005D2CE6">
        <w:t xml:space="preserve">Recently, the organization became interested in peer-lead programs and is in the process of opening a peer-run respite center for veterans with mental health issues. Applying the peer-driven approach to the need for LGBTQ-specific services is an answer to MHA-WI’s needs and aligns with their overall mission to promote mental health and wellness. </w:t>
      </w:r>
    </w:p>
    <w:p w:rsidR="006253F3" w:rsidRPr="006253F3" w:rsidRDefault="006253F3" w:rsidP="00E62782">
      <w:pPr>
        <w:spacing w:line="480" w:lineRule="auto"/>
      </w:pPr>
      <w:r>
        <w:rPr>
          <w:b/>
        </w:rPr>
        <w:t xml:space="preserve">Goals </w:t>
      </w:r>
    </w:p>
    <w:p w:rsidR="006560B1" w:rsidRDefault="00394A8B" w:rsidP="006253F3">
      <w:pPr>
        <w:spacing w:line="480" w:lineRule="auto"/>
        <w:ind w:firstLine="720"/>
      </w:pPr>
      <w:r>
        <w:t xml:space="preserve"> The goals of this program are to pair LGBTQ youth (ages 16 to 26 years old) with a trained peer-specialist of a similar identity with some lived experience of mental health struggle. The peer-specialist is meant to provide</w:t>
      </w:r>
      <w:r w:rsidR="007748FE">
        <w:t xml:space="preserve"> </w:t>
      </w:r>
      <w:r w:rsidR="006560B1">
        <w:t>emotional support to their client as they help them get connected to the clinical support or social services that they need</w:t>
      </w:r>
      <w:r w:rsidR="007748FE">
        <w:t>, either at MHA-WI or beyond</w:t>
      </w:r>
      <w:r w:rsidR="006560B1">
        <w:t xml:space="preserve">. Health care navigation in general is confusing and intimidating, especially for people in this age range. </w:t>
      </w:r>
      <w:r w:rsidR="00A1180F">
        <w:t xml:space="preserve">The instrumental support the peer-specialist can provide will assist clients to get past the barriers that prevent them from seeking services. </w:t>
      </w:r>
      <w:r w:rsidR="006560B1">
        <w:t>This program aims to improve mental health care access for young LGBTQ people by establishing an environment that is hopefully more welcoming and relatable to their experience.</w:t>
      </w:r>
    </w:p>
    <w:p w:rsidR="0069676D" w:rsidRDefault="00B910A0" w:rsidP="006253F3">
      <w:pPr>
        <w:spacing w:line="480" w:lineRule="auto"/>
        <w:ind w:firstLine="720"/>
      </w:pPr>
      <w:r>
        <w:lastRenderedPageBreak/>
        <w:t xml:space="preserve">The contact between peer-specialists and clients will happen on two fronts: on the individual level between the client and their assigned peer-specialist, and at group meetings. The group meetings will occur at least once per month and will be advertised as open to all interested young LGBTQ people. Peer-specialists and the program facilitators will conduct these larger </w:t>
      </w:r>
      <w:r w:rsidR="00821D66">
        <w:t>group meetings. Aside from building a sense of</w:t>
      </w:r>
      <w:r w:rsidR="0069676D">
        <w:t xml:space="preserve"> </w:t>
      </w:r>
      <w:r w:rsidR="00821D66">
        <w:t xml:space="preserve">community, the goal of these meetings is to bridge the gap between the clients and the services that could benefit them. The content of the meetings is meant to build health care literacy, skills and confidence in the clients to navigate mental health services and advocate for themselves. </w:t>
      </w:r>
      <w:r>
        <w:t xml:space="preserve">Peer-specialists will be asked to identify topic areas of interest, and the program facilitators will help by organizing material and bringing in relevant speakers. </w:t>
      </w:r>
      <w:r w:rsidR="0069676D">
        <w:t xml:space="preserve">Beyond the practical purposes of the group meetings, they are also meant to provide a safe space for LGBTQ youth to socialize and find </w:t>
      </w:r>
      <w:r w:rsidR="00790076">
        <w:t xml:space="preserve">support from those who relate to them. For this reason, the group meetings will be open to any interested LGBTQ person between 16-26 years old. </w:t>
      </w:r>
    </w:p>
    <w:p w:rsidR="00B910A0" w:rsidRDefault="00B910A0" w:rsidP="006253F3">
      <w:pPr>
        <w:spacing w:line="480" w:lineRule="auto"/>
        <w:ind w:firstLine="720"/>
      </w:pPr>
      <w:r>
        <w:t>Because clients will vary in their comfort level in group versus one-on-one sessions, it will be important to offer different options for participation. Beyond group meetings, peer-specialists will be responsible for regular contact with their client</w:t>
      </w:r>
      <w:r w:rsidR="00343A70">
        <w:t xml:space="preserve"> (at least one conversation per week)</w:t>
      </w:r>
      <w:r>
        <w:t>,</w:t>
      </w:r>
      <w:r w:rsidR="00E26FC4">
        <w:t xml:space="preserve"> either in person or online. The length of relationship between the client and peer-specialist is to be determined according to the needs of the client, which will hopefully be established at their induction into the program. Initial conversations between the peer-specialist and client should explore the client’s goals and intentions in seeking mental health support. It is likely that some clients will participate in the long term, while some may show up for only a few meetings. </w:t>
      </w:r>
    </w:p>
    <w:p w:rsidR="004A24B7" w:rsidRDefault="006560B1" w:rsidP="006560B1">
      <w:pPr>
        <w:spacing w:line="480" w:lineRule="auto"/>
        <w:ind w:firstLine="720"/>
      </w:pPr>
      <w:r>
        <w:lastRenderedPageBreak/>
        <w:t xml:space="preserve"> </w:t>
      </w:r>
      <w:r w:rsidR="00394A8B">
        <w:t xml:space="preserve"> This </w:t>
      </w:r>
      <w:r w:rsidR="005D0CC2">
        <w:t xml:space="preserve">intervention plan </w:t>
      </w:r>
      <w:r w:rsidR="00394A8B">
        <w:t>will include an established training protocol for the peer-specialists, as well as the training necessary for the other clinical staff who will be involved with this program’s implementation.</w:t>
      </w:r>
      <w:r w:rsidR="004A24B7">
        <w:t xml:space="preserve"> Training for peer-specialists will consist of 1) the Wisconsin Certified Peer-Specialist (WCPS) training and subsequent exam, and 2) a training specific to the program and its orientation within MHA-WI’s broader mission.  The WCPS training will introduce the new hires to the core competencies and skills needed to provide support as a peer-specialist, including communication, crisis intervention, </w:t>
      </w:r>
      <w:proofErr w:type="gramStart"/>
      <w:r w:rsidR="004A24B7">
        <w:t>goal-setting</w:t>
      </w:r>
      <w:proofErr w:type="gramEnd"/>
      <w:r w:rsidR="004A24B7">
        <w:t xml:space="preserve">, and the trauma-informed approach (WCPS Website). The program-specific training will help the peer-specialists understand the specifics of what </w:t>
      </w:r>
      <w:r w:rsidR="00CB4D90">
        <w:t xml:space="preserve">will be expected of them </w:t>
      </w:r>
      <w:r w:rsidR="004A24B7">
        <w:t xml:space="preserve">in their role at MHA-WI, and cover procedures like client referral. </w:t>
      </w:r>
      <w:r w:rsidR="00394A8B">
        <w:t xml:space="preserve"> </w:t>
      </w:r>
      <w:r w:rsidR="004E3DC4">
        <w:t>The training protocol will aim to increase peer-specialist skills in areas of boundary setting, patient confidentiality, and knowledge of local mental health services (both at MHA-WI and beyond).</w:t>
      </w:r>
    </w:p>
    <w:p w:rsidR="008B3137" w:rsidRDefault="004E3DC4" w:rsidP="006560B1">
      <w:pPr>
        <w:spacing w:line="480" w:lineRule="auto"/>
        <w:ind w:firstLine="720"/>
      </w:pPr>
      <w:r>
        <w:t xml:space="preserve"> </w:t>
      </w:r>
      <w:r w:rsidR="008B3137">
        <w:t xml:space="preserve">Since the peer-specialists are expected to share their lived experience with mental health struggles, one training session will aim to improve their </w:t>
      </w:r>
      <w:r w:rsidR="00A13B4A">
        <w:t>storytelling</w:t>
      </w:r>
      <w:r w:rsidR="008B3137">
        <w:t xml:space="preserve"> skills. Storytelling within health communications can persuade and motivate people to prevent a behavior or start a new one (Shen et al., 2015), and can encourage feelings of hope, relatedness, and validation when used in peer-lead programs (</w:t>
      </w:r>
      <w:proofErr w:type="spellStart"/>
      <w:r w:rsidR="008B3137">
        <w:t>Rennick-Egglestone</w:t>
      </w:r>
      <w:proofErr w:type="spellEnd"/>
      <w:r w:rsidR="008B3137">
        <w:t xml:space="preserve"> et al., 2019; </w:t>
      </w:r>
      <w:proofErr w:type="spellStart"/>
      <w:r w:rsidR="008B3137">
        <w:t>Soundy</w:t>
      </w:r>
      <w:proofErr w:type="spellEnd"/>
      <w:r w:rsidR="008B3137">
        <w:t xml:space="preserve"> et al., 2019). To be most effective, storytelling as a way to share one’s li</w:t>
      </w:r>
      <w:r w:rsidR="00A13B4A">
        <w:t>v</w:t>
      </w:r>
      <w:r w:rsidR="008B3137">
        <w:t>ed experience should be realistic, affirming, and appropriate to the listener’s situation (</w:t>
      </w:r>
      <w:proofErr w:type="spellStart"/>
      <w:r w:rsidR="008B3137">
        <w:t>Rennick-Egglestone</w:t>
      </w:r>
      <w:proofErr w:type="spellEnd"/>
      <w:r w:rsidR="008B3137">
        <w:t xml:space="preserve"> et al., 2019). Peer-specialists in this program may not be familiar with sharing their story in the context of health promotion, so the training should cover appropriate yet empowering language and communication styles. </w:t>
      </w:r>
    </w:p>
    <w:p w:rsidR="00D3098C" w:rsidRDefault="008B3137" w:rsidP="006560B1">
      <w:pPr>
        <w:spacing w:line="480" w:lineRule="auto"/>
        <w:ind w:firstLine="720"/>
      </w:pPr>
      <w:r>
        <w:t xml:space="preserve"> MHA-WI c</w:t>
      </w:r>
      <w:r w:rsidR="004E3DC4">
        <w:t>linical staff will over</w:t>
      </w:r>
      <w:r w:rsidR="00C16D7F">
        <w:t xml:space="preserve">see the program, provide ongoing support to the peer-specialists, and may provide treatment to the clients when appropriate. </w:t>
      </w:r>
      <w:r>
        <w:t>A</w:t>
      </w:r>
      <w:r w:rsidR="00256066">
        <w:t xml:space="preserve">ll other MHA-WI staff </w:t>
      </w:r>
      <w:r>
        <w:lastRenderedPageBreak/>
        <w:t>need will need to be oriented</w:t>
      </w:r>
      <w:r w:rsidR="00D03E11">
        <w:t xml:space="preserve"> to the program and introduced to the peer-specialists</w:t>
      </w:r>
      <w:r w:rsidR="00256066">
        <w:t>.</w:t>
      </w:r>
      <w:r w:rsidR="00D03E11">
        <w:t xml:space="preserve"> The clinical staff will have the most contact with the peer-specialists, but all MHA-WI staff should be familiar with the basics of the program and how to refer clients in. For example, the Suicide Prevention team or the Strong Families Healthy Homes team may work with populations who would benefit from the peer-support program, so they should know how to make that connection for them. </w:t>
      </w:r>
      <w:r w:rsidR="00256066">
        <w:t xml:space="preserve"> </w:t>
      </w:r>
      <w:r w:rsidR="00C16D7F">
        <w:t>This proposal will also include recommendations for outreach</w:t>
      </w:r>
      <w:r w:rsidR="00A13B4A">
        <w:t xml:space="preserve"> (including the recruitment of peer-specialists), </w:t>
      </w:r>
      <w:r w:rsidR="004A24B7">
        <w:t xml:space="preserve">evaluation, </w:t>
      </w:r>
      <w:r w:rsidR="00C16D7F">
        <w:t xml:space="preserve">and possible funding sources. </w:t>
      </w:r>
      <w:r w:rsidR="00256066">
        <w:t xml:space="preserve"> By providing</w:t>
      </w:r>
      <w:r w:rsidR="00FA7DAE">
        <w:t xml:space="preserve"> paid</w:t>
      </w:r>
      <w:r w:rsidR="00256066">
        <w:t xml:space="preserve"> employment opportunities, this program </w:t>
      </w:r>
      <w:r w:rsidR="00FA7DAE">
        <w:t>encourages a higher level of commitment than unpaid peer-specialist programs. Hiring peer-specialists from the LGBTQ community invests in their ability to serve the mental health needs of their community</w:t>
      </w:r>
      <w:r w:rsidR="009F7114">
        <w:t xml:space="preserve"> on a long-</w:t>
      </w:r>
      <w:r w:rsidR="00E04CB1">
        <w:t>term basis</w:t>
      </w:r>
      <w:r w:rsidR="000F2A81">
        <w:t>.</w:t>
      </w:r>
    </w:p>
    <w:p w:rsidR="00520983" w:rsidRDefault="00520983" w:rsidP="00520983">
      <w:pPr>
        <w:spacing w:line="480" w:lineRule="auto"/>
        <w:rPr>
          <w:b/>
        </w:rPr>
      </w:pPr>
      <w:r>
        <w:rPr>
          <w:b/>
        </w:rPr>
        <w:t>Objectives</w:t>
      </w:r>
    </w:p>
    <w:p w:rsidR="00520983" w:rsidRDefault="00520983" w:rsidP="00520983">
      <w:pPr>
        <w:spacing w:line="480" w:lineRule="auto"/>
      </w:pPr>
      <w:r>
        <w:tab/>
        <w:t xml:space="preserve">Objective 1: </w:t>
      </w:r>
      <w:r w:rsidR="0095776E">
        <w:t>Program coordinator will h</w:t>
      </w:r>
      <w:r>
        <w:t>ire and train 1</w:t>
      </w:r>
      <w:r w:rsidR="004A24B7">
        <w:t>4</w:t>
      </w:r>
      <w:r>
        <w:t xml:space="preserve"> peer-specialists to facilitate the peer support program at MHA-WI by </w:t>
      </w:r>
      <w:r w:rsidR="004A24B7">
        <w:t xml:space="preserve">September 30, </w:t>
      </w:r>
      <w:r>
        <w:t xml:space="preserve">2020. </w:t>
      </w:r>
    </w:p>
    <w:p w:rsidR="00FB0678" w:rsidRDefault="00FB0678" w:rsidP="00520983">
      <w:pPr>
        <w:spacing w:line="480" w:lineRule="auto"/>
      </w:pPr>
      <w:r>
        <w:tab/>
        <w:t xml:space="preserve">Objective 2: </w:t>
      </w:r>
      <w:r w:rsidR="0095776E">
        <w:t xml:space="preserve">Enroll at least 5 LGBTQ youth clients in the peer support program by </w:t>
      </w:r>
      <w:r w:rsidR="00274771">
        <w:t>November</w:t>
      </w:r>
      <w:r w:rsidR="0095776E">
        <w:t xml:space="preserve"> 202</w:t>
      </w:r>
      <w:r w:rsidR="00274771">
        <w:t>0</w:t>
      </w:r>
      <w:r w:rsidR="0095776E">
        <w:t xml:space="preserve">. </w:t>
      </w:r>
      <w:r>
        <w:t xml:space="preserve"> </w:t>
      </w:r>
    </w:p>
    <w:p w:rsidR="00520983" w:rsidRDefault="005C27F5" w:rsidP="00520983">
      <w:pPr>
        <w:spacing w:line="480" w:lineRule="auto"/>
      </w:pPr>
      <w:r>
        <w:tab/>
        <w:t>Objectiv</w:t>
      </w:r>
      <w:r w:rsidR="00FB0678">
        <w:t>e 3</w:t>
      </w:r>
      <w:r>
        <w:t>: Increase peer-specialist knowledge of local mental health resources by</w:t>
      </w:r>
      <w:r w:rsidR="00FB0678">
        <w:t xml:space="preserve"> at least</w:t>
      </w:r>
      <w:r>
        <w:t xml:space="preserve"> 25% </w:t>
      </w:r>
      <w:r w:rsidR="005D0CC2">
        <w:t xml:space="preserve">compared to baseline </w:t>
      </w:r>
      <w:r>
        <w:t>at the conclusion of the training period.</w:t>
      </w:r>
    </w:p>
    <w:p w:rsidR="005C27F5" w:rsidRDefault="005C27F5" w:rsidP="00520983">
      <w:pPr>
        <w:spacing w:line="480" w:lineRule="auto"/>
      </w:pPr>
      <w:r>
        <w:tab/>
        <w:t xml:space="preserve">Objective 4: </w:t>
      </w:r>
      <w:r w:rsidR="004862F4">
        <w:t>MHA-WI wellness clinic staf</w:t>
      </w:r>
      <w:r w:rsidR="004A24B7">
        <w:t>f will have referred at least 5</w:t>
      </w:r>
      <w:r w:rsidR="004862F4">
        <w:t xml:space="preserve"> LGBTQ youth clients into the </w:t>
      </w:r>
      <w:r w:rsidR="004A24B7">
        <w:t>peer support program by November 2020</w:t>
      </w:r>
      <w:r w:rsidR="004862F4">
        <w:t xml:space="preserve">. </w:t>
      </w:r>
    </w:p>
    <w:p w:rsidR="005D0CC2" w:rsidRDefault="00FB0678" w:rsidP="00520983">
      <w:pPr>
        <w:spacing w:line="480" w:lineRule="auto"/>
      </w:pPr>
      <w:r>
        <w:tab/>
        <w:t>Objective 5: Decrease feelings of isolation in program participants by 50%</w:t>
      </w:r>
      <w:r w:rsidR="0095776E">
        <w:t xml:space="preserve"> compared to baseline survey measures</w:t>
      </w:r>
      <w:r>
        <w:t xml:space="preserve"> by July 2021. </w:t>
      </w:r>
    </w:p>
    <w:p w:rsidR="0095776E" w:rsidRDefault="0095776E" w:rsidP="00520983">
      <w:pPr>
        <w:spacing w:line="480" w:lineRule="auto"/>
      </w:pPr>
      <w:r>
        <w:tab/>
        <w:t xml:space="preserve">Objective 6: </w:t>
      </w:r>
      <w:r w:rsidR="004862F4">
        <w:t xml:space="preserve">Increase participants’ confidence in navigating mental health services by </w:t>
      </w:r>
      <w:r w:rsidR="007A282D">
        <w:t>25</w:t>
      </w:r>
      <w:r w:rsidR="004862F4">
        <w:t>% compared to baseline survey measures by December 2021.</w:t>
      </w:r>
    </w:p>
    <w:p w:rsidR="0095776E" w:rsidRDefault="0095776E" w:rsidP="0095776E">
      <w:pPr>
        <w:spacing w:line="480" w:lineRule="auto"/>
        <w:jc w:val="center"/>
        <w:rPr>
          <w:b/>
        </w:rPr>
      </w:pPr>
      <w:r>
        <w:rPr>
          <w:b/>
        </w:rPr>
        <w:lastRenderedPageBreak/>
        <w:t>Intervention Creation Methods</w:t>
      </w:r>
    </w:p>
    <w:p w:rsidR="0095776E" w:rsidRDefault="0095776E" w:rsidP="0095776E">
      <w:pPr>
        <w:spacing w:line="480" w:lineRule="auto"/>
      </w:pPr>
      <w:r>
        <w:tab/>
      </w:r>
      <w:r w:rsidR="005A680A">
        <w:t xml:space="preserve">At the initial planning stages, </w:t>
      </w:r>
      <w:r w:rsidR="00DB439A">
        <w:t>I</w:t>
      </w:r>
      <w:r w:rsidR="005A680A">
        <w:t xml:space="preserve"> interviewed </w:t>
      </w:r>
      <w:proofErr w:type="spellStart"/>
      <w:r w:rsidR="005A680A">
        <w:t>Sa’Aire</w:t>
      </w:r>
      <w:proofErr w:type="spellEnd"/>
      <w:r w:rsidR="005A680A">
        <w:t xml:space="preserve"> Salton and MHA-WI’s President CEO, Martina </w:t>
      </w:r>
      <w:proofErr w:type="spellStart"/>
      <w:r w:rsidR="005A680A">
        <w:t>Gollin</w:t>
      </w:r>
      <w:proofErr w:type="spellEnd"/>
      <w:r w:rsidR="005A680A">
        <w:t>-Graves, to gather information on the agency’s capacity to run such a p</w:t>
      </w:r>
      <w:r w:rsidR="00220913">
        <w:t xml:space="preserve">rogram. Interview questions covered logistics such as physical meeting space, funding capacity for MHA-WI to hire peer-specialists as paid positions, and how the peer-support program could fit into the current referral system at MHA-WI. Through these conversations, it was determined that MHA-WI will be able to hire peer-specialists who are over the age of 18 years old, and that the central MHA-WI office could provide space for the trainings and smaller meetings, with other possibilities available in the surrounding office building and MHA-WI’s satellite location at the Milwaukee Area Technical College. It was also established that the Wellness Clinic staff would help oversee the program and provide direct services to clients when deemed appropriate and necessary by the client and peer-specialist. </w:t>
      </w:r>
    </w:p>
    <w:p w:rsidR="00002C24" w:rsidRDefault="00002C24" w:rsidP="0095776E">
      <w:pPr>
        <w:spacing w:line="480" w:lineRule="auto"/>
      </w:pPr>
      <w:r>
        <w:tab/>
        <w:t xml:space="preserve">To learn about successful practices in an existing peer-driven model, </w:t>
      </w:r>
      <w:r w:rsidR="00DB439A">
        <w:t>I</w:t>
      </w:r>
      <w:r>
        <w:t xml:space="preserve"> looked to the </w:t>
      </w:r>
      <w:r w:rsidR="00212187">
        <w:t>Providers and Teens Communicating for Health (</w:t>
      </w:r>
      <w:r w:rsidR="0011116B">
        <w:t>PATCH</w:t>
      </w:r>
      <w:r w:rsidR="00212187">
        <w:t>)</w:t>
      </w:r>
      <w:r w:rsidR="0011116B">
        <w:t xml:space="preserve"> program.</w:t>
      </w:r>
      <w:r>
        <w:t xml:space="preserve"> PATCH is a Wisconsin-based program that aims to improve communication between adolescents and health care providers through educational workshops and skill-building trainings. </w:t>
      </w:r>
      <w:r w:rsidR="00F60128">
        <w:t>Teen</w:t>
      </w:r>
      <w:r>
        <w:t xml:space="preserve"> educators </w:t>
      </w:r>
      <w:r w:rsidR="00F60128">
        <w:t xml:space="preserve">are hired and trained </w:t>
      </w:r>
      <w:r>
        <w:t xml:space="preserve">to lead two kinds of workshops – one for teens to learn how to advocate for themselves in a health care setting, and one for clinicians to understand the perspectives and concerns of modern teens. </w:t>
      </w:r>
      <w:r w:rsidR="007A22FC">
        <w:t>PATCH’s model has shown to improve teen and provider knowledge, self-efficacy and reported behavioral intentions to seek out and provide quality health care (</w:t>
      </w:r>
      <w:proofErr w:type="spellStart"/>
      <w:r w:rsidR="007A22FC">
        <w:t>Olejniczak</w:t>
      </w:r>
      <w:proofErr w:type="spellEnd"/>
      <w:r w:rsidR="007A22FC">
        <w:t xml:space="preserve"> et al., 2015). </w:t>
      </w:r>
    </w:p>
    <w:p w:rsidR="00220913" w:rsidRDefault="00220913" w:rsidP="0095776E">
      <w:pPr>
        <w:spacing w:line="480" w:lineRule="auto"/>
      </w:pPr>
      <w:r>
        <w:tab/>
      </w:r>
      <w:r w:rsidR="00DB439A">
        <w:t>I</w:t>
      </w:r>
      <w:r w:rsidR="007A22FC">
        <w:t xml:space="preserve"> reached out to Erica </w:t>
      </w:r>
      <w:proofErr w:type="spellStart"/>
      <w:r w:rsidR="007A22FC">
        <w:t>Koepsel</w:t>
      </w:r>
      <w:proofErr w:type="spellEnd"/>
      <w:r w:rsidR="007A22FC">
        <w:t xml:space="preserve"> of PATCH to ask about the essential components of the PATCH training program, and what seems to help keep their teen educators engaged. PATCH’s </w:t>
      </w:r>
      <w:r w:rsidR="007A22FC">
        <w:lastRenderedPageBreak/>
        <w:t xml:space="preserve">approach to employing teen educators is one of empowerment through ongoing youth and adult partnership to develop their </w:t>
      </w:r>
      <w:r w:rsidR="00C5748A">
        <w:t xml:space="preserve">leadership and communication skills. </w:t>
      </w:r>
      <w:r w:rsidR="00E326D9">
        <w:t xml:space="preserve">The teen educators complete a five-day training session at the start of their employment that covers five main topics: youth empowerment, language around different health topics, communication styles including storytelling, how to build a workshop, and a celebration of their role as teen educator. Erica said storytelling is encouraged as a way for the teen educators to incorporate their identities and experiences into their work, and she feels this helps the teens feel empowered in their position. It is a crucial part of the training so the teens can share their story with confidence </w:t>
      </w:r>
      <w:r w:rsidR="00D0356E">
        <w:t xml:space="preserve">while pursuing the overall goal of improving communication between providers and youth. Beyond the five-day training, the PATCH program provides ongoing enrichment training on specific topics, such as confidentiality in health care, suicide prevention, abortion access, etc. Some trainings focus on topics related to self-care, like art and creativity, or medication management. The teen educators are paid for each training as well as the workshops they facilitate. This interview reinforced the need for structure and adequate pay as key parts to a successful peer-run program. The program coordinator was particularly inspired by the components of PATCH’s training model that </w:t>
      </w:r>
      <w:r w:rsidR="00237826">
        <w:t xml:space="preserve">builds specific skills in the teen educators while encouraging their personal confidence and leadership skills in sharing their story. </w:t>
      </w:r>
    </w:p>
    <w:p w:rsidR="00696E11" w:rsidRDefault="00237826" w:rsidP="0095776E">
      <w:pPr>
        <w:spacing w:line="480" w:lineRule="auto"/>
      </w:pPr>
      <w:r>
        <w:tab/>
        <w:t xml:space="preserve">Finally, </w:t>
      </w:r>
      <w:r w:rsidR="00CB4D90">
        <w:t>I</w:t>
      </w:r>
      <w:r>
        <w:t xml:space="preserve"> felt it was essential to gather insight from LGBTQ youth to learn what they would value in a program meant to s</w:t>
      </w:r>
      <w:r w:rsidR="00245D6B">
        <w:t>erve their mental health needs. In an attempt to gather a sample of LGBTQ youth ages 16-26 years old, t</w:t>
      </w:r>
      <w:r w:rsidR="00845C2D">
        <w:t>he program coordinator tried a few methods of outreach. O</w:t>
      </w:r>
      <w:r w:rsidR="00245D6B">
        <w:t>nline outreach</w:t>
      </w:r>
      <w:r w:rsidR="00845C2D">
        <w:t xml:space="preserve"> was conducted</w:t>
      </w:r>
      <w:r w:rsidR="00245D6B">
        <w:t xml:space="preserve"> through MHA-WI’</w:t>
      </w:r>
      <w:r w:rsidR="00845C2D">
        <w:t>s Facebook pages, where graphics were posted to introduce the peer-support program and call for interested LGBTQ youth to participate in focus group interviews on the program’s design.</w:t>
      </w:r>
      <w:r w:rsidR="00245D6B">
        <w:t xml:space="preserve"> </w:t>
      </w:r>
      <w:r w:rsidR="00845C2D">
        <w:t xml:space="preserve">The program coordinator’s </w:t>
      </w:r>
      <w:r w:rsidR="00845C2D">
        <w:lastRenderedPageBreak/>
        <w:t xml:space="preserve">contact info was also included. The same outreach graphics were printed off as flyers and distributed at a conference by </w:t>
      </w:r>
      <w:proofErr w:type="gramStart"/>
      <w:r w:rsidR="00845C2D">
        <w:t>a</w:t>
      </w:r>
      <w:proofErr w:type="gramEnd"/>
      <w:r w:rsidR="00845C2D">
        <w:t xml:space="preserve"> MHA-WI staff member. The program coordinator also personally reached out to leaders at </w:t>
      </w:r>
      <w:proofErr w:type="spellStart"/>
      <w:r w:rsidR="00845C2D">
        <w:t>Zao</w:t>
      </w:r>
      <w:proofErr w:type="spellEnd"/>
      <w:r w:rsidR="00845C2D">
        <w:t xml:space="preserve"> church in Milwaukee and </w:t>
      </w:r>
      <w:proofErr w:type="spellStart"/>
      <w:r w:rsidR="00845C2D">
        <w:t>ProjectQ</w:t>
      </w:r>
      <w:proofErr w:type="spellEnd"/>
      <w:r w:rsidR="00845C2D">
        <w:t xml:space="preserve">, two groups in Milwaukee that serve and work with LGBTQ youth. </w:t>
      </w:r>
    </w:p>
    <w:p w:rsidR="00237826" w:rsidRDefault="00696E11" w:rsidP="00790076">
      <w:pPr>
        <w:spacing w:line="480" w:lineRule="auto"/>
        <w:ind w:firstLine="720"/>
      </w:pPr>
      <w:r>
        <w:t>COVID19 restrictions interrupted any plans to meet new LGBTQ youth in person for focus group interviews</w:t>
      </w:r>
      <w:r w:rsidR="00845C2D">
        <w:t>.</w:t>
      </w:r>
      <w:r>
        <w:t xml:space="preserve"> </w:t>
      </w:r>
      <w:r w:rsidR="00CB4D90">
        <w:t>I</w:t>
      </w:r>
      <w:r>
        <w:t xml:space="preserve"> created a short online survey </w:t>
      </w:r>
      <w:r w:rsidR="00315766">
        <w:t xml:space="preserve">in lieu of in-person focus groups. This survey asked if participants had ever participated in a support group, if they knew how they would go about seeking professional mental health care, what kinds of activity they would find interesting in a support group, and if they would be comfortable working with a peer-specialist to access mental health care. Demographic questions on age, race, sexual orientation and gender identity were also included. The program coordinator shared this survey with a support group facilitator at the Milwaukee LGBT Community Center, who agreed to help disseminate the survey to their clients. At the time of writing, </w:t>
      </w:r>
      <w:r w:rsidR="00CB4D90">
        <w:t xml:space="preserve">four survey responses were submitted. Of those responses, 100% said they would like to be paired with a peer-specialist and they would most like to see one-on-one mentorship, in-person group meetings. In response to the question, “Why would you want to attend a mental health support group? What would you hope to achieve or accomplish?” all of the participants described wanting to feel part of a community, and to learn new ways to cope from other people besides their friends and family. For more details on these responses, see Appendix </w:t>
      </w:r>
      <w:r w:rsidR="0046339A">
        <w:t>2</w:t>
      </w:r>
      <w:r w:rsidR="00CB4D90">
        <w:t xml:space="preserve">. </w:t>
      </w:r>
      <w:r w:rsidR="00BB0910">
        <w:t xml:space="preserve">While this is a very small sample size and extenuating circumstances posed challenges, the insight gathered is still useful in affirming that this peer-support program could be well-received. </w:t>
      </w:r>
      <w:r w:rsidR="00315766">
        <w:t xml:space="preserve"> </w:t>
      </w:r>
    </w:p>
    <w:p w:rsidR="00D92535" w:rsidRDefault="00D92535" w:rsidP="0095776E">
      <w:pPr>
        <w:spacing w:line="480" w:lineRule="auto"/>
      </w:pPr>
      <w:r>
        <w:tab/>
        <w:t xml:space="preserve">All background research, informational interviews, and program design for this peer-support program were conducted between January and April of 2020. </w:t>
      </w:r>
    </w:p>
    <w:p w:rsidR="001F429F" w:rsidRDefault="001F429F" w:rsidP="001F429F">
      <w:pPr>
        <w:spacing w:line="480" w:lineRule="auto"/>
        <w:jc w:val="center"/>
        <w:rPr>
          <w:b/>
        </w:rPr>
      </w:pPr>
      <w:r>
        <w:rPr>
          <w:b/>
        </w:rPr>
        <w:lastRenderedPageBreak/>
        <w:t xml:space="preserve">Work Plan </w:t>
      </w:r>
      <w:r w:rsidR="00BC6AB8">
        <w:rPr>
          <w:b/>
        </w:rPr>
        <w:t>Narrative</w:t>
      </w:r>
    </w:p>
    <w:p w:rsidR="001F429F" w:rsidRDefault="001F429F" w:rsidP="001F429F">
      <w:pPr>
        <w:spacing w:line="480" w:lineRule="auto"/>
      </w:pPr>
      <w:r>
        <w:tab/>
      </w:r>
      <w:r w:rsidR="00FF182D">
        <w:t>The following work plan was modeled after a version from the Wisconsin CHIPP Infrastructure Improvement Project. Objective 1 (</w:t>
      </w:r>
      <w:r w:rsidR="00FF182D" w:rsidRPr="00FF182D">
        <w:rPr>
          <w:i/>
        </w:rPr>
        <w:t>Program coo</w:t>
      </w:r>
      <w:r w:rsidR="0014431A">
        <w:rPr>
          <w:i/>
        </w:rPr>
        <w:t xml:space="preserve">rdinator will hire and train 14 </w:t>
      </w:r>
      <w:r w:rsidR="00FF182D" w:rsidRPr="00FF182D">
        <w:rPr>
          <w:i/>
        </w:rPr>
        <w:t xml:space="preserve">peer-specialists to facilitate the LGBTQ peer-support program at MHA-WI by </w:t>
      </w:r>
      <w:r w:rsidR="00EF1654">
        <w:rPr>
          <w:i/>
        </w:rPr>
        <w:t>September 30, 2020</w:t>
      </w:r>
      <w:r w:rsidR="00FF182D">
        <w:t>) will require the time and efforts of the program coordinator to</w:t>
      </w:r>
      <w:r w:rsidR="00DB439A">
        <w:t xml:space="preserve"> develop relevant training materials, as well as</w:t>
      </w:r>
      <w:r w:rsidR="00FF182D">
        <w:t xml:space="preserve"> recruit and interview peer-specialists to hire for the position. The job will be posted to MHA-WI’s website as well as advertised to local partners through email and social media communications</w:t>
      </w:r>
      <w:r w:rsidR="00DB439A">
        <w:t xml:space="preserve"> in order to recruit new hires</w:t>
      </w:r>
      <w:r w:rsidR="00FF182D">
        <w:t xml:space="preserve">. </w:t>
      </w:r>
      <w:r w:rsidR="00FD6045">
        <w:t xml:space="preserve">The entire training period will consist of two major trainings: the Wisconsin Peer-Specialist Certification (WCPS) training (48 hours over several days) plus examination, and the MHA-WI specific training. The WCPS is beneficial because it </w:t>
      </w:r>
      <w:r w:rsidR="00EF1654">
        <w:t>covers</w:t>
      </w:r>
      <w:r w:rsidR="00FD6045">
        <w:t xml:space="preserve"> the core competencies and skills necessary for peer-specialists, and they will get official state certification at the completion of the exam. </w:t>
      </w:r>
      <w:r w:rsidR="00FF182D">
        <w:t xml:space="preserve">The program coordinator with assistance from MHA-WI Wellness Clinic staff will provide the 20-hour orientation training (over five days, for four hours each day) to the newly hired peer-specialists to </w:t>
      </w:r>
      <w:r w:rsidR="00DB439A">
        <w:t xml:space="preserve">orient them to MHA-WI, cover logistics of the peer-support program and </w:t>
      </w:r>
      <w:r w:rsidR="00FD6045">
        <w:t>train on confidentiality</w:t>
      </w:r>
      <w:r w:rsidR="00FF182D">
        <w:t xml:space="preserve">. The program coordinator will also hold one orientation training session to the </w:t>
      </w:r>
      <w:r w:rsidR="001C5C7F">
        <w:t xml:space="preserve">rest of the MHA-WI staff to introduce them to the peer-support program and explain procedures for working with peer-specialists and how to refer new clients into the program. Training materials and physical space at the MHA-WI office will be necessary to carry out Objective 1. </w:t>
      </w:r>
    </w:p>
    <w:p w:rsidR="001C5C7F" w:rsidRDefault="001C5C7F" w:rsidP="001C5C7F">
      <w:pPr>
        <w:spacing w:line="480" w:lineRule="auto"/>
      </w:pPr>
      <w:r w:rsidRPr="001C5C7F">
        <w:tab/>
        <w:t>Objective 2 (</w:t>
      </w:r>
      <w:r w:rsidRPr="001C5C7F">
        <w:rPr>
          <w:i/>
        </w:rPr>
        <w:t>Enroll at least 5 LGBTQ youth clients in the peer support program by February 2021</w:t>
      </w:r>
      <w:r>
        <w:t xml:space="preserve">) reflects the enrollment goal after the first month of the program’s launch. The program coordinator will conduct outreach to relevant local partners who also serve LGBTQ needs in order to raise awareness of this new program. Posters and business cards advertising the </w:t>
      </w:r>
      <w:r>
        <w:lastRenderedPageBreak/>
        <w:t>program will be distributed to local partners and community centers in Milwaukee. MHA-WI social media pages will share info about the program as well. A referral form will be created for mental health providers to use to connect young LGBTQ clients to the program</w:t>
      </w:r>
      <w:r w:rsidR="007A282D">
        <w:t xml:space="preserve"> if they feel the group environment and solidarity will supplement the professional services and support their mental health. </w:t>
      </w:r>
      <w:r>
        <w:t xml:space="preserve">The peer-support program will also be added to MHA-WI’s menu of services so interested people may self-refer in when using the MHA-WI website. </w:t>
      </w:r>
      <w:r w:rsidR="00892F04">
        <w:t>All of these activities will raise awareness of the LGBTQ youth peer support program and hopefully attract participants who would benefit from the program. Support from MHA-WI Wellness Clinic staff and Information and Technical Assistance staff is needed to carry out this objective.</w:t>
      </w:r>
      <w:r w:rsidR="00FD6045">
        <w:t xml:space="preserve"> </w:t>
      </w:r>
      <w:r w:rsidR="00821D66">
        <w:t>Wellness Clinic staff will help with referral intake and screening for age criteria (16-26 years old).</w:t>
      </w:r>
    </w:p>
    <w:p w:rsidR="00892F04" w:rsidRDefault="00892F04" w:rsidP="00892F04">
      <w:pPr>
        <w:spacing w:line="480" w:lineRule="auto"/>
      </w:pPr>
      <w:r>
        <w:tab/>
        <w:t>Objective 3 (</w:t>
      </w:r>
      <w:r w:rsidRPr="00892F04">
        <w:rPr>
          <w:i/>
        </w:rPr>
        <w:t>Increase peer-specialist knowledge of local mental health resources by at least 25% compared to baseline by the conclusion of the training program</w:t>
      </w:r>
      <w:r>
        <w:t xml:space="preserve">) is </w:t>
      </w:r>
      <w:proofErr w:type="gramStart"/>
      <w:r>
        <w:t>an</w:t>
      </w:r>
      <w:proofErr w:type="gramEnd"/>
      <w:r>
        <w:t xml:space="preserve"> </w:t>
      </w:r>
      <w:r w:rsidR="00FD6045">
        <w:t xml:space="preserve">process </w:t>
      </w:r>
      <w:r>
        <w:t xml:space="preserve">objective aimed at increasing an essential skill in the peer-specialists. Compiling a directory and glossary of local mental health resources will be a useful tool for the peer-specialist training curriculum. This directory will be used in one of the training days that focuses on teaching peer-specialists </w:t>
      </w:r>
      <w:r w:rsidR="001E5120">
        <w:t xml:space="preserve">how to work with clients and help them make connections to the local services available. </w:t>
      </w:r>
      <w:r w:rsidR="00870D27">
        <w:t xml:space="preserve">A pre-training survey will be administered to all peer-specialists that will include questions on familiarity with health care settings, knowledge of local mental health resources, and a general sense of confidence in navigating mental health care. A post-training survey will be administered at the conclusion of the peer-specialist training period to track any progress. </w:t>
      </w:r>
    </w:p>
    <w:p w:rsidR="00FD6045" w:rsidRPr="00892F04" w:rsidRDefault="00FD6045" w:rsidP="00892F04">
      <w:pPr>
        <w:spacing w:line="480" w:lineRule="auto"/>
      </w:pPr>
      <w:r>
        <w:tab/>
        <w:t>Objective 4</w:t>
      </w:r>
      <w:r w:rsidRPr="00870D27">
        <w:t xml:space="preserve"> (</w:t>
      </w:r>
      <w:r w:rsidRPr="00870D27">
        <w:rPr>
          <w:i/>
        </w:rPr>
        <w:t xml:space="preserve">MHA-WI Wellness clinic staff will have referred </w:t>
      </w:r>
      <w:r w:rsidR="007A282D">
        <w:rPr>
          <w:i/>
        </w:rPr>
        <w:t>5</w:t>
      </w:r>
      <w:r w:rsidRPr="00870D27">
        <w:rPr>
          <w:i/>
        </w:rPr>
        <w:t xml:space="preserve"> LGBTQ youth clients into the peer support program by </w:t>
      </w:r>
      <w:r w:rsidR="007A282D">
        <w:rPr>
          <w:i/>
        </w:rPr>
        <w:t>November 2020</w:t>
      </w:r>
      <w:r w:rsidRPr="00870D27">
        <w:t>)</w:t>
      </w:r>
      <w:r>
        <w:t xml:space="preserve"> is a process objective that measures how MHA-WI Wellness Clinic staff are utilizing the peer-support program to help their clients. Referrals </w:t>
      </w:r>
      <w:r>
        <w:lastRenderedPageBreak/>
        <w:t xml:space="preserve">from within the MHA-WI Wellness Clinic are only one way for clients to refer in, so this objective does not mean that </w:t>
      </w:r>
      <w:r w:rsidR="007A282D">
        <w:t>5</w:t>
      </w:r>
      <w:r>
        <w:t xml:space="preserve"> clients is the goal for enrollment in the entire first year. Since MHA-WI staff indicated a need to offer LGBTQ supportive programs to their clients, they should put the referral process to use. </w:t>
      </w:r>
      <w:r w:rsidRPr="0046339A">
        <w:t>Referrals will be tracked and kept confidential by MHA-WI’s Clinical Director.</w:t>
      </w:r>
      <w:r>
        <w:t xml:space="preserve"> </w:t>
      </w:r>
    </w:p>
    <w:p w:rsidR="00A92C7F" w:rsidRDefault="00D4781D" w:rsidP="00A92C7F">
      <w:pPr>
        <w:spacing w:line="480" w:lineRule="auto"/>
      </w:pPr>
      <w:r>
        <w:tab/>
      </w:r>
      <w:r w:rsidR="00A92C7F">
        <w:t>Objectives</w:t>
      </w:r>
      <w:r w:rsidR="00FD6045">
        <w:t xml:space="preserve"> 5</w:t>
      </w:r>
      <w:r w:rsidR="00A92C7F">
        <w:t xml:space="preserve"> and </w:t>
      </w:r>
      <w:r w:rsidR="00FD6045">
        <w:t>6</w:t>
      </w:r>
      <w:r w:rsidR="00A92C7F">
        <w:t xml:space="preserve"> (</w:t>
      </w:r>
      <w:r w:rsidR="00A92C7F" w:rsidRPr="00A92C7F">
        <w:rPr>
          <w:i/>
        </w:rPr>
        <w:t xml:space="preserve">Increase clients’ confidence in navigating mental health services by </w:t>
      </w:r>
      <w:r w:rsidR="0046339A">
        <w:rPr>
          <w:i/>
        </w:rPr>
        <w:t>25</w:t>
      </w:r>
      <w:r w:rsidR="00A92C7F" w:rsidRPr="00A92C7F">
        <w:rPr>
          <w:i/>
        </w:rPr>
        <w:t>% compared to baseline survey measures by December 2021; Decrease feelings of isolation in program clients by 50% compared to baseline by July 2021</w:t>
      </w:r>
      <w:r w:rsidR="00A92C7F">
        <w:t>) are outcome objectives focusing on the intended outcomes for the LGBTQ youth clients utilizing the peer-specialist program. Hopefully, the regular meetings with peer-specialists and other program participants will foster a sense of belonging and decrease feelings of isolation for those attending. To measure these objectives, pre and post surveys will be administered at each group meeting that include questions about feelings of isolation and belonging, sense of confidence and understanding in the process of seeking out mental health care. Participants will vary in these levels</w:t>
      </w:r>
      <w:r w:rsidR="00870D27">
        <w:t xml:space="preserve"> when they enter the program, so an average of pre-survey scores and post-survey scores for all participants at all group meetings in December 2021, at the conclusion of the program’s first year. </w:t>
      </w:r>
    </w:p>
    <w:p w:rsidR="00C54191" w:rsidRPr="00A92C7F" w:rsidRDefault="00C54191" w:rsidP="00A92C7F">
      <w:pPr>
        <w:spacing w:line="480" w:lineRule="auto"/>
        <w:rPr>
          <w:b/>
          <w:sz w:val="20"/>
          <w:szCs w:val="20"/>
        </w:rPr>
      </w:pPr>
      <w:r>
        <w:tab/>
        <w:t xml:space="preserve">Long term indicators of the program’s impact could be reflected through self-reported feelings of depression and anxiety by LGBTQ youth </w:t>
      </w:r>
      <w:r w:rsidR="00AD6777">
        <w:t xml:space="preserve">who receive ongoing support from the peer-specialists. The peer-specialist is meant to provide the client with the support, guidance and skills to better cope with their mental health, so hopefully the client’s experience of depression and/or anxiety will improve after being involved with the peer-specialist.   </w:t>
      </w:r>
    </w:p>
    <w:p w:rsidR="00BC6AB8" w:rsidRPr="007A282D" w:rsidRDefault="00BC6AB8" w:rsidP="007A282D">
      <w:pPr>
        <w:spacing w:line="480" w:lineRule="auto"/>
      </w:pPr>
      <w:r>
        <w:tab/>
        <w:t xml:space="preserve">See the workplan table </w:t>
      </w:r>
      <w:r w:rsidR="00DD31F8">
        <w:t xml:space="preserve">and logic model </w:t>
      </w:r>
      <w:r>
        <w:t>below for the complete details on activities pertaining to each objective</w:t>
      </w:r>
      <w:r w:rsidR="007A282D">
        <w:t>.</w:t>
      </w:r>
    </w:p>
    <w:p w:rsidR="00BC6AB8" w:rsidRPr="00236459" w:rsidRDefault="00BC6AB8" w:rsidP="00BC6AB8">
      <w:pPr>
        <w:jc w:val="center"/>
        <w:rPr>
          <w:b/>
          <w:i/>
        </w:rPr>
      </w:pPr>
      <w:r>
        <w:rPr>
          <w:b/>
          <w:i/>
        </w:rPr>
        <w:lastRenderedPageBreak/>
        <w:t xml:space="preserve">LGBTQ Peer-Specialist Support Program </w:t>
      </w:r>
    </w:p>
    <w:p w:rsidR="00BC6AB8" w:rsidRPr="00236459" w:rsidRDefault="00BC6AB8" w:rsidP="00BC6AB8">
      <w:pPr>
        <w:jc w:val="center"/>
        <w:rPr>
          <w:b/>
          <w:i/>
        </w:rPr>
      </w:pPr>
      <w:r w:rsidRPr="00236459">
        <w:rPr>
          <w:b/>
          <w:i/>
        </w:rPr>
        <w:t>Implementation Plan</w:t>
      </w:r>
    </w:p>
    <w:p w:rsidR="00BC6AB8" w:rsidRDefault="00BC6AB8" w:rsidP="00BC6AB8">
      <w:pPr>
        <w:jc w:val="center"/>
        <w:rPr>
          <w:b/>
        </w:rPr>
      </w:pPr>
    </w:p>
    <w:p w:rsidR="00BC6AB8" w:rsidRPr="00DB03C3" w:rsidRDefault="00BC6AB8" w:rsidP="00BC6AB8">
      <w:pPr>
        <w:rPr>
          <w:sz w:val="20"/>
          <w:szCs w:val="20"/>
        </w:rPr>
      </w:pPr>
      <w:r w:rsidRPr="00DB03C3">
        <w:rPr>
          <w:b/>
          <w:sz w:val="20"/>
          <w:szCs w:val="20"/>
          <w:u w:val="single"/>
        </w:rPr>
        <w:t xml:space="preserve">Community Partner – Mental Health America of WI </w:t>
      </w:r>
    </w:p>
    <w:p w:rsidR="00BC6AB8" w:rsidRDefault="00BC6AB8" w:rsidP="00BC6AB8">
      <w:pPr>
        <w:rPr>
          <w:b/>
          <w:sz w:val="20"/>
          <w:szCs w:val="20"/>
        </w:rPr>
      </w:pPr>
      <w:r>
        <w:rPr>
          <w:b/>
          <w:sz w:val="20"/>
          <w:szCs w:val="20"/>
        </w:rPr>
        <w:t xml:space="preserve">Start Date – January 2020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BC6AB8" w:rsidRPr="00BB3157" w:rsidRDefault="00BC6AB8" w:rsidP="00BC6AB8">
      <w:pPr>
        <w:rPr>
          <w:b/>
          <w:sz w:val="20"/>
          <w:szCs w:val="20"/>
        </w:rPr>
      </w:pPr>
    </w:p>
    <w:tbl>
      <w:tblPr>
        <w:tblStyle w:val="TableGrid"/>
        <w:tblW w:w="10145" w:type="dxa"/>
        <w:tblLook w:val="04A0" w:firstRow="1" w:lastRow="0" w:firstColumn="1" w:lastColumn="0" w:noHBand="0" w:noVBand="1"/>
      </w:tblPr>
      <w:tblGrid>
        <w:gridCol w:w="10145"/>
      </w:tblGrid>
      <w:tr w:rsidR="00BC6AB8" w:rsidRPr="00BB3157" w:rsidTr="00780761">
        <w:trPr>
          <w:trHeight w:val="341"/>
        </w:trPr>
        <w:tc>
          <w:tcPr>
            <w:tcW w:w="10145" w:type="dxa"/>
            <w:shd w:val="clear" w:color="auto" w:fill="D9E2F3" w:themeFill="accent1" w:themeFillTint="33"/>
          </w:tcPr>
          <w:p w:rsidR="00BC6AB8" w:rsidRPr="00BB3157" w:rsidRDefault="00BC6AB8" w:rsidP="00780761">
            <w:pPr>
              <w:rPr>
                <w:b/>
                <w:sz w:val="20"/>
                <w:szCs w:val="20"/>
              </w:rPr>
            </w:pPr>
            <w:r w:rsidRPr="00BB3157">
              <w:rPr>
                <w:b/>
                <w:sz w:val="20"/>
                <w:szCs w:val="20"/>
              </w:rPr>
              <w:t>Short Term Indicators</w:t>
            </w:r>
          </w:p>
        </w:tc>
      </w:tr>
      <w:tr w:rsidR="00BC6AB8" w:rsidRPr="00BB3157" w:rsidTr="00780761">
        <w:trPr>
          <w:trHeight w:val="315"/>
        </w:trPr>
        <w:tc>
          <w:tcPr>
            <w:tcW w:w="10145" w:type="dxa"/>
          </w:tcPr>
          <w:p w:rsidR="00BC6AB8" w:rsidRPr="00BB3157" w:rsidRDefault="00BC6AB8" w:rsidP="00780761">
            <w:pPr>
              <w:rPr>
                <w:i/>
                <w:sz w:val="20"/>
                <w:szCs w:val="20"/>
              </w:rPr>
            </w:pPr>
            <w:r>
              <w:rPr>
                <w:i/>
                <w:sz w:val="20"/>
                <w:szCs w:val="20"/>
              </w:rPr>
              <w:t xml:space="preserve">By December 2021, participants in the LGBTQ Peer-Specialist Support Program will report at least 25% improvement in their confidence in navigating mental health services compared to baseline. </w:t>
            </w:r>
          </w:p>
        </w:tc>
      </w:tr>
      <w:tr w:rsidR="00BC6AB8" w:rsidRPr="00BB3157" w:rsidTr="00780761">
        <w:trPr>
          <w:trHeight w:val="375"/>
        </w:trPr>
        <w:tc>
          <w:tcPr>
            <w:tcW w:w="10145" w:type="dxa"/>
          </w:tcPr>
          <w:p w:rsidR="00BC6AB8" w:rsidRPr="00BB3157" w:rsidRDefault="00BC6AB8" w:rsidP="00780761">
            <w:pPr>
              <w:rPr>
                <w:i/>
                <w:sz w:val="20"/>
                <w:szCs w:val="20"/>
              </w:rPr>
            </w:pPr>
            <w:r>
              <w:rPr>
                <w:i/>
                <w:sz w:val="20"/>
                <w:szCs w:val="20"/>
              </w:rPr>
              <w:t xml:space="preserve">By </w:t>
            </w:r>
            <w:r w:rsidR="00AD6777">
              <w:rPr>
                <w:i/>
                <w:sz w:val="20"/>
                <w:szCs w:val="20"/>
              </w:rPr>
              <w:t>September 30,</w:t>
            </w:r>
            <w:r>
              <w:rPr>
                <w:i/>
                <w:sz w:val="20"/>
                <w:szCs w:val="20"/>
              </w:rPr>
              <w:t xml:space="preserve"> 202</w:t>
            </w:r>
            <w:r w:rsidR="00AD6777">
              <w:rPr>
                <w:i/>
                <w:sz w:val="20"/>
                <w:szCs w:val="20"/>
              </w:rPr>
              <w:t>0</w:t>
            </w:r>
            <w:r>
              <w:rPr>
                <w:i/>
                <w:sz w:val="20"/>
                <w:szCs w:val="20"/>
              </w:rPr>
              <w:t xml:space="preserve">, Peer-Specialists working in the LGBTQ Peer-Specialist Support Program will report an improvement of at least </w:t>
            </w:r>
            <w:r w:rsidR="00AD6777">
              <w:rPr>
                <w:i/>
                <w:sz w:val="20"/>
                <w:szCs w:val="20"/>
              </w:rPr>
              <w:t>25</w:t>
            </w:r>
            <w:r>
              <w:rPr>
                <w:i/>
                <w:sz w:val="20"/>
                <w:szCs w:val="20"/>
              </w:rPr>
              <w:t>% in their knowledge of local mental health services.</w:t>
            </w:r>
          </w:p>
        </w:tc>
      </w:tr>
    </w:tbl>
    <w:p w:rsidR="00BC6AB8" w:rsidRDefault="00BC6AB8" w:rsidP="00BC6AB8">
      <w:pPr>
        <w:rPr>
          <w:b/>
          <w:sz w:val="20"/>
          <w:szCs w:val="20"/>
        </w:rPr>
      </w:pPr>
    </w:p>
    <w:p w:rsidR="00BC6AB8" w:rsidRDefault="00BC6AB8" w:rsidP="00BC6AB8">
      <w:pPr>
        <w:rPr>
          <w:b/>
          <w:sz w:val="20"/>
          <w:szCs w:val="20"/>
        </w:rPr>
      </w:pPr>
    </w:p>
    <w:tbl>
      <w:tblPr>
        <w:tblStyle w:val="TableGrid"/>
        <w:tblW w:w="10188" w:type="dxa"/>
        <w:tblLook w:val="04A0" w:firstRow="1" w:lastRow="0" w:firstColumn="1" w:lastColumn="0" w:noHBand="0" w:noVBand="1"/>
      </w:tblPr>
      <w:tblGrid>
        <w:gridCol w:w="2755"/>
        <w:gridCol w:w="1018"/>
        <w:gridCol w:w="1515"/>
        <w:gridCol w:w="2042"/>
        <w:gridCol w:w="1609"/>
        <w:gridCol w:w="1249"/>
      </w:tblGrid>
      <w:tr w:rsidR="00BC6AB8" w:rsidRPr="00DE1FCC" w:rsidTr="00780761">
        <w:tc>
          <w:tcPr>
            <w:tcW w:w="10188" w:type="dxa"/>
            <w:gridSpan w:val="6"/>
            <w:tcBorders>
              <w:bottom w:val="single" w:sz="4" w:space="0" w:color="auto"/>
            </w:tcBorders>
            <w:shd w:val="clear" w:color="auto" w:fill="B4C6E7" w:themeFill="accent1" w:themeFillTint="66"/>
          </w:tcPr>
          <w:p w:rsidR="00BC6AB8" w:rsidRPr="00DE1FCC" w:rsidRDefault="00BC6AB8" w:rsidP="00780761">
            <w:pPr>
              <w:rPr>
                <w:b/>
                <w:sz w:val="20"/>
                <w:szCs w:val="20"/>
              </w:rPr>
            </w:pPr>
            <w:r w:rsidRPr="00DE1FCC">
              <w:rPr>
                <w:b/>
                <w:sz w:val="20"/>
                <w:szCs w:val="20"/>
              </w:rPr>
              <w:t xml:space="preserve">OBJECTIVE #1:  </w:t>
            </w:r>
          </w:p>
          <w:p w:rsidR="00BC6AB8" w:rsidRPr="00DE1FCC" w:rsidRDefault="00BC6AB8" w:rsidP="00780761">
            <w:pPr>
              <w:rPr>
                <w:b/>
                <w:sz w:val="20"/>
                <w:szCs w:val="20"/>
              </w:rPr>
            </w:pPr>
            <w:r>
              <w:rPr>
                <w:b/>
                <w:sz w:val="20"/>
                <w:szCs w:val="20"/>
              </w:rPr>
              <w:t>Program co</w:t>
            </w:r>
            <w:r w:rsidR="00865198">
              <w:rPr>
                <w:b/>
                <w:sz w:val="20"/>
                <w:szCs w:val="20"/>
              </w:rPr>
              <w:t>ordinator will hire and train 14</w:t>
            </w:r>
            <w:r>
              <w:rPr>
                <w:b/>
                <w:sz w:val="20"/>
                <w:szCs w:val="20"/>
              </w:rPr>
              <w:t xml:space="preserve"> peer-specialists to facilitate the LGBTQ peer-support program at MHA-WI by </w:t>
            </w:r>
            <w:r w:rsidR="00F64B71">
              <w:rPr>
                <w:b/>
                <w:sz w:val="20"/>
                <w:szCs w:val="20"/>
              </w:rPr>
              <w:t>September 30, 2020</w:t>
            </w:r>
            <w:r>
              <w:rPr>
                <w:b/>
                <w:sz w:val="20"/>
                <w:szCs w:val="20"/>
              </w:rPr>
              <w:t xml:space="preserve">. </w:t>
            </w:r>
          </w:p>
        </w:tc>
      </w:tr>
      <w:tr w:rsidR="00BC6AB8" w:rsidRPr="00DE1FCC" w:rsidTr="00780761">
        <w:tc>
          <w:tcPr>
            <w:tcW w:w="10188" w:type="dxa"/>
            <w:gridSpan w:val="6"/>
            <w:tcBorders>
              <w:bottom w:val="single" w:sz="4" w:space="0" w:color="auto"/>
            </w:tcBorders>
            <w:shd w:val="clear" w:color="auto" w:fill="D9E2F3" w:themeFill="accent1" w:themeFillTint="33"/>
          </w:tcPr>
          <w:p w:rsidR="00BC6AB8" w:rsidRPr="00DE1FCC" w:rsidRDefault="00BC6AB8" w:rsidP="00780761">
            <w:pPr>
              <w:rPr>
                <w:b/>
                <w:sz w:val="20"/>
                <w:szCs w:val="20"/>
              </w:rPr>
            </w:pPr>
            <w:r w:rsidRPr="00DE1FCC">
              <w:rPr>
                <w:b/>
                <w:sz w:val="20"/>
                <w:szCs w:val="20"/>
              </w:rPr>
              <w:t>ACTION PLAN</w:t>
            </w:r>
          </w:p>
        </w:tc>
      </w:tr>
      <w:tr w:rsidR="00BC6AB8" w:rsidRPr="00DE1FCC" w:rsidTr="00780761">
        <w:tc>
          <w:tcPr>
            <w:tcW w:w="2755" w:type="dxa"/>
            <w:shd w:val="clear" w:color="auto" w:fill="D9E2F3" w:themeFill="accent1" w:themeFillTint="33"/>
          </w:tcPr>
          <w:p w:rsidR="00BC6AB8" w:rsidRPr="00DE1FCC" w:rsidRDefault="00BC6AB8" w:rsidP="00780761">
            <w:pPr>
              <w:rPr>
                <w:b/>
                <w:sz w:val="20"/>
                <w:szCs w:val="20"/>
              </w:rPr>
            </w:pPr>
            <w:r w:rsidRPr="00DE1FCC">
              <w:rPr>
                <w:b/>
                <w:sz w:val="20"/>
                <w:szCs w:val="20"/>
              </w:rPr>
              <w:t>Activity</w:t>
            </w:r>
          </w:p>
        </w:tc>
        <w:tc>
          <w:tcPr>
            <w:tcW w:w="1018" w:type="dxa"/>
            <w:shd w:val="clear" w:color="auto" w:fill="D9E2F3" w:themeFill="accent1" w:themeFillTint="33"/>
          </w:tcPr>
          <w:p w:rsidR="00BC6AB8" w:rsidRPr="00DE1FCC" w:rsidRDefault="00BC6AB8" w:rsidP="00780761">
            <w:pPr>
              <w:rPr>
                <w:b/>
                <w:sz w:val="20"/>
                <w:szCs w:val="20"/>
              </w:rPr>
            </w:pPr>
            <w:r w:rsidRPr="00DE1FCC">
              <w:rPr>
                <w:b/>
                <w:sz w:val="20"/>
                <w:szCs w:val="20"/>
              </w:rPr>
              <w:t>Target Date</w:t>
            </w:r>
          </w:p>
        </w:tc>
        <w:tc>
          <w:tcPr>
            <w:tcW w:w="1515" w:type="dxa"/>
            <w:shd w:val="clear" w:color="auto" w:fill="D9E2F3" w:themeFill="accent1" w:themeFillTint="33"/>
          </w:tcPr>
          <w:p w:rsidR="00BC6AB8" w:rsidRPr="00DE1FCC" w:rsidRDefault="00BC6AB8" w:rsidP="00780761">
            <w:pPr>
              <w:rPr>
                <w:b/>
                <w:sz w:val="20"/>
                <w:szCs w:val="20"/>
              </w:rPr>
            </w:pPr>
            <w:r w:rsidRPr="00DE1FCC">
              <w:rPr>
                <w:b/>
                <w:sz w:val="20"/>
                <w:szCs w:val="20"/>
              </w:rPr>
              <w:t>Resources Required</w:t>
            </w:r>
          </w:p>
        </w:tc>
        <w:tc>
          <w:tcPr>
            <w:tcW w:w="2042" w:type="dxa"/>
            <w:shd w:val="clear" w:color="auto" w:fill="D9E2F3" w:themeFill="accent1" w:themeFillTint="33"/>
          </w:tcPr>
          <w:p w:rsidR="00BC6AB8" w:rsidRPr="00DE1FCC" w:rsidRDefault="00BC6AB8" w:rsidP="00780761">
            <w:pPr>
              <w:rPr>
                <w:b/>
                <w:sz w:val="20"/>
                <w:szCs w:val="20"/>
              </w:rPr>
            </w:pPr>
            <w:r w:rsidRPr="00DE1FCC">
              <w:rPr>
                <w:b/>
                <w:sz w:val="20"/>
                <w:szCs w:val="20"/>
              </w:rPr>
              <w:t>Lead Person/ Organization</w:t>
            </w:r>
          </w:p>
        </w:tc>
        <w:tc>
          <w:tcPr>
            <w:tcW w:w="1609" w:type="dxa"/>
            <w:shd w:val="clear" w:color="auto" w:fill="D9E2F3" w:themeFill="accent1" w:themeFillTint="33"/>
          </w:tcPr>
          <w:p w:rsidR="00BC6AB8" w:rsidRPr="00DE1FCC" w:rsidRDefault="00BC6AB8" w:rsidP="00780761">
            <w:pPr>
              <w:rPr>
                <w:b/>
                <w:sz w:val="20"/>
                <w:szCs w:val="20"/>
              </w:rPr>
            </w:pPr>
            <w:r w:rsidRPr="00DE1FCC">
              <w:rPr>
                <w:b/>
                <w:sz w:val="20"/>
                <w:szCs w:val="20"/>
              </w:rPr>
              <w:t>Anticipated Product or Result</w:t>
            </w:r>
          </w:p>
        </w:tc>
        <w:tc>
          <w:tcPr>
            <w:tcW w:w="1249" w:type="dxa"/>
            <w:shd w:val="clear" w:color="auto" w:fill="D9E2F3" w:themeFill="accent1" w:themeFillTint="33"/>
          </w:tcPr>
          <w:p w:rsidR="00BC6AB8" w:rsidRPr="00DE1FCC" w:rsidRDefault="00BC6AB8" w:rsidP="00780761">
            <w:pPr>
              <w:rPr>
                <w:b/>
                <w:sz w:val="20"/>
                <w:szCs w:val="20"/>
              </w:rPr>
            </w:pPr>
            <w:r w:rsidRPr="00DE1FCC">
              <w:rPr>
                <w:b/>
                <w:sz w:val="20"/>
                <w:szCs w:val="20"/>
              </w:rPr>
              <w:t>Progress Notes</w:t>
            </w:r>
          </w:p>
        </w:tc>
      </w:tr>
      <w:tr w:rsidR="00BC6AB8" w:rsidRPr="00DE1FCC" w:rsidTr="00780761">
        <w:tc>
          <w:tcPr>
            <w:tcW w:w="2755" w:type="dxa"/>
          </w:tcPr>
          <w:p w:rsidR="00BC6AB8" w:rsidRPr="00DE1FCC" w:rsidRDefault="00BC6AB8" w:rsidP="00780761">
            <w:pPr>
              <w:rPr>
                <w:b/>
                <w:sz w:val="18"/>
                <w:szCs w:val="18"/>
              </w:rPr>
            </w:pPr>
            <w:r>
              <w:rPr>
                <w:b/>
                <w:sz w:val="18"/>
                <w:szCs w:val="18"/>
              </w:rPr>
              <w:t>Program coordinator will disseminate job description for the peer-specialist position on MHA-WI website and send to relevant partner organizations to further disseminate</w:t>
            </w:r>
          </w:p>
        </w:tc>
        <w:tc>
          <w:tcPr>
            <w:tcW w:w="1018" w:type="dxa"/>
          </w:tcPr>
          <w:p w:rsidR="00BC6AB8" w:rsidRPr="00DE1FCC" w:rsidRDefault="00F64B71" w:rsidP="00780761">
            <w:pPr>
              <w:rPr>
                <w:sz w:val="18"/>
                <w:szCs w:val="18"/>
              </w:rPr>
            </w:pPr>
            <w:r>
              <w:rPr>
                <w:sz w:val="18"/>
                <w:szCs w:val="18"/>
              </w:rPr>
              <w:t>June 30</w:t>
            </w:r>
            <w:r w:rsidR="00BC6AB8">
              <w:rPr>
                <w:sz w:val="18"/>
                <w:szCs w:val="18"/>
              </w:rPr>
              <w:t>, 2020</w:t>
            </w:r>
          </w:p>
        </w:tc>
        <w:tc>
          <w:tcPr>
            <w:tcW w:w="1515" w:type="dxa"/>
          </w:tcPr>
          <w:p w:rsidR="00BC6AB8" w:rsidRDefault="00BC6AB8" w:rsidP="00780761">
            <w:pPr>
              <w:rPr>
                <w:sz w:val="18"/>
                <w:szCs w:val="18"/>
              </w:rPr>
            </w:pPr>
            <w:r>
              <w:rPr>
                <w:sz w:val="18"/>
                <w:szCs w:val="18"/>
              </w:rPr>
              <w:t xml:space="preserve">Staff time </w:t>
            </w:r>
          </w:p>
          <w:p w:rsidR="00BC6AB8" w:rsidRPr="00DE1FCC" w:rsidRDefault="00BC6AB8" w:rsidP="00780761">
            <w:pPr>
              <w:rPr>
                <w:sz w:val="18"/>
                <w:szCs w:val="18"/>
              </w:rPr>
            </w:pPr>
            <w:r>
              <w:rPr>
                <w:sz w:val="18"/>
                <w:szCs w:val="18"/>
              </w:rPr>
              <w:t xml:space="preserve">Key partners </w:t>
            </w:r>
          </w:p>
        </w:tc>
        <w:tc>
          <w:tcPr>
            <w:tcW w:w="2042" w:type="dxa"/>
          </w:tcPr>
          <w:p w:rsidR="00BC6AB8" w:rsidRPr="00DE1FCC" w:rsidRDefault="00BC6AB8" w:rsidP="00780761">
            <w:pPr>
              <w:rPr>
                <w:sz w:val="18"/>
                <w:szCs w:val="18"/>
              </w:rPr>
            </w:pPr>
            <w:r>
              <w:rPr>
                <w:sz w:val="18"/>
                <w:szCs w:val="18"/>
              </w:rPr>
              <w:t>MHA-WI</w:t>
            </w:r>
          </w:p>
        </w:tc>
        <w:tc>
          <w:tcPr>
            <w:tcW w:w="1609" w:type="dxa"/>
          </w:tcPr>
          <w:p w:rsidR="00BC6AB8" w:rsidRPr="00DE1FCC" w:rsidRDefault="00BC6AB8" w:rsidP="00780761">
            <w:pPr>
              <w:rPr>
                <w:sz w:val="18"/>
                <w:szCs w:val="18"/>
              </w:rPr>
            </w:pPr>
            <w:r>
              <w:rPr>
                <w:sz w:val="18"/>
                <w:szCs w:val="18"/>
              </w:rPr>
              <w:t xml:space="preserve">Interest and applications from prospective peer-specialists </w:t>
            </w:r>
          </w:p>
        </w:tc>
        <w:tc>
          <w:tcPr>
            <w:tcW w:w="1249" w:type="dxa"/>
          </w:tcPr>
          <w:p w:rsidR="00BC6AB8" w:rsidRPr="00DE1FCC" w:rsidRDefault="00BC6AB8" w:rsidP="00780761">
            <w:pPr>
              <w:rPr>
                <w:sz w:val="18"/>
                <w:szCs w:val="18"/>
              </w:rPr>
            </w:pPr>
          </w:p>
        </w:tc>
      </w:tr>
      <w:tr w:rsidR="00BC6AB8" w:rsidRPr="00DE1FCC" w:rsidTr="00780761">
        <w:tc>
          <w:tcPr>
            <w:tcW w:w="2755" w:type="dxa"/>
          </w:tcPr>
          <w:p w:rsidR="00BC6AB8" w:rsidRPr="00DE1FCC" w:rsidRDefault="00BC6AB8" w:rsidP="00780761">
            <w:pPr>
              <w:rPr>
                <w:b/>
                <w:sz w:val="18"/>
                <w:szCs w:val="18"/>
              </w:rPr>
            </w:pPr>
            <w:r>
              <w:rPr>
                <w:b/>
                <w:sz w:val="18"/>
                <w:szCs w:val="18"/>
              </w:rPr>
              <w:t>Program coordinator, MHA-WI Wellness Clinic staff will interview prospective peer-specialists</w:t>
            </w:r>
          </w:p>
        </w:tc>
        <w:tc>
          <w:tcPr>
            <w:tcW w:w="1018" w:type="dxa"/>
          </w:tcPr>
          <w:p w:rsidR="00BC6AB8" w:rsidRPr="00DE1FCC" w:rsidRDefault="00F64B71" w:rsidP="00780761">
            <w:pPr>
              <w:rPr>
                <w:sz w:val="18"/>
                <w:szCs w:val="18"/>
              </w:rPr>
            </w:pPr>
            <w:r>
              <w:rPr>
                <w:sz w:val="18"/>
                <w:szCs w:val="18"/>
              </w:rPr>
              <w:t xml:space="preserve">August 2020 </w:t>
            </w:r>
          </w:p>
        </w:tc>
        <w:tc>
          <w:tcPr>
            <w:tcW w:w="1515" w:type="dxa"/>
          </w:tcPr>
          <w:p w:rsidR="00BC6AB8" w:rsidRDefault="00BC6AB8" w:rsidP="00780761">
            <w:pPr>
              <w:rPr>
                <w:sz w:val="18"/>
                <w:szCs w:val="18"/>
              </w:rPr>
            </w:pPr>
            <w:r>
              <w:rPr>
                <w:sz w:val="18"/>
                <w:szCs w:val="18"/>
              </w:rPr>
              <w:t xml:space="preserve">Staff time </w:t>
            </w:r>
          </w:p>
          <w:p w:rsidR="00BC6AB8" w:rsidRPr="00DE1FCC" w:rsidRDefault="00BC6AB8" w:rsidP="00780761">
            <w:pPr>
              <w:rPr>
                <w:sz w:val="18"/>
                <w:szCs w:val="18"/>
              </w:rPr>
            </w:pPr>
          </w:p>
        </w:tc>
        <w:tc>
          <w:tcPr>
            <w:tcW w:w="2042" w:type="dxa"/>
          </w:tcPr>
          <w:p w:rsidR="00BC6AB8" w:rsidRPr="00DE1FCC" w:rsidRDefault="00BC6AB8" w:rsidP="00780761">
            <w:pPr>
              <w:rPr>
                <w:sz w:val="18"/>
                <w:szCs w:val="18"/>
              </w:rPr>
            </w:pPr>
            <w:r>
              <w:rPr>
                <w:sz w:val="18"/>
                <w:szCs w:val="18"/>
              </w:rPr>
              <w:t>MHA-WI</w:t>
            </w:r>
          </w:p>
        </w:tc>
        <w:tc>
          <w:tcPr>
            <w:tcW w:w="1609" w:type="dxa"/>
          </w:tcPr>
          <w:p w:rsidR="00BC6AB8" w:rsidRPr="00DE1FCC" w:rsidRDefault="00BC6AB8" w:rsidP="00780761">
            <w:pPr>
              <w:rPr>
                <w:sz w:val="18"/>
                <w:szCs w:val="18"/>
              </w:rPr>
            </w:pPr>
            <w:r>
              <w:rPr>
                <w:sz w:val="18"/>
                <w:szCs w:val="18"/>
              </w:rPr>
              <w:t xml:space="preserve">New peer-specialist staff </w:t>
            </w:r>
          </w:p>
        </w:tc>
        <w:tc>
          <w:tcPr>
            <w:tcW w:w="1249" w:type="dxa"/>
          </w:tcPr>
          <w:p w:rsidR="00BC6AB8" w:rsidRPr="00DE1FCC" w:rsidRDefault="00BC6AB8" w:rsidP="00780761">
            <w:pPr>
              <w:rPr>
                <w:sz w:val="18"/>
                <w:szCs w:val="18"/>
              </w:rPr>
            </w:pPr>
          </w:p>
        </w:tc>
      </w:tr>
      <w:tr w:rsidR="00F64B71" w:rsidRPr="00DE1FCC" w:rsidTr="00780761">
        <w:tc>
          <w:tcPr>
            <w:tcW w:w="2755" w:type="dxa"/>
          </w:tcPr>
          <w:p w:rsidR="00F64B71" w:rsidRPr="00D51E17" w:rsidRDefault="00F64B71" w:rsidP="00F64B71">
            <w:pPr>
              <w:rPr>
                <w:rFonts w:ascii="Calibri" w:hAnsi="Calibri" w:cs="Calibri"/>
                <w:b/>
                <w:sz w:val="18"/>
                <w:szCs w:val="18"/>
              </w:rPr>
            </w:pPr>
            <w:r w:rsidRPr="00D51E17">
              <w:rPr>
                <w:rFonts w:ascii="Calibri" w:hAnsi="Calibri" w:cs="Calibri"/>
                <w:b/>
                <w:sz w:val="18"/>
                <w:szCs w:val="18"/>
              </w:rPr>
              <w:t xml:space="preserve">Newly hired peer-specialists will complete the 48-hour WI Peer Specialist Certification training </w:t>
            </w:r>
          </w:p>
        </w:tc>
        <w:tc>
          <w:tcPr>
            <w:tcW w:w="1018" w:type="dxa"/>
          </w:tcPr>
          <w:p w:rsidR="00F64B71" w:rsidRPr="00D51E17" w:rsidRDefault="00F64B71" w:rsidP="00F64B71">
            <w:pPr>
              <w:rPr>
                <w:sz w:val="18"/>
                <w:szCs w:val="18"/>
              </w:rPr>
            </w:pPr>
            <w:r w:rsidRPr="00D51E17">
              <w:rPr>
                <w:sz w:val="18"/>
                <w:szCs w:val="18"/>
              </w:rPr>
              <w:t xml:space="preserve">August 30, 2020 </w:t>
            </w:r>
          </w:p>
        </w:tc>
        <w:tc>
          <w:tcPr>
            <w:tcW w:w="1515" w:type="dxa"/>
          </w:tcPr>
          <w:p w:rsidR="00F64B71" w:rsidRPr="00D51E17" w:rsidRDefault="00F64B71" w:rsidP="00F64B71">
            <w:pPr>
              <w:rPr>
                <w:sz w:val="18"/>
                <w:szCs w:val="18"/>
              </w:rPr>
            </w:pPr>
            <w:r w:rsidRPr="00D51E17">
              <w:rPr>
                <w:sz w:val="18"/>
                <w:szCs w:val="18"/>
              </w:rPr>
              <w:t>Staff Time</w:t>
            </w:r>
          </w:p>
          <w:p w:rsidR="00F64B71" w:rsidRPr="00D51E17" w:rsidRDefault="00F64B71" w:rsidP="00F64B71">
            <w:pPr>
              <w:rPr>
                <w:sz w:val="18"/>
                <w:szCs w:val="18"/>
              </w:rPr>
            </w:pPr>
          </w:p>
          <w:p w:rsidR="00F64B71" w:rsidRPr="00D51E17" w:rsidRDefault="00F64B71" w:rsidP="00F64B71">
            <w:pPr>
              <w:rPr>
                <w:sz w:val="18"/>
                <w:szCs w:val="18"/>
              </w:rPr>
            </w:pPr>
            <w:r w:rsidRPr="00D51E17">
              <w:rPr>
                <w:sz w:val="18"/>
                <w:szCs w:val="18"/>
              </w:rPr>
              <w:t xml:space="preserve">WICPS Trainer’s time and curriculum </w:t>
            </w:r>
          </w:p>
        </w:tc>
        <w:tc>
          <w:tcPr>
            <w:tcW w:w="2042" w:type="dxa"/>
          </w:tcPr>
          <w:p w:rsidR="00F64B71" w:rsidRPr="00D51E17" w:rsidRDefault="00F64B71" w:rsidP="00F64B71">
            <w:pPr>
              <w:rPr>
                <w:sz w:val="18"/>
                <w:szCs w:val="18"/>
              </w:rPr>
            </w:pPr>
            <w:r w:rsidRPr="00D51E17">
              <w:rPr>
                <w:sz w:val="18"/>
                <w:szCs w:val="18"/>
              </w:rPr>
              <w:t>WI Peer-Specialist Certification Program</w:t>
            </w:r>
          </w:p>
          <w:p w:rsidR="00F64B71" w:rsidRPr="00D51E17" w:rsidRDefault="00F64B71" w:rsidP="00F64B71">
            <w:pPr>
              <w:rPr>
                <w:sz w:val="18"/>
                <w:szCs w:val="18"/>
              </w:rPr>
            </w:pPr>
          </w:p>
          <w:p w:rsidR="00F64B71" w:rsidRPr="00D51E17" w:rsidRDefault="00F64B71" w:rsidP="00F64B71">
            <w:pPr>
              <w:rPr>
                <w:sz w:val="18"/>
                <w:szCs w:val="18"/>
              </w:rPr>
            </w:pPr>
            <w:r w:rsidRPr="00D51E17">
              <w:rPr>
                <w:sz w:val="18"/>
                <w:szCs w:val="18"/>
              </w:rPr>
              <w:t xml:space="preserve">MHA-WI </w:t>
            </w:r>
          </w:p>
        </w:tc>
        <w:tc>
          <w:tcPr>
            <w:tcW w:w="1609" w:type="dxa"/>
          </w:tcPr>
          <w:p w:rsidR="00F64B71" w:rsidRPr="00D51E17" w:rsidRDefault="00F64B71" w:rsidP="00F64B71">
            <w:pPr>
              <w:rPr>
                <w:sz w:val="18"/>
                <w:szCs w:val="18"/>
              </w:rPr>
            </w:pPr>
            <w:r w:rsidRPr="00D51E17">
              <w:rPr>
                <w:sz w:val="18"/>
                <w:szCs w:val="18"/>
              </w:rPr>
              <w:t xml:space="preserve">Increase in core competencies and skills needed for peer-specialists to provide effective care and gain the certification </w:t>
            </w:r>
          </w:p>
        </w:tc>
        <w:tc>
          <w:tcPr>
            <w:tcW w:w="1249" w:type="dxa"/>
          </w:tcPr>
          <w:p w:rsidR="00F64B71" w:rsidRPr="00DE1FCC" w:rsidRDefault="00F64B71" w:rsidP="00F64B71">
            <w:pPr>
              <w:rPr>
                <w:sz w:val="18"/>
                <w:szCs w:val="18"/>
              </w:rPr>
            </w:pPr>
          </w:p>
        </w:tc>
      </w:tr>
      <w:tr w:rsidR="00F64B71" w:rsidRPr="00DE1FCC" w:rsidTr="00780761">
        <w:tc>
          <w:tcPr>
            <w:tcW w:w="2755" w:type="dxa"/>
          </w:tcPr>
          <w:p w:rsidR="00F64B71" w:rsidRPr="00D51E17" w:rsidRDefault="00F64B71" w:rsidP="00F64B71">
            <w:pPr>
              <w:rPr>
                <w:b/>
                <w:sz w:val="18"/>
                <w:szCs w:val="18"/>
              </w:rPr>
            </w:pPr>
            <w:r w:rsidRPr="00D51E17">
              <w:rPr>
                <w:b/>
                <w:sz w:val="18"/>
                <w:szCs w:val="18"/>
              </w:rPr>
              <w:t>Program coordinator will develop MHA-WI and program specific training curriculum for the peer-specialists, with help from Wellness Clinic staff</w:t>
            </w:r>
          </w:p>
        </w:tc>
        <w:tc>
          <w:tcPr>
            <w:tcW w:w="1018" w:type="dxa"/>
          </w:tcPr>
          <w:p w:rsidR="00F64B71" w:rsidRPr="00D51E17" w:rsidRDefault="00F64B71" w:rsidP="00F64B71">
            <w:pPr>
              <w:rPr>
                <w:sz w:val="18"/>
                <w:szCs w:val="18"/>
              </w:rPr>
            </w:pPr>
            <w:r w:rsidRPr="00D51E17">
              <w:rPr>
                <w:sz w:val="18"/>
                <w:szCs w:val="18"/>
              </w:rPr>
              <w:t xml:space="preserve">August 2020  </w:t>
            </w:r>
          </w:p>
        </w:tc>
        <w:tc>
          <w:tcPr>
            <w:tcW w:w="1515" w:type="dxa"/>
          </w:tcPr>
          <w:p w:rsidR="00F64B71" w:rsidRPr="00D51E17" w:rsidRDefault="00F64B71" w:rsidP="00F64B71">
            <w:pPr>
              <w:rPr>
                <w:sz w:val="18"/>
                <w:szCs w:val="18"/>
              </w:rPr>
            </w:pPr>
            <w:r w:rsidRPr="00D51E17">
              <w:rPr>
                <w:sz w:val="18"/>
                <w:szCs w:val="18"/>
              </w:rPr>
              <w:t xml:space="preserve">Staff time </w:t>
            </w:r>
          </w:p>
          <w:p w:rsidR="00F64B71" w:rsidRPr="00D51E17" w:rsidRDefault="00F64B71" w:rsidP="00F64B71">
            <w:pPr>
              <w:rPr>
                <w:sz w:val="18"/>
                <w:szCs w:val="18"/>
              </w:rPr>
            </w:pPr>
          </w:p>
          <w:p w:rsidR="00F64B71" w:rsidRPr="00D51E17" w:rsidRDefault="00F64B71" w:rsidP="00F64B71">
            <w:pPr>
              <w:rPr>
                <w:sz w:val="18"/>
                <w:szCs w:val="18"/>
              </w:rPr>
            </w:pPr>
            <w:r w:rsidRPr="00D51E17">
              <w:rPr>
                <w:sz w:val="18"/>
                <w:szCs w:val="18"/>
              </w:rPr>
              <w:t xml:space="preserve">Printed training materials (curriculum, employee handbook) </w:t>
            </w:r>
          </w:p>
        </w:tc>
        <w:tc>
          <w:tcPr>
            <w:tcW w:w="2042" w:type="dxa"/>
          </w:tcPr>
          <w:p w:rsidR="00F64B71" w:rsidRPr="00D51E17" w:rsidRDefault="00F64B71" w:rsidP="00F64B71">
            <w:pPr>
              <w:rPr>
                <w:sz w:val="18"/>
                <w:szCs w:val="18"/>
              </w:rPr>
            </w:pPr>
            <w:r w:rsidRPr="00D51E17">
              <w:rPr>
                <w:sz w:val="18"/>
                <w:szCs w:val="18"/>
              </w:rPr>
              <w:t>Program Coordinator</w:t>
            </w:r>
          </w:p>
          <w:p w:rsidR="00F64B71" w:rsidRPr="00D51E17" w:rsidRDefault="00F64B71" w:rsidP="00F64B71">
            <w:pPr>
              <w:rPr>
                <w:sz w:val="18"/>
                <w:szCs w:val="18"/>
              </w:rPr>
            </w:pPr>
          </w:p>
          <w:p w:rsidR="00F64B71" w:rsidRPr="00D51E17" w:rsidRDefault="00F64B71" w:rsidP="00F64B71">
            <w:pPr>
              <w:rPr>
                <w:sz w:val="18"/>
                <w:szCs w:val="18"/>
              </w:rPr>
            </w:pPr>
            <w:r w:rsidRPr="00D51E17">
              <w:rPr>
                <w:sz w:val="18"/>
                <w:szCs w:val="18"/>
              </w:rPr>
              <w:t xml:space="preserve">MHA-WI’s Wellness Clinic Staff </w:t>
            </w:r>
          </w:p>
        </w:tc>
        <w:tc>
          <w:tcPr>
            <w:tcW w:w="1609" w:type="dxa"/>
          </w:tcPr>
          <w:p w:rsidR="00F64B71" w:rsidRPr="00D51E17" w:rsidRDefault="00F64B71" w:rsidP="00F64B71">
            <w:pPr>
              <w:rPr>
                <w:sz w:val="18"/>
                <w:szCs w:val="18"/>
              </w:rPr>
            </w:pPr>
            <w:r w:rsidRPr="00D51E17">
              <w:rPr>
                <w:sz w:val="18"/>
                <w:szCs w:val="18"/>
              </w:rPr>
              <w:t xml:space="preserve">Increase in peer-specialists’ understanding of the purpose of the program in MHA-WI’s larger mission, logistics of the program </w:t>
            </w:r>
          </w:p>
        </w:tc>
        <w:tc>
          <w:tcPr>
            <w:tcW w:w="1249" w:type="dxa"/>
          </w:tcPr>
          <w:p w:rsidR="00F64B71" w:rsidRPr="00DE1FCC" w:rsidRDefault="00F64B71" w:rsidP="00F64B71">
            <w:pPr>
              <w:rPr>
                <w:sz w:val="18"/>
                <w:szCs w:val="18"/>
              </w:rPr>
            </w:pPr>
          </w:p>
        </w:tc>
      </w:tr>
      <w:tr w:rsidR="00F64B71" w:rsidRPr="00DE1FCC" w:rsidTr="00780761">
        <w:tc>
          <w:tcPr>
            <w:tcW w:w="2755" w:type="dxa"/>
          </w:tcPr>
          <w:p w:rsidR="00F64B71" w:rsidRPr="00DE1FCC" w:rsidRDefault="00F64B71" w:rsidP="00F64B71">
            <w:pPr>
              <w:rPr>
                <w:b/>
                <w:sz w:val="18"/>
                <w:szCs w:val="18"/>
              </w:rPr>
            </w:pPr>
            <w:r>
              <w:rPr>
                <w:b/>
                <w:sz w:val="18"/>
                <w:szCs w:val="18"/>
              </w:rPr>
              <w:t>Program coordinator and MHA-WI Wellness Clinic staff will provide 5 in-person training sessions (</w:t>
            </w:r>
            <w:proofErr w:type="gramStart"/>
            <w:r>
              <w:rPr>
                <w:b/>
                <w:sz w:val="18"/>
                <w:szCs w:val="18"/>
              </w:rPr>
              <w:t>4 hour</w:t>
            </w:r>
            <w:proofErr w:type="gramEnd"/>
            <w:r>
              <w:rPr>
                <w:b/>
                <w:sz w:val="18"/>
                <w:szCs w:val="18"/>
              </w:rPr>
              <w:t xml:space="preserve"> sessions each) to the newly hired peer-specialists</w:t>
            </w:r>
          </w:p>
        </w:tc>
        <w:tc>
          <w:tcPr>
            <w:tcW w:w="1018" w:type="dxa"/>
          </w:tcPr>
          <w:p w:rsidR="00F64B71" w:rsidRPr="00DE1FCC" w:rsidRDefault="00F64B71" w:rsidP="00F64B71">
            <w:pPr>
              <w:rPr>
                <w:sz w:val="18"/>
                <w:szCs w:val="18"/>
              </w:rPr>
            </w:pPr>
            <w:r>
              <w:rPr>
                <w:sz w:val="18"/>
                <w:szCs w:val="18"/>
              </w:rPr>
              <w:t xml:space="preserve">September 30, 2020 </w:t>
            </w:r>
          </w:p>
        </w:tc>
        <w:tc>
          <w:tcPr>
            <w:tcW w:w="1515" w:type="dxa"/>
          </w:tcPr>
          <w:p w:rsidR="00F64B71" w:rsidRDefault="00F64B71" w:rsidP="00F64B71">
            <w:pPr>
              <w:rPr>
                <w:sz w:val="18"/>
                <w:szCs w:val="18"/>
              </w:rPr>
            </w:pPr>
            <w:r>
              <w:rPr>
                <w:sz w:val="18"/>
                <w:szCs w:val="18"/>
              </w:rPr>
              <w:t xml:space="preserve">Staff time </w:t>
            </w:r>
          </w:p>
          <w:p w:rsidR="00F64B71" w:rsidRDefault="00F64B71" w:rsidP="00F64B71">
            <w:pPr>
              <w:rPr>
                <w:sz w:val="18"/>
                <w:szCs w:val="18"/>
              </w:rPr>
            </w:pPr>
          </w:p>
          <w:p w:rsidR="00F64B71" w:rsidRDefault="00F64B71" w:rsidP="00F64B71">
            <w:pPr>
              <w:rPr>
                <w:sz w:val="18"/>
                <w:szCs w:val="18"/>
              </w:rPr>
            </w:pPr>
            <w:r>
              <w:rPr>
                <w:sz w:val="18"/>
                <w:szCs w:val="18"/>
              </w:rPr>
              <w:t>Training materials (curriculum, employee handbook)</w:t>
            </w:r>
          </w:p>
          <w:p w:rsidR="00F64B71" w:rsidRDefault="00F64B71" w:rsidP="00F64B71">
            <w:pPr>
              <w:rPr>
                <w:sz w:val="18"/>
                <w:szCs w:val="18"/>
              </w:rPr>
            </w:pPr>
          </w:p>
          <w:p w:rsidR="00F64B71" w:rsidRPr="00DE1FCC" w:rsidRDefault="00F64B71" w:rsidP="00F64B71">
            <w:pPr>
              <w:rPr>
                <w:sz w:val="18"/>
                <w:szCs w:val="18"/>
              </w:rPr>
            </w:pPr>
            <w:r>
              <w:rPr>
                <w:sz w:val="18"/>
                <w:szCs w:val="18"/>
              </w:rPr>
              <w:t>Physical space</w:t>
            </w:r>
          </w:p>
        </w:tc>
        <w:tc>
          <w:tcPr>
            <w:tcW w:w="2042" w:type="dxa"/>
          </w:tcPr>
          <w:p w:rsidR="00F64B71" w:rsidRDefault="00F64B71" w:rsidP="00F64B71">
            <w:pPr>
              <w:rPr>
                <w:sz w:val="18"/>
                <w:szCs w:val="18"/>
              </w:rPr>
            </w:pPr>
            <w:r>
              <w:rPr>
                <w:sz w:val="18"/>
                <w:szCs w:val="18"/>
              </w:rPr>
              <w:t>MHA-WI’s Wellness Clinic Staff</w:t>
            </w:r>
          </w:p>
          <w:p w:rsidR="00F64B71" w:rsidRDefault="00F64B71" w:rsidP="00F64B71">
            <w:pPr>
              <w:rPr>
                <w:sz w:val="18"/>
                <w:szCs w:val="18"/>
              </w:rPr>
            </w:pPr>
          </w:p>
          <w:p w:rsidR="00F64B71" w:rsidRDefault="00F64B71" w:rsidP="00F64B71">
            <w:pPr>
              <w:rPr>
                <w:sz w:val="18"/>
                <w:szCs w:val="18"/>
              </w:rPr>
            </w:pPr>
            <w:r>
              <w:rPr>
                <w:sz w:val="18"/>
                <w:szCs w:val="18"/>
              </w:rPr>
              <w:t xml:space="preserve">Program coordinator </w:t>
            </w:r>
          </w:p>
          <w:p w:rsidR="00F64B71" w:rsidRPr="00DE1FCC" w:rsidRDefault="00F64B71" w:rsidP="00F64B71">
            <w:pPr>
              <w:rPr>
                <w:sz w:val="18"/>
                <w:szCs w:val="18"/>
              </w:rPr>
            </w:pPr>
          </w:p>
        </w:tc>
        <w:tc>
          <w:tcPr>
            <w:tcW w:w="1609" w:type="dxa"/>
          </w:tcPr>
          <w:p w:rsidR="00F64B71" w:rsidRPr="00DE1FCC" w:rsidRDefault="00F64B71" w:rsidP="00F64B71">
            <w:pPr>
              <w:rPr>
                <w:sz w:val="18"/>
                <w:szCs w:val="18"/>
              </w:rPr>
            </w:pPr>
            <w:r>
              <w:rPr>
                <w:sz w:val="18"/>
                <w:szCs w:val="18"/>
              </w:rPr>
              <w:t xml:space="preserve">Increase in peer-specialist readiness to provide support to their clients. Understanding of peer-specialist in how they fit into MHA-WI’s mission </w:t>
            </w:r>
          </w:p>
        </w:tc>
        <w:tc>
          <w:tcPr>
            <w:tcW w:w="1249" w:type="dxa"/>
          </w:tcPr>
          <w:p w:rsidR="00F64B71" w:rsidRPr="00DE1FCC" w:rsidRDefault="00F64B71" w:rsidP="00F64B71">
            <w:pPr>
              <w:rPr>
                <w:sz w:val="18"/>
                <w:szCs w:val="18"/>
              </w:rPr>
            </w:pPr>
          </w:p>
        </w:tc>
      </w:tr>
      <w:tr w:rsidR="00F64B71" w:rsidRPr="00DE1FCC" w:rsidTr="00780761">
        <w:tc>
          <w:tcPr>
            <w:tcW w:w="2755" w:type="dxa"/>
          </w:tcPr>
          <w:p w:rsidR="00F64B71" w:rsidRDefault="00F64B71" w:rsidP="00F64B71">
            <w:pPr>
              <w:rPr>
                <w:b/>
                <w:sz w:val="18"/>
                <w:szCs w:val="18"/>
              </w:rPr>
            </w:pPr>
            <w:r>
              <w:rPr>
                <w:b/>
                <w:sz w:val="18"/>
                <w:szCs w:val="18"/>
              </w:rPr>
              <w:t xml:space="preserve">Program coordinator will provide orientation training to introduce the rest of MHA-WI staff to the Peer Support </w:t>
            </w:r>
            <w:r>
              <w:rPr>
                <w:b/>
                <w:sz w:val="18"/>
                <w:szCs w:val="18"/>
              </w:rPr>
              <w:lastRenderedPageBreak/>
              <w:t xml:space="preserve">Program and explain the policies and procedures for working with peer-specialists </w:t>
            </w:r>
          </w:p>
        </w:tc>
        <w:tc>
          <w:tcPr>
            <w:tcW w:w="1018" w:type="dxa"/>
          </w:tcPr>
          <w:p w:rsidR="00F64B71" w:rsidRDefault="00F64B71" w:rsidP="00F64B71">
            <w:pPr>
              <w:rPr>
                <w:sz w:val="18"/>
                <w:szCs w:val="18"/>
              </w:rPr>
            </w:pPr>
            <w:r>
              <w:rPr>
                <w:sz w:val="18"/>
                <w:szCs w:val="18"/>
              </w:rPr>
              <w:lastRenderedPageBreak/>
              <w:t xml:space="preserve">December 2020 </w:t>
            </w:r>
          </w:p>
        </w:tc>
        <w:tc>
          <w:tcPr>
            <w:tcW w:w="1515" w:type="dxa"/>
          </w:tcPr>
          <w:p w:rsidR="00F64B71" w:rsidRDefault="00F64B71" w:rsidP="00F64B71">
            <w:pPr>
              <w:rPr>
                <w:sz w:val="18"/>
                <w:szCs w:val="18"/>
              </w:rPr>
            </w:pPr>
            <w:r>
              <w:rPr>
                <w:sz w:val="18"/>
                <w:szCs w:val="18"/>
              </w:rPr>
              <w:t>Staff time</w:t>
            </w:r>
          </w:p>
          <w:p w:rsidR="00F64B71" w:rsidRDefault="00F64B71" w:rsidP="00F64B71">
            <w:pPr>
              <w:rPr>
                <w:sz w:val="18"/>
                <w:szCs w:val="18"/>
              </w:rPr>
            </w:pPr>
          </w:p>
          <w:p w:rsidR="00F64B71" w:rsidRDefault="00F64B71" w:rsidP="00F64B71">
            <w:pPr>
              <w:rPr>
                <w:sz w:val="18"/>
                <w:szCs w:val="18"/>
              </w:rPr>
            </w:pPr>
            <w:r>
              <w:rPr>
                <w:sz w:val="18"/>
                <w:szCs w:val="18"/>
              </w:rPr>
              <w:t xml:space="preserve">Training materials </w:t>
            </w:r>
          </w:p>
          <w:p w:rsidR="00F64B71" w:rsidRDefault="00F64B71" w:rsidP="00F64B71">
            <w:pPr>
              <w:rPr>
                <w:sz w:val="18"/>
                <w:szCs w:val="18"/>
              </w:rPr>
            </w:pPr>
          </w:p>
          <w:p w:rsidR="00F64B71" w:rsidRDefault="00F64B71" w:rsidP="00F64B71">
            <w:pPr>
              <w:rPr>
                <w:sz w:val="18"/>
                <w:szCs w:val="18"/>
              </w:rPr>
            </w:pPr>
            <w:r>
              <w:rPr>
                <w:sz w:val="18"/>
                <w:szCs w:val="18"/>
              </w:rPr>
              <w:t xml:space="preserve">Physical space </w:t>
            </w:r>
          </w:p>
        </w:tc>
        <w:tc>
          <w:tcPr>
            <w:tcW w:w="2042" w:type="dxa"/>
          </w:tcPr>
          <w:p w:rsidR="00F64B71" w:rsidRDefault="00F64B71" w:rsidP="00F64B71">
            <w:pPr>
              <w:rPr>
                <w:sz w:val="18"/>
                <w:szCs w:val="18"/>
              </w:rPr>
            </w:pPr>
            <w:r>
              <w:rPr>
                <w:sz w:val="18"/>
                <w:szCs w:val="18"/>
              </w:rPr>
              <w:lastRenderedPageBreak/>
              <w:t>MHA-WI</w:t>
            </w:r>
          </w:p>
          <w:p w:rsidR="00F64B71" w:rsidRDefault="00F64B71" w:rsidP="00F64B71">
            <w:pPr>
              <w:rPr>
                <w:sz w:val="18"/>
                <w:szCs w:val="18"/>
              </w:rPr>
            </w:pPr>
          </w:p>
          <w:p w:rsidR="00F64B71" w:rsidRDefault="00F64B71" w:rsidP="00F64B71">
            <w:pPr>
              <w:rPr>
                <w:sz w:val="18"/>
                <w:szCs w:val="18"/>
              </w:rPr>
            </w:pPr>
            <w:r>
              <w:rPr>
                <w:sz w:val="18"/>
                <w:szCs w:val="18"/>
              </w:rPr>
              <w:t xml:space="preserve">Program coordinator </w:t>
            </w:r>
          </w:p>
        </w:tc>
        <w:tc>
          <w:tcPr>
            <w:tcW w:w="1609" w:type="dxa"/>
          </w:tcPr>
          <w:p w:rsidR="00F64B71" w:rsidRDefault="00F64B71" w:rsidP="00F64B71">
            <w:pPr>
              <w:rPr>
                <w:sz w:val="18"/>
                <w:szCs w:val="18"/>
              </w:rPr>
            </w:pPr>
            <w:r>
              <w:rPr>
                <w:sz w:val="18"/>
                <w:szCs w:val="18"/>
              </w:rPr>
              <w:t xml:space="preserve">Understanding of MHA-WI staff in the purpose and operations of the </w:t>
            </w:r>
            <w:r>
              <w:rPr>
                <w:sz w:val="18"/>
                <w:szCs w:val="18"/>
              </w:rPr>
              <w:lastRenderedPageBreak/>
              <w:t xml:space="preserve">peer-support program </w:t>
            </w:r>
          </w:p>
        </w:tc>
        <w:tc>
          <w:tcPr>
            <w:tcW w:w="1249" w:type="dxa"/>
          </w:tcPr>
          <w:p w:rsidR="00F64B71" w:rsidRPr="00DE1FCC" w:rsidRDefault="00F64B71" w:rsidP="00F64B71">
            <w:pPr>
              <w:rPr>
                <w:sz w:val="18"/>
                <w:szCs w:val="18"/>
              </w:rPr>
            </w:pPr>
          </w:p>
        </w:tc>
      </w:tr>
    </w:tbl>
    <w:p w:rsidR="00BC6AB8" w:rsidRDefault="00BC6AB8" w:rsidP="00BC6AB8">
      <w:pPr>
        <w:rPr>
          <w:b/>
          <w:sz w:val="20"/>
          <w:szCs w:val="20"/>
        </w:rPr>
      </w:pPr>
    </w:p>
    <w:p w:rsidR="00BC6AB8" w:rsidRDefault="00BC6AB8" w:rsidP="00BC6AB8">
      <w:pPr>
        <w:rPr>
          <w:b/>
          <w:sz w:val="20"/>
          <w:szCs w:val="20"/>
        </w:rPr>
      </w:pPr>
    </w:p>
    <w:tbl>
      <w:tblPr>
        <w:tblStyle w:val="TableGrid"/>
        <w:tblW w:w="10188" w:type="dxa"/>
        <w:tblLook w:val="04A0" w:firstRow="1" w:lastRow="0" w:firstColumn="1" w:lastColumn="0" w:noHBand="0" w:noVBand="1"/>
      </w:tblPr>
      <w:tblGrid>
        <w:gridCol w:w="2769"/>
        <w:gridCol w:w="986"/>
        <w:gridCol w:w="1519"/>
        <w:gridCol w:w="2052"/>
        <w:gridCol w:w="1610"/>
        <w:gridCol w:w="1252"/>
      </w:tblGrid>
      <w:tr w:rsidR="00BC6AB8" w:rsidTr="00780761">
        <w:tc>
          <w:tcPr>
            <w:tcW w:w="10188" w:type="dxa"/>
            <w:gridSpan w:val="6"/>
            <w:tcBorders>
              <w:bottom w:val="single" w:sz="4" w:space="0" w:color="auto"/>
            </w:tcBorders>
            <w:shd w:val="clear" w:color="auto" w:fill="B4C6E7" w:themeFill="accent1" w:themeFillTint="66"/>
          </w:tcPr>
          <w:p w:rsidR="00BC6AB8" w:rsidRDefault="00BC6AB8" w:rsidP="00780761">
            <w:pPr>
              <w:rPr>
                <w:b/>
                <w:sz w:val="20"/>
                <w:szCs w:val="20"/>
              </w:rPr>
            </w:pPr>
            <w:r>
              <w:rPr>
                <w:b/>
                <w:sz w:val="20"/>
                <w:szCs w:val="20"/>
              </w:rPr>
              <w:t xml:space="preserve">OBJECTIVE #2:  </w:t>
            </w:r>
          </w:p>
          <w:p w:rsidR="00BC6AB8" w:rsidRDefault="00BC6AB8" w:rsidP="00780761">
            <w:pPr>
              <w:rPr>
                <w:b/>
                <w:sz w:val="20"/>
                <w:szCs w:val="20"/>
              </w:rPr>
            </w:pPr>
            <w:r>
              <w:rPr>
                <w:b/>
                <w:sz w:val="20"/>
                <w:szCs w:val="20"/>
              </w:rPr>
              <w:t xml:space="preserve">Enroll at least 5 LGBTQ youth clients in the peer support program by </w:t>
            </w:r>
            <w:r w:rsidR="00F64B71">
              <w:rPr>
                <w:b/>
                <w:sz w:val="20"/>
                <w:szCs w:val="20"/>
              </w:rPr>
              <w:t>November 2020</w:t>
            </w:r>
            <w:r>
              <w:rPr>
                <w:b/>
                <w:sz w:val="20"/>
                <w:szCs w:val="20"/>
              </w:rPr>
              <w:t xml:space="preserve">. </w:t>
            </w:r>
          </w:p>
          <w:p w:rsidR="00BC6AB8" w:rsidRDefault="00BC6AB8" w:rsidP="00780761">
            <w:pPr>
              <w:rPr>
                <w:b/>
                <w:sz w:val="20"/>
                <w:szCs w:val="20"/>
              </w:rPr>
            </w:pPr>
          </w:p>
        </w:tc>
      </w:tr>
      <w:tr w:rsidR="00BC6AB8" w:rsidTr="00780761">
        <w:tc>
          <w:tcPr>
            <w:tcW w:w="10188" w:type="dxa"/>
            <w:gridSpan w:val="6"/>
            <w:tcBorders>
              <w:bottom w:val="single" w:sz="4" w:space="0" w:color="auto"/>
            </w:tcBorders>
            <w:shd w:val="clear" w:color="auto" w:fill="D9E2F3" w:themeFill="accent1" w:themeFillTint="33"/>
          </w:tcPr>
          <w:p w:rsidR="00BC6AB8" w:rsidRDefault="00BC6AB8" w:rsidP="00780761">
            <w:pPr>
              <w:rPr>
                <w:b/>
                <w:sz w:val="20"/>
                <w:szCs w:val="20"/>
              </w:rPr>
            </w:pPr>
            <w:r>
              <w:rPr>
                <w:b/>
                <w:sz w:val="20"/>
                <w:szCs w:val="20"/>
              </w:rPr>
              <w:t>ACTION PLAN</w:t>
            </w:r>
          </w:p>
        </w:tc>
      </w:tr>
      <w:tr w:rsidR="00BC6AB8" w:rsidTr="00780761">
        <w:tc>
          <w:tcPr>
            <w:tcW w:w="2775" w:type="dxa"/>
            <w:shd w:val="clear" w:color="auto" w:fill="D9E2F3" w:themeFill="accent1" w:themeFillTint="33"/>
          </w:tcPr>
          <w:p w:rsidR="00BC6AB8" w:rsidRDefault="00BC6AB8" w:rsidP="00780761">
            <w:pPr>
              <w:rPr>
                <w:b/>
                <w:sz w:val="20"/>
                <w:szCs w:val="20"/>
              </w:rPr>
            </w:pPr>
            <w:r>
              <w:rPr>
                <w:b/>
                <w:sz w:val="20"/>
                <w:szCs w:val="20"/>
              </w:rPr>
              <w:t>Activity</w:t>
            </w:r>
          </w:p>
        </w:tc>
        <w:tc>
          <w:tcPr>
            <w:tcW w:w="973" w:type="dxa"/>
            <w:shd w:val="clear" w:color="auto" w:fill="D9E2F3" w:themeFill="accent1" w:themeFillTint="33"/>
          </w:tcPr>
          <w:p w:rsidR="00BC6AB8" w:rsidRDefault="00BC6AB8" w:rsidP="00780761">
            <w:pPr>
              <w:rPr>
                <w:b/>
                <w:sz w:val="20"/>
                <w:szCs w:val="20"/>
              </w:rPr>
            </w:pPr>
            <w:r>
              <w:rPr>
                <w:b/>
                <w:sz w:val="20"/>
                <w:szCs w:val="20"/>
              </w:rPr>
              <w:t>Target Date</w:t>
            </w:r>
          </w:p>
        </w:tc>
        <w:tc>
          <w:tcPr>
            <w:tcW w:w="1521" w:type="dxa"/>
            <w:shd w:val="clear" w:color="auto" w:fill="D9E2F3" w:themeFill="accent1" w:themeFillTint="33"/>
          </w:tcPr>
          <w:p w:rsidR="00BC6AB8" w:rsidRDefault="00BC6AB8" w:rsidP="00780761">
            <w:pPr>
              <w:rPr>
                <w:b/>
                <w:sz w:val="20"/>
                <w:szCs w:val="20"/>
              </w:rPr>
            </w:pPr>
            <w:r>
              <w:rPr>
                <w:b/>
                <w:sz w:val="20"/>
                <w:szCs w:val="20"/>
              </w:rPr>
              <w:t>Resources Required</w:t>
            </w:r>
          </w:p>
        </w:tc>
        <w:tc>
          <w:tcPr>
            <w:tcW w:w="2055" w:type="dxa"/>
            <w:shd w:val="clear" w:color="auto" w:fill="D9E2F3" w:themeFill="accent1" w:themeFillTint="33"/>
          </w:tcPr>
          <w:p w:rsidR="00BC6AB8" w:rsidRDefault="00BC6AB8" w:rsidP="00780761">
            <w:pPr>
              <w:rPr>
                <w:b/>
                <w:sz w:val="20"/>
                <w:szCs w:val="20"/>
              </w:rPr>
            </w:pPr>
            <w:r>
              <w:rPr>
                <w:b/>
                <w:sz w:val="20"/>
                <w:szCs w:val="20"/>
              </w:rPr>
              <w:t>Lead Person/ Organization</w:t>
            </w:r>
          </w:p>
        </w:tc>
        <w:tc>
          <w:tcPr>
            <w:tcW w:w="1611" w:type="dxa"/>
            <w:shd w:val="clear" w:color="auto" w:fill="D9E2F3" w:themeFill="accent1" w:themeFillTint="33"/>
          </w:tcPr>
          <w:p w:rsidR="00BC6AB8" w:rsidRDefault="00BC6AB8" w:rsidP="00780761">
            <w:pPr>
              <w:rPr>
                <w:b/>
                <w:sz w:val="20"/>
                <w:szCs w:val="20"/>
              </w:rPr>
            </w:pPr>
            <w:r>
              <w:rPr>
                <w:b/>
                <w:sz w:val="20"/>
                <w:szCs w:val="20"/>
              </w:rPr>
              <w:t>Anticipated Product or Result</w:t>
            </w:r>
          </w:p>
        </w:tc>
        <w:tc>
          <w:tcPr>
            <w:tcW w:w="1253" w:type="dxa"/>
            <w:shd w:val="clear" w:color="auto" w:fill="D9E2F3" w:themeFill="accent1" w:themeFillTint="33"/>
          </w:tcPr>
          <w:p w:rsidR="00BC6AB8" w:rsidRDefault="00BC6AB8" w:rsidP="00780761">
            <w:pPr>
              <w:rPr>
                <w:b/>
                <w:sz w:val="20"/>
                <w:szCs w:val="20"/>
              </w:rPr>
            </w:pPr>
            <w:r>
              <w:rPr>
                <w:b/>
                <w:sz w:val="20"/>
                <w:szCs w:val="20"/>
              </w:rPr>
              <w:t>Progress Notes</w:t>
            </w:r>
          </w:p>
        </w:tc>
      </w:tr>
      <w:tr w:rsidR="00F2069A" w:rsidRPr="00675460" w:rsidTr="00780761">
        <w:tc>
          <w:tcPr>
            <w:tcW w:w="2775" w:type="dxa"/>
          </w:tcPr>
          <w:p w:rsidR="00F2069A" w:rsidRDefault="00F2069A" w:rsidP="00780761">
            <w:pPr>
              <w:rPr>
                <w:b/>
                <w:sz w:val="18"/>
                <w:szCs w:val="18"/>
              </w:rPr>
            </w:pPr>
            <w:r>
              <w:rPr>
                <w:b/>
                <w:sz w:val="18"/>
                <w:szCs w:val="18"/>
              </w:rPr>
              <w:t xml:space="preserve">Program coordinator will create digital and printed outreach materials to advertise the program to potential participants </w:t>
            </w:r>
          </w:p>
        </w:tc>
        <w:tc>
          <w:tcPr>
            <w:tcW w:w="973" w:type="dxa"/>
          </w:tcPr>
          <w:p w:rsidR="00F2069A" w:rsidRDefault="00F2069A" w:rsidP="00780761">
            <w:pPr>
              <w:rPr>
                <w:sz w:val="18"/>
                <w:szCs w:val="18"/>
              </w:rPr>
            </w:pPr>
            <w:r>
              <w:rPr>
                <w:sz w:val="18"/>
                <w:szCs w:val="18"/>
              </w:rPr>
              <w:t xml:space="preserve">September 1, 2020 </w:t>
            </w:r>
          </w:p>
        </w:tc>
        <w:tc>
          <w:tcPr>
            <w:tcW w:w="1521" w:type="dxa"/>
          </w:tcPr>
          <w:p w:rsidR="00F2069A" w:rsidRDefault="00F2069A" w:rsidP="00780761">
            <w:pPr>
              <w:rPr>
                <w:sz w:val="18"/>
                <w:szCs w:val="18"/>
              </w:rPr>
            </w:pPr>
            <w:r>
              <w:rPr>
                <w:sz w:val="18"/>
                <w:szCs w:val="18"/>
              </w:rPr>
              <w:t>Staff time</w:t>
            </w:r>
          </w:p>
          <w:p w:rsidR="00F2069A" w:rsidRDefault="00F2069A" w:rsidP="00780761">
            <w:pPr>
              <w:rPr>
                <w:sz w:val="18"/>
                <w:szCs w:val="18"/>
              </w:rPr>
            </w:pPr>
          </w:p>
          <w:p w:rsidR="00F2069A" w:rsidRDefault="00F2069A" w:rsidP="00780761">
            <w:pPr>
              <w:rPr>
                <w:sz w:val="18"/>
                <w:szCs w:val="18"/>
              </w:rPr>
            </w:pPr>
            <w:r>
              <w:rPr>
                <w:sz w:val="18"/>
                <w:szCs w:val="18"/>
              </w:rPr>
              <w:t>Printed material</w:t>
            </w:r>
          </w:p>
          <w:p w:rsidR="00F2069A" w:rsidRDefault="00F2069A" w:rsidP="00780761">
            <w:pPr>
              <w:rPr>
                <w:sz w:val="18"/>
                <w:szCs w:val="18"/>
              </w:rPr>
            </w:pPr>
          </w:p>
          <w:p w:rsidR="00F2069A" w:rsidRDefault="00F2069A" w:rsidP="00780761">
            <w:pPr>
              <w:rPr>
                <w:sz w:val="18"/>
                <w:szCs w:val="18"/>
              </w:rPr>
            </w:pPr>
            <w:r>
              <w:rPr>
                <w:sz w:val="18"/>
                <w:szCs w:val="18"/>
              </w:rPr>
              <w:t>Social media posts</w:t>
            </w:r>
          </w:p>
        </w:tc>
        <w:tc>
          <w:tcPr>
            <w:tcW w:w="2055" w:type="dxa"/>
          </w:tcPr>
          <w:p w:rsidR="00F2069A" w:rsidRDefault="00F2069A" w:rsidP="00780761">
            <w:pPr>
              <w:rPr>
                <w:b/>
                <w:sz w:val="18"/>
                <w:szCs w:val="18"/>
              </w:rPr>
            </w:pPr>
            <w:r>
              <w:rPr>
                <w:b/>
                <w:sz w:val="18"/>
                <w:szCs w:val="18"/>
              </w:rPr>
              <w:t xml:space="preserve">Program coordinator </w:t>
            </w:r>
          </w:p>
          <w:p w:rsidR="00F2069A" w:rsidRDefault="00F2069A" w:rsidP="00780761">
            <w:pPr>
              <w:rPr>
                <w:b/>
                <w:sz w:val="18"/>
                <w:szCs w:val="18"/>
              </w:rPr>
            </w:pPr>
          </w:p>
          <w:p w:rsidR="00F2069A" w:rsidRDefault="00F2069A" w:rsidP="00780761">
            <w:pPr>
              <w:rPr>
                <w:b/>
                <w:sz w:val="18"/>
                <w:szCs w:val="18"/>
              </w:rPr>
            </w:pPr>
          </w:p>
        </w:tc>
        <w:tc>
          <w:tcPr>
            <w:tcW w:w="1611" w:type="dxa"/>
          </w:tcPr>
          <w:p w:rsidR="00F2069A" w:rsidRDefault="00F2069A" w:rsidP="00780761">
            <w:pPr>
              <w:rPr>
                <w:sz w:val="18"/>
                <w:szCs w:val="18"/>
              </w:rPr>
            </w:pPr>
            <w:r>
              <w:rPr>
                <w:sz w:val="18"/>
                <w:szCs w:val="18"/>
              </w:rPr>
              <w:t>Generate interest in the program</w:t>
            </w:r>
          </w:p>
          <w:p w:rsidR="00F2069A" w:rsidRDefault="00F2069A" w:rsidP="00780761">
            <w:pPr>
              <w:rPr>
                <w:sz w:val="18"/>
                <w:szCs w:val="18"/>
              </w:rPr>
            </w:pPr>
          </w:p>
          <w:p w:rsidR="00F2069A" w:rsidRDefault="00F2069A" w:rsidP="00780761">
            <w:pPr>
              <w:rPr>
                <w:sz w:val="18"/>
                <w:szCs w:val="18"/>
              </w:rPr>
            </w:pPr>
            <w:r>
              <w:rPr>
                <w:sz w:val="18"/>
                <w:szCs w:val="18"/>
              </w:rPr>
              <w:t xml:space="preserve">Recruit potential clients </w:t>
            </w:r>
          </w:p>
        </w:tc>
        <w:tc>
          <w:tcPr>
            <w:tcW w:w="1253" w:type="dxa"/>
          </w:tcPr>
          <w:p w:rsidR="00F2069A" w:rsidRPr="00675460" w:rsidRDefault="00F2069A" w:rsidP="00780761">
            <w:pPr>
              <w:rPr>
                <w:sz w:val="18"/>
                <w:szCs w:val="18"/>
              </w:rPr>
            </w:pPr>
          </w:p>
        </w:tc>
      </w:tr>
      <w:tr w:rsidR="00BC6AB8" w:rsidRPr="00675460" w:rsidTr="00780761">
        <w:tc>
          <w:tcPr>
            <w:tcW w:w="2775" w:type="dxa"/>
          </w:tcPr>
          <w:p w:rsidR="00BC6AB8" w:rsidRPr="00675460" w:rsidRDefault="00BC6AB8" w:rsidP="00780761">
            <w:pPr>
              <w:rPr>
                <w:b/>
                <w:sz w:val="18"/>
                <w:szCs w:val="18"/>
              </w:rPr>
            </w:pPr>
            <w:r>
              <w:rPr>
                <w:b/>
                <w:sz w:val="18"/>
                <w:szCs w:val="18"/>
              </w:rPr>
              <w:t>Program coordinator and Wellness Clinic staff will conduct outreach to advertise the LGBTQ youth peer-support program to relevant local partners so they may spread the info to their networks</w:t>
            </w:r>
          </w:p>
        </w:tc>
        <w:tc>
          <w:tcPr>
            <w:tcW w:w="973" w:type="dxa"/>
          </w:tcPr>
          <w:p w:rsidR="00BC6AB8" w:rsidRPr="00675460" w:rsidRDefault="00F64B71" w:rsidP="00780761">
            <w:pPr>
              <w:rPr>
                <w:sz w:val="18"/>
                <w:szCs w:val="18"/>
              </w:rPr>
            </w:pPr>
            <w:r>
              <w:rPr>
                <w:sz w:val="18"/>
                <w:szCs w:val="18"/>
              </w:rPr>
              <w:t xml:space="preserve">September 30, 2020 </w:t>
            </w:r>
          </w:p>
        </w:tc>
        <w:tc>
          <w:tcPr>
            <w:tcW w:w="1521"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r>
              <w:rPr>
                <w:sz w:val="18"/>
                <w:szCs w:val="18"/>
              </w:rPr>
              <w:t xml:space="preserve">Outreach materials </w:t>
            </w:r>
          </w:p>
        </w:tc>
        <w:tc>
          <w:tcPr>
            <w:tcW w:w="2055" w:type="dxa"/>
          </w:tcPr>
          <w:p w:rsidR="00BC6AB8" w:rsidRPr="00675460" w:rsidRDefault="00BC6AB8" w:rsidP="00780761">
            <w:pPr>
              <w:rPr>
                <w:b/>
                <w:sz w:val="18"/>
                <w:szCs w:val="18"/>
              </w:rPr>
            </w:pPr>
            <w:r>
              <w:rPr>
                <w:b/>
                <w:sz w:val="18"/>
                <w:szCs w:val="18"/>
              </w:rPr>
              <w:t xml:space="preserve">Program coordinator </w:t>
            </w:r>
          </w:p>
        </w:tc>
        <w:tc>
          <w:tcPr>
            <w:tcW w:w="1611" w:type="dxa"/>
          </w:tcPr>
          <w:p w:rsidR="00BC6AB8" w:rsidRDefault="00BC6AB8" w:rsidP="00780761">
            <w:pPr>
              <w:rPr>
                <w:sz w:val="18"/>
                <w:szCs w:val="18"/>
              </w:rPr>
            </w:pPr>
            <w:r>
              <w:rPr>
                <w:sz w:val="18"/>
                <w:szCs w:val="18"/>
              </w:rPr>
              <w:t xml:space="preserve">Generate interest in the program </w:t>
            </w:r>
          </w:p>
          <w:p w:rsidR="00BC6AB8" w:rsidRDefault="00BC6AB8" w:rsidP="00780761">
            <w:pPr>
              <w:rPr>
                <w:sz w:val="18"/>
                <w:szCs w:val="18"/>
              </w:rPr>
            </w:pPr>
          </w:p>
          <w:p w:rsidR="00BC6AB8" w:rsidRPr="00675460" w:rsidRDefault="00BC6AB8" w:rsidP="00780761">
            <w:pPr>
              <w:rPr>
                <w:sz w:val="18"/>
                <w:szCs w:val="18"/>
              </w:rPr>
            </w:pPr>
            <w:r>
              <w:rPr>
                <w:sz w:val="18"/>
                <w:szCs w:val="18"/>
              </w:rPr>
              <w:t>Recruit potential clients</w:t>
            </w:r>
          </w:p>
        </w:tc>
        <w:tc>
          <w:tcPr>
            <w:tcW w:w="1253" w:type="dxa"/>
          </w:tcPr>
          <w:p w:rsidR="00BC6AB8" w:rsidRPr="00675460" w:rsidRDefault="00BC6AB8" w:rsidP="00780761">
            <w:pPr>
              <w:rPr>
                <w:sz w:val="18"/>
                <w:szCs w:val="18"/>
              </w:rPr>
            </w:pPr>
          </w:p>
        </w:tc>
      </w:tr>
      <w:tr w:rsidR="00BC6AB8" w:rsidRPr="00675460" w:rsidTr="00780761">
        <w:tc>
          <w:tcPr>
            <w:tcW w:w="2775" w:type="dxa"/>
          </w:tcPr>
          <w:p w:rsidR="00BC6AB8" w:rsidRPr="00675460" w:rsidRDefault="00BC6AB8" w:rsidP="00780761">
            <w:pPr>
              <w:rPr>
                <w:b/>
                <w:sz w:val="18"/>
                <w:szCs w:val="18"/>
              </w:rPr>
            </w:pPr>
            <w:r>
              <w:rPr>
                <w:b/>
                <w:sz w:val="18"/>
                <w:szCs w:val="18"/>
              </w:rPr>
              <w:t>MHA-WI Information and Assistance and Technical staff to add the LGBTQ youth peer support program to the menu of services</w:t>
            </w:r>
          </w:p>
        </w:tc>
        <w:tc>
          <w:tcPr>
            <w:tcW w:w="973" w:type="dxa"/>
          </w:tcPr>
          <w:p w:rsidR="00BC6AB8" w:rsidRPr="00675460" w:rsidRDefault="00F64B71" w:rsidP="00780761">
            <w:pPr>
              <w:rPr>
                <w:sz w:val="18"/>
                <w:szCs w:val="18"/>
              </w:rPr>
            </w:pPr>
            <w:r>
              <w:rPr>
                <w:sz w:val="18"/>
                <w:szCs w:val="18"/>
              </w:rPr>
              <w:t xml:space="preserve">September 30, 2020 </w:t>
            </w:r>
          </w:p>
        </w:tc>
        <w:tc>
          <w:tcPr>
            <w:tcW w:w="1521"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r>
              <w:rPr>
                <w:sz w:val="18"/>
                <w:szCs w:val="18"/>
              </w:rPr>
              <w:t>Technical support</w:t>
            </w:r>
          </w:p>
        </w:tc>
        <w:tc>
          <w:tcPr>
            <w:tcW w:w="2055" w:type="dxa"/>
          </w:tcPr>
          <w:p w:rsidR="00BC6AB8" w:rsidRPr="00675460" w:rsidRDefault="00BC6AB8" w:rsidP="00780761">
            <w:pPr>
              <w:rPr>
                <w:b/>
                <w:sz w:val="18"/>
                <w:szCs w:val="18"/>
              </w:rPr>
            </w:pPr>
            <w:r>
              <w:rPr>
                <w:b/>
                <w:sz w:val="18"/>
                <w:szCs w:val="18"/>
              </w:rPr>
              <w:t>Information and Assistance staff</w:t>
            </w:r>
          </w:p>
        </w:tc>
        <w:tc>
          <w:tcPr>
            <w:tcW w:w="1611" w:type="dxa"/>
          </w:tcPr>
          <w:p w:rsidR="00BC6AB8" w:rsidRPr="00675460" w:rsidRDefault="00BC6AB8" w:rsidP="00780761">
            <w:pPr>
              <w:rPr>
                <w:sz w:val="18"/>
                <w:szCs w:val="18"/>
              </w:rPr>
            </w:pPr>
            <w:r>
              <w:rPr>
                <w:sz w:val="18"/>
                <w:szCs w:val="18"/>
              </w:rPr>
              <w:t>People and agencies will find the program when viewing MHA-WI’s menu of services, allows self-referral</w:t>
            </w:r>
          </w:p>
        </w:tc>
        <w:tc>
          <w:tcPr>
            <w:tcW w:w="1253" w:type="dxa"/>
          </w:tcPr>
          <w:p w:rsidR="00BC6AB8" w:rsidRPr="00675460" w:rsidRDefault="00BC6AB8" w:rsidP="00780761">
            <w:pPr>
              <w:rPr>
                <w:sz w:val="18"/>
                <w:szCs w:val="18"/>
              </w:rPr>
            </w:pPr>
          </w:p>
        </w:tc>
      </w:tr>
      <w:tr w:rsidR="00BC6AB8" w:rsidRPr="00675460" w:rsidTr="00780761">
        <w:tc>
          <w:tcPr>
            <w:tcW w:w="2775" w:type="dxa"/>
          </w:tcPr>
          <w:p w:rsidR="00BC6AB8" w:rsidRPr="00675460" w:rsidRDefault="00BC6AB8" w:rsidP="00780761">
            <w:pPr>
              <w:rPr>
                <w:b/>
                <w:sz w:val="18"/>
                <w:szCs w:val="18"/>
              </w:rPr>
            </w:pPr>
            <w:r>
              <w:rPr>
                <w:b/>
                <w:sz w:val="18"/>
                <w:szCs w:val="18"/>
              </w:rPr>
              <w:t xml:space="preserve">Create referral form for mental health providers at MHA-WI and beyond to refer clients into the LGBTQ peer support program </w:t>
            </w:r>
          </w:p>
        </w:tc>
        <w:tc>
          <w:tcPr>
            <w:tcW w:w="973" w:type="dxa"/>
          </w:tcPr>
          <w:p w:rsidR="00BC6AB8" w:rsidRPr="00675460" w:rsidRDefault="00F64B71" w:rsidP="00780761">
            <w:pPr>
              <w:rPr>
                <w:sz w:val="18"/>
                <w:szCs w:val="18"/>
              </w:rPr>
            </w:pPr>
            <w:r>
              <w:rPr>
                <w:sz w:val="18"/>
                <w:szCs w:val="18"/>
              </w:rPr>
              <w:t xml:space="preserve">September 30, 2020 </w:t>
            </w:r>
            <w:r w:rsidR="00BC6AB8">
              <w:rPr>
                <w:sz w:val="18"/>
                <w:szCs w:val="18"/>
              </w:rPr>
              <w:t xml:space="preserve"> </w:t>
            </w:r>
          </w:p>
        </w:tc>
        <w:tc>
          <w:tcPr>
            <w:tcW w:w="1521"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p>
        </w:tc>
        <w:tc>
          <w:tcPr>
            <w:tcW w:w="2055" w:type="dxa"/>
          </w:tcPr>
          <w:p w:rsidR="00BC6AB8" w:rsidRPr="00675460" w:rsidRDefault="00BC6AB8" w:rsidP="00780761">
            <w:pPr>
              <w:rPr>
                <w:b/>
                <w:sz w:val="18"/>
                <w:szCs w:val="18"/>
              </w:rPr>
            </w:pPr>
            <w:r>
              <w:rPr>
                <w:b/>
                <w:sz w:val="18"/>
                <w:szCs w:val="18"/>
              </w:rPr>
              <w:t xml:space="preserve">MHA-WI Wellness Clinic Staff </w:t>
            </w:r>
          </w:p>
        </w:tc>
        <w:tc>
          <w:tcPr>
            <w:tcW w:w="1611" w:type="dxa"/>
          </w:tcPr>
          <w:p w:rsidR="00BC6AB8" w:rsidRPr="00675460" w:rsidRDefault="00BC6AB8" w:rsidP="00780761">
            <w:pPr>
              <w:rPr>
                <w:sz w:val="18"/>
                <w:szCs w:val="18"/>
              </w:rPr>
            </w:pPr>
            <w:r>
              <w:rPr>
                <w:sz w:val="18"/>
                <w:szCs w:val="18"/>
              </w:rPr>
              <w:t xml:space="preserve">Mental health providers can refer clients into the program </w:t>
            </w:r>
          </w:p>
        </w:tc>
        <w:tc>
          <w:tcPr>
            <w:tcW w:w="1253" w:type="dxa"/>
          </w:tcPr>
          <w:p w:rsidR="00BC6AB8" w:rsidRPr="00675460" w:rsidRDefault="00BC6AB8" w:rsidP="00780761">
            <w:pPr>
              <w:rPr>
                <w:sz w:val="18"/>
                <w:szCs w:val="18"/>
              </w:rPr>
            </w:pPr>
          </w:p>
        </w:tc>
      </w:tr>
    </w:tbl>
    <w:p w:rsidR="0046339A" w:rsidRDefault="0046339A" w:rsidP="00BC6AB8">
      <w:pPr>
        <w:rPr>
          <w:b/>
          <w:sz w:val="20"/>
          <w:szCs w:val="20"/>
        </w:rPr>
      </w:pPr>
    </w:p>
    <w:p w:rsidR="00F2069A" w:rsidRDefault="00F2069A" w:rsidP="00BC6AB8">
      <w:pPr>
        <w:rPr>
          <w:b/>
          <w:sz w:val="20"/>
          <w:szCs w:val="20"/>
        </w:rPr>
      </w:pPr>
    </w:p>
    <w:p w:rsidR="00F2069A" w:rsidRDefault="00F2069A" w:rsidP="00BC6AB8">
      <w:pPr>
        <w:rPr>
          <w:b/>
          <w:sz w:val="20"/>
          <w:szCs w:val="20"/>
        </w:rPr>
      </w:pPr>
    </w:p>
    <w:tbl>
      <w:tblPr>
        <w:tblStyle w:val="TableGrid"/>
        <w:tblW w:w="10188" w:type="dxa"/>
        <w:tblLook w:val="04A0" w:firstRow="1" w:lastRow="0" w:firstColumn="1" w:lastColumn="0" w:noHBand="0" w:noVBand="1"/>
      </w:tblPr>
      <w:tblGrid>
        <w:gridCol w:w="2770"/>
        <w:gridCol w:w="989"/>
        <w:gridCol w:w="1518"/>
        <w:gridCol w:w="2050"/>
        <w:gridCol w:w="1609"/>
        <w:gridCol w:w="1252"/>
      </w:tblGrid>
      <w:tr w:rsidR="00BC6AB8" w:rsidTr="00780761">
        <w:tc>
          <w:tcPr>
            <w:tcW w:w="10188" w:type="dxa"/>
            <w:gridSpan w:val="6"/>
            <w:tcBorders>
              <w:bottom w:val="single" w:sz="4" w:space="0" w:color="auto"/>
            </w:tcBorders>
            <w:shd w:val="clear" w:color="auto" w:fill="B4C6E7" w:themeFill="accent1" w:themeFillTint="66"/>
          </w:tcPr>
          <w:p w:rsidR="00BC6AB8" w:rsidRDefault="00BC6AB8" w:rsidP="00780761">
            <w:pPr>
              <w:rPr>
                <w:b/>
                <w:sz w:val="20"/>
                <w:szCs w:val="20"/>
              </w:rPr>
            </w:pPr>
            <w:r>
              <w:rPr>
                <w:b/>
                <w:sz w:val="20"/>
                <w:szCs w:val="20"/>
              </w:rPr>
              <w:t xml:space="preserve">OBJECTIVE #3:  </w:t>
            </w:r>
          </w:p>
          <w:p w:rsidR="00BC6AB8" w:rsidRDefault="00BC6AB8" w:rsidP="00780761">
            <w:pPr>
              <w:rPr>
                <w:b/>
                <w:sz w:val="20"/>
                <w:szCs w:val="20"/>
              </w:rPr>
            </w:pPr>
            <w:r>
              <w:rPr>
                <w:b/>
                <w:sz w:val="20"/>
                <w:szCs w:val="20"/>
              </w:rPr>
              <w:t xml:space="preserve">Increase peer-specialist knowledge of local mental health resources by at least 25% compared to baseline by the conclusion of the training program. </w:t>
            </w:r>
          </w:p>
          <w:p w:rsidR="00BC6AB8" w:rsidRPr="00236459" w:rsidRDefault="00BC6AB8" w:rsidP="00780761">
            <w:pPr>
              <w:rPr>
                <w:i/>
                <w:sz w:val="20"/>
                <w:szCs w:val="20"/>
              </w:rPr>
            </w:pPr>
          </w:p>
        </w:tc>
      </w:tr>
      <w:tr w:rsidR="00BC6AB8" w:rsidTr="00780761">
        <w:tc>
          <w:tcPr>
            <w:tcW w:w="10188" w:type="dxa"/>
            <w:gridSpan w:val="6"/>
            <w:tcBorders>
              <w:bottom w:val="single" w:sz="4" w:space="0" w:color="auto"/>
            </w:tcBorders>
            <w:shd w:val="clear" w:color="auto" w:fill="D9E2F3" w:themeFill="accent1" w:themeFillTint="33"/>
          </w:tcPr>
          <w:p w:rsidR="00BC6AB8" w:rsidRDefault="00BC6AB8" w:rsidP="00780761">
            <w:pPr>
              <w:rPr>
                <w:b/>
                <w:sz w:val="20"/>
                <w:szCs w:val="20"/>
              </w:rPr>
            </w:pPr>
            <w:r>
              <w:rPr>
                <w:b/>
                <w:sz w:val="20"/>
                <w:szCs w:val="20"/>
              </w:rPr>
              <w:t>ACTION PLAN</w:t>
            </w:r>
          </w:p>
        </w:tc>
      </w:tr>
      <w:tr w:rsidR="00BC6AB8" w:rsidTr="00780761">
        <w:tc>
          <w:tcPr>
            <w:tcW w:w="2770" w:type="dxa"/>
            <w:shd w:val="clear" w:color="auto" w:fill="D9E2F3" w:themeFill="accent1" w:themeFillTint="33"/>
          </w:tcPr>
          <w:p w:rsidR="00BC6AB8" w:rsidRDefault="00BC6AB8" w:rsidP="00780761">
            <w:pPr>
              <w:rPr>
                <w:b/>
                <w:sz w:val="20"/>
                <w:szCs w:val="20"/>
              </w:rPr>
            </w:pPr>
            <w:r>
              <w:rPr>
                <w:b/>
                <w:sz w:val="20"/>
                <w:szCs w:val="20"/>
              </w:rPr>
              <w:t>Activity</w:t>
            </w:r>
          </w:p>
        </w:tc>
        <w:tc>
          <w:tcPr>
            <w:tcW w:w="989" w:type="dxa"/>
            <w:shd w:val="clear" w:color="auto" w:fill="D9E2F3" w:themeFill="accent1" w:themeFillTint="33"/>
          </w:tcPr>
          <w:p w:rsidR="00BC6AB8" w:rsidRDefault="00BC6AB8" w:rsidP="00780761">
            <w:pPr>
              <w:rPr>
                <w:b/>
                <w:sz w:val="20"/>
                <w:szCs w:val="20"/>
              </w:rPr>
            </w:pPr>
            <w:r>
              <w:rPr>
                <w:b/>
                <w:sz w:val="20"/>
                <w:szCs w:val="20"/>
              </w:rPr>
              <w:t>Target Date</w:t>
            </w:r>
          </w:p>
        </w:tc>
        <w:tc>
          <w:tcPr>
            <w:tcW w:w="1518" w:type="dxa"/>
            <w:shd w:val="clear" w:color="auto" w:fill="D9E2F3" w:themeFill="accent1" w:themeFillTint="33"/>
          </w:tcPr>
          <w:p w:rsidR="00BC6AB8" w:rsidRDefault="00BC6AB8" w:rsidP="00780761">
            <w:pPr>
              <w:rPr>
                <w:b/>
                <w:sz w:val="20"/>
                <w:szCs w:val="20"/>
              </w:rPr>
            </w:pPr>
            <w:r>
              <w:rPr>
                <w:b/>
                <w:sz w:val="20"/>
                <w:szCs w:val="20"/>
              </w:rPr>
              <w:t>Resources Required</w:t>
            </w:r>
          </w:p>
        </w:tc>
        <w:tc>
          <w:tcPr>
            <w:tcW w:w="2050" w:type="dxa"/>
            <w:shd w:val="clear" w:color="auto" w:fill="D9E2F3" w:themeFill="accent1" w:themeFillTint="33"/>
          </w:tcPr>
          <w:p w:rsidR="00BC6AB8" w:rsidRDefault="00BC6AB8" w:rsidP="00780761">
            <w:pPr>
              <w:rPr>
                <w:b/>
                <w:sz w:val="20"/>
                <w:szCs w:val="20"/>
              </w:rPr>
            </w:pPr>
            <w:r>
              <w:rPr>
                <w:b/>
                <w:sz w:val="20"/>
                <w:szCs w:val="20"/>
              </w:rPr>
              <w:t>Lead Person/ Organization</w:t>
            </w:r>
          </w:p>
        </w:tc>
        <w:tc>
          <w:tcPr>
            <w:tcW w:w="1609" w:type="dxa"/>
            <w:shd w:val="clear" w:color="auto" w:fill="D9E2F3" w:themeFill="accent1" w:themeFillTint="33"/>
          </w:tcPr>
          <w:p w:rsidR="00BC6AB8" w:rsidRDefault="00BC6AB8" w:rsidP="00780761">
            <w:pPr>
              <w:rPr>
                <w:b/>
                <w:sz w:val="20"/>
                <w:szCs w:val="20"/>
              </w:rPr>
            </w:pPr>
            <w:r>
              <w:rPr>
                <w:b/>
                <w:sz w:val="20"/>
                <w:szCs w:val="20"/>
              </w:rPr>
              <w:t>Anticipated Product or Result</w:t>
            </w:r>
          </w:p>
        </w:tc>
        <w:tc>
          <w:tcPr>
            <w:tcW w:w="1252" w:type="dxa"/>
            <w:shd w:val="clear" w:color="auto" w:fill="D9E2F3" w:themeFill="accent1" w:themeFillTint="33"/>
          </w:tcPr>
          <w:p w:rsidR="00BC6AB8" w:rsidRDefault="00BC6AB8" w:rsidP="00780761">
            <w:pPr>
              <w:rPr>
                <w:b/>
                <w:sz w:val="20"/>
                <w:szCs w:val="20"/>
              </w:rPr>
            </w:pPr>
            <w:r>
              <w:rPr>
                <w:b/>
                <w:sz w:val="20"/>
                <w:szCs w:val="20"/>
              </w:rPr>
              <w:t>Progress Notes</w:t>
            </w:r>
          </w:p>
        </w:tc>
      </w:tr>
      <w:tr w:rsidR="00BC6AB8" w:rsidRPr="00675460" w:rsidTr="00780761">
        <w:tc>
          <w:tcPr>
            <w:tcW w:w="2770" w:type="dxa"/>
          </w:tcPr>
          <w:p w:rsidR="00BC6AB8" w:rsidRDefault="00BC6AB8" w:rsidP="00780761">
            <w:pPr>
              <w:rPr>
                <w:b/>
                <w:sz w:val="18"/>
                <w:szCs w:val="18"/>
              </w:rPr>
            </w:pPr>
            <w:r>
              <w:rPr>
                <w:b/>
                <w:sz w:val="18"/>
                <w:szCs w:val="18"/>
              </w:rPr>
              <w:t>Develop a directory and glossary of local mental health resources to educate the peer-specialists on in the training process</w:t>
            </w:r>
          </w:p>
          <w:p w:rsidR="00C0366E" w:rsidRPr="00675460" w:rsidRDefault="00C0366E" w:rsidP="00780761">
            <w:pPr>
              <w:rPr>
                <w:b/>
                <w:sz w:val="18"/>
                <w:szCs w:val="18"/>
              </w:rPr>
            </w:pPr>
          </w:p>
        </w:tc>
        <w:tc>
          <w:tcPr>
            <w:tcW w:w="989" w:type="dxa"/>
          </w:tcPr>
          <w:p w:rsidR="00BC6AB8" w:rsidRPr="00675460" w:rsidRDefault="00BC6AB8" w:rsidP="00780761">
            <w:pPr>
              <w:rPr>
                <w:sz w:val="18"/>
                <w:szCs w:val="18"/>
              </w:rPr>
            </w:pPr>
            <w:r>
              <w:rPr>
                <w:sz w:val="18"/>
                <w:szCs w:val="18"/>
              </w:rPr>
              <w:t>August 2020</w:t>
            </w:r>
          </w:p>
        </w:tc>
        <w:tc>
          <w:tcPr>
            <w:tcW w:w="1518"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r>
              <w:rPr>
                <w:sz w:val="18"/>
                <w:szCs w:val="18"/>
              </w:rPr>
              <w:t xml:space="preserve">Printed material </w:t>
            </w:r>
          </w:p>
        </w:tc>
        <w:tc>
          <w:tcPr>
            <w:tcW w:w="2050" w:type="dxa"/>
          </w:tcPr>
          <w:p w:rsidR="00BC6AB8" w:rsidRDefault="00BC6AB8" w:rsidP="00780761">
            <w:pPr>
              <w:rPr>
                <w:b/>
                <w:sz w:val="18"/>
                <w:szCs w:val="18"/>
              </w:rPr>
            </w:pPr>
            <w:r>
              <w:rPr>
                <w:b/>
                <w:sz w:val="18"/>
                <w:szCs w:val="18"/>
              </w:rPr>
              <w:t xml:space="preserve">Program coordinator </w:t>
            </w:r>
          </w:p>
          <w:p w:rsidR="00BC6AB8" w:rsidRDefault="00BC6AB8" w:rsidP="00780761">
            <w:pPr>
              <w:rPr>
                <w:b/>
                <w:sz w:val="18"/>
                <w:szCs w:val="18"/>
              </w:rPr>
            </w:pPr>
          </w:p>
          <w:p w:rsidR="00BC6AB8" w:rsidRPr="00675460" w:rsidRDefault="00BC6AB8" w:rsidP="00780761">
            <w:pPr>
              <w:rPr>
                <w:b/>
                <w:sz w:val="18"/>
                <w:szCs w:val="18"/>
              </w:rPr>
            </w:pPr>
            <w:r>
              <w:rPr>
                <w:b/>
                <w:sz w:val="18"/>
                <w:szCs w:val="18"/>
              </w:rPr>
              <w:t>MHA-WI Wellness Clinic Staff</w:t>
            </w:r>
          </w:p>
        </w:tc>
        <w:tc>
          <w:tcPr>
            <w:tcW w:w="1609" w:type="dxa"/>
          </w:tcPr>
          <w:p w:rsidR="00BC6AB8" w:rsidRDefault="00BC6AB8" w:rsidP="00780761">
            <w:pPr>
              <w:rPr>
                <w:sz w:val="18"/>
                <w:szCs w:val="18"/>
              </w:rPr>
            </w:pPr>
            <w:r>
              <w:rPr>
                <w:sz w:val="18"/>
                <w:szCs w:val="18"/>
              </w:rPr>
              <w:t xml:space="preserve">A resource for peer-specialists to utilize in their position </w:t>
            </w:r>
          </w:p>
          <w:p w:rsidR="00BC6AB8" w:rsidRDefault="00BC6AB8" w:rsidP="00780761">
            <w:pPr>
              <w:rPr>
                <w:sz w:val="18"/>
                <w:szCs w:val="18"/>
              </w:rPr>
            </w:pPr>
          </w:p>
          <w:p w:rsidR="00BC6AB8" w:rsidRPr="00675460" w:rsidRDefault="00BC6AB8" w:rsidP="00780761">
            <w:pPr>
              <w:rPr>
                <w:sz w:val="18"/>
                <w:szCs w:val="18"/>
              </w:rPr>
            </w:pPr>
            <w:r>
              <w:rPr>
                <w:sz w:val="18"/>
                <w:szCs w:val="18"/>
              </w:rPr>
              <w:t>Increased knowledge of local mental health resources that could help LGBTQ youth</w:t>
            </w:r>
          </w:p>
        </w:tc>
        <w:tc>
          <w:tcPr>
            <w:tcW w:w="1252" w:type="dxa"/>
          </w:tcPr>
          <w:p w:rsidR="00BC6AB8" w:rsidRPr="00675460" w:rsidRDefault="00BC6AB8" w:rsidP="00780761">
            <w:pPr>
              <w:rPr>
                <w:sz w:val="18"/>
                <w:szCs w:val="18"/>
              </w:rPr>
            </w:pPr>
          </w:p>
        </w:tc>
      </w:tr>
      <w:tr w:rsidR="00C0366E" w:rsidRPr="00675460" w:rsidTr="00780761">
        <w:tc>
          <w:tcPr>
            <w:tcW w:w="2770" w:type="dxa"/>
          </w:tcPr>
          <w:p w:rsidR="00C0366E" w:rsidRPr="00C0366E" w:rsidRDefault="00C0366E" w:rsidP="00780761">
            <w:pPr>
              <w:rPr>
                <w:b/>
                <w:sz w:val="18"/>
                <w:szCs w:val="18"/>
              </w:rPr>
            </w:pPr>
            <w:r w:rsidRPr="00C0366E">
              <w:rPr>
                <w:b/>
                <w:sz w:val="18"/>
                <w:szCs w:val="18"/>
              </w:rPr>
              <w:lastRenderedPageBreak/>
              <w:t xml:space="preserve">Develop a survey to measure peer-specialists’ knowledge of local mental health resources, </w:t>
            </w:r>
            <w:r w:rsidRPr="00C0366E">
              <w:rPr>
                <w:rFonts w:ascii="Calibri" w:hAnsi="Calibri" w:cs="Calibri"/>
                <w:b/>
                <w:sz w:val="18"/>
                <w:szCs w:val="18"/>
              </w:rPr>
              <w:t>confidence in navigating mental health care, communication skills, and confidence about fulfilling the role of peer-specialist</w:t>
            </w:r>
          </w:p>
        </w:tc>
        <w:tc>
          <w:tcPr>
            <w:tcW w:w="989" w:type="dxa"/>
          </w:tcPr>
          <w:p w:rsidR="00C0366E" w:rsidRDefault="00C0366E" w:rsidP="00780761">
            <w:pPr>
              <w:rPr>
                <w:sz w:val="18"/>
                <w:szCs w:val="18"/>
              </w:rPr>
            </w:pPr>
            <w:r>
              <w:rPr>
                <w:sz w:val="18"/>
                <w:szCs w:val="18"/>
              </w:rPr>
              <w:t>August 2020</w:t>
            </w:r>
          </w:p>
        </w:tc>
        <w:tc>
          <w:tcPr>
            <w:tcW w:w="1518" w:type="dxa"/>
          </w:tcPr>
          <w:p w:rsidR="00C0366E" w:rsidRDefault="00C0366E" w:rsidP="00780761">
            <w:pPr>
              <w:rPr>
                <w:sz w:val="18"/>
                <w:szCs w:val="18"/>
              </w:rPr>
            </w:pPr>
            <w:r>
              <w:rPr>
                <w:sz w:val="18"/>
                <w:szCs w:val="18"/>
              </w:rPr>
              <w:t xml:space="preserve">Staff time </w:t>
            </w:r>
          </w:p>
          <w:p w:rsidR="00C0366E" w:rsidRDefault="00C0366E" w:rsidP="00780761">
            <w:pPr>
              <w:rPr>
                <w:sz w:val="18"/>
                <w:szCs w:val="18"/>
              </w:rPr>
            </w:pPr>
          </w:p>
          <w:p w:rsidR="00C0366E" w:rsidRDefault="00C0366E" w:rsidP="00780761">
            <w:pPr>
              <w:rPr>
                <w:sz w:val="18"/>
                <w:szCs w:val="18"/>
              </w:rPr>
            </w:pPr>
            <w:r>
              <w:rPr>
                <w:sz w:val="18"/>
                <w:szCs w:val="18"/>
              </w:rPr>
              <w:t>Printed material</w:t>
            </w:r>
          </w:p>
        </w:tc>
        <w:tc>
          <w:tcPr>
            <w:tcW w:w="2050" w:type="dxa"/>
          </w:tcPr>
          <w:p w:rsidR="00C0366E" w:rsidRDefault="00C0366E" w:rsidP="00780761">
            <w:pPr>
              <w:rPr>
                <w:b/>
                <w:sz w:val="18"/>
                <w:szCs w:val="18"/>
              </w:rPr>
            </w:pPr>
            <w:r>
              <w:rPr>
                <w:b/>
                <w:sz w:val="18"/>
                <w:szCs w:val="18"/>
              </w:rPr>
              <w:t xml:space="preserve">Program coordinator </w:t>
            </w:r>
          </w:p>
        </w:tc>
        <w:tc>
          <w:tcPr>
            <w:tcW w:w="1609" w:type="dxa"/>
          </w:tcPr>
          <w:p w:rsidR="00C0366E" w:rsidRDefault="00C0366E" w:rsidP="00780761">
            <w:pPr>
              <w:rPr>
                <w:sz w:val="18"/>
                <w:szCs w:val="18"/>
              </w:rPr>
            </w:pPr>
            <w:r>
              <w:rPr>
                <w:sz w:val="18"/>
                <w:szCs w:val="18"/>
              </w:rPr>
              <w:t xml:space="preserve">A tool to </w:t>
            </w:r>
            <w:proofErr w:type="gramStart"/>
            <w:r>
              <w:rPr>
                <w:sz w:val="18"/>
                <w:szCs w:val="18"/>
              </w:rPr>
              <w:t>measure  progress</w:t>
            </w:r>
            <w:proofErr w:type="gramEnd"/>
            <w:r>
              <w:rPr>
                <w:sz w:val="18"/>
                <w:szCs w:val="18"/>
              </w:rPr>
              <w:t xml:space="preserve"> in peer-specialists’ abilities to carry out their role </w:t>
            </w:r>
          </w:p>
        </w:tc>
        <w:tc>
          <w:tcPr>
            <w:tcW w:w="1252" w:type="dxa"/>
          </w:tcPr>
          <w:p w:rsidR="00C0366E" w:rsidRPr="00675460" w:rsidRDefault="00C0366E" w:rsidP="00780761">
            <w:pPr>
              <w:rPr>
                <w:sz w:val="18"/>
                <w:szCs w:val="18"/>
              </w:rPr>
            </w:pPr>
          </w:p>
        </w:tc>
      </w:tr>
      <w:tr w:rsidR="00BC6AB8" w:rsidRPr="00675460" w:rsidTr="00780761">
        <w:tc>
          <w:tcPr>
            <w:tcW w:w="2770" w:type="dxa"/>
          </w:tcPr>
          <w:p w:rsidR="00BC6AB8" w:rsidRDefault="00BC6AB8" w:rsidP="00780761">
            <w:pPr>
              <w:rPr>
                <w:b/>
                <w:sz w:val="18"/>
                <w:szCs w:val="18"/>
              </w:rPr>
            </w:pPr>
            <w:r>
              <w:rPr>
                <w:b/>
                <w:sz w:val="18"/>
                <w:szCs w:val="18"/>
              </w:rPr>
              <w:t>Training facilitators will administer surveys to the peer-specialists to measure knowledge of local mental health resources and track any improvements (pre survey at the start of training period, post survey at the conclusion)</w:t>
            </w:r>
          </w:p>
        </w:tc>
        <w:tc>
          <w:tcPr>
            <w:tcW w:w="989" w:type="dxa"/>
          </w:tcPr>
          <w:p w:rsidR="00BC6AB8" w:rsidRDefault="00F64B71" w:rsidP="00780761">
            <w:pPr>
              <w:rPr>
                <w:sz w:val="18"/>
                <w:szCs w:val="18"/>
              </w:rPr>
            </w:pPr>
            <w:r>
              <w:rPr>
                <w:sz w:val="18"/>
                <w:szCs w:val="18"/>
              </w:rPr>
              <w:t xml:space="preserve">September 30, 2020 </w:t>
            </w:r>
          </w:p>
        </w:tc>
        <w:tc>
          <w:tcPr>
            <w:tcW w:w="1518"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Default="00BC6AB8" w:rsidP="00780761">
            <w:pPr>
              <w:rPr>
                <w:sz w:val="18"/>
                <w:szCs w:val="18"/>
              </w:rPr>
            </w:pPr>
            <w:r>
              <w:rPr>
                <w:sz w:val="18"/>
                <w:szCs w:val="18"/>
              </w:rPr>
              <w:t>Printed survey materials</w:t>
            </w:r>
          </w:p>
          <w:p w:rsidR="00BC6AB8" w:rsidRDefault="00BC6AB8" w:rsidP="00780761">
            <w:pPr>
              <w:rPr>
                <w:sz w:val="18"/>
                <w:szCs w:val="18"/>
              </w:rPr>
            </w:pPr>
          </w:p>
          <w:p w:rsidR="00BC6AB8" w:rsidRPr="00675460" w:rsidRDefault="00BC6AB8" w:rsidP="00780761">
            <w:pPr>
              <w:rPr>
                <w:sz w:val="18"/>
                <w:szCs w:val="18"/>
              </w:rPr>
            </w:pPr>
            <w:r>
              <w:rPr>
                <w:sz w:val="18"/>
                <w:szCs w:val="18"/>
              </w:rPr>
              <w:t>Physical space</w:t>
            </w:r>
          </w:p>
        </w:tc>
        <w:tc>
          <w:tcPr>
            <w:tcW w:w="2050" w:type="dxa"/>
          </w:tcPr>
          <w:p w:rsidR="00BC6AB8" w:rsidRPr="00C0366E" w:rsidRDefault="00BC6AB8" w:rsidP="00780761">
            <w:pPr>
              <w:rPr>
                <w:b/>
                <w:bCs/>
                <w:sz w:val="18"/>
                <w:szCs w:val="18"/>
              </w:rPr>
            </w:pPr>
            <w:r w:rsidRPr="00C0366E">
              <w:rPr>
                <w:b/>
                <w:bCs/>
                <w:sz w:val="18"/>
                <w:szCs w:val="18"/>
              </w:rPr>
              <w:t xml:space="preserve">MHA-WI Wellness Clinic staff </w:t>
            </w:r>
          </w:p>
          <w:p w:rsidR="00BC6AB8" w:rsidRPr="00C0366E" w:rsidRDefault="00BC6AB8" w:rsidP="00780761">
            <w:pPr>
              <w:rPr>
                <w:b/>
                <w:bCs/>
                <w:sz w:val="18"/>
                <w:szCs w:val="18"/>
              </w:rPr>
            </w:pPr>
          </w:p>
          <w:p w:rsidR="00BC6AB8" w:rsidRPr="00C0366E" w:rsidRDefault="00BC6AB8" w:rsidP="00780761">
            <w:pPr>
              <w:rPr>
                <w:b/>
                <w:bCs/>
                <w:sz w:val="18"/>
                <w:szCs w:val="18"/>
              </w:rPr>
            </w:pPr>
            <w:r w:rsidRPr="00C0366E">
              <w:rPr>
                <w:b/>
                <w:bCs/>
                <w:sz w:val="18"/>
                <w:szCs w:val="18"/>
              </w:rPr>
              <w:t>Program coordinator</w:t>
            </w:r>
          </w:p>
        </w:tc>
        <w:tc>
          <w:tcPr>
            <w:tcW w:w="1609" w:type="dxa"/>
          </w:tcPr>
          <w:p w:rsidR="00BC6AB8" w:rsidRDefault="00BC6AB8" w:rsidP="00780761">
            <w:pPr>
              <w:rPr>
                <w:sz w:val="18"/>
                <w:szCs w:val="18"/>
              </w:rPr>
            </w:pPr>
            <w:r>
              <w:rPr>
                <w:sz w:val="18"/>
                <w:szCs w:val="18"/>
              </w:rPr>
              <w:t xml:space="preserve">Data to indicate the effectiveness of the training sessions </w:t>
            </w:r>
          </w:p>
        </w:tc>
        <w:tc>
          <w:tcPr>
            <w:tcW w:w="1252" w:type="dxa"/>
          </w:tcPr>
          <w:p w:rsidR="00BC6AB8" w:rsidRPr="00675460" w:rsidRDefault="00BC6AB8" w:rsidP="00780761">
            <w:pPr>
              <w:rPr>
                <w:sz w:val="18"/>
                <w:szCs w:val="18"/>
              </w:rPr>
            </w:pPr>
          </w:p>
        </w:tc>
      </w:tr>
    </w:tbl>
    <w:p w:rsidR="00BC6AB8" w:rsidRDefault="00BC6AB8" w:rsidP="00BC6AB8">
      <w:r>
        <w:tab/>
      </w:r>
    </w:p>
    <w:p w:rsidR="00BC6AB8" w:rsidRDefault="00BC6AB8" w:rsidP="00BC6AB8"/>
    <w:tbl>
      <w:tblPr>
        <w:tblStyle w:val="TableGrid"/>
        <w:tblW w:w="10188" w:type="dxa"/>
        <w:tblLook w:val="04A0" w:firstRow="1" w:lastRow="0" w:firstColumn="1" w:lastColumn="0" w:noHBand="0" w:noVBand="1"/>
      </w:tblPr>
      <w:tblGrid>
        <w:gridCol w:w="2769"/>
        <w:gridCol w:w="986"/>
        <w:gridCol w:w="1519"/>
        <w:gridCol w:w="2052"/>
        <w:gridCol w:w="1610"/>
        <w:gridCol w:w="1252"/>
      </w:tblGrid>
      <w:tr w:rsidR="00BC6AB8" w:rsidTr="00780761">
        <w:tc>
          <w:tcPr>
            <w:tcW w:w="10188" w:type="dxa"/>
            <w:gridSpan w:val="6"/>
            <w:tcBorders>
              <w:bottom w:val="single" w:sz="4" w:space="0" w:color="auto"/>
            </w:tcBorders>
            <w:shd w:val="clear" w:color="auto" w:fill="B4C6E7" w:themeFill="accent1" w:themeFillTint="66"/>
          </w:tcPr>
          <w:p w:rsidR="00BC6AB8" w:rsidRDefault="00BC6AB8" w:rsidP="00780761">
            <w:pPr>
              <w:rPr>
                <w:b/>
                <w:sz w:val="20"/>
                <w:szCs w:val="20"/>
              </w:rPr>
            </w:pPr>
            <w:r>
              <w:rPr>
                <w:b/>
                <w:sz w:val="20"/>
                <w:szCs w:val="20"/>
              </w:rPr>
              <w:t xml:space="preserve">OBJECTIVE #4:  </w:t>
            </w:r>
          </w:p>
          <w:p w:rsidR="00F64B71" w:rsidRDefault="00F64B71" w:rsidP="00F64B71">
            <w:pPr>
              <w:rPr>
                <w:b/>
                <w:sz w:val="20"/>
                <w:szCs w:val="20"/>
              </w:rPr>
            </w:pPr>
            <w:r>
              <w:rPr>
                <w:b/>
                <w:sz w:val="20"/>
                <w:szCs w:val="20"/>
              </w:rPr>
              <w:t xml:space="preserve">MHA-WI Wellness clinic staff will have referred </w:t>
            </w:r>
            <w:r w:rsidR="00F2069A">
              <w:rPr>
                <w:b/>
                <w:sz w:val="20"/>
                <w:szCs w:val="20"/>
              </w:rPr>
              <w:t>5</w:t>
            </w:r>
            <w:r>
              <w:rPr>
                <w:b/>
                <w:sz w:val="20"/>
                <w:szCs w:val="20"/>
              </w:rPr>
              <w:t xml:space="preserve"> LGBTQ youth clients into the peer support program by </w:t>
            </w:r>
            <w:r w:rsidR="00F2069A">
              <w:rPr>
                <w:b/>
                <w:sz w:val="20"/>
                <w:szCs w:val="20"/>
              </w:rPr>
              <w:t xml:space="preserve">November </w:t>
            </w:r>
            <w:r>
              <w:rPr>
                <w:b/>
                <w:sz w:val="20"/>
                <w:szCs w:val="20"/>
              </w:rPr>
              <w:t>202</w:t>
            </w:r>
            <w:r w:rsidR="00E053C9">
              <w:rPr>
                <w:b/>
                <w:sz w:val="20"/>
                <w:szCs w:val="20"/>
              </w:rPr>
              <w:t>0</w:t>
            </w:r>
            <w:r>
              <w:rPr>
                <w:b/>
                <w:sz w:val="20"/>
                <w:szCs w:val="20"/>
              </w:rPr>
              <w:t xml:space="preserve">. </w:t>
            </w:r>
          </w:p>
          <w:p w:rsidR="00BC6AB8" w:rsidRDefault="00BC6AB8" w:rsidP="00780761">
            <w:pPr>
              <w:rPr>
                <w:b/>
                <w:sz w:val="20"/>
                <w:szCs w:val="20"/>
              </w:rPr>
            </w:pPr>
          </w:p>
        </w:tc>
      </w:tr>
      <w:tr w:rsidR="00BC6AB8" w:rsidTr="00780761">
        <w:tc>
          <w:tcPr>
            <w:tcW w:w="10188" w:type="dxa"/>
            <w:gridSpan w:val="6"/>
            <w:tcBorders>
              <w:bottom w:val="single" w:sz="4" w:space="0" w:color="auto"/>
            </w:tcBorders>
            <w:shd w:val="clear" w:color="auto" w:fill="D9E2F3" w:themeFill="accent1" w:themeFillTint="33"/>
          </w:tcPr>
          <w:p w:rsidR="00BC6AB8" w:rsidRDefault="00BC6AB8" w:rsidP="00780761">
            <w:pPr>
              <w:rPr>
                <w:b/>
                <w:sz w:val="20"/>
                <w:szCs w:val="20"/>
              </w:rPr>
            </w:pPr>
            <w:r>
              <w:rPr>
                <w:b/>
                <w:sz w:val="20"/>
                <w:szCs w:val="20"/>
              </w:rPr>
              <w:t>ACTION PLAN</w:t>
            </w:r>
          </w:p>
        </w:tc>
      </w:tr>
      <w:tr w:rsidR="00BC6AB8" w:rsidTr="00780761">
        <w:tc>
          <w:tcPr>
            <w:tcW w:w="2775" w:type="dxa"/>
            <w:shd w:val="clear" w:color="auto" w:fill="D9E2F3" w:themeFill="accent1" w:themeFillTint="33"/>
          </w:tcPr>
          <w:p w:rsidR="00BC6AB8" w:rsidRDefault="00BC6AB8" w:rsidP="00780761">
            <w:pPr>
              <w:rPr>
                <w:b/>
                <w:sz w:val="20"/>
                <w:szCs w:val="20"/>
              </w:rPr>
            </w:pPr>
            <w:r>
              <w:rPr>
                <w:b/>
                <w:sz w:val="20"/>
                <w:szCs w:val="20"/>
              </w:rPr>
              <w:t>Activity</w:t>
            </w:r>
          </w:p>
        </w:tc>
        <w:tc>
          <w:tcPr>
            <w:tcW w:w="973" w:type="dxa"/>
            <w:shd w:val="clear" w:color="auto" w:fill="D9E2F3" w:themeFill="accent1" w:themeFillTint="33"/>
          </w:tcPr>
          <w:p w:rsidR="00BC6AB8" w:rsidRDefault="00BC6AB8" w:rsidP="00780761">
            <w:pPr>
              <w:rPr>
                <w:b/>
                <w:sz w:val="20"/>
                <w:szCs w:val="20"/>
              </w:rPr>
            </w:pPr>
            <w:r>
              <w:rPr>
                <w:b/>
                <w:sz w:val="20"/>
                <w:szCs w:val="20"/>
              </w:rPr>
              <w:t>Target Date</w:t>
            </w:r>
          </w:p>
        </w:tc>
        <w:tc>
          <w:tcPr>
            <w:tcW w:w="1521" w:type="dxa"/>
            <w:shd w:val="clear" w:color="auto" w:fill="D9E2F3" w:themeFill="accent1" w:themeFillTint="33"/>
          </w:tcPr>
          <w:p w:rsidR="00BC6AB8" w:rsidRDefault="00BC6AB8" w:rsidP="00780761">
            <w:pPr>
              <w:rPr>
                <w:b/>
                <w:sz w:val="20"/>
                <w:szCs w:val="20"/>
              </w:rPr>
            </w:pPr>
            <w:r>
              <w:rPr>
                <w:b/>
                <w:sz w:val="20"/>
                <w:szCs w:val="20"/>
              </w:rPr>
              <w:t>Resources Required</w:t>
            </w:r>
          </w:p>
        </w:tc>
        <w:tc>
          <w:tcPr>
            <w:tcW w:w="2055" w:type="dxa"/>
            <w:shd w:val="clear" w:color="auto" w:fill="D9E2F3" w:themeFill="accent1" w:themeFillTint="33"/>
          </w:tcPr>
          <w:p w:rsidR="00BC6AB8" w:rsidRDefault="00BC6AB8" w:rsidP="00780761">
            <w:pPr>
              <w:rPr>
                <w:b/>
                <w:sz w:val="20"/>
                <w:szCs w:val="20"/>
              </w:rPr>
            </w:pPr>
            <w:r>
              <w:rPr>
                <w:b/>
                <w:sz w:val="20"/>
                <w:szCs w:val="20"/>
              </w:rPr>
              <w:t>Lead Person/ Organization</w:t>
            </w:r>
          </w:p>
        </w:tc>
        <w:tc>
          <w:tcPr>
            <w:tcW w:w="1611" w:type="dxa"/>
            <w:shd w:val="clear" w:color="auto" w:fill="D9E2F3" w:themeFill="accent1" w:themeFillTint="33"/>
          </w:tcPr>
          <w:p w:rsidR="00BC6AB8" w:rsidRDefault="00BC6AB8" w:rsidP="00780761">
            <w:pPr>
              <w:rPr>
                <w:b/>
                <w:sz w:val="20"/>
                <w:szCs w:val="20"/>
              </w:rPr>
            </w:pPr>
            <w:r>
              <w:rPr>
                <w:b/>
                <w:sz w:val="20"/>
                <w:szCs w:val="20"/>
              </w:rPr>
              <w:t>Anticipated Product or Result</w:t>
            </w:r>
          </w:p>
        </w:tc>
        <w:tc>
          <w:tcPr>
            <w:tcW w:w="1253" w:type="dxa"/>
            <w:shd w:val="clear" w:color="auto" w:fill="D9E2F3" w:themeFill="accent1" w:themeFillTint="33"/>
          </w:tcPr>
          <w:p w:rsidR="00BC6AB8" w:rsidRDefault="00BC6AB8" w:rsidP="00780761">
            <w:pPr>
              <w:rPr>
                <w:b/>
                <w:sz w:val="20"/>
                <w:szCs w:val="20"/>
              </w:rPr>
            </w:pPr>
            <w:r>
              <w:rPr>
                <w:b/>
                <w:sz w:val="20"/>
                <w:szCs w:val="20"/>
              </w:rPr>
              <w:t>Progress Notes</w:t>
            </w:r>
          </w:p>
        </w:tc>
      </w:tr>
      <w:tr w:rsidR="00F64B71" w:rsidRPr="00675460" w:rsidTr="00780761">
        <w:tc>
          <w:tcPr>
            <w:tcW w:w="2775" w:type="dxa"/>
          </w:tcPr>
          <w:p w:rsidR="00F64B71" w:rsidRPr="00675460" w:rsidRDefault="00F64B71" w:rsidP="00F64B71">
            <w:pPr>
              <w:rPr>
                <w:b/>
                <w:sz w:val="18"/>
                <w:szCs w:val="18"/>
              </w:rPr>
            </w:pPr>
            <w:r>
              <w:rPr>
                <w:b/>
                <w:sz w:val="18"/>
                <w:szCs w:val="18"/>
              </w:rPr>
              <w:t xml:space="preserve">Create referral form for mental health providers at MHA-WI refer clients into the LGBTQ youth peer support program </w:t>
            </w:r>
          </w:p>
        </w:tc>
        <w:tc>
          <w:tcPr>
            <w:tcW w:w="973" w:type="dxa"/>
          </w:tcPr>
          <w:p w:rsidR="00F64B71" w:rsidRPr="00675460" w:rsidRDefault="00F2069A" w:rsidP="00F64B71">
            <w:pPr>
              <w:rPr>
                <w:sz w:val="18"/>
                <w:szCs w:val="18"/>
              </w:rPr>
            </w:pPr>
            <w:r>
              <w:rPr>
                <w:sz w:val="18"/>
                <w:szCs w:val="18"/>
              </w:rPr>
              <w:t xml:space="preserve">September 30, </w:t>
            </w:r>
            <w:r w:rsidR="00F64B71">
              <w:rPr>
                <w:sz w:val="18"/>
                <w:szCs w:val="18"/>
              </w:rPr>
              <w:t xml:space="preserve">2020 </w:t>
            </w:r>
          </w:p>
        </w:tc>
        <w:tc>
          <w:tcPr>
            <w:tcW w:w="1521" w:type="dxa"/>
          </w:tcPr>
          <w:p w:rsidR="00F64B71" w:rsidRDefault="00F64B71" w:rsidP="00F64B71">
            <w:pPr>
              <w:rPr>
                <w:sz w:val="18"/>
                <w:szCs w:val="18"/>
              </w:rPr>
            </w:pPr>
            <w:r>
              <w:rPr>
                <w:sz w:val="18"/>
                <w:szCs w:val="18"/>
              </w:rPr>
              <w:t xml:space="preserve">Staff time </w:t>
            </w:r>
          </w:p>
          <w:p w:rsidR="00F64B71" w:rsidRDefault="00F64B71" w:rsidP="00F64B71">
            <w:pPr>
              <w:rPr>
                <w:sz w:val="18"/>
                <w:szCs w:val="18"/>
              </w:rPr>
            </w:pPr>
          </w:p>
          <w:p w:rsidR="00F64B71" w:rsidRPr="00675460" w:rsidRDefault="00F64B71" w:rsidP="00F64B71">
            <w:pPr>
              <w:rPr>
                <w:sz w:val="18"/>
                <w:szCs w:val="18"/>
              </w:rPr>
            </w:pPr>
          </w:p>
        </w:tc>
        <w:tc>
          <w:tcPr>
            <w:tcW w:w="2055" w:type="dxa"/>
          </w:tcPr>
          <w:p w:rsidR="00F64B71" w:rsidRPr="00675460" w:rsidRDefault="00F64B71" w:rsidP="00F64B71">
            <w:pPr>
              <w:rPr>
                <w:b/>
                <w:sz w:val="18"/>
                <w:szCs w:val="18"/>
              </w:rPr>
            </w:pPr>
            <w:r>
              <w:rPr>
                <w:b/>
                <w:sz w:val="18"/>
                <w:szCs w:val="18"/>
              </w:rPr>
              <w:t xml:space="preserve">MHA-WI Wellness Clinic Staff </w:t>
            </w:r>
          </w:p>
        </w:tc>
        <w:tc>
          <w:tcPr>
            <w:tcW w:w="1611" w:type="dxa"/>
          </w:tcPr>
          <w:p w:rsidR="00F64B71" w:rsidRPr="00675460" w:rsidRDefault="00F64B71" w:rsidP="00F64B71">
            <w:pPr>
              <w:rPr>
                <w:sz w:val="18"/>
                <w:szCs w:val="18"/>
              </w:rPr>
            </w:pPr>
            <w:r>
              <w:rPr>
                <w:sz w:val="18"/>
                <w:szCs w:val="18"/>
              </w:rPr>
              <w:t xml:space="preserve">Mental health providers can refer clients into the program </w:t>
            </w:r>
          </w:p>
        </w:tc>
        <w:tc>
          <w:tcPr>
            <w:tcW w:w="1253" w:type="dxa"/>
          </w:tcPr>
          <w:p w:rsidR="00F64B71" w:rsidRPr="00675460" w:rsidRDefault="00F64B71" w:rsidP="00F64B71">
            <w:pPr>
              <w:rPr>
                <w:sz w:val="18"/>
                <w:szCs w:val="18"/>
              </w:rPr>
            </w:pPr>
          </w:p>
        </w:tc>
      </w:tr>
      <w:tr w:rsidR="00F64B71" w:rsidRPr="00675460" w:rsidTr="00780761">
        <w:tc>
          <w:tcPr>
            <w:tcW w:w="2775" w:type="dxa"/>
          </w:tcPr>
          <w:p w:rsidR="00F64B71" w:rsidRDefault="00F64B71" w:rsidP="00F64B71">
            <w:pPr>
              <w:rPr>
                <w:b/>
                <w:sz w:val="18"/>
                <w:szCs w:val="18"/>
              </w:rPr>
            </w:pPr>
            <w:r>
              <w:rPr>
                <w:b/>
                <w:sz w:val="18"/>
                <w:szCs w:val="18"/>
              </w:rPr>
              <w:t>MHA-WI Wellness Clinic Staff will refer clients into the LGBTQ youth peer support program when appropriate</w:t>
            </w:r>
          </w:p>
        </w:tc>
        <w:tc>
          <w:tcPr>
            <w:tcW w:w="973" w:type="dxa"/>
          </w:tcPr>
          <w:p w:rsidR="00F64B71" w:rsidRDefault="00F64B71" w:rsidP="00F64B71">
            <w:pPr>
              <w:rPr>
                <w:sz w:val="18"/>
                <w:szCs w:val="18"/>
              </w:rPr>
            </w:pPr>
            <w:r>
              <w:rPr>
                <w:sz w:val="18"/>
                <w:szCs w:val="18"/>
              </w:rPr>
              <w:t xml:space="preserve">Ongoing </w:t>
            </w:r>
          </w:p>
        </w:tc>
        <w:tc>
          <w:tcPr>
            <w:tcW w:w="1521" w:type="dxa"/>
          </w:tcPr>
          <w:p w:rsidR="00F64B71" w:rsidRDefault="00F64B71" w:rsidP="00F64B71">
            <w:pPr>
              <w:rPr>
                <w:sz w:val="18"/>
                <w:szCs w:val="18"/>
              </w:rPr>
            </w:pPr>
            <w:r>
              <w:rPr>
                <w:sz w:val="18"/>
                <w:szCs w:val="18"/>
              </w:rPr>
              <w:t xml:space="preserve">Staff time </w:t>
            </w:r>
          </w:p>
        </w:tc>
        <w:tc>
          <w:tcPr>
            <w:tcW w:w="2055" w:type="dxa"/>
          </w:tcPr>
          <w:p w:rsidR="00F64B71" w:rsidRDefault="00F64B71" w:rsidP="00F64B71">
            <w:pPr>
              <w:rPr>
                <w:b/>
                <w:sz w:val="18"/>
                <w:szCs w:val="18"/>
              </w:rPr>
            </w:pPr>
            <w:r>
              <w:rPr>
                <w:b/>
                <w:sz w:val="18"/>
                <w:szCs w:val="18"/>
              </w:rPr>
              <w:t xml:space="preserve">MHA-WI Wellness Clinic Staff </w:t>
            </w:r>
          </w:p>
        </w:tc>
        <w:tc>
          <w:tcPr>
            <w:tcW w:w="1611" w:type="dxa"/>
          </w:tcPr>
          <w:p w:rsidR="00F64B71" w:rsidRDefault="00F64B71" w:rsidP="00F64B71">
            <w:pPr>
              <w:rPr>
                <w:sz w:val="18"/>
                <w:szCs w:val="18"/>
              </w:rPr>
            </w:pPr>
            <w:r>
              <w:rPr>
                <w:sz w:val="18"/>
                <w:szCs w:val="18"/>
              </w:rPr>
              <w:t xml:space="preserve">MHA-WI Wellness Clinic Staff will utilize this program for their clients’ needs </w:t>
            </w:r>
          </w:p>
        </w:tc>
        <w:tc>
          <w:tcPr>
            <w:tcW w:w="1253" w:type="dxa"/>
          </w:tcPr>
          <w:p w:rsidR="00F64B71" w:rsidRPr="00675460" w:rsidRDefault="00F64B71" w:rsidP="00F64B71">
            <w:pPr>
              <w:rPr>
                <w:sz w:val="18"/>
                <w:szCs w:val="18"/>
              </w:rPr>
            </w:pPr>
          </w:p>
        </w:tc>
      </w:tr>
    </w:tbl>
    <w:p w:rsidR="00BC6AB8" w:rsidRDefault="00BC6AB8" w:rsidP="00BC6AB8"/>
    <w:tbl>
      <w:tblPr>
        <w:tblStyle w:val="TableGrid"/>
        <w:tblW w:w="10188" w:type="dxa"/>
        <w:tblLook w:val="04A0" w:firstRow="1" w:lastRow="0" w:firstColumn="1" w:lastColumn="0" w:noHBand="0" w:noVBand="1"/>
      </w:tblPr>
      <w:tblGrid>
        <w:gridCol w:w="2775"/>
        <w:gridCol w:w="973"/>
        <w:gridCol w:w="1521"/>
        <w:gridCol w:w="2055"/>
        <w:gridCol w:w="1611"/>
        <w:gridCol w:w="1253"/>
      </w:tblGrid>
      <w:tr w:rsidR="00BC6AB8" w:rsidTr="00780761">
        <w:tc>
          <w:tcPr>
            <w:tcW w:w="10188" w:type="dxa"/>
            <w:gridSpan w:val="6"/>
            <w:tcBorders>
              <w:bottom w:val="single" w:sz="4" w:space="0" w:color="auto"/>
            </w:tcBorders>
            <w:shd w:val="clear" w:color="auto" w:fill="B4C6E7" w:themeFill="accent1" w:themeFillTint="66"/>
          </w:tcPr>
          <w:p w:rsidR="00BC6AB8" w:rsidRDefault="00BC6AB8" w:rsidP="00780761">
            <w:pPr>
              <w:rPr>
                <w:b/>
                <w:sz w:val="20"/>
                <w:szCs w:val="20"/>
              </w:rPr>
            </w:pPr>
            <w:r>
              <w:rPr>
                <w:b/>
                <w:sz w:val="20"/>
                <w:szCs w:val="20"/>
              </w:rPr>
              <w:t xml:space="preserve">OBJECTIVE #5:  </w:t>
            </w:r>
          </w:p>
          <w:p w:rsidR="00BC6AB8" w:rsidRDefault="00BC6AB8" w:rsidP="00780761">
            <w:pPr>
              <w:rPr>
                <w:b/>
                <w:sz w:val="20"/>
                <w:szCs w:val="20"/>
              </w:rPr>
            </w:pPr>
            <w:r>
              <w:rPr>
                <w:b/>
                <w:sz w:val="20"/>
                <w:szCs w:val="20"/>
              </w:rPr>
              <w:t xml:space="preserve">Decrease feelings of isolation in program clients by 50% compared to baseline by July 2021. </w:t>
            </w:r>
          </w:p>
          <w:p w:rsidR="00BC6AB8" w:rsidRDefault="00BC6AB8" w:rsidP="00780761">
            <w:pPr>
              <w:rPr>
                <w:b/>
                <w:sz w:val="20"/>
                <w:szCs w:val="20"/>
              </w:rPr>
            </w:pPr>
          </w:p>
        </w:tc>
      </w:tr>
      <w:tr w:rsidR="00BC6AB8" w:rsidTr="00780761">
        <w:tc>
          <w:tcPr>
            <w:tcW w:w="10188" w:type="dxa"/>
            <w:gridSpan w:val="6"/>
            <w:tcBorders>
              <w:bottom w:val="single" w:sz="4" w:space="0" w:color="auto"/>
            </w:tcBorders>
            <w:shd w:val="clear" w:color="auto" w:fill="D9E2F3" w:themeFill="accent1" w:themeFillTint="33"/>
          </w:tcPr>
          <w:p w:rsidR="00BC6AB8" w:rsidRDefault="00BC6AB8" w:rsidP="00780761">
            <w:pPr>
              <w:rPr>
                <w:b/>
                <w:sz w:val="20"/>
                <w:szCs w:val="20"/>
              </w:rPr>
            </w:pPr>
            <w:r>
              <w:rPr>
                <w:b/>
                <w:sz w:val="20"/>
                <w:szCs w:val="20"/>
              </w:rPr>
              <w:t>ACTION PLAN</w:t>
            </w:r>
          </w:p>
        </w:tc>
      </w:tr>
      <w:tr w:rsidR="00BC6AB8" w:rsidTr="00780761">
        <w:tc>
          <w:tcPr>
            <w:tcW w:w="2775" w:type="dxa"/>
            <w:shd w:val="clear" w:color="auto" w:fill="D9E2F3" w:themeFill="accent1" w:themeFillTint="33"/>
          </w:tcPr>
          <w:p w:rsidR="00BC6AB8" w:rsidRDefault="00BC6AB8" w:rsidP="00780761">
            <w:pPr>
              <w:rPr>
                <w:b/>
                <w:sz w:val="20"/>
                <w:szCs w:val="20"/>
              </w:rPr>
            </w:pPr>
            <w:r>
              <w:rPr>
                <w:b/>
                <w:sz w:val="20"/>
                <w:szCs w:val="20"/>
              </w:rPr>
              <w:t>Activity</w:t>
            </w:r>
          </w:p>
        </w:tc>
        <w:tc>
          <w:tcPr>
            <w:tcW w:w="973" w:type="dxa"/>
            <w:shd w:val="clear" w:color="auto" w:fill="D9E2F3" w:themeFill="accent1" w:themeFillTint="33"/>
          </w:tcPr>
          <w:p w:rsidR="00BC6AB8" w:rsidRDefault="00BC6AB8" w:rsidP="00780761">
            <w:pPr>
              <w:rPr>
                <w:b/>
                <w:sz w:val="20"/>
                <w:szCs w:val="20"/>
              </w:rPr>
            </w:pPr>
            <w:r>
              <w:rPr>
                <w:b/>
                <w:sz w:val="20"/>
                <w:szCs w:val="20"/>
              </w:rPr>
              <w:t>Target Date</w:t>
            </w:r>
          </w:p>
        </w:tc>
        <w:tc>
          <w:tcPr>
            <w:tcW w:w="1521" w:type="dxa"/>
            <w:shd w:val="clear" w:color="auto" w:fill="D9E2F3" w:themeFill="accent1" w:themeFillTint="33"/>
          </w:tcPr>
          <w:p w:rsidR="00BC6AB8" w:rsidRDefault="00BC6AB8" w:rsidP="00780761">
            <w:pPr>
              <w:rPr>
                <w:b/>
                <w:sz w:val="20"/>
                <w:szCs w:val="20"/>
              </w:rPr>
            </w:pPr>
            <w:r>
              <w:rPr>
                <w:b/>
                <w:sz w:val="20"/>
                <w:szCs w:val="20"/>
              </w:rPr>
              <w:t>Resources Required</w:t>
            </w:r>
          </w:p>
        </w:tc>
        <w:tc>
          <w:tcPr>
            <w:tcW w:w="2055" w:type="dxa"/>
            <w:shd w:val="clear" w:color="auto" w:fill="D9E2F3" w:themeFill="accent1" w:themeFillTint="33"/>
          </w:tcPr>
          <w:p w:rsidR="00BC6AB8" w:rsidRDefault="00BC6AB8" w:rsidP="00780761">
            <w:pPr>
              <w:rPr>
                <w:b/>
                <w:sz w:val="20"/>
                <w:szCs w:val="20"/>
              </w:rPr>
            </w:pPr>
            <w:r>
              <w:rPr>
                <w:b/>
                <w:sz w:val="20"/>
                <w:szCs w:val="20"/>
              </w:rPr>
              <w:t>Lead Person/ Organization</w:t>
            </w:r>
          </w:p>
        </w:tc>
        <w:tc>
          <w:tcPr>
            <w:tcW w:w="1611" w:type="dxa"/>
            <w:shd w:val="clear" w:color="auto" w:fill="D9E2F3" w:themeFill="accent1" w:themeFillTint="33"/>
          </w:tcPr>
          <w:p w:rsidR="00BC6AB8" w:rsidRDefault="00BC6AB8" w:rsidP="00780761">
            <w:pPr>
              <w:rPr>
                <w:b/>
                <w:sz w:val="20"/>
                <w:szCs w:val="20"/>
              </w:rPr>
            </w:pPr>
            <w:r>
              <w:rPr>
                <w:b/>
                <w:sz w:val="20"/>
                <w:szCs w:val="20"/>
              </w:rPr>
              <w:t>Anticipated Product or Result</w:t>
            </w:r>
          </w:p>
        </w:tc>
        <w:tc>
          <w:tcPr>
            <w:tcW w:w="1253" w:type="dxa"/>
            <w:shd w:val="clear" w:color="auto" w:fill="D9E2F3" w:themeFill="accent1" w:themeFillTint="33"/>
          </w:tcPr>
          <w:p w:rsidR="00BC6AB8" w:rsidRDefault="00BC6AB8" w:rsidP="00780761">
            <w:pPr>
              <w:rPr>
                <w:b/>
                <w:sz w:val="20"/>
                <w:szCs w:val="20"/>
              </w:rPr>
            </w:pPr>
            <w:r>
              <w:rPr>
                <w:b/>
                <w:sz w:val="20"/>
                <w:szCs w:val="20"/>
              </w:rPr>
              <w:t>Progress Notes</w:t>
            </w:r>
          </w:p>
        </w:tc>
      </w:tr>
      <w:tr w:rsidR="00BC6AB8" w:rsidRPr="00675460" w:rsidTr="00780761">
        <w:tc>
          <w:tcPr>
            <w:tcW w:w="2775" w:type="dxa"/>
          </w:tcPr>
          <w:p w:rsidR="00BC6AB8" w:rsidRPr="00675460" w:rsidRDefault="00BC6AB8" w:rsidP="00780761">
            <w:pPr>
              <w:rPr>
                <w:b/>
                <w:sz w:val="18"/>
                <w:szCs w:val="18"/>
              </w:rPr>
            </w:pPr>
            <w:r>
              <w:rPr>
                <w:b/>
                <w:sz w:val="18"/>
                <w:szCs w:val="18"/>
              </w:rPr>
              <w:t xml:space="preserve">Peer-specialists to provide ongoing support to program clients through individual contact and group sessions </w:t>
            </w:r>
          </w:p>
        </w:tc>
        <w:tc>
          <w:tcPr>
            <w:tcW w:w="973" w:type="dxa"/>
          </w:tcPr>
          <w:p w:rsidR="00BC6AB8" w:rsidRPr="00675460" w:rsidRDefault="00BC6AB8" w:rsidP="00780761">
            <w:pPr>
              <w:rPr>
                <w:sz w:val="18"/>
                <w:szCs w:val="18"/>
              </w:rPr>
            </w:pPr>
            <w:r>
              <w:rPr>
                <w:sz w:val="18"/>
                <w:szCs w:val="18"/>
              </w:rPr>
              <w:t xml:space="preserve">Ongoing </w:t>
            </w:r>
          </w:p>
        </w:tc>
        <w:tc>
          <w:tcPr>
            <w:tcW w:w="1521"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r>
              <w:rPr>
                <w:sz w:val="18"/>
                <w:szCs w:val="18"/>
              </w:rPr>
              <w:t xml:space="preserve">Physical space </w:t>
            </w:r>
          </w:p>
        </w:tc>
        <w:tc>
          <w:tcPr>
            <w:tcW w:w="2055" w:type="dxa"/>
          </w:tcPr>
          <w:p w:rsidR="00BC6AB8" w:rsidRPr="00675460" w:rsidRDefault="00BC6AB8" w:rsidP="00780761">
            <w:pPr>
              <w:rPr>
                <w:b/>
                <w:sz w:val="18"/>
                <w:szCs w:val="18"/>
              </w:rPr>
            </w:pPr>
            <w:r>
              <w:rPr>
                <w:b/>
                <w:sz w:val="18"/>
                <w:szCs w:val="18"/>
              </w:rPr>
              <w:t xml:space="preserve">Peer-specialists </w:t>
            </w:r>
          </w:p>
        </w:tc>
        <w:tc>
          <w:tcPr>
            <w:tcW w:w="1611" w:type="dxa"/>
          </w:tcPr>
          <w:p w:rsidR="00BC6AB8" w:rsidRDefault="00BC6AB8" w:rsidP="00780761">
            <w:pPr>
              <w:rPr>
                <w:sz w:val="18"/>
                <w:szCs w:val="18"/>
              </w:rPr>
            </w:pPr>
            <w:r>
              <w:rPr>
                <w:sz w:val="18"/>
                <w:szCs w:val="18"/>
              </w:rPr>
              <w:t xml:space="preserve">Decrease feelings of isolation in program clients </w:t>
            </w:r>
          </w:p>
          <w:p w:rsidR="00BC6AB8" w:rsidRDefault="00BC6AB8" w:rsidP="00780761">
            <w:pPr>
              <w:rPr>
                <w:sz w:val="18"/>
                <w:szCs w:val="18"/>
              </w:rPr>
            </w:pPr>
          </w:p>
          <w:p w:rsidR="00BC6AB8" w:rsidRPr="00675460" w:rsidRDefault="00BC6AB8" w:rsidP="00780761">
            <w:pPr>
              <w:rPr>
                <w:sz w:val="18"/>
                <w:szCs w:val="18"/>
              </w:rPr>
            </w:pPr>
            <w:r>
              <w:rPr>
                <w:sz w:val="18"/>
                <w:szCs w:val="18"/>
              </w:rPr>
              <w:t xml:space="preserve">Increase perceptions of belonging and social support in program clients </w:t>
            </w:r>
          </w:p>
        </w:tc>
        <w:tc>
          <w:tcPr>
            <w:tcW w:w="1253" w:type="dxa"/>
          </w:tcPr>
          <w:p w:rsidR="00BC6AB8" w:rsidRPr="00675460" w:rsidRDefault="00BC6AB8" w:rsidP="00780761">
            <w:pPr>
              <w:rPr>
                <w:sz w:val="18"/>
                <w:szCs w:val="18"/>
              </w:rPr>
            </w:pPr>
          </w:p>
        </w:tc>
      </w:tr>
      <w:tr w:rsidR="00BC6AB8" w:rsidRPr="00675460" w:rsidTr="00780761">
        <w:tc>
          <w:tcPr>
            <w:tcW w:w="2775" w:type="dxa"/>
          </w:tcPr>
          <w:p w:rsidR="00BC6AB8" w:rsidRPr="00675460" w:rsidRDefault="00BC6AB8" w:rsidP="00780761">
            <w:pPr>
              <w:rPr>
                <w:b/>
                <w:sz w:val="18"/>
                <w:szCs w:val="18"/>
              </w:rPr>
            </w:pPr>
            <w:r>
              <w:rPr>
                <w:b/>
                <w:sz w:val="18"/>
                <w:szCs w:val="18"/>
              </w:rPr>
              <w:t xml:space="preserve">Administer pre and post surveys measuring feelings of isolation, social support and belonging in program clients at each group session </w:t>
            </w:r>
          </w:p>
        </w:tc>
        <w:tc>
          <w:tcPr>
            <w:tcW w:w="973" w:type="dxa"/>
          </w:tcPr>
          <w:p w:rsidR="00BC6AB8" w:rsidRPr="00675460" w:rsidRDefault="00BC6AB8" w:rsidP="00780761">
            <w:pPr>
              <w:rPr>
                <w:sz w:val="18"/>
                <w:szCs w:val="18"/>
              </w:rPr>
            </w:pPr>
            <w:r>
              <w:rPr>
                <w:sz w:val="18"/>
                <w:szCs w:val="18"/>
              </w:rPr>
              <w:t xml:space="preserve">July 2021 </w:t>
            </w:r>
          </w:p>
        </w:tc>
        <w:tc>
          <w:tcPr>
            <w:tcW w:w="1521" w:type="dxa"/>
          </w:tcPr>
          <w:p w:rsidR="00BC6AB8" w:rsidRDefault="00BC6AB8" w:rsidP="00780761">
            <w:pPr>
              <w:rPr>
                <w:sz w:val="18"/>
                <w:szCs w:val="18"/>
              </w:rPr>
            </w:pPr>
            <w:r>
              <w:rPr>
                <w:sz w:val="18"/>
                <w:szCs w:val="18"/>
              </w:rPr>
              <w:t xml:space="preserve">Staff time </w:t>
            </w:r>
          </w:p>
          <w:p w:rsidR="00BC6AB8" w:rsidRDefault="00BC6AB8" w:rsidP="00780761">
            <w:pPr>
              <w:rPr>
                <w:sz w:val="18"/>
                <w:szCs w:val="18"/>
              </w:rPr>
            </w:pPr>
          </w:p>
          <w:p w:rsidR="00BC6AB8" w:rsidRPr="00675460" w:rsidRDefault="00BC6AB8" w:rsidP="00780761">
            <w:pPr>
              <w:rPr>
                <w:sz w:val="18"/>
                <w:szCs w:val="18"/>
              </w:rPr>
            </w:pPr>
            <w:r>
              <w:rPr>
                <w:sz w:val="18"/>
                <w:szCs w:val="18"/>
              </w:rPr>
              <w:t xml:space="preserve">Printed survey materials </w:t>
            </w:r>
          </w:p>
        </w:tc>
        <w:tc>
          <w:tcPr>
            <w:tcW w:w="2055" w:type="dxa"/>
          </w:tcPr>
          <w:p w:rsidR="00BC6AB8" w:rsidRDefault="00BC6AB8" w:rsidP="00780761">
            <w:pPr>
              <w:rPr>
                <w:b/>
                <w:sz w:val="18"/>
                <w:szCs w:val="18"/>
              </w:rPr>
            </w:pPr>
            <w:r>
              <w:rPr>
                <w:b/>
                <w:sz w:val="18"/>
                <w:szCs w:val="18"/>
              </w:rPr>
              <w:t xml:space="preserve">Program coordinator </w:t>
            </w:r>
          </w:p>
          <w:p w:rsidR="00BC6AB8" w:rsidRDefault="00BC6AB8" w:rsidP="00780761">
            <w:pPr>
              <w:rPr>
                <w:b/>
                <w:sz w:val="18"/>
                <w:szCs w:val="18"/>
              </w:rPr>
            </w:pPr>
          </w:p>
          <w:p w:rsidR="00BC6AB8" w:rsidRDefault="00BC6AB8" w:rsidP="00780761">
            <w:pPr>
              <w:rPr>
                <w:b/>
                <w:sz w:val="18"/>
                <w:szCs w:val="18"/>
              </w:rPr>
            </w:pPr>
            <w:r>
              <w:rPr>
                <w:b/>
                <w:sz w:val="18"/>
                <w:szCs w:val="18"/>
              </w:rPr>
              <w:t xml:space="preserve">MHA-WI Wellness Clinic Staff </w:t>
            </w:r>
          </w:p>
          <w:p w:rsidR="00BC6AB8" w:rsidRDefault="00BC6AB8" w:rsidP="00780761">
            <w:pPr>
              <w:rPr>
                <w:b/>
                <w:sz w:val="18"/>
                <w:szCs w:val="18"/>
              </w:rPr>
            </w:pPr>
          </w:p>
          <w:p w:rsidR="00BC6AB8" w:rsidRPr="00675460" w:rsidRDefault="00BC6AB8" w:rsidP="00780761">
            <w:pPr>
              <w:rPr>
                <w:b/>
                <w:sz w:val="18"/>
                <w:szCs w:val="18"/>
              </w:rPr>
            </w:pPr>
            <w:r>
              <w:rPr>
                <w:b/>
                <w:sz w:val="18"/>
                <w:szCs w:val="18"/>
              </w:rPr>
              <w:t xml:space="preserve">Peer-specialists </w:t>
            </w:r>
          </w:p>
        </w:tc>
        <w:tc>
          <w:tcPr>
            <w:tcW w:w="1611" w:type="dxa"/>
          </w:tcPr>
          <w:p w:rsidR="00BC6AB8" w:rsidRPr="00675460" w:rsidRDefault="00BC6AB8" w:rsidP="00780761">
            <w:pPr>
              <w:rPr>
                <w:sz w:val="18"/>
                <w:szCs w:val="18"/>
              </w:rPr>
            </w:pPr>
            <w:r>
              <w:rPr>
                <w:sz w:val="18"/>
                <w:szCs w:val="18"/>
              </w:rPr>
              <w:t xml:space="preserve">Data to indicate improvements in the program participants’ feelings of isolation, social </w:t>
            </w:r>
            <w:r>
              <w:rPr>
                <w:sz w:val="18"/>
                <w:szCs w:val="18"/>
              </w:rPr>
              <w:lastRenderedPageBreak/>
              <w:t xml:space="preserve">support and belonging </w:t>
            </w:r>
          </w:p>
        </w:tc>
        <w:tc>
          <w:tcPr>
            <w:tcW w:w="1253" w:type="dxa"/>
          </w:tcPr>
          <w:p w:rsidR="00BC6AB8" w:rsidRPr="00675460" w:rsidRDefault="00BC6AB8" w:rsidP="00780761">
            <w:pPr>
              <w:rPr>
                <w:sz w:val="18"/>
                <w:szCs w:val="18"/>
              </w:rPr>
            </w:pPr>
          </w:p>
        </w:tc>
      </w:tr>
    </w:tbl>
    <w:p w:rsidR="00BC6AB8" w:rsidRDefault="00BC6AB8" w:rsidP="00BC6AB8"/>
    <w:p w:rsidR="00BC6AB8" w:rsidRDefault="00BC6AB8" w:rsidP="00BC6AB8"/>
    <w:p w:rsidR="00BC6AB8" w:rsidRDefault="00BC6AB8" w:rsidP="00BC6AB8"/>
    <w:tbl>
      <w:tblPr>
        <w:tblStyle w:val="TableGrid"/>
        <w:tblW w:w="10255" w:type="dxa"/>
        <w:tblLook w:val="04A0" w:firstRow="1" w:lastRow="0" w:firstColumn="1" w:lastColumn="0" w:noHBand="0" w:noVBand="1"/>
      </w:tblPr>
      <w:tblGrid>
        <w:gridCol w:w="2775"/>
        <w:gridCol w:w="973"/>
        <w:gridCol w:w="1521"/>
        <w:gridCol w:w="2055"/>
        <w:gridCol w:w="1611"/>
        <w:gridCol w:w="1320"/>
      </w:tblGrid>
      <w:tr w:rsidR="00BC6AB8" w:rsidTr="00F64B71">
        <w:tc>
          <w:tcPr>
            <w:tcW w:w="10255" w:type="dxa"/>
            <w:gridSpan w:val="6"/>
            <w:tcBorders>
              <w:bottom w:val="single" w:sz="4" w:space="0" w:color="auto"/>
            </w:tcBorders>
            <w:shd w:val="clear" w:color="auto" w:fill="B4C6E7" w:themeFill="accent1" w:themeFillTint="66"/>
          </w:tcPr>
          <w:p w:rsidR="00BC6AB8" w:rsidRDefault="00BC6AB8" w:rsidP="00780761">
            <w:pPr>
              <w:rPr>
                <w:b/>
                <w:sz w:val="20"/>
                <w:szCs w:val="20"/>
              </w:rPr>
            </w:pPr>
            <w:r>
              <w:rPr>
                <w:b/>
                <w:sz w:val="20"/>
                <w:szCs w:val="20"/>
              </w:rPr>
              <w:t xml:space="preserve">OBJECTIVE #6:  </w:t>
            </w:r>
          </w:p>
          <w:p w:rsidR="00F64B71" w:rsidRDefault="00F64B71" w:rsidP="00F64B71">
            <w:pPr>
              <w:rPr>
                <w:b/>
                <w:sz w:val="20"/>
                <w:szCs w:val="20"/>
              </w:rPr>
            </w:pPr>
            <w:r>
              <w:rPr>
                <w:b/>
                <w:sz w:val="20"/>
                <w:szCs w:val="20"/>
              </w:rPr>
              <w:t xml:space="preserve">Increase clients’ confidence in navigating mental health services by </w:t>
            </w:r>
            <w:r w:rsidR="0046339A">
              <w:rPr>
                <w:b/>
                <w:sz w:val="20"/>
                <w:szCs w:val="20"/>
              </w:rPr>
              <w:t>25</w:t>
            </w:r>
            <w:r>
              <w:rPr>
                <w:b/>
                <w:sz w:val="20"/>
                <w:szCs w:val="20"/>
              </w:rPr>
              <w:t xml:space="preserve">% compared to baseline survey measures by December 2021. </w:t>
            </w:r>
          </w:p>
          <w:p w:rsidR="00BC6AB8" w:rsidRDefault="00BC6AB8" w:rsidP="00780761">
            <w:pPr>
              <w:rPr>
                <w:b/>
                <w:sz w:val="20"/>
                <w:szCs w:val="20"/>
              </w:rPr>
            </w:pPr>
          </w:p>
        </w:tc>
      </w:tr>
      <w:tr w:rsidR="00BC6AB8" w:rsidTr="00F64B71">
        <w:tc>
          <w:tcPr>
            <w:tcW w:w="10255" w:type="dxa"/>
            <w:gridSpan w:val="6"/>
            <w:tcBorders>
              <w:bottom w:val="single" w:sz="4" w:space="0" w:color="auto"/>
            </w:tcBorders>
            <w:shd w:val="clear" w:color="auto" w:fill="D9E2F3" w:themeFill="accent1" w:themeFillTint="33"/>
          </w:tcPr>
          <w:p w:rsidR="00BC6AB8" w:rsidRDefault="00BC6AB8" w:rsidP="00780761">
            <w:pPr>
              <w:rPr>
                <w:b/>
                <w:sz w:val="20"/>
                <w:szCs w:val="20"/>
              </w:rPr>
            </w:pPr>
            <w:r>
              <w:rPr>
                <w:b/>
                <w:sz w:val="20"/>
                <w:szCs w:val="20"/>
              </w:rPr>
              <w:t>ACTION PLAN</w:t>
            </w:r>
          </w:p>
        </w:tc>
      </w:tr>
      <w:tr w:rsidR="00BC6AB8" w:rsidTr="00F64B71">
        <w:tc>
          <w:tcPr>
            <w:tcW w:w="2775" w:type="dxa"/>
            <w:shd w:val="clear" w:color="auto" w:fill="D9E2F3" w:themeFill="accent1" w:themeFillTint="33"/>
          </w:tcPr>
          <w:p w:rsidR="00BC6AB8" w:rsidRDefault="00BC6AB8" w:rsidP="00780761">
            <w:pPr>
              <w:rPr>
                <w:b/>
                <w:sz w:val="20"/>
                <w:szCs w:val="20"/>
              </w:rPr>
            </w:pPr>
            <w:r>
              <w:rPr>
                <w:b/>
                <w:sz w:val="20"/>
                <w:szCs w:val="20"/>
              </w:rPr>
              <w:t>Activity</w:t>
            </w:r>
          </w:p>
        </w:tc>
        <w:tc>
          <w:tcPr>
            <w:tcW w:w="973" w:type="dxa"/>
            <w:shd w:val="clear" w:color="auto" w:fill="D9E2F3" w:themeFill="accent1" w:themeFillTint="33"/>
          </w:tcPr>
          <w:p w:rsidR="00BC6AB8" w:rsidRDefault="00BC6AB8" w:rsidP="00780761">
            <w:pPr>
              <w:rPr>
                <w:b/>
                <w:sz w:val="20"/>
                <w:szCs w:val="20"/>
              </w:rPr>
            </w:pPr>
            <w:r>
              <w:rPr>
                <w:b/>
                <w:sz w:val="20"/>
                <w:szCs w:val="20"/>
              </w:rPr>
              <w:t>Target Date</w:t>
            </w:r>
          </w:p>
        </w:tc>
        <w:tc>
          <w:tcPr>
            <w:tcW w:w="1521" w:type="dxa"/>
            <w:shd w:val="clear" w:color="auto" w:fill="D9E2F3" w:themeFill="accent1" w:themeFillTint="33"/>
          </w:tcPr>
          <w:p w:rsidR="00BC6AB8" w:rsidRDefault="00BC6AB8" w:rsidP="00780761">
            <w:pPr>
              <w:rPr>
                <w:b/>
                <w:sz w:val="20"/>
                <w:szCs w:val="20"/>
              </w:rPr>
            </w:pPr>
            <w:r>
              <w:rPr>
                <w:b/>
                <w:sz w:val="20"/>
                <w:szCs w:val="20"/>
              </w:rPr>
              <w:t>Resources Required</w:t>
            </w:r>
          </w:p>
        </w:tc>
        <w:tc>
          <w:tcPr>
            <w:tcW w:w="2055" w:type="dxa"/>
            <w:shd w:val="clear" w:color="auto" w:fill="D9E2F3" w:themeFill="accent1" w:themeFillTint="33"/>
          </w:tcPr>
          <w:p w:rsidR="00BC6AB8" w:rsidRDefault="00BC6AB8" w:rsidP="00780761">
            <w:pPr>
              <w:rPr>
                <w:b/>
                <w:sz w:val="20"/>
                <w:szCs w:val="20"/>
              </w:rPr>
            </w:pPr>
            <w:r>
              <w:rPr>
                <w:b/>
                <w:sz w:val="20"/>
                <w:szCs w:val="20"/>
              </w:rPr>
              <w:t>Lead Person/ Organization</w:t>
            </w:r>
          </w:p>
        </w:tc>
        <w:tc>
          <w:tcPr>
            <w:tcW w:w="1611" w:type="dxa"/>
            <w:shd w:val="clear" w:color="auto" w:fill="D9E2F3" w:themeFill="accent1" w:themeFillTint="33"/>
          </w:tcPr>
          <w:p w:rsidR="00BC6AB8" w:rsidRDefault="00BC6AB8" w:rsidP="00780761">
            <w:pPr>
              <w:rPr>
                <w:b/>
                <w:sz w:val="20"/>
                <w:szCs w:val="20"/>
              </w:rPr>
            </w:pPr>
            <w:r>
              <w:rPr>
                <w:b/>
                <w:sz w:val="20"/>
                <w:szCs w:val="20"/>
              </w:rPr>
              <w:t>Anticipated Product or Result</w:t>
            </w:r>
          </w:p>
        </w:tc>
        <w:tc>
          <w:tcPr>
            <w:tcW w:w="1320" w:type="dxa"/>
            <w:shd w:val="clear" w:color="auto" w:fill="D9E2F3" w:themeFill="accent1" w:themeFillTint="33"/>
          </w:tcPr>
          <w:p w:rsidR="00BC6AB8" w:rsidRDefault="00BC6AB8" w:rsidP="00780761">
            <w:pPr>
              <w:rPr>
                <w:b/>
                <w:sz w:val="20"/>
                <w:szCs w:val="20"/>
              </w:rPr>
            </w:pPr>
            <w:r>
              <w:rPr>
                <w:b/>
                <w:sz w:val="20"/>
                <w:szCs w:val="20"/>
              </w:rPr>
              <w:t>Progress Notes</w:t>
            </w:r>
          </w:p>
        </w:tc>
      </w:tr>
      <w:tr w:rsidR="00055232" w:rsidRPr="00675460" w:rsidTr="00F64B71">
        <w:tc>
          <w:tcPr>
            <w:tcW w:w="2775" w:type="dxa"/>
          </w:tcPr>
          <w:p w:rsidR="00055232" w:rsidRDefault="00055232" w:rsidP="00055232">
            <w:pPr>
              <w:rPr>
                <w:b/>
                <w:sz w:val="18"/>
                <w:szCs w:val="18"/>
              </w:rPr>
            </w:pPr>
            <w:r>
              <w:rPr>
                <w:b/>
                <w:sz w:val="18"/>
                <w:szCs w:val="18"/>
              </w:rPr>
              <w:t xml:space="preserve">Peer specialists will provide ongoing education and information to clients on various mental health treatment options and selecting care appropriate to one’s needs </w:t>
            </w:r>
          </w:p>
          <w:p w:rsidR="00055232" w:rsidRDefault="00055232" w:rsidP="00055232">
            <w:pPr>
              <w:rPr>
                <w:b/>
                <w:sz w:val="18"/>
                <w:szCs w:val="18"/>
              </w:rPr>
            </w:pPr>
          </w:p>
        </w:tc>
        <w:tc>
          <w:tcPr>
            <w:tcW w:w="973" w:type="dxa"/>
          </w:tcPr>
          <w:p w:rsidR="00055232" w:rsidRDefault="00055232" w:rsidP="00055232">
            <w:pPr>
              <w:rPr>
                <w:sz w:val="18"/>
                <w:szCs w:val="18"/>
              </w:rPr>
            </w:pPr>
            <w:r>
              <w:rPr>
                <w:sz w:val="18"/>
                <w:szCs w:val="18"/>
              </w:rPr>
              <w:t xml:space="preserve">Ongoing </w:t>
            </w:r>
          </w:p>
        </w:tc>
        <w:tc>
          <w:tcPr>
            <w:tcW w:w="1521" w:type="dxa"/>
          </w:tcPr>
          <w:p w:rsidR="00055232" w:rsidRDefault="00055232" w:rsidP="00055232">
            <w:pPr>
              <w:rPr>
                <w:sz w:val="18"/>
                <w:szCs w:val="18"/>
              </w:rPr>
            </w:pPr>
            <w:r>
              <w:rPr>
                <w:sz w:val="18"/>
                <w:szCs w:val="18"/>
              </w:rPr>
              <w:t xml:space="preserve">Staff time </w:t>
            </w:r>
          </w:p>
          <w:p w:rsidR="00055232" w:rsidRDefault="00055232" w:rsidP="00055232">
            <w:pPr>
              <w:rPr>
                <w:sz w:val="18"/>
                <w:szCs w:val="18"/>
              </w:rPr>
            </w:pPr>
          </w:p>
          <w:p w:rsidR="00055232" w:rsidRDefault="00055232" w:rsidP="00055232">
            <w:pPr>
              <w:rPr>
                <w:sz w:val="18"/>
                <w:szCs w:val="18"/>
              </w:rPr>
            </w:pPr>
            <w:r>
              <w:rPr>
                <w:sz w:val="18"/>
                <w:szCs w:val="18"/>
              </w:rPr>
              <w:t xml:space="preserve">Resource directory and glossary </w:t>
            </w:r>
          </w:p>
          <w:p w:rsidR="00737B2B" w:rsidRDefault="00737B2B" w:rsidP="00055232">
            <w:pPr>
              <w:rPr>
                <w:sz w:val="18"/>
                <w:szCs w:val="18"/>
              </w:rPr>
            </w:pPr>
          </w:p>
          <w:p w:rsidR="00737B2B" w:rsidRDefault="00737B2B" w:rsidP="00055232">
            <w:pPr>
              <w:rPr>
                <w:sz w:val="18"/>
                <w:szCs w:val="18"/>
              </w:rPr>
            </w:pPr>
            <w:r>
              <w:rPr>
                <w:sz w:val="18"/>
                <w:szCs w:val="18"/>
              </w:rPr>
              <w:t xml:space="preserve">Meeting space </w:t>
            </w:r>
          </w:p>
          <w:p w:rsidR="00737B2B" w:rsidRDefault="00737B2B" w:rsidP="00055232">
            <w:pPr>
              <w:rPr>
                <w:sz w:val="18"/>
                <w:szCs w:val="18"/>
              </w:rPr>
            </w:pPr>
          </w:p>
          <w:p w:rsidR="00737B2B" w:rsidRDefault="00737B2B" w:rsidP="00055232">
            <w:pPr>
              <w:rPr>
                <w:sz w:val="18"/>
                <w:szCs w:val="18"/>
              </w:rPr>
            </w:pPr>
            <w:r>
              <w:rPr>
                <w:sz w:val="18"/>
                <w:szCs w:val="18"/>
              </w:rPr>
              <w:t>Personal devices of the peer-specialists (cell phones, tablets or laptops)</w:t>
            </w:r>
          </w:p>
        </w:tc>
        <w:tc>
          <w:tcPr>
            <w:tcW w:w="2055" w:type="dxa"/>
          </w:tcPr>
          <w:p w:rsidR="00055232" w:rsidRDefault="00055232" w:rsidP="00055232">
            <w:pPr>
              <w:rPr>
                <w:b/>
                <w:sz w:val="18"/>
                <w:szCs w:val="18"/>
              </w:rPr>
            </w:pPr>
            <w:r>
              <w:rPr>
                <w:b/>
                <w:sz w:val="18"/>
                <w:szCs w:val="18"/>
              </w:rPr>
              <w:t xml:space="preserve">Peer specialists </w:t>
            </w:r>
          </w:p>
          <w:p w:rsidR="00055232" w:rsidRDefault="00055232" w:rsidP="00055232">
            <w:pPr>
              <w:rPr>
                <w:b/>
                <w:sz w:val="18"/>
                <w:szCs w:val="18"/>
              </w:rPr>
            </w:pPr>
          </w:p>
          <w:p w:rsidR="00055232" w:rsidRDefault="00055232" w:rsidP="00055232">
            <w:pPr>
              <w:rPr>
                <w:b/>
                <w:sz w:val="18"/>
                <w:szCs w:val="18"/>
              </w:rPr>
            </w:pPr>
          </w:p>
        </w:tc>
        <w:tc>
          <w:tcPr>
            <w:tcW w:w="1611" w:type="dxa"/>
          </w:tcPr>
          <w:p w:rsidR="00055232" w:rsidRDefault="00055232" w:rsidP="00055232">
            <w:pPr>
              <w:rPr>
                <w:sz w:val="18"/>
                <w:szCs w:val="18"/>
              </w:rPr>
            </w:pPr>
            <w:r>
              <w:rPr>
                <w:sz w:val="18"/>
                <w:szCs w:val="18"/>
              </w:rPr>
              <w:t xml:space="preserve">Increased understanding in clients of how to navigate mental health care </w:t>
            </w:r>
          </w:p>
          <w:p w:rsidR="00055232" w:rsidRDefault="00055232" w:rsidP="00055232">
            <w:pPr>
              <w:rPr>
                <w:sz w:val="18"/>
                <w:szCs w:val="18"/>
              </w:rPr>
            </w:pPr>
          </w:p>
          <w:p w:rsidR="00055232" w:rsidRDefault="00055232" w:rsidP="00055232">
            <w:pPr>
              <w:rPr>
                <w:sz w:val="18"/>
                <w:szCs w:val="18"/>
              </w:rPr>
            </w:pPr>
            <w:r>
              <w:rPr>
                <w:sz w:val="18"/>
                <w:szCs w:val="18"/>
              </w:rPr>
              <w:t xml:space="preserve">Increased confidence in clients of navigating mental health services </w:t>
            </w:r>
          </w:p>
        </w:tc>
        <w:tc>
          <w:tcPr>
            <w:tcW w:w="1320" w:type="dxa"/>
          </w:tcPr>
          <w:p w:rsidR="00055232" w:rsidRPr="00675460" w:rsidRDefault="00055232" w:rsidP="00055232">
            <w:pPr>
              <w:rPr>
                <w:sz w:val="18"/>
                <w:szCs w:val="18"/>
              </w:rPr>
            </w:pPr>
          </w:p>
        </w:tc>
      </w:tr>
      <w:tr w:rsidR="00055232" w:rsidRPr="00675460" w:rsidTr="00F64B71">
        <w:tc>
          <w:tcPr>
            <w:tcW w:w="2775" w:type="dxa"/>
          </w:tcPr>
          <w:p w:rsidR="00055232" w:rsidRPr="00675460" w:rsidRDefault="00055232" w:rsidP="00055232">
            <w:pPr>
              <w:rPr>
                <w:b/>
                <w:sz w:val="18"/>
                <w:szCs w:val="18"/>
              </w:rPr>
            </w:pPr>
            <w:r>
              <w:rPr>
                <w:b/>
                <w:sz w:val="18"/>
                <w:szCs w:val="18"/>
              </w:rPr>
              <w:t xml:space="preserve">Administer pre and post survey measuring confidence and intention to seek mental health care in program participants at each group session  </w:t>
            </w:r>
          </w:p>
        </w:tc>
        <w:tc>
          <w:tcPr>
            <w:tcW w:w="973" w:type="dxa"/>
          </w:tcPr>
          <w:p w:rsidR="00055232" w:rsidRPr="00675460" w:rsidRDefault="00055232" w:rsidP="00055232">
            <w:pPr>
              <w:rPr>
                <w:sz w:val="18"/>
                <w:szCs w:val="18"/>
              </w:rPr>
            </w:pPr>
            <w:r>
              <w:rPr>
                <w:sz w:val="18"/>
                <w:szCs w:val="18"/>
              </w:rPr>
              <w:t>December 2021</w:t>
            </w:r>
          </w:p>
        </w:tc>
        <w:tc>
          <w:tcPr>
            <w:tcW w:w="1521" w:type="dxa"/>
          </w:tcPr>
          <w:p w:rsidR="00055232" w:rsidRDefault="00055232" w:rsidP="00055232">
            <w:pPr>
              <w:rPr>
                <w:sz w:val="18"/>
                <w:szCs w:val="18"/>
              </w:rPr>
            </w:pPr>
            <w:r>
              <w:rPr>
                <w:sz w:val="18"/>
                <w:szCs w:val="18"/>
              </w:rPr>
              <w:t xml:space="preserve">Staff time </w:t>
            </w:r>
          </w:p>
          <w:p w:rsidR="00055232" w:rsidRDefault="00055232" w:rsidP="00055232">
            <w:pPr>
              <w:rPr>
                <w:sz w:val="18"/>
                <w:szCs w:val="18"/>
              </w:rPr>
            </w:pPr>
          </w:p>
          <w:p w:rsidR="00055232" w:rsidRPr="00675460" w:rsidRDefault="00055232" w:rsidP="00055232">
            <w:pPr>
              <w:rPr>
                <w:sz w:val="18"/>
                <w:szCs w:val="18"/>
              </w:rPr>
            </w:pPr>
            <w:r>
              <w:rPr>
                <w:sz w:val="18"/>
                <w:szCs w:val="18"/>
              </w:rPr>
              <w:t>Printed survey materials</w:t>
            </w:r>
          </w:p>
        </w:tc>
        <w:tc>
          <w:tcPr>
            <w:tcW w:w="2055" w:type="dxa"/>
          </w:tcPr>
          <w:p w:rsidR="00055232" w:rsidRDefault="00055232" w:rsidP="00055232">
            <w:pPr>
              <w:rPr>
                <w:b/>
                <w:sz w:val="18"/>
                <w:szCs w:val="18"/>
              </w:rPr>
            </w:pPr>
            <w:r>
              <w:rPr>
                <w:b/>
                <w:sz w:val="18"/>
                <w:szCs w:val="18"/>
              </w:rPr>
              <w:t xml:space="preserve">Program coordinator </w:t>
            </w:r>
          </w:p>
          <w:p w:rsidR="00055232" w:rsidRDefault="00055232" w:rsidP="00055232">
            <w:pPr>
              <w:rPr>
                <w:b/>
                <w:sz w:val="18"/>
                <w:szCs w:val="18"/>
              </w:rPr>
            </w:pPr>
          </w:p>
          <w:p w:rsidR="00055232" w:rsidRDefault="00055232" w:rsidP="00055232">
            <w:pPr>
              <w:rPr>
                <w:b/>
                <w:sz w:val="18"/>
                <w:szCs w:val="18"/>
              </w:rPr>
            </w:pPr>
            <w:r>
              <w:rPr>
                <w:b/>
                <w:sz w:val="18"/>
                <w:szCs w:val="18"/>
              </w:rPr>
              <w:t xml:space="preserve">MHA-WI Wellness Clinic Staff </w:t>
            </w:r>
          </w:p>
          <w:p w:rsidR="00055232" w:rsidRDefault="00055232" w:rsidP="00055232">
            <w:pPr>
              <w:rPr>
                <w:b/>
                <w:sz w:val="18"/>
                <w:szCs w:val="18"/>
              </w:rPr>
            </w:pPr>
          </w:p>
          <w:p w:rsidR="00055232" w:rsidRPr="00675460" w:rsidRDefault="00055232" w:rsidP="00055232">
            <w:pPr>
              <w:rPr>
                <w:b/>
                <w:sz w:val="18"/>
                <w:szCs w:val="18"/>
              </w:rPr>
            </w:pPr>
            <w:r>
              <w:rPr>
                <w:b/>
                <w:sz w:val="18"/>
                <w:szCs w:val="18"/>
              </w:rPr>
              <w:t xml:space="preserve">Peer-specialists </w:t>
            </w:r>
          </w:p>
        </w:tc>
        <w:tc>
          <w:tcPr>
            <w:tcW w:w="1611" w:type="dxa"/>
          </w:tcPr>
          <w:p w:rsidR="00055232" w:rsidRPr="00675460" w:rsidRDefault="00055232" w:rsidP="00055232">
            <w:pPr>
              <w:rPr>
                <w:sz w:val="18"/>
                <w:szCs w:val="18"/>
              </w:rPr>
            </w:pPr>
            <w:r>
              <w:rPr>
                <w:sz w:val="18"/>
                <w:szCs w:val="18"/>
              </w:rPr>
              <w:t xml:space="preserve">Data to indicate the improvements in program participants’ confidence in navigating mental health care </w:t>
            </w:r>
          </w:p>
        </w:tc>
        <w:tc>
          <w:tcPr>
            <w:tcW w:w="1320" w:type="dxa"/>
          </w:tcPr>
          <w:p w:rsidR="00055232" w:rsidRPr="00675460" w:rsidRDefault="00055232" w:rsidP="00055232">
            <w:pPr>
              <w:rPr>
                <w:sz w:val="18"/>
                <w:szCs w:val="18"/>
              </w:rPr>
            </w:pPr>
          </w:p>
        </w:tc>
      </w:tr>
    </w:tbl>
    <w:p w:rsidR="00BC6AB8" w:rsidRPr="00BC6AB8" w:rsidRDefault="00BC6AB8" w:rsidP="00BC6AB8">
      <w:pPr>
        <w:spacing w:line="480" w:lineRule="auto"/>
      </w:pPr>
    </w:p>
    <w:p w:rsidR="001E6885" w:rsidRDefault="002A2BCA">
      <w:r>
        <w:tab/>
      </w:r>
      <w:r>
        <w:tab/>
      </w:r>
      <w:r>
        <w:tab/>
      </w:r>
      <w:r>
        <w:tab/>
      </w:r>
      <w:r>
        <w:tab/>
      </w:r>
      <w:r>
        <w:tab/>
      </w:r>
      <w:r>
        <w:tab/>
      </w:r>
      <w:r>
        <w:tab/>
      </w:r>
      <w:r>
        <w:tab/>
      </w:r>
      <w:r>
        <w:tab/>
      </w:r>
      <w:r>
        <w:tab/>
      </w:r>
      <w:r>
        <w:tab/>
      </w:r>
    </w:p>
    <w:p w:rsidR="0046339A" w:rsidRDefault="0046339A">
      <w:pPr>
        <w:rPr>
          <w:i/>
          <w:iCs/>
        </w:rPr>
      </w:pPr>
    </w:p>
    <w:p w:rsidR="0046339A" w:rsidRDefault="0046339A">
      <w:pPr>
        <w:rPr>
          <w:i/>
          <w:iCs/>
        </w:rPr>
      </w:pPr>
    </w:p>
    <w:p w:rsidR="00790076" w:rsidRDefault="00790076">
      <w:pPr>
        <w:rPr>
          <w:i/>
          <w:iCs/>
        </w:rPr>
      </w:pPr>
      <w:r>
        <w:rPr>
          <w:i/>
          <w:iCs/>
        </w:rPr>
        <w:br w:type="page"/>
      </w:r>
    </w:p>
    <w:p w:rsidR="002A2BCA" w:rsidRPr="001E6885" w:rsidRDefault="00374138">
      <w:r w:rsidRPr="00374138">
        <w:rPr>
          <w:i/>
          <w:iCs/>
        </w:rPr>
        <w:lastRenderedPageBreak/>
        <w:t xml:space="preserve">Logic Model: </w:t>
      </w:r>
    </w:p>
    <w:p w:rsidR="002A2BCA" w:rsidRDefault="0071709F">
      <w:r w:rsidRPr="00374138">
        <w:rPr>
          <w:b/>
          <w:bCs/>
        </w:rPr>
        <w:t>INPUT</w:t>
      </w:r>
      <w:r>
        <w:tab/>
      </w:r>
      <w:r>
        <w:tab/>
      </w:r>
      <w:r>
        <w:tab/>
      </w:r>
      <w:r w:rsidRPr="00374138">
        <w:rPr>
          <w:b/>
          <w:bCs/>
        </w:rPr>
        <w:t>OUTPUT</w:t>
      </w:r>
      <w:r>
        <w:tab/>
      </w:r>
      <w:r>
        <w:tab/>
      </w:r>
      <w:r>
        <w:tab/>
      </w:r>
      <w:r w:rsidRPr="00374138">
        <w:rPr>
          <w:b/>
          <w:bCs/>
        </w:rPr>
        <w:t>OUTCOME</w:t>
      </w:r>
    </w:p>
    <w:tbl>
      <w:tblPr>
        <w:tblStyle w:val="TableGrid"/>
        <w:tblpPr w:leftFromText="180" w:rightFromText="180" w:vertAnchor="text" w:horzAnchor="margin" w:tblpY="52"/>
        <w:tblW w:w="9567" w:type="dxa"/>
        <w:tblLook w:val="04A0" w:firstRow="1" w:lastRow="0" w:firstColumn="1" w:lastColumn="0" w:noHBand="0" w:noVBand="1"/>
      </w:tblPr>
      <w:tblGrid>
        <w:gridCol w:w="1492"/>
        <w:gridCol w:w="1583"/>
        <w:gridCol w:w="1867"/>
        <w:gridCol w:w="1542"/>
        <w:gridCol w:w="1554"/>
        <w:gridCol w:w="1529"/>
      </w:tblGrid>
      <w:tr w:rsidR="0071709F" w:rsidTr="0071709F">
        <w:trPr>
          <w:trHeight w:val="528"/>
        </w:trPr>
        <w:tc>
          <w:tcPr>
            <w:tcW w:w="1506" w:type="dxa"/>
            <w:vMerge w:val="restart"/>
          </w:tcPr>
          <w:p w:rsidR="0071709F" w:rsidRPr="0071709F" w:rsidRDefault="0071709F" w:rsidP="0071709F">
            <w:pPr>
              <w:rPr>
                <w:bCs/>
                <w:color w:val="000000"/>
                <w:sz w:val="18"/>
                <w:szCs w:val="18"/>
              </w:rPr>
            </w:pPr>
            <w:r w:rsidRPr="0071709F">
              <w:rPr>
                <w:bCs/>
                <w:color w:val="000000"/>
                <w:sz w:val="18"/>
                <w:szCs w:val="18"/>
              </w:rPr>
              <w:t xml:space="preserve">LGBTQ Peer-specialists </w:t>
            </w:r>
          </w:p>
          <w:p w:rsidR="0071709F" w:rsidRPr="0071709F" w:rsidRDefault="0071709F" w:rsidP="0071709F">
            <w:pPr>
              <w:rPr>
                <w:bCs/>
                <w:color w:val="000000"/>
                <w:sz w:val="18"/>
                <w:szCs w:val="18"/>
              </w:rPr>
            </w:pPr>
          </w:p>
          <w:p w:rsidR="0071709F" w:rsidRPr="0071709F" w:rsidRDefault="0071709F" w:rsidP="0071709F">
            <w:pPr>
              <w:rPr>
                <w:bCs/>
                <w:color w:val="000000"/>
                <w:sz w:val="18"/>
                <w:szCs w:val="18"/>
              </w:rPr>
            </w:pPr>
            <w:r w:rsidRPr="0071709F">
              <w:rPr>
                <w:bCs/>
                <w:color w:val="000000"/>
                <w:sz w:val="18"/>
                <w:szCs w:val="18"/>
              </w:rPr>
              <w:t xml:space="preserve">Program Coordinator </w:t>
            </w:r>
          </w:p>
          <w:p w:rsidR="0071709F" w:rsidRPr="0071709F" w:rsidRDefault="0071709F" w:rsidP="0071709F">
            <w:pPr>
              <w:rPr>
                <w:bCs/>
                <w:color w:val="000000"/>
                <w:sz w:val="18"/>
                <w:szCs w:val="18"/>
              </w:rPr>
            </w:pPr>
          </w:p>
          <w:p w:rsidR="0071709F" w:rsidRPr="0071709F" w:rsidRDefault="0071709F" w:rsidP="0071709F">
            <w:pPr>
              <w:rPr>
                <w:bCs/>
                <w:color w:val="000000"/>
                <w:sz w:val="18"/>
                <w:szCs w:val="18"/>
              </w:rPr>
            </w:pPr>
            <w:r w:rsidRPr="0071709F">
              <w:rPr>
                <w:bCs/>
                <w:color w:val="000000"/>
                <w:sz w:val="18"/>
                <w:szCs w:val="18"/>
              </w:rPr>
              <w:t>Other relevant MHA-WI Staff</w:t>
            </w:r>
          </w:p>
          <w:p w:rsidR="0071709F" w:rsidRPr="0071709F" w:rsidRDefault="0071709F" w:rsidP="0071709F">
            <w:pPr>
              <w:rPr>
                <w:bCs/>
                <w:color w:val="000000"/>
                <w:sz w:val="18"/>
                <w:szCs w:val="18"/>
              </w:rPr>
            </w:pPr>
          </w:p>
          <w:p w:rsidR="0071709F" w:rsidRPr="0071709F" w:rsidRDefault="0071709F" w:rsidP="0071709F">
            <w:pPr>
              <w:rPr>
                <w:bCs/>
                <w:color w:val="000000"/>
                <w:sz w:val="18"/>
                <w:szCs w:val="18"/>
              </w:rPr>
            </w:pPr>
            <w:r w:rsidRPr="0071709F">
              <w:rPr>
                <w:bCs/>
                <w:color w:val="000000"/>
                <w:sz w:val="18"/>
                <w:szCs w:val="18"/>
              </w:rPr>
              <w:t>Funding</w:t>
            </w:r>
          </w:p>
          <w:p w:rsidR="0071709F" w:rsidRPr="0071709F" w:rsidRDefault="0071709F" w:rsidP="0071709F">
            <w:pPr>
              <w:rPr>
                <w:bCs/>
                <w:color w:val="000000"/>
                <w:sz w:val="18"/>
                <w:szCs w:val="18"/>
              </w:rPr>
            </w:pPr>
          </w:p>
          <w:p w:rsidR="0071709F" w:rsidRPr="0071709F" w:rsidRDefault="0071709F" w:rsidP="0071709F">
            <w:pPr>
              <w:rPr>
                <w:bCs/>
                <w:color w:val="000000"/>
                <w:sz w:val="18"/>
                <w:szCs w:val="18"/>
              </w:rPr>
            </w:pPr>
            <w:r w:rsidRPr="0071709F">
              <w:rPr>
                <w:bCs/>
                <w:color w:val="000000"/>
                <w:sz w:val="18"/>
                <w:szCs w:val="18"/>
              </w:rPr>
              <w:t xml:space="preserve">Time </w:t>
            </w:r>
          </w:p>
          <w:p w:rsidR="0071709F" w:rsidRPr="0071709F" w:rsidRDefault="0071709F" w:rsidP="0071709F">
            <w:pPr>
              <w:rPr>
                <w:bCs/>
                <w:color w:val="000000"/>
                <w:sz w:val="18"/>
                <w:szCs w:val="18"/>
              </w:rPr>
            </w:pPr>
          </w:p>
          <w:p w:rsidR="0071709F" w:rsidRPr="0071709F" w:rsidRDefault="0071709F" w:rsidP="0071709F">
            <w:pPr>
              <w:rPr>
                <w:bCs/>
                <w:color w:val="000000"/>
                <w:sz w:val="18"/>
                <w:szCs w:val="18"/>
              </w:rPr>
            </w:pPr>
            <w:r w:rsidRPr="0071709F">
              <w:rPr>
                <w:bCs/>
                <w:color w:val="000000"/>
                <w:sz w:val="18"/>
                <w:szCs w:val="18"/>
              </w:rPr>
              <w:t>Physical meeting space</w:t>
            </w:r>
          </w:p>
          <w:p w:rsidR="0071709F" w:rsidRPr="0071709F" w:rsidRDefault="0071709F" w:rsidP="0071709F">
            <w:pPr>
              <w:rPr>
                <w:bCs/>
                <w:color w:val="000000"/>
                <w:sz w:val="18"/>
                <w:szCs w:val="18"/>
              </w:rPr>
            </w:pPr>
          </w:p>
          <w:p w:rsidR="0071709F" w:rsidRDefault="0071709F" w:rsidP="0071709F">
            <w:r w:rsidRPr="0071709F">
              <w:rPr>
                <w:bCs/>
                <w:color w:val="000000"/>
                <w:sz w:val="18"/>
                <w:szCs w:val="18"/>
              </w:rPr>
              <w:t>LGBTQ youth participants (“clients”)</w:t>
            </w:r>
          </w:p>
        </w:tc>
        <w:tc>
          <w:tcPr>
            <w:tcW w:w="1585" w:type="dxa"/>
          </w:tcPr>
          <w:p w:rsidR="0071709F" w:rsidRPr="00374138" w:rsidRDefault="0071709F" w:rsidP="0071709F">
            <w:pPr>
              <w:rPr>
                <w:b/>
                <w:bCs/>
              </w:rPr>
            </w:pPr>
            <w:r w:rsidRPr="00374138">
              <w:rPr>
                <w:b/>
                <w:bCs/>
              </w:rPr>
              <w:t>ACTIVITIES</w:t>
            </w:r>
          </w:p>
        </w:tc>
        <w:tc>
          <w:tcPr>
            <w:tcW w:w="1810" w:type="dxa"/>
          </w:tcPr>
          <w:p w:rsidR="0071709F" w:rsidRPr="00374138" w:rsidRDefault="0071709F" w:rsidP="0071709F">
            <w:pPr>
              <w:rPr>
                <w:b/>
                <w:bCs/>
              </w:rPr>
            </w:pPr>
            <w:r w:rsidRPr="00374138">
              <w:rPr>
                <w:b/>
                <w:bCs/>
              </w:rPr>
              <w:t>PARTICIPANTS</w:t>
            </w:r>
          </w:p>
        </w:tc>
        <w:tc>
          <w:tcPr>
            <w:tcW w:w="1553" w:type="dxa"/>
          </w:tcPr>
          <w:p w:rsidR="0071709F" w:rsidRPr="00374138" w:rsidRDefault="0071709F" w:rsidP="0071709F">
            <w:pPr>
              <w:rPr>
                <w:b/>
                <w:bCs/>
              </w:rPr>
            </w:pPr>
            <w:r w:rsidRPr="00374138">
              <w:rPr>
                <w:b/>
                <w:bCs/>
              </w:rPr>
              <w:t>SHORT TERM</w:t>
            </w:r>
          </w:p>
        </w:tc>
        <w:tc>
          <w:tcPr>
            <w:tcW w:w="1567" w:type="dxa"/>
          </w:tcPr>
          <w:p w:rsidR="0071709F" w:rsidRPr="00374138" w:rsidRDefault="0071709F" w:rsidP="0071709F">
            <w:pPr>
              <w:rPr>
                <w:b/>
                <w:bCs/>
              </w:rPr>
            </w:pPr>
            <w:r w:rsidRPr="00374138">
              <w:rPr>
                <w:b/>
                <w:bCs/>
              </w:rPr>
              <w:t>MEDIUM TERM</w:t>
            </w:r>
          </w:p>
        </w:tc>
        <w:tc>
          <w:tcPr>
            <w:tcW w:w="1546" w:type="dxa"/>
          </w:tcPr>
          <w:p w:rsidR="0071709F" w:rsidRPr="00374138" w:rsidRDefault="0071709F" w:rsidP="0071709F">
            <w:pPr>
              <w:rPr>
                <w:b/>
                <w:bCs/>
              </w:rPr>
            </w:pPr>
            <w:r w:rsidRPr="00374138">
              <w:rPr>
                <w:b/>
                <w:bCs/>
              </w:rPr>
              <w:t>LONG TERM</w:t>
            </w:r>
          </w:p>
        </w:tc>
      </w:tr>
      <w:tr w:rsidR="0071709F" w:rsidTr="00B6204C">
        <w:trPr>
          <w:trHeight w:val="10976"/>
        </w:trPr>
        <w:tc>
          <w:tcPr>
            <w:tcW w:w="1506" w:type="dxa"/>
            <w:vMerge/>
          </w:tcPr>
          <w:p w:rsidR="0071709F" w:rsidRDefault="0071709F" w:rsidP="0071709F"/>
        </w:tc>
        <w:tc>
          <w:tcPr>
            <w:tcW w:w="1585" w:type="dxa"/>
          </w:tcPr>
          <w:p w:rsidR="0071709F" w:rsidRPr="0071709F" w:rsidRDefault="0071709F" w:rsidP="0071709F">
            <w:pPr>
              <w:rPr>
                <w:color w:val="000000"/>
                <w:sz w:val="18"/>
                <w:szCs w:val="18"/>
              </w:rPr>
            </w:pPr>
            <w:r w:rsidRPr="0071709F">
              <w:rPr>
                <w:color w:val="000000"/>
                <w:sz w:val="18"/>
                <w:szCs w:val="18"/>
              </w:rPr>
              <w:t>Program coordinator develops MHA-WI and program specific training for the peer-specialists</w:t>
            </w:r>
          </w:p>
          <w:p w:rsidR="0071709F" w:rsidRPr="0071709F" w:rsidRDefault="0071709F" w:rsidP="0071709F">
            <w:pPr>
              <w:rPr>
                <w:color w:val="000000"/>
                <w:sz w:val="18"/>
                <w:szCs w:val="18"/>
              </w:rPr>
            </w:pPr>
          </w:p>
          <w:p w:rsidR="0071709F" w:rsidRPr="0071709F" w:rsidRDefault="0071709F" w:rsidP="0071709F">
            <w:pPr>
              <w:rPr>
                <w:color w:val="000000"/>
                <w:sz w:val="18"/>
                <w:szCs w:val="18"/>
              </w:rPr>
            </w:pPr>
            <w:r w:rsidRPr="0071709F">
              <w:rPr>
                <w:color w:val="000000"/>
                <w:sz w:val="18"/>
                <w:szCs w:val="18"/>
              </w:rPr>
              <w:t>Program coordinator disseminates job posting, interviews and hires 14 peer-specialists</w:t>
            </w:r>
          </w:p>
          <w:p w:rsidR="0071709F" w:rsidRPr="0071709F" w:rsidRDefault="0071709F" w:rsidP="0071709F">
            <w:pPr>
              <w:rPr>
                <w:color w:val="000000"/>
                <w:sz w:val="18"/>
                <w:szCs w:val="18"/>
              </w:rPr>
            </w:pPr>
          </w:p>
          <w:p w:rsidR="0071709F" w:rsidRPr="0071709F" w:rsidRDefault="0071709F" w:rsidP="0071709F">
            <w:pPr>
              <w:rPr>
                <w:color w:val="000000"/>
                <w:sz w:val="18"/>
                <w:szCs w:val="18"/>
              </w:rPr>
            </w:pPr>
            <w:r w:rsidRPr="0071709F">
              <w:rPr>
                <w:color w:val="000000"/>
                <w:sz w:val="18"/>
                <w:szCs w:val="18"/>
              </w:rPr>
              <w:t>Program coordinator and MHA-WI staff advertise the availability of the program to relevant local community partners</w:t>
            </w:r>
          </w:p>
          <w:p w:rsidR="0071709F" w:rsidRPr="0071709F" w:rsidRDefault="0071709F" w:rsidP="0071709F">
            <w:pPr>
              <w:rPr>
                <w:color w:val="000000"/>
                <w:sz w:val="18"/>
                <w:szCs w:val="18"/>
              </w:rPr>
            </w:pPr>
          </w:p>
          <w:p w:rsidR="0071709F" w:rsidRPr="0071709F" w:rsidRDefault="0071709F" w:rsidP="0071709F">
            <w:pPr>
              <w:rPr>
                <w:color w:val="000000"/>
                <w:sz w:val="18"/>
                <w:szCs w:val="18"/>
              </w:rPr>
            </w:pPr>
            <w:r w:rsidRPr="0071709F">
              <w:rPr>
                <w:color w:val="000000"/>
                <w:sz w:val="18"/>
                <w:szCs w:val="18"/>
              </w:rPr>
              <w:t xml:space="preserve">Peer-specialists complete WI Peer Specialist Certification Program (48 </w:t>
            </w:r>
            <w:proofErr w:type="spellStart"/>
            <w:r w:rsidRPr="0071709F">
              <w:rPr>
                <w:color w:val="000000"/>
                <w:sz w:val="18"/>
                <w:szCs w:val="18"/>
              </w:rPr>
              <w:t>hrs</w:t>
            </w:r>
            <w:proofErr w:type="spellEnd"/>
            <w:r w:rsidRPr="0071709F">
              <w:rPr>
                <w:color w:val="000000"/>
                <w:sz w:val="18"/>
                <w:szCs w:val="18"/>
              </w:rPr>
              <w:t>) and pass exam</w:t>
            </w:r>
          </w:p>
          <w:p w:rsidR="0071709F" w:rsidRPr="0071709F" w:rsidRDefault="0071709F" w:rsidP="0071709F">
            <w:pPr>
              <w:rPr>
                <w:color w:val="000000"/>
                <w:sz w:val="18"/>
                <w:szCs w:val="18"/>
              </w:rPr>
            </w:pPr>
          </w:p>
          <w:p w:rsidR="0071709F" w:rsidRPr="0071709F" w:rsidRDefault="0071709F" w:rsidP="0071709F">
            <w:pPr>
              <w:rPr>
                <w:color w:val="000000"/>
                <w:sz w:val="18"/>
                <w:szCs w:val="18"/>
              </w:rPr>
            </w:pPr>
            <w:r w:rsidRPr="0071709F">
              <w:rPr>
                <w:color w:val="000000"/>
                <w:sz w:val="18"/>
                <w:szCs w:val="18"/>
              </w:rPr>
              <w:t xml:space="preserve">Peer-specialists complete MHA-WI/program specific training (20 </w:t>
            </w:r>
            <w:proofErr w:type="spellStart"/>
            <w:r w:rsidRPr="0071709F">
              <w:rPr>
                <w:color w:val="000000"/>
                <w:sz w:val="18"/>
                <w:szCs w:val="18"/>
              </w:rPr>
              <w:t>hrs</w:t>
            </w:r>
            <w:proofErr w:type="spellEnd"/>
            <w:r w:rsidRPr="0071709F">
              <w:rPr>
                <w:color w:val="000000"/>
                <w:sz w:val="18"/>
                <w:szCs w:val="18"/>
              </w:rPr>
              <w:t>)</w:t>
            </w:r>
          </w:p>
          <w:p w:rsidR="0071709F" w:rsidRPr="0071709F" w:rsidRDefault="0071709F" w:rsidP="0071709F">
            <w:pPr>
              <w:rPr>
                <w:color w:val="000000"/>
                <w:sz w:val="18"/>
                <w:szCs w:val="18"/>
              </w:rPr>
            </w:pPr>
          </w:p>
          <w:p w:rsidR="0071709F" w:rsidRPr="0071709F" w:rsidRDefault="0071709F" w:rsidP="0071709F">
            <w:pPr>
              <w:rPr>
                <w:sz w:val="18"/>
                <w:szCs w:val="18"/>
              </w:rPr>
            </w:pPr>
            <w:r w:rsidRPr="0071709F">
              <w:rPr>
                <w:sz w:val="18"/>
                <w:szCs w:val="18"/>
              </w:rPr>
              <w:t xml:space="preserve">Peer-specialists paired with </w:t>
            </w:r>
            <w:proofErr w:type="spellStart"/>
            <w:r w:rsidRPr="0071709F">
              <w:rPr>
                <w:sz w:val="18"/>
                <w:szCs w:val="18"/>
              </w:rPr>
              <w:t>somone</w:t>
            </w:r>
            <w:proofErr w:type="spellEnd"/>
            <w:r w:rsidRPr="0071709F">
              <w:rPr>
                <w:sz w:val="18"/>
                <w:szCs w:val="18"/>
              </w:rPr>
              <w:t xml:space="preserve"> of similar experience or identity to provide mentorship and support</w:t>
            </w:r>
          </w:p>
          <w:p w:rsidR="0071709F" w:rsidRDefault="0071709F" w:rsidP="0071709F">
            <w:pPr>
              <w:rPr>
                <w:sz w:val="18"/>
                <w:szCs w:val="18"/>
              </w:rPr>
            </w:pPr>
          </w:p>
          <w:p w:rsidR="0071709F" w:rsidRDefault="0071709F" w:rsidP="0071709F">
            <w:pPr>
              <w:rPr>
                <w:sz w:val="18"/>
                <w:szCs w:val="18"/>
              </w:rPr>
            </w:pPr>
            <w:r>
              <w:rPr>
                <w:sz w:val="18"/>
                <w:szCs w:val="18"/>
              </w:rPr>
              <w:t>Monthly meetings</w:t>
            </w:r>
          </w:p>
          <w:p w:rsidR="0071709F" w:rsidRPr="0071709F" w:rsidRDefault="0071709F" w:rsidP="0071709F">
            <w:pPr>
              <w:rPr>
                <w:sz w:val="18"/>
                <w:szCs w:val="18"/>
              </w:rPr>
            </w:pPr>
          </w:p>
        </w:tc>
        <w:tc>
          <w:tcPr>
            <w:tcW w:w="1810" w:type="dxa"/>
          </w:tcPr>
          <w:p w:rsidR="0071709F" w:rsidRPr="00374138" w:rsidRDefault="0071709F" w:rsidP="0071709F">
            <w:pPr>
              <w:rPr>
                <w:color w:val="000000"/>
                <w:sz w:val="18"/>
                <w:szCs w:val="18"/>
              </w:rPr>
            </w:pPr>
            <w:r w:rsidRPr="00374138">
              <w:rPr>
                <w:color w:val="000000"/>
                <w:sz w:val="18"/>
                <w:szCs w:val="18"/>
              </w:rPr>
              <w:t xml:space="preserve">Program coordinator </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WCPS Trainers</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 xml:space="preserve">LGBTQ Peer-specialists </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 xml:space="preserve">LGBTQ Youth Participants </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 xml:space="preserve">MHA-WI Wellness Clinic Staff </w:t>
            </w:r>
          </w:p>
          <w:p w:rsidR="0071709F" w:rsidRPr="00374138" w:rsidRDefault="0071709F" w:rsidP="0071709F">
            <w:pPr>
              <w:rPr>
                <w:color w:val="000000"/>
                <w:sz w:val="18"/>
                <w:szCs w:val="18"/>
              </w:rPr>
            </w:pPr>
          </w:p>
          <w:p w:rsidR="0071709F" w:rsidRPr="00374138" w:rsidRDefault="0071709F" w:rsidP="0071709F">
            <w:r w:rsidRPr="00374138">
              <w:rPr>
                <w:color w:val="000000"/>
                <w:sz w:val="18"/>
                <w:szCs w:val="18"/>
              </w:rPr>
              <w:t>MHA-WI Information and Technical Assistance Staff</w:t>
            </w:r>
          </w:p>
        </w:tc>
        <w:tc>
          <w:tcPr>
            <w:tcW w:w="1553" w:type="dxa"/>
          </w:tcPr>
          <w:p w:rsidR="0071709F" w:rsidRPr="00374138" w:rsidRDefault="0071709F" w:rsidP="0071709F">
            <w:pPr>
              <w:rPr>
                <w:color w:val="000000"/>
                <w:sz w:val="18"/>
                <w:szCs w:val="18"/>
              </w:rPr>
            </w:pPr>
            <w:r w:rsidRPr="00374138">
              <w:rPr>
                <w:color w:val="000000"/>
                <w:sz w:val="18"/>
                <w:szCs w:val="18"/>
              </w:rPr>
              <w:t>Trained LGBTQ Peer-Specialist employees</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 xml:space="preserve">Increased skills and core competencies necessary to provide support as a peer-specialist </w:t>
            </w:r>
          </w:p>
          <w:p w:rsidR="0071709F" w:rsidRPr="00374138" w:rsidRDefault="0071709F" w:rsidP="0071709F">
            <w:pPr>
              <w:rPr>
                <w:color w:val="000000"/>
                <w:sz w:val="18"/>
                <w:szCs w:val="18"/>
              </w:rPr>
            </w:pPr>
          </w:p>
          <w:p w:rsidR="0071709F" w:rsidRPr="00374138" w:rsidRDefault="0071709F" w:rsidP="0071709F">
            <w:pPr>
              <w:rPr>
                <w:color w:val="000000"/>
                <w:sz w:val="18"/>
                <w:szCs w:val="18"/>
              </w:rPr>
            </w:pPr>
            <w:r w:rsidRPr="00374138">
              <w:rPr>
                <w:color w:val="000000"/>
                <w:sz w:val="18"/>
                <w:szCs w:val="18"/>
              </w:rPr>
              <w:t xml:space="preserve">Increased knowledge of local mental health resources </w:t>
            </w:r>
          </w:p>
          <w:p w:rsidR="0071709F" w:rsidRPr="00374138" w:rsidRDefault="0071709F" w:rsidP="0071709F">
            <w:pPr>
              <w:rPr>
                <w:color w:val="000000"/>
                <w:sz w:val="18"/>
                <w:szCs w:val="18"/>
              </w:rPr>
            </w:pPr>
          </w:p>
          <w:p w:rsidR="0071709F" w:rsidRPr="00374138" w:rsidRDefault="0071709F" w:rsidP="0071709F">
            <w:r w:rsidRPr="00374138">
              <w:rPr>
                <w:color w:val="000000"/>
                <w:sz w:val="18"/>
                <w:szCs w:val="18"/>
              </w:rPr>
              <w:t>Established understanding of the program’s purpose, logistics, and position within MHA-WI’s larger mission</w:t>
            </w:r>
          </w:p>
        </w:tc>
        <w:tc>
          <w:tcPr>
            <w:tcW w:w="1567" w:type="dxa"/>
          </w:tcPr>
          <w:p w:rsidR="0071709F" w:rsidRPr="001E6885" w:rsidRDefault="001E6885" w:rsidP="0071709F">
            <w:pPr>
              <w:rPr>
                <w:sz w:val="18"/>
                <w:szCs w:val="18"/>
              </w:rPr>
            </w:pPr>
            <w:r w:rsidRPr="001E6885">
              <w:rPr>
                <w:sz w:val="18"/>
                <w:szCs w:val="18"/>
              </w:rPr>
              <w:t xml:space="preserve">Increased feelings of social support and belonging in program participants </w:t>
            </w:r>
          </w:p>
          <w:p w:rsidR="001E6885" w:rsidRPr="001E6885" w:rsidRDefault="001E6885" w:rsidP="0071709F">
            <w:pPr>
              <w:rPr>
                <w:sz w:val="18"/>
                <w:szCs w:val="18"/>
              </w:rPr>
            </w:pPr>
          </w:p>
          <w:p w:rsidR="001E6885" w:rsidRPr="001E6885" w:rsidRDefault="001E6885" w:rsidP="0071709F">
            <w:pPr>
              <w:rPr>
                <w:sz w:val="18"/>
                <w:szCs w:val="18"/>
              </w:rPr>
            </w:pPr>
            <w:r w:rsidRPr="001E6885">
              <w:rPr>
                <w:sz w:val="18"/>
                <w:szCs w:val="18"/>
              </w:rPr>
              <w:t xml:space="preserve">Decreased feelings of isolation in program participants </w:t>
            </w:r>
          </w:p>
          <w:p w:rsidR="001E6885" w:rsidRPr="001E6885" w:rsidRDefault="001E6885" w:rsidP="0071709F">
            <w:pPr>
              <w:rPr>
                <w:sz w:val="18"/>
                <w:szCs w:val="18"/>
              </w:rPr>
            </w:pPr>
          </w:p>
          <w:p w:rsidR="001E6885" w:rsidRPr="001E6885" w:rsidRDefault="001E6885" w:rsidP="0071709F">
            <w:pPr>
              <w:rPr>
                <w:sz w:val="18"/>
                <w:szCs w:val="18"/>
              </w:rPr>
            </w:pPr>
            <w:r w:rsidRPr="001E6885">
              <w:rPr>
                <w:sz w:val="18"/>
                <w:szCs w:val="18"/>
              </w:rPr>
              <w:t xml:space="preserve">Increased clients’ confidence in ability to access clinical mental health services </w:t>
            </w:r>
          </w:p>
        </w:tc>
        <w:tc>
          <w:tcPr>
            <w:tcW w:w="1546" w:type="dxa"/>
          </w:tcPr>
          <w:p w:rsidR="00374138" w:rsidRPr="00374138" w:rsidRDefault="00374138" w:rsidP="00374138">
            <w:pPr>
              <w:rPr>
                <w:color w:val="000000"/>
                <w:sz w:val="18"/>
                <w:szCs w:val="18"/>
              </w:rPr>
            </w:pPr>
            <w:r w:rsidRPr="00374138">
              <w:rPr>
                <w:color w:val="000000"/>
                <w:sz w:val="18"/>
                <w:szCs w:val="18"/>
              </w:rPr>
              <w:t xml:space="preserve">Enhanced availability of resources serving LGBTQ youth in Milwaukee </w:t>
            </w:r>
          </w:p>
          <w:p w:rsidR="0071709F" w:rsidRPr="00374138" w:rsidRDefault="0071709F" w:rsidP="0071709F">
            <w:pPr>
              <w:rPr>
                <w:sz w:val="18"/>
                <w:szCs w:val="18"/>
              </w:rPr>
            </w:pPr>
          </w:p>
          <w:p w:rsidR="00374138" w:rsidRPr="00374138" w:rsidRDefault="00374138" w:rsidP="0071709F">
            <w:pPr>
              <w:rPr>
                <w:sz w:val="18"/>
                <w:szCs w:val="18"/>
              </w:rPr>
            </w:pPr>
          </w:p>
          <w:p w:rsidR="00374138" w:rsidRDefault="00790076" w:rsidP="0071709F">
            <w:r>
              <w:rPr>
                <w:sz w:val="18"/>
                <w:szCs w:val="18"/>
              </w:rPr>
              <w:t xml:space="preserve">Decreased self-reported feelings of depression and anxiety in program clients who were paired with a peer specialist </w:t>
            </w:r>
            <w:r w:rsidR="00374138">
              <w:t xml:space="preserve"> </w:t>
            </w:r>
          </w:p>
        </w:tc>
      </w:tr>
    </w:tbl>
    <w:p w:rsidR="00982C1A" w:rsidRDefault="00982C1A" w:rsidP="00982C1A">
      <w:pPr>
        <w:sectPr w:rsidR="00982C1A" w:rsidSect="00374138">
          <w:headerReference w:type="even" r:id="rId8"/>
          <w:headerReference w:type="default" r:id="rId9"/>
          <w:pgSz w:w="12240" w:h="15840"/>
          <w:pgMar w:top="1440" w:right="1440" w:bottom="1440" w:left="1440" w:header="720" w:footer="720" w:gutter="0"/>
          <w:cols w:space="720"/>
          <w:docGrid w:linePitch="360"/>
        </w:sectPr>
      </w:pPr>
    </w:p>
    <w:p w:rsidR="00A308C8" w:rsidRDefault="00A308C8" w:rsidP="00A308C8">
      <w:pPr>
        <w:spacing w:line="480" w:lineRule="auto"/>
        <w:jc w:val="center"/>
        <w:rPr>
          <w:b/>
        </w:rPr>
      </w:pPr>
      <w:r>
        <w:rPr>
          <w:b/>
        </w:rPr>
        <w:lastRenderedPageBreak/>
        <w:t>Evaluation</w:t>
      </w:r>
    </w:p>
    <w:p w:rsidR="00A308C8" w:rsidRDefault="00A308C8" w:rsidP="00A308C8">
      <w:pPr>
        <w:spacing w:line="480" w:lineRule="auto"/>
      </w:pPr>
      <w:r>
        <w:rPr>
          <w:b/>
        </w:rPr>
        <w:tab/>
      </w:r>
      <w:r>
        <w:t xml:space="preserve">Evaluation will be necessary to measure impact of the LGBTQ peer-specialist program on participants and peer-specialists alike. </w:t>
      </w:r>
      <w:r w:rsidR="009E1E8E">
        <w:t>To determine the success of the training period in preparing peer-specialists for the job, a survey will be administered at the very beginning of the training period, as well as at the conclusion of the 68 total hours of training. This survey will ask peer-specialists to rate their knowledge in local mental health resources, confidence in navigating mental health care, self-reported communication skills, and confidence about fulfilling the role of peer-specialist. This survey will be administered by the program coordinator</w:t>
      </w:r>
      <w:r w:rsidR="001A62B5">
        <w:t xml:space="preserve"> by </w:t>
      </w:r>
      <w:r w:rsidR="00D51E17">
        <w:t>September 30, 2020 and serve to evaluate Objective #3 (</w:t>
      </w:r>
      <w:r w:rsidR="00D51E17">
        <w:rPr>
          <w:i/>
          <w:iCs/>
        </w:rPr>
        <w:t xml:space="preserve">Increase peer-specialist knowledge of local mental health resources by at least 25% compared to baseline by the conclusion of the training program). </w:t>
      </w:r>
      <w:r w:rsidR="009E1E8E">
        <w:t>At the conclusion of the training period, the program coordinator and MHA-WI Wellnes</w:t>
      </w:r>
      <w:r w:rsidR="00B81097">
        <w:t xml:space="preserve">s Clinic staff will also hold a debriefing conversation with the peer-specialists to ask them to identify any gaps they </w:t>
      </w:r>
      <w:r w:rsidR="0071758E">
        <w:t xml:space="preserve">perceive </w:t>
      </w:r>
      <w:r w:rsidR="00B81097">
        <w:t>in the trainings. This insight will be useful in the future when new peer-specialists are eventually recruited and trained. Regular opportunities for peer-specialists to give their input should be embedded into the recurring schedule of the program. The program coordinator and MHA-WI Wellness Clinic staff will have one individual meeting per month with the peer-specialists to check in, identify any areas where further support is needed, and have a constructive conversation about the program. Given that this is the first cohort of peer-specialists, their perspective is highly valuable to strengthen the program.</w:t>
      </w:r>
    </w:p>
    <w:p w:rsidR="00042F35" w:rsidRDefault="00B81097" w:rsidP="00737B2B">
      <w:pPr>
        <w:spacing w:line="480" w:lineRule="auto"/>
      </w:pPr>
      <w:r>
        <w:tab/>
      </w:r>
      <w:r w:rsidR="00225F4D">
        <w:t xml:space="preserve">Surveys can also be used to gather information on the experience of program participants and how the group meetings and peer-specialist support influence their mental health. Given the open nature of the group meetings, it is likely that some participants will </w:t>
      </w:r>
      <w:r w:rsidR="0024361A">
        <w:t xml:space="preserve">return regularly, while some will make just one appearance and never come back. </w:t>
      </w:r>
      <w:r w:rsidR="007433E4">
        <w:t>At each large group meeting</w:t>
      </w:r>
      <w:r w:rsidR="00A72ADB">
        <w:t xml:space="preserve">, all </w:t>
      </w:r>
      <w:r w:rsidR="00A72ADB">
        <w:lastRenderedPageBreak/>
        <w:t xml:space="preserve">attendees will fill out a survey at the beginning and the end to ask them to self-report their feelings of social isolation, sense of belonging, </w:t>
      </w:r>
      <w:r w:rsidR="00280383">
        <w:t>feelings of hope</w:t>
      </w:r>
      <w:r w:rsidR="00A72ADB">
        <w:t>,</w:t>
      </w:r>
      <w:r w:rsidR="00737B2B">
        <w:t xml:space="preserve"> confidence in navigating mental health </w:t>
      </w:r>
      <w:r w:rsidR="008B50C6">
        <w:t>services</w:t>
      </w:r>
      <w:r w:rsidR="00737B2B">
        <w:t xml:space="preserve"> and intentions to seek out mental health care</w:t>
      </w:r>
      <w:r w:rsidR="00A72ADB">
        <w:t xml:space="preserve">. </w:t>
      </w:r>
      <w:r w:rsidR="0073650B">
        <w:t>Questions on social isolation and sense of belonging will be borrowed from the validated measures, UCLA Loneliness Scale (Russell et al., 1980) and the Social Support Questionnaire (</w:t>
      </w:r>
      <w:proofErr w:type="spellStart"/>
      <w:r w:rsidR="0073650B">
        <w:t>Sarason</w:t>
      </w:r>
      <w:proofErr w:type="spellEnd"/>
      <w:r w:rsidR="0073650B">
        <w:t xml:space="preserve"> et al., 1983), while the other questions will </w:t>
      </w:r>
      <w:r w:rsidR="00280383">
        <w:t>be developed by the program coordinator</w:t>
      </w:r>
      <w:r w:rsidR="0073650B">
        <w:t xml:space="preserve">. </w:t>
      </w:r>
      <w:r w:rsidR="007433E4">
        <w:t xml:space="preserve">The individual survey responses gathered at each meeting will be calculated into an average to measure how the meetings have impacted these perceptions for the group as a whole. </w:t>
      </w:r>
      <w:r w:rsidR="008B50C6">
        <w:t>This will help evaluate Objectives #5 and 6 (</w:t>
      </w:r>
      <w:r w:rsidR="008B50C6" w:rsidRPr="008B50C6">
        <w:rPr>
          <w:i/>
          <w:iCs/>
        </w:rPr>
        <w:t>Decrease feelings of isolation in program clients by 50% compared to baseline by July 2021</w:t>
      </w:r>
      <w:r w:rsidR="008B50C6">
        <w:rPr>
          <w:i/>
          <w:iCs/>
        </w:rPr>
        <w:t xml:space="preserve">; Increase clients’ confidence in navigating mental health services by </w:t>
      </w:r>
      <w:r w:rsidR="0046339A">
        <w:rPr>
          <w:i/>
          <w:iCs/>
        </w:rPr>
        <w:t>25</w:t>
      </w:r>
      <w:r w:rsidR="008B50C6">
        <w:rPr>
          <w:i/>
          <w:iCs/>
        </w:rPr>
        <w:t>% compared to baseline survey measures by December 2021</w:t>
      </w:r>
      <w:r w:rsidR="008B50C6">
        <w:t>)</w:t>
      </w:r>
      <w:r w:rsidR="00280383">
        <w:t xml:space="preserve"> which refer to the program participants in the large group meetings as well as those paired with a peer-specialist for individual support</w:t>
      </w:r>
      <w:r w:rsidR="008B50C6">
        <w:t xml:space="preserve">. </w:t>
      </w:r>
    </w:p>
    <w:p w:rsidR="00ED2667" w:rsidRDefault="00F75B5B" w:rsidP="00D51E17">
      <w:pPr>
        <w:spacing w:line="480" w:lineRule="auto"/>
        <w:ind w:firstLine="720"/>
      </w:pPr>
      <w:r>
        <w:t xml:space="preserve">Participants who are paired with a peer-specialist will have a different experience than those who only attend the large group meetings, so it will be necessary to measure their progress separately. </w:t>
      </w:r>
      <w:r w:rsidR="00715BD6">
        <w:t>When a new participant is paired with a peer-specialist, the same survey measuring feelings of social isolation, sense of belonging, feelings of hope and confidence in navigating mental health care will be administered by the peer-specialist.</w:t>
      </w:r>
      <w:r w:rsidR="00C30348">
        <w:t xml:space="preserve"> </w:t>
      </w:r>
      <w:r w:rsidR="00715BD6">
        <w:t>Since these participants are receiving more personal ongoing support with the peer-specialist, it necessitates more detailed data collection to determine what kind of impact is made on their mental health. The peer-specialist will administer the Clinically Useful Depression Outcome Scale</w:t>
      </w:r>
      <w:r w:rsidR="00ED2667">
        <w:t xml:space="preserve"> (Zimmerman et al., 2008)</w:t>
      </w:r>
      <w:r w:rsidR="00715BD6">
        <w:t xml:space="preserve"> and the Clinically Useful Anxiety</w:t>
      </w:r>
      <w:r w:rsidR="00ED2667">
        <w:t xml:space="preserve"> Outcome Scale (Zimmerman et al., 2010), which are brief, validated, and free measures to measure depression and anxiety that are feasible to use in a clinical or community setting. </w:t>
      </w:r>
      <w:r w:rsidR="00715BD6">
        <w:t xml:space="preserve"> </w:t>
      </w:r>
      <w:r w:rsidR="00ED2667">
        <w:t xml:space="preserve">It will also be important for the peer-specialist to spend some </w:t>
      </w:r>
      <w:r w:rsidR="00ED2667">
        <w:lastRenderedPageBreak/>
        <w:t>time talking with their client, getting to know them and their particular challenges with mental health</w:t>
      </w:r>
      <w:r w:rsidR="0009532C">
        <w:t xml:space="preserve">. Together, the peer-specialist and client can determine what kinds of short-term goals may be set to measure the client’s progress. That way, the client’s progress may be measured in a way that makes sense to them. </w:t>
      </w:r>
    </w:p>
    <w:p w:rsidR="00D51E17" w:rsidRDefault="00356926" w:rsidP="00D51E17">
      <w:pPr>
        <w:spacing w:line="480" w:lineRule="auto"/>
        <w:ind w:firstLine="720"/>
      </w:pPr>
      <w:r>
        <w:t>The same survey</w:t>
      </w:r>
      <w:r w:rsidR="00ED2667">
        <w:t>s</w:t>
      </w:r>
      <w:r>
        <w:t xml:space="preserve"> will be administered again to the program client when they are ending their services with the peer-specialist</w:t>
      </w:r>
      <w:r w:rsidR="00ED2667">
        <w:t xml:space="preserve"> </w:t>
      </w:r>
      <w:r>
        <w:t xml:space="preserve">to </w:t>
      </w:r>
      <w:r w:rsidR="002A1ECB">
        <w:t xml:space="preserve">examine any changes that may have occurred between the client’s entrance and exit in the program. </w:t>
      </w:r>
      <w:r w:rsidR="00251BB0">
        <w:t xml:space="preserve">Hopefully, the client’s experience with the peer-specialist will have a long-term impact on their mental health and ability to cope beyond the duration of their relationship. Peer-specialists will follow up via phone with program clients six months after they cease contact to </w:t>
      </w:r>
      <w:r w:rsidR="0051150F">
        <w:t xml:space="preserve">ask them to self-report their mental health since being in the program. Peer-specialists will electronically </w:t>
      </w:r>
      <w:r w:rsidR="00251BB0">
        <w:t xml:space="preserve">administer </w:t>
      </w:r>
      <w:r w:rsidR="0051150F">
        <w:t xml:space="preserve">all surveys, including the </w:t>
      </w:r>
      <w:r w:rsidR="00251BB0">
        <w:t xml:space="preserve">Clinically Useful Anxiety and Depression Scales (Zimmerman et al., 2010; Zimmerman et al., 2008) </w:t>
      </w:r>
      <w:r w:rsidR="0051150F">
        <w:t xml:space="preserve">to the clients for a final time. These scores can be compared with the individual’s prior scores to determine any changes in their self-reported depression, anxiety, feelings of social isolation, hope, sense of belonging, and confidence in navigating mental health care. Since these individuals will not be official clients of the program at the time of this final evaluation, it will be important to incentivize their participation with something like a $20 Visa gift card.  It will be important to explain to all program participants that their scores will be kept confidential and used to evaluate the overall success of the program. Their personal identifying information will never be used in the dissemination of evaluation findings. </w:t>
      </w:r>
    </w:p>
    <w:p w:rsidR="0051150F" w:rsidRDefault="0051150F" w:rsidP="00D51E17">
      <w:pPr>
        <w:spacing w:line="480" w:lineRule="auto"/>
        <w:ind w:firstLine="720"/>
      </w:pPr>
      <w:r>
        <w:t xml:space="preserve">Finally, </w:t>
      </w:r>
      <w:r w:rsidR="002642C8">
        <w:t>Objectives #1, 2, and 4 (</w:t>
      </w:r>
      <w:r w:rsidR="002642C8" w:rsidRPr="002642C8">
        <w:rPr>
          <w:i/>
          <w:iCs/>
        </w:rPr>
        <w:t xml:space="preserve">Program coordinator will hire and train 14 peer-specialists to facilitate the LGBTQ peer-support program at MHA-WI by September 30, 2020; Enroll at least 5 LGBTQ youth into the peer-support program by November 2020; MHA-WI </w:t>
      </w:r>
      <w:r w:rsidR="002642C8" w:rsidRPr="002642C8">
        <w:rPr>
          <w:i/>
          <w:iCs/>
        </w:rPr>
        <w:lastRenderedPageBreak/>
        <w:t>Wellness Clinic Staff will have referred 5 LGBTQ youth clients into the peer-support program by November 2020</w:t>
      </w:r>
      <w:r w:rsidR="002642C8">
        <w:t xml:space="preserve">) are process objectives and will be measured according to the record keeping of the program coordinator, MHA-WI Clinical Director and Wellness Clinic staff. The Clinical Director will be responsible for keeping track of referrals into the peer-support program, both from the Wellness Clinic staff as well as those individuals who self-refer in. </w:t>
      </w:r>
      <w:r w:rsidR="005D5152">
        <w:t>All of these aforementioned areas of evaluation should be completed by the end of the program’s first year of existence.</w:t>
      </w:r>
    </w:p>
    <w:p w:rsidR="00B81097" w:rsidRDefault="0071432D" w:rsidP="0071432D">
      <w:pPr>
        <w:spacing w:line="480" w:lineRule="auto"/>
        <w:ind w:firstLine="720"/>
        <w:jc w:val="center"/>
        <w:rPr>
          <w:b/>
        </w:rPr>
      </w:pPr>
      <w:r>
        <w:rPr>
          <w:b/>
        </w:rPr>
        <w:t>Dissemination</w:t>
      </w:r>
    </w:p>
    <w:p w:rsidR="008D40F8" w:rsidRDefault="0010237F" w:rsidP="008D40F8">
      <w:pPr>
        <w:spacing w:line="480" w:lineRule="auto"/>
        <w:ind w:firstLine="720"/>
      </w:pPr>
      <w:r>
        <w:t>Collaboration with local partners is needed to spread word of the LGBTQ peer-specialist support program to the young people who need it most. Since the Milwaukee LGBT Community Center, Diverse and Resilient, and Courage House also serve LGBTQ people in the Milwaukee area, it will be important to ask them to share information</w:t>
      </w:r>
      <w:r w:rsidR="00A57F38">
        <w:t xml:space="preserve"> (digitally and through print)</w:t>
      </w:r>
      <w:r>
        <w:t xml:space="preserve"> on the </w:t>
      </w:r>
      <w:r w:rsidR="002E32F6">
        <w:t xml:space="preserve">program with their networks. MHA-WI already has connections with these and other relevant organizations, such as the PATCH program and </w:t>
      </w:r>
      <w:proofErr w:type="spellStart"/>
      <w:r w:rsidR="002E32F6">
        <w:t>Zao</w:t>
      </w:r>
      <w:proofErr w:type="spellEnd"/>
      <w:r w:rsidR="002E32F6">
        <w:t xml:space="preserve"> Church, which is a well-known LGBTQ-welcoming church in the area. When it is time to recruit peer-specialists for hire, the job description will also be sent out to these contacts for dissemination. </w:t>
      </w:r>
    </w:p>
    <w:p w:rsidR="002E32F6" w:rsidRDefault="002E32F6" w:rsidP="008D40F8">
      <w:pPr>
        <w:spacing w:line="480" w:lineRule="auto"/>
        <w:ind w:firstLine="720"/>
      </w:pPr>
      <w:r>
        <w:t>MHA-WI will also use its social media to conduct outreach for the program. The program coordinator created graphics to advertise the program on Facebook and Instagram (see Appendix 1</w:t>
      </w:r>
      <w:r w:rsidR="00993CF2">
        <w:t xml:space="preserve"> </w:t>
      </w:r>
      <w:r>
        <w:t>for examples). Over 2,500 people follow the MHA-WI Facebook page, and 214 people follow th</w:t>
      </w:r>
      <w:r w:rsidR="00A57F38">
        <w:t xml:space="preserve">e MHA-WI Instagram. The outreach posts will reach a wider audience if they are made shareable as well. MHA-WI also supports the local podcast, Giving Voice to Depression, which discusses a wide variety of topics related to depression, suicide, and other mental illnesses. The Giving Voice to Depression podcast gets approximately 20,000 plays a </w:t>
      </w:r>
      <w:r w:rsidR="00A57F38">
        <w:lastRenderedPageBreak/>
        <w:t xml:space="preserve">month, so this platform will be helpful to utilize to introduce the peer-support program. The program coordinator or newly hired peer-specialists could make an appearance to discuss LGBTQ mental health and the potential in peer-lead programs to elevate the mental health of LGBTQ people. </w:t>
      </w:r>
    </w:p>
    <w:p w:rsidR="005D5152" w:rsidRDefault="00D7416D" w:rsidP="008D40F8">
      <w:pPr>
        <w:spacing w:line="480" w:lineRule="auto"/>
        <w:ind w:firstLine="720"/>
      </w:pPr>
      <w:r>
        <w:t xml:space="preserve">Disseminating the evaluation findings will also be crucial to present what seems to be working in the peer-specialist training and how the program seems to impact participants’ mental health. Methods of dissemination will depend on the intended audience. A detailed evaluation report will be necessary to present to DHS and other future potential funders to clearly outline how “success” is measured. Other stakeholders such as the program participants, their families and friends, and others in the general public may benefit from a more interactive, less academic form of dissemination. A section of MHA-WI’s website could be dedicated to presenting evaluation findings through visually appealing infographics that one can click through to read about the training program’s impact on peer-specialist skills, as well as how the group meetings and individual contacts impact participants’ mental health. This site could include links to research on peer-lead programs and their usefulness in mental health, especially for youth and LGBTQ people. This could be an interesting, innovative way to share more about the program with the general public and those who may be interested in modelling another peer-lead program after this one. </w:t>
      </w:r>
    </w:p>
    <w:p w:rsidR="0071432D" w:rsidRDefault="0071432D" w:rsidP="0071432D">
      <w:pPr>
        <w:spacing w:line="480" w:lineRule="auto"/>
        <w:ind w:firstLine="720"/>
        <w:jc w:val="center"/>
        <w:rPr>
          <w:b/>
        </w:rPr>
      </w:pPr>
      <w:r>
        <w:rPr>
          <w:b/>
        </w:rPr>
        <w:t>Sustainability</w:t>
      </w:r>
    </w:p>
    <w:p w:rsidR="00E267C9" w:rsidRDefault="006C6DDB" w:rsidP="007A0FEC">
      <w:pPr>
        <w:spacing w:line="480" w:lineRule="auto"/>
        <w:ind w:firstLine="720"/>
      </w:pPr>
      <w:r>
        <w:t>In March 2020, t</w:t>
      </w:r>
      <w:r w:rsidR="00780761">
        <w:t>he program coordinator applied for an additional $33,</w:t>
      </w:r>
      <w:r w:rsidR="00274771">
        <w:t>9</w:t>
      </w:r>
      <w:r w:rsidR="00780761">
        <w:t>40 from Mental Health Block Grant</w:t>
      </w:r>
      <w:r>
        <w:t xml:space="preserve"> (MHBG)</w:t>
      </w:r>
      <w:r w:rsidR="00780761">
        <w:t xml:space="preserve"> funding from the WI Department of Health Services</w:t>
      </w:r>
      <w:r w:rsidR="0046339A">
        <w:t xml:space="preserve"> (DHS)</w:t>
      </w:r>
      <w:r w:rsidR="00780761">
        <w:t xml:space="preserve">. </w:t>
      </w:r>
      <w:r w:rsidR="001E6885">
        <w:t>The proposal was accepted on April 30, 2020. T</w:t>
      </w:r>
      <w:r w:rsidR="00780761">
        <w:t xml:space="preserve">his funding will be used to pay for the training period of the peer-specialists, including the cost of materials, the WCPS training and exam fees, and the </w:t>
      </w:r>
      <w:r w:rsidR="00780761">
        <w:lastRenderedPageBreak/>
        <w:t xml:space="preserve">peer-specialists’ wages throughout the entire 68 hours of training. Some funds will also be allocated for the program coordinator’s time during the initial training period. The following is a break-down of the funds needed for each component of the training period: </w:t>
      </w:r>
    </w:p>
    <w:p w:rsidR="00780761" w:rsidRPr="00780761" w:rsidRDefault="00780761" w:rsidP="007A0FEC">
      <w:pPr>
        <w:pStyle w:val="NormalWeb"/>
        <w:numPr>
          <w:ilvl w:val="0"/>
          <w:numId w:val="6"/>
        </w:numPr>
        <w:spacing w:line="480" w:lineRule="auto"/>
        <w:rPr>
          <w:color w:val="000000"/>
        </w:rPr>
      </w:pPr>
      <w:r w:rsidRPr="00780761">
        <w:rPr>
          <w:color w:val="000000"/>
        </w:rPr>
        <w:t>Develop and print all needed materials for the</w:t>
      </w:r>
      <w:r>
        <w:rPr>
          <w:color w:val="000000"/>
        </w:rPr>
        <w:t xml:space="preserve"> MHA-WI Specific</w:t>
      </w:r>
      <w:r w:rsidRPr="00780761">
        <w:rPr>
          <w:color w:val="000000"/>
        </w:rPr>
        <w:t xml:space="preserve"> LGBTQ peer specialist training: $5,000</w:t>
      </w:r>
    </w:p>
    <w:p w:rsidR="00780761" w:rsidRPr="00780761" w:rsidRDefault="00780761" w:rsidP="007A0FEC">
      <w:pPr>
        <w:pStyle w:val="NormalWeb"/>
        <w:numPr>
          <w:ilvl w:val="0"/>
          <w:numId w:val="6"/>
        </w:numPr>
        <w:spacing w:line="480" w:lineRule="auto"/>
        <w:rPr>
          <w:color w:val="000000"/>
        </w:rPr>
      </w:pPr>
      <w:r w:rsidRPr="00780761">
        <w:rPr>
          <w:color w:val="000000"/>
        </w:rPr>
        <w:t>WI Certified Peer Specialist Training Fees: $12,000</w:t>
      </w:r>
    </w:p>
    <w:p w:rsidR="00780761" w:rsidRPr="00780761" w:rsidRDefault="00780761" w:rsidP="007A0FEC">
      <w:pPr>
        <w:pStyle w:val="NormalWeb"/>
        <w:numPr>
          <w:ilvl w:val="0"/>
          <w:numId w:val="6"/>
        </w:numPr>
        <w:spacing w:line="480" w:lineRule="auto"/>
        <w:rPr>
          <w:color w:val="000000"/>
        </w:rPr>
      </w:pPr>
      <w:r w:rsidRPr="00780761">
        <w:rPr>
          <w:color w:val="000000"/>
        </w:rPr>
        <w:t>WI Peer Specialist Exam Fees: $700</w:t>
      </w:r>
    </w:p>
    <w:p w:rsidR="00780761" w:rsidRPr="00780761" w:rsidRDefault="00780761" w:rsidP="007A0FEC">
      <w:pPr>
        <w:pStyle w:val="NormalWeb"/>
        <w:numPr>
          <w:ilvl w:val="0"/>
          <w:numId w:val="6"/>
        </w:numPr>
        <w:spacing w:line="480" w:lineRule="auto"/>
        <w:rPr>
          <w:color w:val="000000"/>
        </w:rPr>
      </w:pPr>
      <w:r w:rsidRPr="00780761">
        <w:rPr>
          <w:color w:val="000000"/>
        </w:rPr>
        <w:t>Training wages for 14 peer specialists at the rate of $15.00/</w:t>
      </w:r>
      <w:proofErr w:type="spellStart"/>
      <w:r w:rsidRPr="00780761">
        <w:rPr>
          <w:color w:val="000000"/>
        </w:rPr>
        <w:t>hr</w:t>
      </w:r>
      <w:proofErr w:type="spellEnd"/>
      <w:r w:rsidRPr="00780761">
        <w:rPr>
          <w:color w:val="000000"/>
        </w:rPr>
        <w:t>, for 68 hours: $14,280</w:t>
      </w:r>
    </w:p>
    <w:p w:rsidR="00780761" w:rsidRDefault="00780761" w:rsidP="007A0FEC">
      <w:pPr>
        <w:pStyle w:val="NormalWeb"/>
        <w:numPr>
          <w:ilvl w:val="0"/>
          <w:numId w:val="6"/>
        </w:numPr>
        <w:spacing w:line="480" w:lineRule="auto"/>
        <w:rPr>
          <w:color w:val="000000"/>
        </w:rPr>
      </w:pPr>
      <w:r w:rsidRPr="00780761">
        <w:rPr>
          <w:color w:val="000000"/>
        </w:rPr>
        <w:t>Administrative support of 2 hours per week for 6 months at $20.00/</w:t>
      </w:r>
      <w:proofErr w:type="spellStart"/>
      <w:r w:rsidRPr="00780761">
        <w:rPr>
          <w:color w:val="000000"/>
        </w:rPr>
        <w:t>hr</w:t>
      </w:r>
      <w:proofErr w:type="spellEnd"/>
      <w:r w:rsidRPr="00780761">
        <w:rPr>
          <w:color w:val="000000"/>
        </w:rPr>
        <w:t>: $960</w:t>
      </w:r>
    </w:p>
    <w:p w:rsidR="00274771" w:rsidRPr="00780761" w:rsidRDefault="00274771" w:rsidP="007A0FEC">
      <w:pPr>
        <w:pStyle w:val="NormalWeb"/>
        <w:numPr>
          <w:ilvl w:val="0"/>
          <w:numId w:val="6"/>
        </w:numPr>
        <w:spacing w:line="480" w:lineRule="auto"/>
        <w:rPr>
          <w:color w:val="000000"/>
        </w:rPr>
      </w:pPr>
      <w:r>
        <w:rPr>
          <w:color w:val="000000"/>
        </w:rPr>
        <w:t xml:space="preserve">Paid spots on social media posts for outreach: $500 </w:t>
      </w:r>
    </w:p>
    <w:p w:rsidR="00AF6FCD" w:rsidRDefault="00780761" w:rsidP="00AF6FCD">
      <w:pPr>
        <w:pStyle w:val="NormalWeb"/>
        <w:spacing w:line="480" w:lineRule="auto"/>
        <w:ind w:firstLine="720"/>
        <w:rPr>
          <w:color w:val="000000"/>
        </w:rPr>
      </w:pPr>
      <w:r w:rsidRPr="00780761">
        <w:rPr>
          <w:color w:val="000000"/>
        </w:rPr>
        <w:t xml:space="preserve">Following the end of the </w:t>
      </w:r>
      <w:r w:rsidR="006C6DDB">
        <w:rPr>
          <w:color w:val="000000"/>
        </w:rPr>
        <w:t>grant cycle</w:t>
      </w:r>
      <w:r w:rsidR="001E6885">
        <w:rPr>
          <w:color w:val="000000"/>
        </w:rPr>
        <w:t xml:space="preserve"> on September 30, 2020</w:t>
      </w:r>
      <w:r w:rsidR="006C6DDB">
        <w:rPr>
          <w:color w:val="000000"/>
        </w:rPr>
        <w:t>, LGBTQ peer-</w:t>
      </w:r>
      <w:r w:rsidRPr="00780761">
        <w:rPr>
          <w:color w:val="000000"/>
        </w:rPr>
        <w:t xml:space="preserve">specialists will be supported with funding from </w:t>
      </w:r>
      <w:r w:rsidR="0046339A">
        <w:rPr>
          <w:color w:val="000000"/>
        </w:rPr>
        <w:t>the Maternal and Child Health</w:t>
      </w:r>
      <w:r w:rsidR="00AF6FCD">
        <w:rPr>
          <w:color w:val="000000"/>
        </w:rPr>
        <w:t xml:space="preserve"> (MCH)</w:t>
      </w:r>
      <w:r w:rsidR="0046339A">
        <w:rPr>
          <w:color w:val="000000"/>
        </w:rPr>
        <w:t xml:space="preserve"> Block Grant </w:t>
      </w:r>
      <w:r w:rsidRPr="00780761">
        <w:rPr>
          <w:color w:val="000000"/>
        </w:rPr>
        <w:t>and employed by MHA</w:t>
      </w:r>
      <w:r w:rsidR="006C6DDB">
        <w:rPr>
          <w:color w:val="000000"/>
        </w:rPr>
        <w:t>-WI</w:t>
      </w:r>
      <w:r w:rsidRPr="00780761">
        <w:rPr>
          <w:color w:val="000000"/>
        </w:rPr>
        <w:t>.</w:t>
      </w:r>
      <w:r w:rsidR="0046339A">
        <w:rPr>
          <w:color w:val="000000"/>
        </w:rPr>
        <w:t xml:space="preserve"> Peer-specialists will be employed on a part-time </w:t>
      </w:r>
      <w:proofErr w:type="gramStart"/>
      <w:r w:rsidR="0046339A">
        <w:rPr>
          <w:color w:val="000000"/>
        </w:rPr>
        <w:t>basis, and</w:t>
      </w:r>
      <w:proofErr w:type="gramEnd"/>
      <w:r w:rsidR="0046339A">
        <w:rPr>
          <w:color w:val="000000"/>
        </w:rPr>
        <w:t xml:space="preserve"> will likely work 15-20 hours per week.</w:t>
      </w:r>
      <w:r w:rsidR="007A0FEC">
        <w:rPr>
          <w:color w:val="000000"/>
        </w:rPr>
        <w:t xml:space="preserve"> The program coordinator will need to re-apply for MHBG funding on a yearly basis to secure funding for WCPS training for future hires. The WCPS training will be the most expensive component of the program, however it is not necessary to do more than once a year at most. </w:t>
      </w:r>
    </w:p>
    <w:p w:rsidR="00AF6FCD" w:rsidRDefault="00AF6FCD" w:rsidP="00AF6FCD">
      <w:pPr>
        <w:pStyle w:val="NormalWeb"/>
        <w:spacing w:line="480" w:lineRule="auto"/>
        <w:ind w:firstLine="720"/>
        <w:rPr>
          <w:color w:val="000000"/>
        </w:rPr>
      </w:pPr>
      <w:r>
        <w:rPr>
          <w:color w:val="000000"/>
        </w:rPr>
        <w:t xml:space="preserve">If MHBG funds were to be revoked or denied in the future, I would pursue additional MCH funds because the goals of this program align with the Wisconsin Title V MCH Program priorities to improve the health and wellbeing of nation’s infants, children and youth.  This peer-support program aims to include youth between the ages of 16-26 years old, and its objectives align with the priority to reinforce protective mental health factors and promote healthy </w:t>
      </w:r>
      <w:r>
        <w:rPr>
          <w:color w:val="000000"/>
        </w:rPr>
        <w:lastRenderedPageBreak/>
        <w:t xml:space="preserve">interpersonal relationships. MHA-WI already contracts with DHS for MCH funding, so it is likely for MHA-WI to apply and receive funding for additional MCH dollars to fund the program in the long term. </w:t>
      </w:r>
    </w:p>
    <w:p w:rsidR="00AF6FCD" w:rsidRDefault="00AF6FCD" w:rsidP="00AF6FCD">
      <w:pPr>
        <w:rPr>
          <w:color w:val="000000"/>
        </w:rPr>
      </w:pPr>
      <w:r>
        <w:rPr>
          <w:color w:val="000000"/>
        </w:rPr>
        <w:br w:type="page"/>
      </w:r>
    </w:p>
    <w:p w:rsidR="007A0FEC" w:rsidRDefault="007A0FEC" w:rsidP="00790076">
      <w:pPr>
        <w:pStyle w:val="NormalWeb"/>
        <w:spacing w:line="480" w:lineRule="auto"/>
        <w:rPr>
          <w:color w:val="000000"/>
        </w:rPr>
      </w:pPr>
      <w:r>
        <w:rPr>
          <w:noProof/>
          <w:color w:val="000000"/>
        </w:rPr>
        <w:lastRenderedPageBreak/>
        <w:drawing>
          <wp:inline distT="0" distB="0" distL="0" distR="0">
            <wp:extent cx="5943600" cy="3120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gbtq peer group .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Pr>
          <w:noProof/>
          <w:color w:val="000000"/>
        </w:rPr>
        <w:drawing>
          <wp:inline distT="0" distB="0" distL="0" distR="0">
            <wp:extent cx="5943600" cy="31203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gbtq peer support 2.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rsidR="007A0FEC" w:rsidRPr="007A0FEC" w:rsidRDefault="007A0FEC" w:rsidP="00790076">
      <w:pPr>
        <w:pStyle w:val="NormalWeb"/>
        <w:spacing w:line="480" w:lineRule="auto"/>
        <w:rPr>
          <w:color w:val="000000"/>
          <w:sz w:val="20"/>
          <w:szCs w:val="20"/>
        </w:rPr>
      </w:pPr>
      <w:r w:rsidRPr="007A0FEC">
        <w:rPr>
          <w:color w:val="000000"/>
          <w:sz w:val="20"/>
          <w:szCs w:val="20"/>
        </w:rPr>
        <w:t xml:space="preserve">Appendix 1. Examples of social media outreach to advertise the LGBTQ Peer-Support Program. </w:t>
      </w:r>
    </w:p>
    <w:p w:rsidR="0071432D" w:rsidRDefault="0071432D" w:rsidP="00A72ADB"/>
    <w:p w:rsidR="00C42E29" w:rsidRDefault="00C42E29" w:rsidP="00A72ADB"/>
    <w:p w:rsidR="00790076" w:rsidRDefault="00790076">
      <w:r>
        <w:br w:type="page"/>
      </w:r>
    </w:p>
    <w:p w:rsidR="00C42E29" w:rsidRDefault="00C42E29" w:rsidP="00A72ADB"/>
    <w:p w:rsidR="00C42E29" w:rsidRDefault="006126A2" w:rsidP="006126A2">
      <w:pPr>
        <w:jc w:val="center"/>
      </w:pPr>
      <w:r>
        <w:t>Survey Results</w:t>
      </w:r>
    </w:p>
    <w:p w:rsidR="006126A2" w:rsidRDefault="006126A2" w:rsidP="006126A2"/>
    <w:p w:rsidR="006126A2" w:rsidRDefault="006126A2" w:rsidP="006126A2">
      <w:r w:rsidRPr="003F0B06">
        <w:rPr>
          <w:b/>
          <w:bCs/>
        </w:rPr>
        <w:t>Number of respondents:</w:t>
      </w:r>
      <w:r>
        <w:t xml:space="preserve"> 4 </w:t>
      </w:r>
    </w:p>
    <w:p w:rsidR="006126A2" w:rsidRDefault="006126A2" w:rsidP="006126A2">
      <w:r w:rsidRPr="003F0B06">
        <w:rPr>
          <w:b/>
          <w:bCs/>
        </w:rPr>
        <w:t>Gender:</w:t>
      </w:r>
      <w:r>
        <w:t xml:space="preserve"> 3 Male, 1 Female </w:t>
      </w:r>
    </w:p>
    <w:p w:rsidR="006126A2" w:rsidRDefault="006126A2" w:rsidP="006126A2">
      <w:r w:rsidRPr="003F0B06">
        <w:rPr>
          <w:b/>
          <w:bCs/>
        </w:rPr>
        <w:t>Sexual Orientation:</w:t>
      </w:r>
      <w:r>
        <w:t xml:space="preserve"> 1 Lesbian, 1 Bisexual, 1 Straight, 1 Pansexual </w:t>
      </w:r>
    </w:p>
    <w:p w:rsidR="006126A2" w:rsidRDefault="006126A2" w:rsidP="006126A2">
      <w:r w:rsidRPr="003F0B06">
        <w:rPr>
          <w:b/>
          <w:bCs/>
        </w:rPr>
        <w:t>Race:</w:t>
      </w:r>
      <w:r>
        <w:t xml:space="preserve"> 1 Asian/Asian American, 2 White/Caucasian, 1 Biracial </w:t>
      </w:r>
    </w:p>
    <w:p w:rsidR="003F0B06" w:rsidRPr="003F0B06" w:rsidRDefault="003F0B06" w:rsidP="006126A2">
      <w:r w:rsidRPr="003F0B06">
        <w:rPr>
          <w:b/>
          <w:bCs/>
        </w:rPr>
        <w:t xml:space="preserve">Age: </w:t>
      </w:r>
      <w:r>
        <w:t xml:space="preserve">15, 25, 25, 21 </w:t>
      </w:r>
    </w:p>
    <w:p w:rsidR="00C42E29" w:rsidRDefault="00C42E29"/>
    <w:p w:rsidR="00C42E29" w:rsidRDefault="00C42E29"/>
    <w:tbl>
      <w:tblPr>
        <w:tblStyle w:val="TableGrid"/>
        <w:tblW w:w="9738" w:type="dxa"/>
        <w:tblLook w:val="04A0" w:firstRow="1" w:lastRow="0" w:firstColumn="1" w:lastColumn="0" w:noHBand="0" w:noVBand="1"/>
      </w:tblPr>
      <w:tblGrid>
        <w:gridCol w:w="6886"/>
        <w:gridCol w:w="1344"/>
        <w:gridCol w:w="1508"/>
      </w:tblGrid>
      <w:tr w:rsidR="006126A2" w:rsidTr="003F0B06">
        <w:trPr>
          <w:trHeight w:val="248"/>
        </w:trPr>
        <w:tc>
          <w:tcPr>
            <w:tcW w:w="6886" w:type="dxa"/>
          </w:tcPr>
          <w:p w:rsidR="006126A2" w:rsidRPr="006126A2" w:rsidRDefault="006126A2">
            <w:pPr>
              <w:rPr>
                <w:b/>
                <w:bCs/>
              </w:rPr>
            </w:pPr>
            <w:r>
              <w:rPr>
                <w:b/>
                <w:bCs/>
              </w:rPr>
              <w:t>Question</w:t>
            </w:r>
          </w:p>
        </w:tc>
        <w:tc>
          <w:tcPr>
            <w:tcW w:w="1344" w:type="dxa"/>
          </w:tcPr>
          <w:p w:rsidR="006126A2" w:rsidRPr="003F0B06" w:rsidRDefault="006126A2">
            <w:pPr>
              <w:rPr>
                <w:b/>
                <w:bCs/>
              </w:rPr>
            </w:pPr>
            <w:r w:rsidRPr="003F0B06">
              <w:rPr>
                <w:b/>
                <w:bCs/>
              </w:rPr>
              <w:t>% Yes</w:t>
            </w:r>
          </w:p>
        </w:tc>
        <w:tc>
          <w:tcPr>
            <w:tcW w:w="1508" w:type="dxa"/>
          </w:tcPr>
          <w:p w:rsidR="006126A2" w:rsidRPr="003F0B06" w:rsidRDefault="006126A2">
            <w:pPr>
              <w:rPr>
                <w:b/>
                <w:bCs/>
              </w:rPr>
            </w:pPr>
            <w:r w:rsidRPr="003F0B06">
              <w:rPr>
                <w:b/>
                <w:bCs/>
              </w:rPr>
              <w:t xml:space="preserve">% No </w:t>
            </w:r>
          </w:p>
        </w:tc>
      </w:tr>
      <w:tr w:rsidR="006126A2" w:rsidTr="003F0B06">
        <w:trPr>
          <w:trHeight w:val="497"/>
        </w:trPr>
        <w:tc>
          <w:tcPr>
            <w:tcW w:w="6886" w:type="dxa"/>
          </w:tcPr>
          <w:p w:rsidR="006126A2" w:rsidRPr="003F0B06" w:rsidRDefault="006126A2">
            <w:pPr>
              <w:rPr>
                <w:i/>
                <w:iCs/>
              </w:rPr>
            </w:pPr>
            <w:r w:rsidRPr="003F0B06">
              <w:rPr>
                <w:i/>
                <w:iCs/>
              </w:rPr>
              <w:t xml:space="preserve">Have you sought out or received mental health care in the past 12 months? </w:t>
            </w:r>
          </w:p>
        </w:tc>
        <w:tc>
          <w:tcPr>
            <w:tcW w:w="1344" w:type="dxa"/>
          </w:tcPr>
          <w:p w:rsidR="006126A2" w:rsidRDefault="006126A2">
            <w:r>
              <w:t>100%</w:t>
            </w:r>
          </w:p>
        </w:tc>
        <w:tc>
          <w:tcPr>
            <w:tcW w:w="1508" w:type="dxa"/>
          </w:tcPr>
          <w:p w:rsidR="006126A2" w:rsidRDefault="006126A2">
            <w:r>
              <w:t>N/A</w:t>
            </w:r>
          </w:p>
        </w:tc>
      </w:tr>
      <w:tr w:rsidR="006126A2" w:rsidTr="003F0B06">
        <w:trPr>
          <w:trHeight w:val="497"/>
        </w:trPr>
        <w:tc>
          <w:tcPr>
            <w:tcW w:w="6886" w:type="dxa"/>
          </w:tcPr>
          <w:p w:rsidR="006126A2" w:rsidRPr="003F0B06" w:rsidRDefault="006126A2">
            <w:pPr>
              <w:rPr>
                <w:i/>
                <w:iCs/>
              </w:rPr>
            </w:pPr>
            <w:r w:rsidRPr="003F0B06">
              <w:rPr>
                <w:i/>
                <w:iCs/>
              </w:rPr>
              <w:t xml:space="preserve">Do you know how you would go about seeking professional mental health care if you needed it? </w:t>
            </w:r>
          </w:p>
        </w:tc>
        <w:tc>
          <w:tcPr>
            <w:tcW w:w="1344" w:type="dxa"/>
          </w:tcPr>
          <w:p w:rsidR="006126A2" w:rsidRDefault="006126A2">
            <w:r>
              <w:t>75%</w:t>
            </w:r>
          </w:p>
        </w:tc>
        <w:tc>
          <w:tcPr>
            <w:tcW w:w="1508" w:type="dxa"/>
          </w:tcPr>
          <w:p w:rsidR="006126A2" w:rsidRDefault="006126A2">
            <w:r>
              <w:t>25%</w:t>
            </w:r>
          </w:p>
        </w:tc>
      </w:tr>
      <w:tr w:rsidR="006126A2" w:rsidTr="003F0B06">
        <w:trPr>
          <w:trHeight w:val="497"/>
        </w:trPr>
        <w:tc>
          <w:tcPr>
            <w:tcW w:w="6886" w:type="dxa"/>
          </w:tcPr>
          <w:p w:rsidR="006126A2" w:rsidRPr="003F0B06" w:rsidRDefault="006126A2" w:rsidP="006126A2">
            <w:pPr>
              <w:rPr>
                <w:i/>
                <w:iCs/>
              </w:rPr>
            </w:pPr>
            <w:r w:rsidRPr="003F0B06">
              <w:rPr>
                <w:i/>
                <w:iCs/>
              </w:rPr>
              <w:t xml:space="preserve">Have you ever participated in group therapy or a self-help group? </w:t>
            </w:r>
          </w:p>
        </w:tc>
        <w:tc>
          <w:tcPr>
            <w:tcW w:w="1344" w:type="dxa"/>
          </w:tcPr>
          <w:p w:rsidR="006126A2" w:rsidRDefault="006126A2" w:rsidP="006126A2">
            <w:r>
              <w:t>75%</w:t>
            </w:r>
          </w:p>
        </w:tc>
        <w:tc>
          <w:tcPr>
            <w:tcW w:w="1508" w:type="dxa"/>
          </w:tcPr>
          <w:p w:rsidR="006126A2" w:rsidRDefault="006126A2" w:rsidP="006126A2">
            <w:r>
              <w:t>25%</w:t>
            </w:r>
          </w:p>
        </w:tc>
      </w:tr>
      <w:tr w:rsidR="006126A2" w:rsidTr="003F0B06">
        <w:trPr>
          <w:trHeight w:val="744"/>
        </w:trPr>
        <w:tc>
          <w:tcPr>
            <w:tcW w:w="6886" w:type="dxa"/>
          </w:tcPr>
          <w:p w:rsidR="006126A2" w:rsidRPr="003F0B06" w:rsidRDefault="006126A2" w:rsidP="006126A2">
            <w:pPr>
              <w:rPr>
                <w:i/>
                <w:iCs/>
              </w:rPr>
            </w:pPr>
            <w:r w:rsidRPr="003F0B06">
              <w:rPr>
                <w:i/>
                <w:iCs/>
              </w:rPr>
              <w:t xml:space="preserve">Would you feel comfortable </w:t>
            </w:r>
            <w:r w:rsidR="003F0B06" w:rsidRPr="003F0B06">
              <w:rPr>
                <w:i/>
                <w:iCs/>
              </w:rPr>
              <w:t>being paired with a peer-specialist to help you get the mental health care you need?</w:t>
            </w:r>
          </w:p>
        </w:tc>
        <w:tc>
          <w:tcPr>
            <w:tcW w:w="1344" w:type="dxa"/>
          </w:tcPr>
          <w:p w:rsidR="006126A2" w:rsidRDefault="003F0B06" w:rsidP="006126A2">
            <w:r>
              <w:t>100%</w:t>
            </w:r>
          </w:p>
        </w:tc>
        <w:tc>
          <w:tcPr>
            <w:tcW w:w="1508" w:type="dxa"/>
          </w:tcPr>
          <w:p w:rsidR="006126A2" w:rsidRDefault="003F0B06" w:rsidP="006126A2">
            <w:r>
              <w:t xml:space="preserve">N/A </w:t>
            </w:r>
          </w:p>
        </w:tc>
      </w:tr>
    </w:tbl>
    <w:p w:rsidR="003F0B06" w:rsidRDefault="003F0B06"/>
    <w:p w:rsidR="003F0B06" w:rsidRDefault="003F0B06"/>
    <w:p w:rsidR="003F0B06" w:rsidRPr="003F0B06" w:rsidRDefault="003F0B06">
      <w:pPr>
        <w:rPr>
          <w:i/>
          <w:iCs/>
        </w:rPr>
      </w:pPr>
      <w:r w:rsidRPr="003F0B06">
        <w:rPr>
          <w:b/>
          <w:bCs/>
        </w:rPr>
        <w:t>Question:</w:t>
      </w:r>
      <w:r>
        <w:t xml:space="preserve"> </w:t>
      </w:r>
      <w:r w:rsidRPr="003F0B06">
        <w:rPr>
          <w:i/>
          <w:iCs/>
        </w:rPr>
        <w:t xml:space="preserve">If you were to join a peer-support program for mental health, what kind of activity would you be interested in? Select all that apply. </w:t>
      </w:r>
    </w:p>
    <w:p w:rsidR="003F0B06" w:rsidRDefault="003F0B06"/>
    <w:tbl>
      <w:tblPr>
        <w:tblStyle w:val="TableGrid"/>
        <w:tblW w:w="9746" w:type="dxa"/>
        <w:tblLook w:val="04A0" w:firstRow="1" w:lastRow="0" w:firstColumn="1" w:lastColumn="0" w:noHBand="0" w:noVBand="1"/>
      </w:tblPr>
      <w:tblGrid>
        <w:gridCol w:w="7875"/>
        <w:gridCol w:w="1871"/>
      </w:tblGrid>
      <w:tr w:rsidR="003F0B06" w:rsidTr="003F0B06">
        <w:trPr>
          <w:trHeight w:val="256"/>
        </w:trPr>
        <w:tc>
          <w:tcPr>
            <w:tcW w:w="7875" w:type="dxa"/>
          </w:tcPr>
          <w:p w:rsidR="003F0B06" w:rsidRPr="003F0B06" w:rsidRDefault="003F0B06">
            <w:pPr>
              <w:rPr>
                <w:i/>
                <w:iCs/>
              </w:rPr>
            </w:pPr>
            <w:r w:rsidRPr="003F0B06">
              <w:rPr>
                <w:i/>
                <w:iCs/>
              </w:rPr>
              <w:t xml:space="preserve">Direct one-on-one mentorship </w:t>
            </w:r>
          </w:p>
        </w:tc>
        <w:tc>
          <w:tcPr>
            <w:tcW w:w="1871" w:type="dxa"/>
          </w:tcPr>
          <w:p w:rsidR="003F0B06" w:rsidRDefault="003F0B06">
            <w:r>
              <w:t>100%</w:t>
            </w:r>
          </w:p>
        </w:tc>
      </w:tr>
      <w:tr w:rsidR="003F0B06" w:rsidTr="003F0B06">
        <w:trPr>
          <w:trHeight w:val="256"/>
        </w:trPr>
        <w:tc>
          <w:tcPr>
            <w:tcW w:w="7875" w:type="dxa"/>
          </w:tcPr>
          <w:p w:rsidR="003F0B06" w:rsidRPr="003F0B06" w:rsidRDefault="003F0B06">
            <w:pPr>
              <w:rPr>
                <w:i/>
                <w:iCs/>
              </w:rPr>
            </w:pPr>
            <w:r w:rsidRPr="003F0B06">
              <w:rPr>
                <w:i/>
                <w:iCs/>
              </w:rPr>
              <w:t>One-on-one therapy with a professional</w:t>
            </w:r>
          </w:p>
        </w:tc>
        <w:tc>
          <w:tcPr>
            <w:tcW w:w="1871" w:type="dxa"/>
          </w:tcPr>
          <w:p w:rsidR="003F0B06" w:rsidRDefault="003F0B06">
            <w:r>
              <w:t>100%</w:t>
            </w:r>
          </w:p>
        </w:tc>
      </w:tr>
      <w:tr w:rsidR="003F0B06" w:rsidTr="003F0B06">
        <w:trPr>
          <w:trHeight w:val="256"/>
        </w:trPr>
        <w:tc>
          <w:tcPr>
            <w:tcW w:w="7875" w:type="dxa"/>
          </w:tcPr>
          <w:p w:rsidR="003F0B06" w:rsidRPr="003F0B06" w:rsidRDefault="003F0B06">
            <w:pPr>
              <w:rPr>
                <w:i/>
                <w:iCs/>
              </w:rPr>
            </w:pPr>
            <w:r w:rsidRPr="003F0B06">
              <w:rPr>
                <w:i/>
                <w:iCs/>
              </w:rPr>
              <w:t>In person group meetings</w:t>
            </w:r>
          </w:p>
        </w:tc>
        <w:tc>
          <w:tcPr>
            <w:tcW w:w="1871" w:type="dxa"/>
          </w:tcPr>
          <w:p w:rsidR="003F0B06" w:rsidRDefault="003F0B06">
            <w:r>
              <w:t>75%</w:t>
            </w:r>
          </w:p>
        </w:tc>
      </w:tr>
      <w:tr w:rsidR="003F0B06" w:rsidTr="003F0B06">
        <w:trPr>
          <w:trHeight w:val="256"/>
        </w:trPr>
        <w:tc>
          <w:tcPr>
            <w:tcW w:w="7875" w:type="dxa"/>
          </w:tcPr>
          <w:p w:rsidR="003F0B06" w:rsidRPr="003F0B06" w:rsidRDefault="003F0B06">
            <w:pPr>
              <w:rPr>
                <w:i/>
                <w:iCs/>
              </w:rPr>
            </w:pPr>
            <w:r w:rsidRPr="003F0B06">
              <w:rPr>
                <w:i/>
                <w:iCs/>
              </w:rPr>
              <w:t>Online/virtual meeting options</w:t>
            </w:r>
          </w:p>
        </w:tc>
        <w:tc>
          <w:tcPr>
            <w:tcW w:w="1871" w:type="dxa"/>
          </w:tcPr>
          <w:p w:rsidR="003F0B06" w:rsidRDefault="003F0B06">
            <w:r>
              <w:t>50%</w:t>
            </w:r>
          </w:p>
        </w:tc>
      </w:tr>
      <w:tr w:rsidR="003F0B06" w:rsidTr="003F0B06">
        <w:trPr>
          <w:trHeight w:val="240"/>
        </w:trPr>
        <w:tc>
          <w:tcPr>
            <w:tcW w:w="7875" w:type="dxa"/>
          </w:tcPr>
          <w:p w:rsidR="003F0B06" w:rsidRPr="003F0B06" w:rsidRDefault="003F0B06">
            <w:pPr>
              <w:rPr>
                <w:i/>
                <w:iCs/>
              </w:rPr>
            </w:pPr>
            <w:r w:rsidRPr="003F0B06">
              <w:rPr>
                <w:i/>
                <w:iCs/>
              </w:rPr>
              <w:t>Socialization and Community Building</w:t>
            </w:r>
          </w:p>
        </w:tc>
        <w:tc>
          <w:tcPr>
            <w:tcW w:w="1871" w:type="dxa"/>
          </w:tcPr>
          <w:p w:rsidR="003F0B06" w:rsidRDefault="003F0B06">
            <w:r>
              <w:t xml:space="preserve">50% </w:t>
            </w:r>
          </w:p>
        </w:tc>
      </w:tr>
      <w:tr w:rsidR="003F0B06" w:rsidTr="003F0B06">
        <w:trPr>
          <w:trHeight w:val="256"/>
        </w:trPr>
        <w:tc>
          <w:tcPr>
            <w:tcW w:w="7875" w:type="dxa"/>
          </w:tcPr>
          <w:p w:rsidR="003F0B06" w:rsidRPr="003F0B06" w:rsidRDefault="003F0B06">
            <w:pPr>
              <w:rPr>
                <w:i/>
                <w:iCs/>
              </w:rPr>
            </w:pPr>
            <w:r w:rsidRPr="003F0B06">
              <w:rPr>
                <w:i/>
                <w:iCs/>
              </w:rPr>
              <w:t>Educational Workshops</w:t>
            </w:r>
          </w:p>
        </w:tc>
        <w:tc>
          <w:tcPr>
            <w:tcW w:w="1871" w:type="dxa"/>
          </w:tcPr>
          <w:p w:rsidR="003F0B06" w:rsidRDefault="003F0B06">
            <w:r>
              <w:t>50%</w:t>
            </w:r>
          </w:p>
        </w:tc>
      </w:tr>
      <w:tr w:rsidR="003F0B06" w:rsidTr="003F0B06">
        <w:trPr>
          <w:trHeight w:val="256"/>
        </w:trPr>
        <w:tc>
          <w:tcPr>
            <w:tcW w:w="7875" w:type="dxa"/>
          </w:tcPr>
          <w:p w:rsidR="003F0B06" w:rsidRPr="003F0B06" w:rsidRDefault="003F0B06">
            <w:pPr>
              <w:rPr>
                <w:i/>
                <w:iCs/>
              </w:rPr>
            </w:pPr>
            <w:r w:rsidRPr="003F0B06">
              <w:rPr>
                <w:i/>
                <w:iCs/>
              </w:rPr>
              <w:t>Medication Management/Support</w:t>
            </w:r>
          </w:p>
        </w:tc>
        <w:tc>
          <w:tcPr>
            <w:tcW w:w="1871" w:type="dxa"/>
          </w:tcPr>
          <w:p w:rsidR="003F0B06" w:rsidRDefault="003F0B06">
            <w:r>
              <w:t>25%</w:t>
            </w:r>
          </w:p>
        </w:tc>
      </w:tr>
    </w:tbl>
    <w:p w:rsidR="003F0B06" w:rsidRDefault="003F0B06"/>
    <w:p w:rsidR="003F0B06" w:rsidRDefault="003F0B06"/>
    <w:p w:rsidR="003F0B06" w:rsidRDefault="003F0B06"/>
    <w:p w:rsidR="00C42E29" w:rsidRPr="00790076" w:rsidRDefault="003F0B06" w:rsidP="00A72ADB">
      <w:pPr>
        <w:rPr>
          <w:sz w:val="20"/>
          <w:szCs w:val="20"/>
        </w:rPr>
      </w:pPr>
      <w:r w:rsidRPr="003F0B06">
        <w:rPr>
          <w:sz w:val="20"/>
          <w:szCs w:val="20"/>
        </w:rPr>
        <w:t xml:space="preserve">Appendix 2. Survey Responses and Demographics – “Views and Preferences on Group Mental Health Care for LGBTQ Youth” </w:t>
      </w:r>
      <w:r w:rsidR="00C42E29" w:rsidRPr="003F0B06">
        <w:rPr>
          <w:sz w:val="20"/>
          <w:szCs w:val="20"/>
        </w:rPr>
        <w:br w:type="page"/>
      </w:r>
    </w:p>
    <w:p w:rsidR="0005639F" w:rsidRDefault="00C34820" w:rsidP="00E14135">
      <w:pPr>
        <w:jc w:val="center"/>
      </w:pPr>
      <w:r>
        <w:lastRenderedPageBreak/>
        <w:t>References</w:t>
      </w:r>
    </w:p>
    <w:p w:rsidR="002907E7" w:rsidRDefault="002907E7" w:rsidP="002907E7"/>
    <w:p w:rsidR="002907E7" w:rsidRPr="00AF6D5E" w:rsidRDefault="002907E7" w:rsidP="00AF6D5E">
      <w:pPr>
        <w:spacing w:line="480" w:lineRule="auto"/>
        <w:rPr>
          <w:color w:val="333333"/>
        </w:rPr>
      </w:pPr>
      <w:r w:rsidRPr="002907E7">
        <w:rPr>
          <w:color w:val="333333"/>
        </w:rPr>
        <w:t>About Project Q. (2013). Retrieved from http://www.eric-schoen.com/ProjectQ/pages/about.html</w:t>
      </w:r>
    </w:p>
    <w:p w:rsidR="002907E7" w:rsidRDefault="002907E7" w:rsidP="00AF6D5E">
      <w:pPr>
        <w:spacing w:line="480" w:lineRule="auto"/>
        <w:ind w:left="720" w:hanging="720"/>
        <w:rPr>
          <w:color w:val="222222"/>
          <w:shd w:val="clear" w:color="auto" w:fill="FFFFFF"/>
        </w:rPr>
      </w:pPr>
      <w:r w:rsidRPr="002907E7">
        <w:rPr>
          <w:color w:val="222222"/>
          <w:shd w:val="clear" w:color="auto" w:fill="FFFFFF"/>
        </w:rPr>
        <w:t xml:space="preserve">Avery, A. M., Hellman, R. E., &amp; </w:t>
      </w:r>
      <w:proofErr w:type="spellStart"/>
      <w:r w:rsidRPr="002907E7">
        <w:rPr>
          <w:color w:val="222222"/>
          <w:shd w:val="clear" w:color="auto" w:fill="FFFFFF"/>
        </w:rPr>
        <w:t>Sudderth</w:t>
      </w:r>
      <w:proofErr w:type="spellEnd"/>
      <w:r w:rsidRPr="002907E7">
        <w:rPr>
          <w:color w:val="222222"/>
          <w:shd w:val="clear" w:color="auto" w:fill="FFFFFF"/>
        </w:rPr>
        <w:t>, L. K. (2001). Satisfaction with mental health services among sexual minorities with major mental illness. </w:t>
      </w:r>
      <w:r w:rsidRPr="002907E7">
        <w:rPr>
          <w:i/>
          <w:iCs/>
          <w:color w:val="222222"/>
          <w:shd w:val="clear" w:color="auto" w:fill="FFFFFF"/>
        </w:rPr>
        <w:t>American Journal of Public Health</w:t>
      </w:r>
      <w:r w:rsidRPr="002907E7">
        <w:rPr>
          <w:color w:val="222222"/>
          <w:shd w:val="clear" w:color="auto" w:fill="FFFFFF"/>
        </w:rPr>
        <w:t>, </w:t>
      </w:r>
      <w:r w:rsidRPr="002907E7">
        <w:rPr>
          <w:i/>
          <w:iCs/>
          <w:color w:val="222222"/>
          <w:shd w:val="clear" w:color="auto" w:fill="FFFFFF"/>
        </w:rPr>
        <w:t>91</w:t>
      </w:r>
      <w:r w:rsidRPr="002907E7">
        <w:rPr>
          <w:color w:val="222222"/>
          <w:shd w:val="clear" w:color="auto" w:fill="FFFFFF"/>
        </w:rPr>
        <w:t>(6), 990.</w:t>
      </w:r>
    </w:p>
    <w:p w:rsidR="00212187" w:rsidRPr="00212187" w:rsidRDefault="00212187" w:rsidP="00AF6D5E">
      <w:pPr>
        <w:spacing w:line="480" w:lineRule="auto"/>
        <w:ind w:left="720" w:hanging="720"/>
      </w:pPr>
      <w:r w:rsidRPr="00212187">
        <w:rPr>
          <w:color w:val="303030"/>
          <w:shd w:val="clear" w:color="auto" w:fill="FFFFFF"/>
        </w:rPr>
        <w:t xml:space="preserve">Ali, K., Farrer, L., Gulliver, A., &amp; Griffiths, K. M. (2015). Online Peer-to-Peer Support for Young People </w:t>
      </w:r>
      <w:proofErr w:type="gramStart"/>
      <w:r w:rsidRPr="00212187">
        <w:rPr>
          <w:color w:val="303030"/>
          <w:shd w:val="clear" w:color="auto" w:fill="FFFFFF"/>
        </w:rPr>
        <w:t>With</w:t>
      </w:r>
      <w:proofErr w:type="gramEnd"/>
      <w:r w:rsidRPr="00212187">
        <w:rPr>
          <w:color w:val="303030"/>
          <w:shd w:val="clear" w:color="auto" w:fill="FFFFFF"/>
        </w:rPr>
        <w:t xml:space="preserve"> Mental Health Problems: A Systematic Review. </w:t>
      </w:r>
      <w:r w:rsidRPr="00212187">
        <w:rPr>
          <w:i/>
          <w:iCs/>
          <w:color w:val="303030"/>
          <w:shd w:val="clear" w:color="auto" w:fill="FFFFFF"/>
        </w:rPr>
        <w:t>JMIR mental health</w:t>
      </w:r>
      <w:r w:rsidRPr="00212187">
        <w:rPr>
          <w:color w:val="303030"/>
          <w:shd w:val="clear" w:color="auto" w:fill="FFFFFF"/>
        </w:rPr>
        <w:t>, </w:t>
      </w:r>
      <w:r w:rsidRPr="00212187">
        <w:rPr>
          <w:i/>
          <w:iCs/>
          <w:color w:val="303030"/>
          <w:shd w:val="clear" w:color="auto" w:fill="FFFFFF"/>
        </w:rPr>
        <w:t>2</w:t>
      </w:r>
      <w:r w:rsidRPr="00212187">
        <w:rPr>
          <w:color w:val="303030"/>
          <w:shd w:val="clear" w:color="auto" w:fill="FFFFFF"/>
        </w:rPr>
        <w:t>(2), e19. https://doi.org/10.2196/mental.4418</w:t>
      </w:r>
    </w:p>
    <w:p w:rsidR="00F14738" w:rsidRPr="00F14738" w:rsidRDefault="00F14738" w:rsidP="00AF6D5E">
      <w:pPr>
        <w:pStyle w:val="NormalWeb"/>
        <w:spacing w:line="480" w:lineRule="auto"/>
        <w:ind w:left="450" w:hanging="450"/>
        <w:rPr>
          <w:color w:val="000000"/>
        </w:rPr>
      </w:pPr>
      <w:proofErr w:type="spellStart"/>
      <w:r w:rsidRPr="00F14738">
        <w:rPr>
          <w:color w:val="000000"/>
        </w:rPr>
        <w:t>Chinman</w:t>
      </w:r>
      <w:proofErr w:type="spellEnd"/>
      <w:r w:rsidRPr="00F14738">
        <w:rPr>
          <w:color w:val="000000"/>
        </w:rPr>
        <w:t xml:space="preserve">, M. J., Weingarten, R., </w:t>
      </w:r>
      <w:proofErr w:type="spellStart"/>
      <w:r w:rsidRPr="00F14738">
        <w:rPr>
          <w:color w:val="000000"/>
        </w:rPr>
        <w:t>Stayner</w:t>
      </w:r>
      <w:proofErr w:type="spellEnd"/>
      <w:r w:rsidRPr="00F14738">
        <w:rPr>
          <w:color w:val="000000"/>
        </w:rPr>
        <w:t>, D., &amp; Davidson, L. (2001). Chronicity reconsidered. improving person-environment fit through a consumer-run service </w:t>
      </w:r>
      <w:r w:rsidRPr="00F14738">
        <w:rPr>
          <w:i/>
          <w:iCs/>
          <w:color w:val="000000"/>
        </w:rPr>
        <w:t>Community Mental Health Journal, 37</w:t>
      </w:r>
      <w:r w:rsidRPr="00F14738">
        <w:rPr>
          <w:color w:val="000000"/>
        </w:rPr>
        <w:t>(3), 215-229.</w:t>
      </w:r>
    </w:p>
    <w:p w:rsidR="00F14738" w:rsidRPr="00F14738" w:rsidRDefault="00F14738" w:rsidP="00AF6D5E">
      <w:pPr>
        <w:pStyle w:val="NormalWeb"/>
        <w:spacing w:line="480" w:lineRule="auto"/>
        <w:ind w:left="450" w:hanging="450"/>
        <w:rPr>
          <w:color w:val="000000"/>
        </w:rPr>
      </w:pPr>
      <w:r w:rsidRPr="00F14738">
        <w:rPr>
          <w:color w:val="000000"/>
        </w:rPr>
        <w:t xml:space="preserve">Clarke, G., </w:t>
      </w:r>
      <w:proofErr w:type="spellStart"/>
      <w:r w:rsidRPr="00F14738">
        <w:rPr>
          <w:color w:val="000000"/>
        </w:rPr>
        <w:t>Henrickx</w:t>
      </w:r>
      <w:proofErr w:type="spellEnd"/>
      <w:r w:rsidRPr="00F14738">
        <w:rPr>
          <w:color w:val="000000"/>
        </w:rPr>
        <w:t xml:space="preserve">, H., </w:t>
      </w:r>
      <w:proofErr w:type="spellStart"/>
      <w:r w:rsidRPr="00F14738">
        <w:rPr>
          <w:color w:val="000000"/>
        </w:rPr>
        <w:t>Kimney</w:t>
      </w:r>
      <w:proofErr w:type="spellEnd"/>
      <w:r w:rsidRPr="00F14738">
        <w:rPr>
          <w:color w:val="000000"/>
        </w:rPr>
        <w:t xml:space="preserve">, R., Paulson, R., Cutler, D., &amp; </w:t>
      </w:r>
      <w:proofErr w:type="spellStart"/>
      <w:r w:rsidRPr="00F14738">
        <w:rPr>
          <w:color w:val="000000"/>
        </w:rPr>
        <w:t>Oxman</w:t>
      </w:r>
      <w:proofErr w:type="spellEnd"/>
      <w:r w:rsidRPr="00F14738">
        <w:rPr>
          <w:color w:val="000000"/>
        </w:rPr>
        <w:t xml:space="preserve">, E. (2000). Psychiatric hospitalizations, arrests, emergency room visits, and homelessness of clients with serious and persistent mental illness: Findings from a </w:t>
      </w:r>
      <w:proofErr w:type="spellStart"/>
      <w:r w:rsidRPr="00F14738">
        <w:rPr>
          <w:color w:val="000000"/>
        </w:rPr>
        <w:t>randomised</w:t>
      </w:r>
      <w:proofErr w:type="spellEnd"/>
      <w:r w:rsidRPr="00F14738">
        <w:rPr>
          <w:color w:val="000000"/>
        </w:rPr>
        <w:t xml:space="preserve"> trial of two ACT programs vs. usual care.  </w:t>
      </w:r>
      <w:r w:rsidRPr="00F14738">
        <w:rPr>
          <w:i/>
          <w:iCs/>
          <w:color w:val="000000"/>
        </w:rPr>
        <w:t>Mental Health Services Research</w:t>
      </w:r>
      <w:proofErr w:type="gramStart"/>
      <w:r w:rsidRPr="00F14738">
        <w:rPr>
          <w:i/>
          <w:iCs/>
          <w:color w:val="000000"/>
        </w:rPr>
        <w:t>, </w:t>
      </w:r>
      <w:r w:rsidRPr="00F14738">
        <w:rPr>
          <w:color w:val="000000"/>
        </w:rPr>
        <w:t>,</w:t>
      </w:r>
      <w:proofErr w:type="gramEnd"/>
      <w:r w:rsidRPr="00F14738">
        <w:rPr>
          <w:color w:val="000000"/>
        </w:rPr>
        <w:t xml:space="preserve"> 155-164.</w:t>
      </w:r>
    </w:p>
    <w:p w:rsidR="00726B51" w:rsidRDefault="00F14738" w:rsidP="00AF6D5E">
      <w:pPr>
        <w:spacing w:line="480" w:lineRule="auto"/>
        <w:ind w:left="720" w:hanging="720"/>
        <w:rPr>
          <w:color w:val="000000" w:themeColor="text1"/>
          <w:shd w:val="clear" w:color="auto" w:fill="FFFFFF"/>
        </w:rPr>
      </w:pPr>
      <w:r w:rsidRPr="00F14738">
        <w:rPr>
          <w:color w:val="000000" w:themeColor="text1"/>
          <w:shd w:val="clear" w:color="auto" w:fill="FFFFFF"/>
        </w:rPr>
        <w:t xml:space="preserve">Cohen, J. M., </w:t>
      </w:r>
      <w:proofErr w:type="spellStart"/>
      <w:r w:rsidRPr="00F14738">
        <w:rPr>
          <w:color w:val="000000" w:themeColor="text1"/>
          <w:shd w:val="clear" w:color="auto" w:fill="FFFFFF"/>
        </w:rPr>
        <w:t>Blasey</w:t>
      </w:r>
      <w:proofErr w:type="spellEnd"/>
      <w:r w:rsidRPr="00F14738">
        <w:rPr>
          <w:color w:val="000000" w:themeColor="text1"/>
          <w:shd w:val="clear" w:color="auto" w:fill="FFFFFF"/>
        </w:rPr>
        <w:t xml:space="preserve">, C., Taylor, C. B., Weiss, B. J., &amp; Newman, M. G. (2016). Anxiety and related disorders and concealment in sexual minority young </w:t>
      </w:r>
      <w:proofErr w:type="spellStart"/>
      <w:proofErr w:type="gramStart"/>
      <w:r w:rsidRPr="00F14738">
        <w:rPr>
          <w:color w:val="000000" w:themeColor="text1"/>
          <w:shd w:val="clear" w:color="auto" w:fill="FFFFFF"/>
        </w:rPr>
        <w:t>adults.</w:t>
      </w:r>
      <w:r w:rsidRPr="00F14738">
        <w:rPr>
          <w:i/>
          <w:iCs/>
          <w:color w:val="000000" w:themeColor="text1"/>
          <w:shd w:val="clear" w:color="auto" w:fill="FFFFFF"/>
        </w:rPr>
        <w:t>Behavior</w:t>
      </w:r>
      <w:proofErr w:type="spellEnd"/>
      <w:proofErr w:type="gramEnd"/>
      <w:r w:rsidRPr="00F14738">
        <w:rPr>
          <w:i/>
          <w:iCs/>
          <w:color w:val="000000" w:themeColor="text1"/>
          <w:shd w:val="clear" w:color="auto" w:fill="FFFFFF"/>
        </w:rPr>
        <w:t xml:space="preserve"> Therapy, 47</w:t>
      </w:r>
      <w:r w:rsidRPr="00F14738">
        <w:rPr>
          <w:color w:val="000000" w:themeColor="text1"/>
          <w:shd w:val="clear" w:color="auto" w:fill="FFFFFF"/>
        </w:rPr>
        <w:t xml:space="preserve">(1), 91-101. </w:t>
      </w:r>
      <w:proofErr w:type="spellStart"/>
      <w:proofErr w:type="gramStart"/>
      <w:r w:rsidRPr="00F14738">
        <w:rPr>
          <w:color w:val="000000" w:themeColor="text1"/>
          <w:shd w:val="clear" w:color="auto" w:fill="FFFFFF"/>
        </w:rPr>
        <w:t>doi:http</w:t>
      </w:r>
      <w:proofErr w:type="spellEnd"/>
      <w:r w:rsidRPr="00F14738">
        <w:rPr>
          <w:color w:val="000000" w:themeColor="text1"/>
          <w:shd w:val="clear" w:color="auto" w:fill="FFFFFF"/>
        </w:rPr>
        <w:t>://dx.doi.org/10.1016/j.beth.2015.09.006</w:t>
      </w:r>
      <w:proofErr w:type="gramEnd"/>
      <w:r w:rsidRPr="00F14738">
        <w:rPr>
          <w:color w:val="000000" w:themeColor="text1"/>
          <w:shd w:val="clear" w:color="auto" w:fill="FFFFFF"/>
        </w:rPr>
        <w:t xml:space="preserve"> </w:t>
      </w:r>
    </w:p>
    <w:p w:rsidR="00293429" w:rsidRDefault="00293429" w:rsidP="00AF6D5E">
      <w:pPr>
        <w:spacing w:line="480" w:lineRule="auto"/>
      </w:pPr>
      <w:proofErr w:type="spellStart"/>
      <w:r>
        <w:rPr>
          <w:color w:val="000000" w:themeColor="text1"/>
          <w:shd w:val="clear" w:color="auto" w:fill="FFFFFF"/>
        </w:rPr>
        <w:t>CourageMKE</w:t>
      </w:r>
      <w:proofErr w:type="spellEnd"/>
      <w:r>
        <w:rPr>
          <w:color w:val="000000" w:themeColor="text1"/>
          <w:shd w:val="clear" w:color="auto" w:fill="FFFFFF"/>
        </w:rPr>
        <w:t xml:space="preserve"> Web page. (2020). Retrieved from </w:t>
      </w:r>
      <w:hyperlink r:id="rId12" w:history="1">
        <w:r w:rsidRPr="00293429">
          <w:rPr>
            <w:rStyle w:val="Hyperlink"/>
          </w:rPr>
          <w:t>https://www.couragemke.org/</w:t>
        </w:r>
      </w:hyperlink>
      <w:r>
        <w:t>.</w:t>
      </w:r>
    </w:p>
    <w:p w:rsidR="00726B51" w:rsidRPr="00293429" w:rsidRDefault="00726B51" w:rsidP="00AF6D5E">
      <w:pPr>
        <w:spacing w:line="480" w:lineRule="auto"/>
      </w:pPr>
    </w:p>
    <w:p w:rsidR="00F14738" w:rsidRPr="00F14738" w:rsidRDefault="00F14738" w:rsidP="00AF6D5E">
      <w:pPr>
        <w:pStyle w:val="NormalWeb"/>
        <w:spacing w:line="480" w:lineRule="auto"/>
        <w:ind w:left="450" w:hanging="450"/>
        <w:rPr>
          <w:color w:val="000000"/>
        </w:rPr>
      </w:pPr>
      <w:proofErr w:type="spellStart"/>
      <w:r w:rsidRPr="00F14738">
        <w:rPr>
          <w:color w:val="000000"/>
        </w:rPr>
        <w:lastRenderedPageBreak/>
        <w:t>D'Augelli</w:t>
      </w:r>
      <w:proofErr w:type="spellEnd"/>
      <w:r w:rsidRPr="00F14738">
        <w:rPr>
          <w:color w:val="000000"/>
        </w:rPr>
        <w:t>, A. R., Grossman, A. H., Starks, M. T., &amp; Sinclair, K. O. (2010). Factors associated with parents’ knowledge of gay, lesbian, and bisexual youths’ sexual orientation.</w:t>
      </w:r>
      <w:r w:rsidRPr="00F14738">
        <w:rPr>
          <w:i/>
          <w:iCs/>
          <w:color w:val="000000"/>
        </w:rPr>
        <w:t> Journal of GLBT Family Studies, 6</w:t>
      </w:r>
      <w:r w:rsidRPr="00F14738">
        <w:rPr>
          <w:color w:val="000000"/>
        </w:rPr>
        <w:t>(2), 178-198.</w:t>
      </w:r>
    </w:p>
    <w:p w:rsidR="00F14738" w:rsidRDefault="00F14738" w:rsidP="00AF6D5E">
      <w:pPr>
        <w:pStyle w:val="NormalWeb"/>
        <w:spacing w:line="480" w:lineRule="auto"/>
        <w:ind w:left="450" w:hanging="450"/>
        <w:rPr>
          <w:color w:val="000000"/>
        </w:rPr>
      </w:pPr>
      <w:r w:rsidRPr="00F14738">
        <w:rPr>
          <w:color w:val="000000"/>
        </w:rPr>
        <w:t xml:space="preserve">Dickerson, F., Savage, C., </w:t>
      </w:r>
      <w:proofErr w:type="spellStart"/>
      <w:r w:rsidRPr="00F14738">
        <w:rPr>
          <w:color w:val="000000"/>
        </w:rPr>
        <w:t>Schweinfurth</w:t>
      </w:r>
      <w:proofErr w:type="spellEnd"/>
      <w:r w:rsidRPr="00F14738">
        <w:rPr>
          <w:color w:val="000000"/>
        </w:rPr>
        <w:t>, L., Goldberg, R., Bennett, M., Dixon, L., et al. (2016). The experience of peer mentors in an intervention to promote smoking cessation in persons with psychiatric illness.</w:t>
      </w:r>
      <w:r w:rsidRPr="00F14738">
        <w:rPr>
          <w:i/>
          <w:iCs/>
          <w:color w:val="000000"/>
        </w:rPr>
        <w:t xml:space="preserve"> Community </w:t>
      </w:r>
      <w:proofErr w:type="spellStart"/>
      <w:r w:rsidRPr="00F14738">
        <w:rPr>
          <w:i/>
          <w:iCs/>
          <w:color w:val="000000"/>
        </w:rPr>
        <w:t>Ment</w:t>
      </w:r>
      <w:proofErr w:type="spellEnd"/>
      <w:r w:rsidRPr="00F14738">
        <w:rPr>
          <w:i/>
          <w:iCs/>
          <w:color w:val="000000"/>
        </w:rPr>
        <w:t xml:space="preserve"> Health J., 52</w:t>
      </w:r>
      <w:r w:rsidRPr="00F14738">
        <w:rPr>
          <w:color w:val="000000"/>
        </w:rPr>
        <w:t>(4), 416.</w:t>
      </w:r>
    </w:p>
    <w:p w:rsidR="00AF6D5E" w:rsidRPr="00AF6D5E" w:rsidRDefault="00AF6D5E" w:rsidP="004968A1">
      <w:pPr>
        <w:spacing w:line="480" w:lineRule="auto"/>
        <w:ind w:left="720" w:hanging="720"/>
      </w:pPr>
      <w:r w:rsidRPr="00AF6D5E">
        <w:rPr>
          <w:color w:val="000000"/>
        </w:rPr>
        <w:t xml:space="preserve">Dietz, T., &amp; </w:t>
      </w:r>
      <w:proofErr w:type="spellStart"/>
      <w:r w:rsidRPr="00AF6D5E">
        <w:rPr>
          <w:color w:val="000000"/>
        </w:rPr>
        <w:t>Dettlaf</w:t>
      </w:r>
      <w:proofErr w:type="spellEnd"/>
      <w:r w:rsidRPr="00AF6D5E">
        <w:rPr>
          <w:color w:val="000000"/>
        </w:rPr>
        <w:t>, A. (1997). </w:t>
      </w:r>
      <w:r w:rsidRPr="00AF6D5E">
        <w:rPr>
          <w:bCs/>
          <w:color w:val="000000"/>
        </w:rPr>
        <w:t>The impact of membership in a support group for gay, lesbian, and bisexual students</w:t>
      </w:r>
      <w:r>
        <w:rPr>
          <w:color w:val="000000"/>
        </w:rPr>
        <w:t xml:space="preserve">. </w:t>
      </w:r>
      <w:r w:rsidRPr="00AF6D5E">
        <w:rPr>
          <w:i/>
          <w:iCs/>
          <w:color w:val="000000"/>
        </w:rPr>
        <w:t>Journal of College Student Psychotherapy, 12</w:t>
      </w:r>
    </w:p>
    <w:p w:rsidR="002907E7" w:rsidRPr="002907E7" w:rsidRDefault="002907E7" w:rsidP="00AF6D5E">
      <w:pPr>
        <w:spacing w:line="480" w:lineRule="auto"/>
        <w:rPr>
          <w:color w:val="333333"/>
        </w:rPr>
      </w:pPr>
      <w:r w:rsidRPr="002907E7">
        <w:rPr>
          <w:color w:val="333333"/>
        </w:rPr>
        <w:t>Diverse &amp; Resilient Web Page. (2020). Retrieved from https://www.diverseandresilient.org/</w:t>
      </w:r>
    </w:p>
    <w:p w:rsidR="00F14738" w:rsidRPr="00F14738" w:rsidRDefault="00F14738" w:rsidP="00AF6D5E">
      <w:pPr>
        <w:autoSpaceDE w:val="0"/>
        <w:autoSpaceDN w:val="0"/>
        <w:adjustRightInd w:val="0"/>
        <w:spacing w:after="240" w:line="480" w:lineRule="auto"/>
        <w:ind w:left="720" w:hanging="720"/>
        <w:rPr>
          <w:rFonts w:eastAsia="Calibri"/>
          <w:color w:val="000000" w:themeColor="text1"/>
        </w:rPr>
      </w:pPr>
      <w:proofErr w:type="spellStart"/>
      <w:r w:rsidRPr="00F14738">
        <w:rPr>
          <w:rFonts w:eastAsia="Calibri"/>
          <w:color w:val="000000" w:themeColor="text1"/>
        </w:rPr>
        <w:t>Durso</w:t>
      </w:r>
      <w:proofErr w:type="spellEnd"/>
      <w:r w:rsidRPr="00F14738">
        <w:rPr>
          <w:rFonts w:eastAsia="Calibri"/>
          <w:color w:val="000000" w:themeColor="text1"/>
        </w:rPr>
        <w:t xml:space="preserve">, LE.; Gates, GJ. Serving Our Youth: Findings from a National Survey of Service Providers Working with Lesbian, Gay, Bisexual, and Transgender Youth who are Homeless or At Risk of Becoming Homeless. Williams Inst. True Colors Fund, Palette Fund; Los Angeles, CA: 2012. </w:t>
      </w:r>
    </w:p>
    <w:p w:rsidR="00F14738" w:rsidRDefault="00F14738" w:rsidP="00AF6D5E">
      <w:pPr>
        <w:pStyle w:val="NormalWeb"/>
        <w:spacing w:line="480" w:lineRule="auto"/>
        <w:ind w:left="450" w:hanging="450"/>
        <w:rPr>
          <w:color w:val="000000"/>
        </w:rPr>
      </w:pPr>
      <w:proofErr w:type="spellStart"/>
      <w:r w:rsidRPr="00F14738">
        <w:rPr>
          <w:color w:val="000000"/>
        </w:rPr>
        <w:t>Forchuk</w:t>
      </w:r>
      <w:proofErr w:type="spellEnd"/>
      <w:r w:rsidRPr="00F14738">
        <w:rPr>
          <w:color w:val="000000"/>
        </w:rPr>
        <w:t>, C., Martin, M. L., Chan, Y. C. L., &amp; Jensen, E. (2005). Therapeutic relationships: From psychiatric hospital to community.  </w:t>
      </w:r>
      <w:r w:rsidRPr="00F14738">
        <w:rPr>
          <w:i/>
          <w:iCs/>
          <w:color w:val="000000"/>
        </w:rPr>
        <w:t>Journal of Psychiatric and Mental Health Nursing, 12</w:t>
      </w:r>
      <w:r w:rsidRPr="00F14738">
        <w:rPr>
          <w:color w:val="000000"/>
        </w:rPr>
        <w:t>, 556-564.</w:t>
      </w:r>
    </w:p>
    <w:p w:rsidR="00AF6D5E" w:rsidRPr="00AF6D5E" w:rsidRDefault="00AF6D5E" w:rsidP="00AF6D5E">
      <w:pPr>
        <w:spacing w:before="100" w:beforeAutospacing="1" w:after="100" w:afterAutospacing="1" w:line="480" w:lineRule="auto"/>
        <w:ind w:left="450" w:hanging="450"/>
        <w:rPr>
          <w:color w:val="000000"/>
        </w:rPr>
      </w:pPr>
      <w:r w:rsidRPr="00AF6D5E">
        <w:rPr>
          <w:color w:val="000000"/>
        </w:rPr>
        <w:t>Kim, C. R., &amp; Free, C. (2008). </w:t>
      </w:r>
      <w:r w:rsidRPr="00AF6D5E">
        <w:rPr>
          <w:bCs/>
          <w:color w:val="000000"/>
        </w:rPr>
        <w:t>Recent evaluations of the peer-led approach in adolescent sexual health education: A systematic review.</w:t>
      </w:r>
      <w:r w:rsidRPr="00AF6D5E">
        <w:rPr>
          <w:i/>
          <w:iCs/>
          <w:color w:val="000000"/>
        </w:rPr>
        <w:t> </w:t>
      </w:r>
      <w:proofErr w:type="spellStart"/>
      <w:r w:rsidRPr="00AF6D5E">
        <w:rPr>
          <w:i/>
          <w:iCs/>
          <w:color w:val="000000"/>
        </w:rPr>
        <w:t>Perspect</w:t>
      </w:r>
      <w:proofErr w:type="spellEnd"/>
      <w:r w:rsidRPr="00AF6D5E">
        <w:rPr>
          <w:i/>
          <w:iCs/>
          <w:color w:val="000000"/>
        </w:rPr>
        <w:t xml:space="preserve"> Sex </w:t>
      </w:r>
      <w:proofErr w:type="spellStart"/>
      <w:r w:rsidRPr="00AF6D5E">
        <w:rPr>
          <w:i/>
          <w:iCs/>
          <w:color w:val="000000"/>
        </w:rPr>
        <w:t>Reprod</w:t>
      </w:r>
      <w:proofErr w:type="spellEnd"/>
      <w:r w:rsidRPr="00AF6D5E">
        <w:rPr>
          <w:i/>
          <w:iCs/>
          <w:color w:val="000000"/>
        </w:rPr>
        <w:t xml:space="preserve"> Health, 40</w:t>
      </w:r>
      <w:r w:rsidRPr="00AF6D5E">
        <w:rPr>
          <w:color w:val="000000"/>
        </w:rPr>
        <w:t>(3)</w:t>
      </w:r>
    </w:p>
    <w:p w:rsidR="00F14738" w:rsidRDefault="00F14738" w:rsidP="00AF6D5E">
      <w:pPr>
        <w:autoSpaceDE w:val="0"/>
        <w:autoSpaceDN w:val="0"/>
        <w:adjustRightInd w:val="0"/>
        <w:spacing w:after="240" w:line="480" w:lineRule="auto"/>
        <w:ind w:left="720" w:hanging="720"/>
        <w:rPr>
          <w:rFonts w:eastAsia="Calibri"/>
          <w:color w:val="000000" w:themeColor="text1"/>
        </w:rPr>
      </w:pPr>
      <w:r w:rsidRPr="00F14738">
        <w:rPr>
          <w:rFonts w:eastAsia="Calibri"/>
          <w:color w:val="000000" w:themeColor="text1"/>
        </w:rPr>
        <w:t xml:space="preserve">Institute of Medicine (US) Committee on Lesbian, Gay, Bisexual, and Transgender Health Issues and Research Gaps and Opportunities, 2011. The Health of Lesbian, Gay, Bisexual, and </w:t>
      </w:r>
      <w:r w:rsidRPr="00F14738">
        <w:rPr>
          <w:rFonts w:eastAsia="Calibri"/>
          <w:color w:val="000000" w:themeColor="text1"/>
        </w:rPr>
        <w:lastRenderedPageBreak/>
        <w:t xml:space="preserve">Transgender People: Building a Foundation for Better Understanding. National Academies Press (US), Washington (DC). </w:t>
      </w:r>
    </w:p>
    <w:p w:rsidR="00D002C4" w:rsidRPr="00D002C4" w:rsidRDefault="00D002C4" w:rsidP="00AF6D5E">
      <w:pPr>
        <w:spacing w:line="480" w:lineRule="auto"/>
        <w:ind w:left="720" w:hanging="720"/>
      </w:pPr>
      <w:r w:rsidRPr="00D002C4">
        <w:rPr>
          <w:color w:val="222222"/>
          <w:shd w:val="clear" w:color="auto" w:fill="FFFFFF"/>
        </w:rPr>
        <w:t xml:space="preserve">Israel, T., </w:t>
      </w:r>
      <w:proofErr w:type="spellStart"/>
      <w:r w:rsidRPr="00D002C4">
        <w:rPr>
          <w:color w:val="222222"/>
          <w:shd w:val="clear" w:color="auto" w:fill="FFFFFF"/>
        </w:rPr>
        <w:t>Gorcheva</w:t>
      </w:r>
      <w:proofErr w:type="spellEnd"/>
      <w:r w:rsidRPr="00D002C4">
        <w:rPr>
          <w:color w:val="222222"/>
          <w:shd w:val="clear" w:color="auto" w:fill="FFFFFF"/>
        </w:rPr>
        <w:t>, R., Burnes, T. R., &amp; Walther, W. A. (2008). Helpful and unhelpful therapy experiences of LGBT clients. </w:t>
      </w:r>
      <w:r w:rsidRPr="00D002C4">
        <w:rPr>
          <w:i/>
          <w:iCs/>
          <w:color w:val="222222"/>
          <w:shd w:val="clear" w:color="auto" w:fill="FFFFFF"/>
        </w:rPr>
        <w:t>Psychotherapy Research</w:t>
      </w:r>
      <w:r w:rsidRPr="00D002C4">
        <w:rPr>
          <w:color w:val="222222"/>
          <w:shd w:val="clear" w:color="auto" w:fill="FFFFFF"/>
        </w:rPr>
        <w:t>, </w:t>
      </w:r>
      <w:r w:rsidRPr="00D002C4">
        <w:rPr>
          <w:i/>
          <w:iCs/>
          <w:color w:val="222222"/>
          <w:shd w:val="clear" w:color="auto" w:fill="FFFFFF"/>
        </w:rPr>
        <w:t>18</w:t>
      </w:r>
      <w:r w:rsidRPr="00D002C4">
        <w:rPr>
          <w:color w:val="222222"/>
          <w:shd w:val="clear" w:color="auto" w:fill="FFFFFF"/>
        </w:rPr>
        <w:t>(3), 294-305.</w:t>
      </w:r>
    </w:p>
    <w:p w:rsidR="00D002C4" w:rsidRPr="00D002C4" w:rsidRDefault="00D002C4" w:rsidP="00AF6D5E">
      <w:pPr>
        <w:spacing w:line="480" w:lineRule="auto"/>
      </w:pPr>
    </w:p>
    <w:p w:rsidR="00F14738" w:rsidRDefault="00F14738" w:rsidP="00AF6D5E">
      <w:pPr>
        <w:spacing w:line="480" w:lineRule="auto"/>
        <w:ind w:left="720" w:hanging="720"/>
        <w:rPr>
          <w:color w:val="000000" w:themeColor="text1"/>
          <w:shd w:val="clear" w:color="auto" w:fill="FFFFFF"/>
        </w:rPr>
      </w:pPr>
      <w:r w:rsidRPr="00F14738">
        <w:rPr>
          <w:color w:val="000000" w:themeColor="text1"/>
          <w:shd w:val="clear" w:color="auto" w:fill="FFFFFF"/>
        </w:rPr>
        <w:t xml:space="preserve">Jennings, L., </w:t>
      </w:r>
      <w:proofErr w:type="spellStart"/>
      <w:r w:rsidRPr="00F14738">
        <w:rPr>
          <w:color w:val="000000" w:themeColor="text1"/>
          <w:shd w:val="clear" w:color="auto" w:fill="FFFFFF"/>
        </w:rPr>
        <w:t>Barcelos</w:t>
      </w:r>
      <w:proofErr w:type="spellEnd"/>
      <w:r w:rsidRPr="00F14738">
        <w:rPr>
          <w:color w:val="000000" w:themeColor="text1"/>
          <w:shd w:val="clear" w:color="auto" w:fill="FFFFFF"/>
        </w:rPr>
        <w:t xml:space="preserve">, C., McWilliams, C., &amp; </w:t>
      </w:r>
      <w:proofErr w:type="spellStart"/>
      <w:r w:rsidRPr="00F14738">
        <w:rPr>
          <w:color w:val="000000" w:themeColor="text1"/>
          <w:shd w:val="clear" w:color="auto" w:fill="FFFFFF"/>
        </w:rPr>
        <w:t>Malecki</w:t>
      </w:r>
      <w:proofErr w:type="spellEnd"/>
      <w:r w:rsidRPr="00F14738">
        <w:rPr>
          <w:color w:val="000000" w:themeColor="text1"/>
          <w:shd w:val="clear" w:color="auto" w:fill="FFFFFF"/>
        </w:rPr>
        <w:t>, K. (2019). Inequalities in lesbian, gay, bisexual, and transgender (LGBT) health and health care access and utilization in Wisconsin. </w:t>
      </w:r>
      <w:r w:rsidRPr="00F14738">
        <w:rPr>
          <w:i/>
          <w:iCs/>
          <w:color w:val="000000" w:themeColor="text1"/>
          <w:shd w:val="clear" w:color="auto" w:fill="FFFFFF"/>
        </w:rPr>
        <w:t>Preventive medicine reports</w:t>
      </w:r>
      <w:r w:rsidRPr="00F14738">
        <w:rPr>
          <w:color w:val="000000" w:themeColor="text1"/>
          <w:shd w:val="clear" w:color="auto" w:fill="FFFFFF"/>
        </w:rPr>
        <w:t>, </w:t>
      </w:r>
      <w:r w:rsidRPr="00F14738">
        <w:rPr>
          <w:i/>
          <w:iCs/>
          <w:color w:val="000000" w:themeColor="text1"/>
          <w:shd w:val="clear" w:color="auto" w:fill="FFFFFF"/>
        </w:rPr>
        <w:t>14</w:t>
      </w:r>
      <w:r w:rsidRPr="00F14738">
        <w:rPr>
          <w:color w:val="000000" w:themeColor="text1"/>
          <w:shd w:val="clear" w:color="auto" w:fill="FFFFFF"/>
        </w:rPr>
        <w:t xml:space="preserve">, 100864. </w:t>
      </w:r>
      <w:proofErr w:type="gramStart"/>
      <w:r w:rsidRPr="00F14738">
        <w:rPr>
          <w:color w:val="000000" w:themeColor="text1"/>
          <w:shd w:val="clear" w:color="auto" w:fill="FFFFFF"/>
        </w:rPr>
        <w:t>doi:10.1016/j.pmedr</w:t>
      </w:r>
      <w:proofErr w:type="gramEnd"/>
      <w:r w:rsidRPr="00F14738">
        <w:rPr>
          <w:color w:val="000000" w:themeColor="text1"/>
          <w:shd w:val="clear" w:color="auto" w:fill="FFFFFF"/>
        </w:rPr>
        <w:t>.2019.100864</w:t>
      </w:r>
    </w:p>
    <w:p w:rsidR="00AF6D5E" w:rsidRPr="00F14738" w:rsidRDefault="00AF6D5E" w:rsidP="00AF6D5E">
      <w:pPr>
        <w:spacing w:line="480" w:lineRule="auto"/>
        <w:ind w:left="720" w:hanging="720"/>
        <w:rPr>
          <w:color w:val="000000" w:themeColor="text1"/>
        </w:rPr>
      </w:pPr>
    </w:p>
    <w:p w:rsidR="002907E7" w:rsidRDefault="002907E7" w:rsidP="00AF6D5E">
      <w:pPr>
        <w:spacing w:line="480" w:lineRule="auto"/>
        <w:rPr>
          <w:color w:val="000000"/>
          <w:lang w:val="en-GB"/>
        </w:rPr>
      </w:pPr>
      <w:r w:rsidRPr="002907E7">
        <w:rPr>
          <w:color w:val="000000"/>
          <w:lang w:val="en-GB"/>
        </w:rPr>
        <w:t>Laing, R. (1967). The politics of experience. New York: Ballantine.</w:t>
      </w:r>
    </w:p>
    <w:p w:rsidR="00AF6D5E" w:rsidRPr="00AF6D5E" w:rsidRDefault="00AF6D5E" w:rsidP="00AF6D5E">
      <w:pPr>
        <w:spacing w:line="480" w:lineRule="auto"/>
        <w:rPr>
          <w:color w:val="000000"/>
        </w:rPr>
      </w:pPr>
    </w:p>
    <w:p w:rsidR="00AF6D5E" w:rsidRPr="00AF6D5E" w:rsidRDefault="00AF6D5E" w:rsidP="00AF6D5E">
      <w:pPr>
        <w:spacing w:line="480" w:lineRule="auto"/>
        <w:ind w:left="720" w:hanging="720"/>
      </w:pPr>
      <w:proofErr w:type="spellStart"/>
      <w:r w:rsidRPr="00AF6D5E">
        <w:rPr>
          <w:color w:val="303030"/>
          <w:shd w:val="clear" w:color="auto" w:fill="FFFFFF"/>
        </w:rPr>
        <w:t>Logie</w:t>
      </w:r>
      <w:proofErr w:type="spellEnd"/>
      <w:r w:rsidRPr="00AF6D5E">
        <w:rPr>
          <w:color w:val="303030"/>
          <w:shd w:val="clear" w:color="auto" w:fill="FFFFFF"/>
        </w:rPr>
        <w:t>, C. H., Lacombe-Duncan, A., Lee-</w:t>
      </w:r>
      <w:proofErr w:type="spellStart"/>
      <w:r w:rsidRPr="00AF6D5E">
        <w:rPr>
          <w:color w:val="303030"/>
          <w:shd w:val="clear" w:color="auto" w:fill="FFFFFF"/>
        </w:rPr>
        <w:t>Foon</w:t>
      </w:r>
      <w:proofErr w:type="spellEnd"/>
      <w:r w:rsidRPr="00AF6D5E">
        <w:rPr>
          <w:color w:val="303030"/>
          <w:shd w:val="clear" w:color="auto" w:fill="FFFFFF"/>
        </w:rPr>
        <w:t>, N., Ryan, S., &amp; Ramsay, H. (2016). "It's for us -newcomers, LGBTQ persons, and HIV-positive persons. You feel free to be": a qualitative study exploring social support group participation among African and Caribbean lesbian, gay, bisexual and transgender newcomers and refugees in Toronto, Canada. </w:t>
      </w:r>
      <w:r w:rsidRPr="00AF6D5E">
        <w:rPr>
          <w:i/>
          <w:iCs/>
          <w:color w:val="303030"/>
          <w:shd w:val="clear" w:color="auto" w:fill="FFFFFF"/>
        </w:rPr>
        <w:t>BMC international health and human rights</w:t>
      </w:r>
      <w:r w:rsidRPr="00AF6D5E">
        <w:rPr>
          <w:color w:val="303030"/>
          <w:shd w:val="clear" w:color="auto" w:fill="FFFFFF"/>
        </w:rPr>
        <w:t>, </w:t>
      </w:r>
      <w:r w:rsidRPr="00AF6D5E">
        <w:rPr>
          <w:i/>
          <w:iCs/>
          <w:color w:val="303030"/>
          <w:shd w:val="clear" w:color="auto" w:fill="FFFFFF"/>
        </w:rPr>
        <w:t>16</w:t>
      </w:r>
      <w:r w:rsidRPr="00AF6D5E">
        <w:rPr>
          <w:color w:val="303030"/>
          <w:shd w:val="clear" w:color="auto" w:fill="FFFFFF"/>
        </w:rPr>
        <w:t>(1), 18. https://doi.org/10.1186/s12914-016-0092-0</w:t>
      </w:r>
    </w:p>
    <w:p w:rsidR="00AF6D5E" w:rsidRPr="002907E7" w:rsidRDefault="00AF6D5E" w:rsidP="00AF6D5E">
      <w:pPr>
        <w:spacing w:line="480" w:lineRule="auto"/>
        <w:rPr>
          <w:color w:val="000000"/>
          <w:sz w:val="27"/>
          <w:szCs w:val="27"/>
        </w:rPr>
      </w:pPr>
    </w:p>
    <w:p w:rsidR="00F14738" w:rsidRDefault="00F14738" w:rsidP="00AF6D5E">
      <w:pPr>
        <w:spacing w:line="480" w:lineRule="auto"/>
        <w:ind w:left="720" w:hanging="720"/>
        <w:rPr>
          <w:rStyle w:val="Hyperlink"/>
          <w:color w:val="000000" w:themeColor="text1"/>
        </w:rPr>
      </w:pPr>
      <w:proofErr w:type="spellStart"/>
      <w:r w:rsidRPr="00F14738">
        <w:rPr>
          <w:color w:val="000000" w:themeColor="text1"/>
        </w:rPr>
        <w:t>Kann</w:t>
      </w:r>
      <w:proofErr w:type="spellEnd"/>
      <w:r w:rsidRPr="00F14738">
        <w:rPr>
          <w:color w:val="000000" w:themeColor="text1"/>
        </w:rPr>
        <w:t xml:space="preserve"> L, Olsen EO, McManus T, et al. Sexual Identity, Sex of Sexual Contacts, and Health-Related Behaviors Among Students in Grades 9–12 — United States and Selected Sites, 2015. MMWR </w:t>
      </w:r>
      <w:proofErr w:type="spellStart"/>
      <w:r w:rsidRPr="00F14738">
        <w:rPr>
          <w:color w:val="000000" w:themeColor="text1"/>
        </w:rPr>
        <w:t>Surveill</w:t>
      </w:r>
      <w:proofErr w:type="spellEnd"/>
      <w:r w:rsidRPr="00F14738">
        <w:rPr>
          <w:color w:val="000000" w:themeColor="text1"/>
        </w:rPr>
        <w:t xml:space="preserve"> </w:t>
      </w:r>
      <w:proofErr w:type="spellStart"/>
      <w:r w:rsidRPr="00F14738">
        <w:rPr>
          <w:color w:val="000000" w:themeColor="text1"/>
        </w:rPr>
        <w:t>Summ</w:t>
      </w:r>
      <w:proofErr w:type="spellEnd"/>
      <w:r w:rsidRPr="00F14738">
        <w:rPr>
          <w:color w:val="000000" w:themeColor="text1"/>
        </w:rPr>
        <w:t xml:space="preserve"> 2016;65(No. SS-9):1-202. DOI: </w:t>
      </w:r>
      <w:hyperlink r:id="rId13" w:tgtFrame="_self" w:history="1">
        <w:r w:rsidRPr="00F14738">
          <w:rPr>
            <w:rStyle w:val="Hyperlink"/>
            <w:color w:val="000000" w:themeColor="text1"/>
          </w:rPr>
          <w:t>http://dx.doi.org/10.15585/mmwr.ss6509a1</w:t>
        </w:r>
      </w:hyperlink>
    </w:p>
    <w:p w:rsidR="00AF6D5E" w:rsidRPr="00AF6D5E" w:rsidRDefault="00AF6D5E" w:rsidP="00AF6D5E">
      <w:pPr>
        <w:spacing w:line="480" w:lineRule="auto"/>
        <w:ind w:left="720" w:hanging="720"/>
      </w:pPr>
      <w:r w:rsidRPr="00AF6D5E">
        <w:rPr>
          <w:color w:val="303030"/>
          <w:shd w:val="clear" w:color="auto" w:fill="FFFFFF"/>
        </w:rPr>
        <w:lastRenderedPageBreak/>
        <w:t>Kramer, J. M., Ryan, C. T., Moore, R., &amp; Schwartz, A. (2018). Feasibility of electronic peer mentoring for transition-age youth and young adults with intellectual and developmental disabilities: Project Teens making Environment and Activity Modifications. </w:t>
      </w:r>
      <w:r w:rsidRPr="00AF6D5E">
        <w:rPr>
          <w:i/>
          <w:iCs/>
          <w:color w:val="303030"/>
          <w:shd w:val="clear" w:color="auto" w:fill="FFFFFF"/>
        </w:rPr>
        <w:t xml:space="preserve">Journal of applied research in intellectual </w:t>
      </w:r>
      <w:proofErr w:type="gramStart"/>
      <w:r w:rsidRPr="00AF6D5E">
        <w:rPr>
          <w:i/>
          <w:iCs/>
          <w:color w:val="303030"/>
          <w:shd w:val="clear" w:color="auto" w:fill="FFFFFF"/>
        </w:rPr>
        <w:t>disabilities :</w:t>
      </w:r>
      <w:proofErr w:type="gramEnd"/>
      <w:r w:rsidRPr="00AF6D5E">
        <w:rPr>
          <w:i/>
          <w:iCs/>
          <w:color w:val="303030"/>
          <w:shd w:val="clear" w:color="auto" w:fill="FFFFFF"/>
        </w:rPr>
        <w:t xml:space="preserve"> JARID</w:t>
      </w:r>
      <w:r w:rsidRPr="00AF6D5E">
        <w:rPr>
          <w:color w:val="303030"/>
          <w:shd w:val="clear" w:color="auto" w:fill="FFFFFF"/>
        </w:rPr>
        <w:t>, </w:t>
      </w:r>
      <w:r w:rsidRPr="00AF6D5E">
        <w:rPr>
          <w:i/>
          <w:iCs/>
          <w:color w:val="303030"/>
          <w:shd w:val="clear" w:color="auto" w:fill="FFFFFF"/>
        </w:rPr>
        <w:t>31</w:t>
      </w:r>
      <w:r w:rsidRPr="00AF6D5E">
        <w:rPr>
          <w:color w:val="303030"/>
          <w:shd w:val="clear" w:color="auto" w:fill="FFFFFF"/>
        </w:rPr>
        <w:t>(1), e118–e129. https://doi.org/10.1111/jar.12346</w:t>
      </w:r>
    </w:p>
    <w:p w:rsidR="00F14738" w:rsidRPr="00F14738" w:rsidRDefault="00F14738" w:rsidP="00AF6D5E">
      <w:pPr>
        <w:pStyle w:val="NormalWeb"/>
        <w:spacing w:line="480" w:lineRule="auto"/>
        <w:ind w:left="450" w:hanging="450"/>
        <w:rPr>
          <w:color w:val="000000"/>
        </w:rPr>
      </w:pPr>
      <w:proofErr w:type="spellStart"/>
      <w:r w:rsidRPr="00F14738">
        <w:rPr>
          <w:color w:val="000000"/>
        </w:rPr>
        <w:t>McIntryre</w:t>
      </w:r>
      <w:proofErr w:type="spellEnd"/>
      <w:r w:rsidRPr="00F14738">
        <w:rPr>
          <w:color w:val="000000"/>
        </w:rPr>
        <w:t>, J., Daley, A., Rutherford, K., &amp; Ross, L. (2011). Systems-level barriers in accessing supportive mental health services for sexual and gender minorities: Insights from the provider's perspective.</w:t>
      </w:r>
      <w:r w:rsidRPr="00F14738">
        <w:rPr>
          <w:i/>
          <w:iCs/>
          <w:color w:val="000000"/>
        </w:rPr>
        <w:t> Canadian Journal of Community Mental Health, 30</w:t>
      </w:r>
      <w:r w:rsidRPr="00F14738">
        <w:rPr>
          <w:color w:val="000000"/>
        </w:rPr>
        <w:t>(2), 173.</w:t>
      </w:r>
    </w:p>
    <w:p w:rsidR="00F14738" w:rsidRPr="00F14738" w:rsidRDefault="00F14738" w:rsidP="00AF6D5E">
      <w:pPr>
        <w:shd w:val="clear" w:color="auto" w:fill="FFFFFF"/>
        <w:spacing w:line="480" w:lineRule="auto"/>
        <w:ind w:left="720" w:hanging="720"/>
        <w:rPr>
          <w:color w:val="000000" w:themeColor="text1"/>
        </w:rPr>
      </w:pPr>
      <w:r w:rsidRPr="00F14738">
        <w:rPr>
          <w:color w:val="000000" w:themeColor="text1"/>
        </w:rPr>
        <w:t>Meyer, I. H. (2003). Prejudice, social stress, and mental health in lesbian, gay, and bisexual populations: Conceptual issues and research evidence.</w:t>
      </w:r>
      <w:r w:rsidRPr="00F14738">
        <w:rPr>
          <w:i/>
          <w:iCs/>
          <w:color w:val="000000" w:themeColor="text1"/>
        </w:rPr>
        <w:t> Psychological Bulletin, 129</w:t>
      </w:r>
      <w:r w:rsidRPr="00F14738">
        <w:rPr>
          <w:color w:val="000000" w:themeColor="text1"/>
        </w:rPr>
        <w:t xml:space="preserve">(5), 674-697. </w:t>
      </w:r>
      <w:proofErr w:type="spellStart"/>
      <w:proofErr w:type="gramStart"/>
      <w:r w:rsidRPr="00F14738">
        <w:rPr>
          <w:color w:val="000000" w:themeColor="text1"/>
        </w:rPr>
        <w:t>doi:http</w:t>
      </w:r>
      <w:proofErr w:type="spellEnd"/>
      <w:r w:rsidRPr="00F14738">
        <w:rPr>
          <w:color w:val="000000" w:themeColor="text1"/>
        </w:rPr>
        <w:t>://dx.doi.org/10.1037/0033-2909.129.5.674</w:t>
      </w:r>
      <w:proofErr w:type="gramEnd"/>
    </w:p>
    <w:p w:rsidR="00F14738" w:rsidRPr="00F14738" w:rsidRDefault="00F14738" w:rsidP="00AF6D5E">
      <w:pPr>
        <w:pStyle w:val="NormalWeb"/>
        <w:spacing w:line="480" w:lineRule="auto"/>
        <w:ind w:left="450" w:hanging="450"/>
        <w:rPr>
          <w:color w:val="000000"/>
        </w:rPr>
      </w:pPr>
      <w:proofErr w:type="spellStart"/>
      <w:r w:rsidRPr="00F14738">
        <w:rPr>
          <w:color w:val="000000"/>
        </w:rPr>
        <w:t>Ochocka</w:t>
      </w:r>
      <w:proofErr w:type="spellEnd"/>
      <w:r w:rsidRPr="00F14738">
        <w:rPr>
          <w:color w:val="000000"/>
        </w:rPr>
        <w:t>, J., Nelson, G., Janzen, R., &amp; Trainor, J. (2006). A longitudinal study of mental health consumer/survivor initiatives: Part 3 – A qualitative study of impacts of participation on new members. </w:t>
      </w:r>
      <w:r w:rsidRPr="00F14738">
        <w:rPr>
          <w:i/>
          <w:iCs/>
          <w:color w:val="000000"/>
        </w:rPr>
        <w:t>Journal of Community Psychology, 34</w:t>
      </w:r>
      <w:r w:rsidRPr="00F14738">
        <w:rPr>
          <w:color w:val="000000"/>
        </w:rPr>
        <w:t>(3), 273-283.</w:t>
      </w:r>
    </w:p>
    <w:p w:rsidR="00F14738" w:rsidRDefault="00F14738" w:rsidP="00AF6D5E">
      <w:pPr>
        <w:pStyle w:val="NormalWeb"/>
        <w:spacing w:line="480" w:lineRule="auto"/>
        <w:ind w:left="450" w:hanging="450"/>
        <w:rPr>
          <w:color w:val="000000"/>
        </w:rPr>
      </w:pPr>
      <w:proofErr w:type="spellStart"/>
      <w:r w:rsidRPr="00F14738">
        <w:rPr>
          <w:color w:val="000000"/>
        </w:rPr>
        <w:t>Olejniczak</w:t>
      </w:r>
      <w:proofErr w:type="spellEnd"/>
      <w:r w:rsidRPr="00F14738">
        <w:rPr>
          <w:color w:val="000000"/>
        </w:rPr>
        <w:t xml:space="preserve">, A., </w:t>
      </w:r>
      <w:proofErr w:type="spellStart"/>
      <w:r w:rsidRPr="00F14738">
        <w:rPr>
          <w:color w:val="000000"/>
        </w:rPr>
        <w:t>Otalora-Fadner</w:t>
      </w:r>
      <w:proofErr w:type="spellEnd"/>
      <w:r w:rsidRPr="00F14738">
        <w:rPr>
          <w:color w:val="000000"/>
        </w:rPr>
        <w:t>, H., Hanna, C., Hudson, E., Tess, J., &amp; Royer, H. (2015). Evaluation of a curriculum to improve clinician communication with adolescents </w:t>
      </w:r>
      <w:proofErr w:type="spellStart"/>
      <w:r w:rsidRPr="00F14738">
        <w:rPr>
          <w:i/>
          <w:iCs/>
          <w:color w:val="000000"/>
        </w:rPr>
        <w:t>Wmj</w:t>
      </w:r>
      <w:proofErr w:type="spellEnd"/>
      <w:r w:rsidRPr="00F14738">
        <w:rPr>
          <w:i/>
          <w:iCs/>
          <w:color w:val="000000"/>
        </w:rPr>
        <w:t>, 114</w:t>
      </w:r>
      <w:r w:rsidRPr="00F14738">
        <w:rPr>
          <w:color w:val="000000"/>
        </w:rPr>
        <w:t>(5), 213.</w:t>
      </w:r>
    </w:p>
    <w:p w:rsidR="00F14738" w:rsidRPr="00F14738" w:rsidRDefault="00F14738" w:rsidP="00AF6D5E">
      <w:pPr>
        <w:pStyle w:val="NormalWeb"/>
        <w:spacing w:line="480" w:lineRule="auto"/>
        <w:ind w:left="450" w:hanging="450"/>
        <w:rPr>
          <w:color w:val="000000"/>
        </w:rPr>
      </w:pPr>
      <w:proofErr w:type="spellStart"/>
      <w:r w:rsidRPr="00F14738">
        <w:rPr>
          <w:color w:val="000000"/>
        </w:rPr>
        <w:t>Rennick-Egglestone</w:t>
      </w:r>
      <w:proofErr w:type="spellEnd"/>
      <w:r w:rsidRPr="00F14738">
        <w:rPr>
          <w:color w:val="000000"/>
        </w:rPr>
        <w:t xml:space="preserve">, S., Ramsay, A., </w:t>
      </w:r>
      <w:proofErr w:type="spellStart"/>
      <w:r w:rsidRPr="00F14738">
        <w:rPr>
          <w:color w:val="000000"/>
        </w:rPr>
        <w:t>McGranahan</w:t>
      </w:r>
      <w:proofErr w:type="spellEnd"/>
      <w:r w:rsidRPr="00F14738">
        <w:rPr>
          <w:color w:val="000000"/>
        </w:rPr>
        <w:t>, R., Llewellyn-Beardsley, J., Hui, A., &amp; Pollock, K. (2019). The impact of mental health recovery narratives on recipients experiencing mental health problems: Qualitative analysis and change model.</w:t>
      </w:r>
      <w:r w:rsidRPr="00F14738">
        <w:rPr>
          <w:i/>
          <w:iCs/>
          <w:color w:val="000000"/>
        </w:rPr>
        <w:t> </w:t>
      </w:r>
      <w:proofErr w:type="spellStart"/>
      <w:r w:rsidRPr="00F14738">
        <w:rPr>
          <w:i/>
          <w:iCs/>
          <w:color w:val="000000"/>
        </w:rPr>
        <w:t>Plos</w:t>
      </w:r>
      <w:proofErr w:type="spellEnd"/>
      <w:r w:rsidRPr="00F14738">
        <w:rPr>
          <w:i/>
          <w:iCs/>
          <w:color w:val="000000"/>
        </w:rPr>
        <w:t xml:space="preserve"> One, 14</w:t>
      </w:r>
      <w:r w:rsidRPr="00F14738">
        <w:rPr>
          <w:color w:val="000000"/>
        </w:rPr>
        <w:t>(12), 1.</w:t>
      </w:r>
    </w:p>
    <w:p w:rsidR="00F14738" w:rsidRPr="00F14738" w:rsidRDefault="00F14738" w:rsidP="00AF6D5E">
      <w:pPr>
        <w:spacing w:line="480" w:lineRule="auto"/>
        <w:ind w:left="720" w:hanging="720"/>
      </w:pPr>
      <w:proofErr w:type="spellStart"/>
      <w:r w:rsidRPr="00F14738">
        <w:rPr>
          <w:color w:val="000000" w:themeColor="text1"/>
          <w:shd w:val="clear" w:color="auto" w:fill="FFFFFF"/>
        </w:rPr>
        <w:lastRenderedPageBreak/>
        <w:t>Repper</w:t>
      </w:r>
      <w:proofErr w:type="spellEnd"/>
      <w:r w:rsidRPr="00F14738">
        <w:rPr>
          <w:color w:val="000000" w:themeColor="text1"/>
          <w:shd w:val="clear" w:color="auto" w:fill="FFFFFF"/>
        </w:rPr>
        <w:t>, J., &amp; Carter, T. (2011). A review of the literature on peer support in mental health services. </w:t>
      </w:r>
      <w:r w:rsidRPr="00F14738">
        <w:rPr>
          <w:rStyle w:val="Emphasis"/>
          <w:color w:val="000000" w:themeColor="text1"/>
          <w:shd w:val="clear" w:color="auto" w:fill="FFFFFF"/>
        </w:rPr>
        <w:t>Journal of mental health, 20 4</w:t>
      </w:r>
      <w:r w:rsidRPr="00F14738">
        <w:rPr>
          <w:color w:val="000000" w:themeColor="text1"/>
          <w:shd w:val="clear" w:color="auto" w:fill="FFFFFF"/>
        </w:rPr>
        <w:t>, 392-</w:t>
      </w:r>
      <w:proofErr w:type="gramStart"/>
      <w:r w:rsidRPr="00F14738">
        <w:rPr>
          <w:color w:val="000000" w:themeColor="text1"/>
          <w:shd w:val="clear" w:color="auto" w:fill="FFFFFF"/>
        </w:rPr>
        <w:t>411 .</w:t>
      </w:r>
      <w:proofErr w:type="gramEnd"/>
    </w:p>
    <w:p w:rsidR="00F14738" w:rsidRPr="00F14738" w:rsidRDefault="00F14738" w:rsidP="00AF6D5E">
      <w:pPr>
        <w:pStyle w:val="NormalWeb"/>
        <w:spacing w:line="480" w:lineRule="auto"/>
        <w:ind w:left="450" w:hanging="450"/>
        <w:rPr>
          <w:color w:val="000000"/>
        </w:rPr>
      </w:pPr>
      <w:proofErr w:type="spellStart"/>
      <w:r w:rsidRPr="00F14738">
        <w:rPr>
          <w:color w:val="000000"/>
        </w:rPr>
        <w:t>Repper</w:t>
      </w:r>
      <w:proofErr w:type="spellEnd"/>
      <w:r w:rsidRPr="00F14738">
        <w:rPr>
          <w:color w:val="000000"/>
        </w:rPr>
        <w:t xml:space="preserve">, J., &amp; Watson, E. (2012). A year of peer support in </w:t>
      </w:r>
      <w:proofErr w:type="spellStart"/>
      <w:r w:rsidRPr="00F14738">
        <w:rPr>
          <w:color w:val="000000"/>
        </w:rPr>
        <w:t>nottingham</w:t>
      </w:r>
      <w:proofErr w:type="spellEnd"/>
      <w:r w:rsidRPr="00F14738">
        <w:rPr>
          <w:color w:val="000000"/>
        </w:rPr>
        <w:t>: Lessons learned.</w:t>
      </w:r>
      <w:r w:rsidRPr="00F14738">
        <w:rPr>
          <w:i/>
          <w:iCs/>
          <w:color w:val="000000"/>
        </w:rPr>
        <w:t> The Journal of Mental Health Training, Education and Practice, 7</w:t>
      </w:r>
      <w:r w:rsidRPr="00F14738">
        <w:rPr>
          <w:color w:val="000000"/>
        </w:rPr>
        <w:t>(2), 70.</w:t>
      </w:r>
    </w:p>
    <w:p w:rsidR="00D002C4" w:rsidRDefault="00F14738" w:rsidP="00AF6D5E">
      <w:pPr>
        <w:pStyle w:val="NormalWeb"/>
        <w:spacing w:line="480" w:lineRule="auto"/>
        <w:ind w:left="450" w:hanging="450"/>
        <w:rPr>
          <w:color w:val="000000"/>
        </w:rPr>
      </w:pPr>
      <w:r w:rsidRPr="00F14738">
        <w:rPr>
          <w:color w:val="000000"/>
        </w:rPr>
        <w:t>Russell, S. T., Toomey, R. B., Ryan, C., &amp; Diaz, R. M. (2014). Being out at school: The implications for school victimization and young adult adjustment </w:t>
      </w:r>
      <w:r w:rsidRPr="00F14738">
        <w:rPr>
          <w:i/>
          <w:iCs/>
          <w:color w:val="000000"/>
        </w:rPr>
        <w:t>American Journal of Orthopsychiatry, 84</w:t>
      </w:r>
      <w:r w:rsidRPr="00F14738">
        <w:rPr>
          <w:color w:val="000000"/>
        </w:rPr>
        <w:t>, 635-43.</w:t>
      </w:r>
    </w:p>
    <w:p w:rsidR="00790076" w:rsidRDefault="00790076" w:rsidP="00790076">
      <w:pPr>
        <w:spacing w:line="480" w:lineRule="auto"/>
        <w:ind w:left="720" w:hanging="720"/>
      </w:pPr>
      <w:r w:rsidRPr="00790076">
        <w:rPr>
          <w:shd w:val="clear" w:color="auto" w:fill="FFFFFF"/>
        </w:rPr>
        <w:t xml:space="preserve">Russell, </w:t>
      </w:r>
      <w:proofErr w:type="gramStart"/>
      <w:r w:rsidRPr="00790076">
        <w:rPr>
          <w:shd w:val="clear" w:color="auto" w:fill="FFFFFF"/>
        </w:rPr>
        <w:t>D ,</w:t>
      </w:r>
      <w:proofErr w:type="gramEnd"/>
      <w:r w:rsidRPr="00790076">
        <w:rPr>
          <w:shd w:val="clear" w:color="auto" w:fill="FFFFFF"/>
        </w:rPr>
        <w:t xml:space="preserve"> Peplau, L. A.., &amp; </w:t>
      </w:r>
      <w:proofErr w:type="spellStart"/>
      <w:r w:rsidRPr="00790076">
        <w:rPr>
          <w:shd w:val="clear" w:color="auto" w:fill="FFFFFF"/>
        </w:rPr>
        <w:t>Cutrona</w:t>
      </w:r>
      <w:proofErr w:type="spellEnd"/>
      <w:r w:rsidRPr="00790076">
        <w:rPr>
          <w:shd w:val="clear" w:color="auto" w:fill="FFFFFF"/>
        </w:rPr>
        <w:t>, C. E. (1980). The Revised UCLA Loneliness Scale: Concurrent and discriminate validity evidence. Journal of Personality and Social Psychology, 39, 472-480.</w:t>
      </w:r>
    </w:p>
    <w:p w:rsidR="00790076" w:rsidRPr="00790076" w:rsidRDefault="00790076" w:rsidP="00790076">
      <w:pPr>
        <w:spacing w:line="480" w:lineRule="auto"/>
        <w:ind w:left="720" w:hanging="720"/>
      </w:pPr>
    </w:p>
    <w:p w:rsidR="00790076" w:rsidRPr="00790076" w:rsidRDefault="00790076" w:rsidP="00790076">
      <w:pPr>
        <w:spacing w:line="480" w:lineRule="auto"/>
        <w:ind w:left="720" w:hanging="720"/>
        <w:rPr>
          <w:shd w:val="clear" w:color="auto" w:fill="FFFFFF"/>
        </w:rPr>
      </w:pPr>
      <w:proofErr w:type="spellStart"/>
      <w:r w:rsidRPr="00790076">
        <w:rPr>
          <w:shd w:val="clear" w:color="auto" w:fill="FFFFFF"/>
        </w:rPr>
        <w:t>Sarason</w:t>
      </w:r>
      <w:proofErr w:type="spellEnd"/>
      <w:r w:rsidRPr="00790076">
        <w:rPr>
          <w:shd w:val="clear" w:color="auto" w:fill="FFFFFF"/>
        </w:rPr>
        <w:t>, I.G., Levine, H.M., Basham, R.B., et al. (1983). Assessing social support: The Social Support Questionnaire. Journal of Personality and Social Psychology, 44, 127-139.</w:t>
      </w:r>
    </w:p>
    <w:p w:rsidR="00790076" w:rsidRPr="00790076" w:rsidRDefault="00790076" w:rsidP="00790076"/>
    <w:p w:rsidR="00212187" w:rsidRDefault="00212187" w:rsidP="00790076">
      <w:pPr>
        <w:spacing w:line="480" w:lineRule="auto"/>
        <w:ind w:left="720" w:hanging="720"/>
        <w:rPr>
          <w:color w:val="000000"/>
        </w:rPr>
      </w:pPr>
      <w:r w:rsidRPr="00212187">
        <w:rPr>
          <w:color w:val="000000"/>
        </w:rPr>
        <w:t>Shen, F., Sheer, V., &amp; Li, R. (2015). </w:t>
      </w:r>
      <w:r w:rsidRPr="00212187">
        <w:rPr>
          <w:bCs/>
          <w:color w:val="000000"/>
        </w:rPr>
        <w:t>Impact of narratives on persuasion in health communication: A meta-analysis</w:t>
      </w:r>
      <w:r w:rsidRPr="00212187">
        <w:rPr>
          <w:color w:val="000000"/>
        </w:rPr>
        <w:t> </w:t>
      </w:r>
      <w:r w:rsidRPr="00212187">
        <w:rPr>
          <w:i/>
          <w:iCs/>
          <w:color w:val="000000"/>
        </w:rPr>
        <w:t>Journal of Advertising, 44</w:t>
      </w:r>
      <w:r w:rsidRPr="00212187">
        <w:rPr>
          <w:color w:val="000000"/>
        </w:rPr>
        <w:t>(2), 105.</w:t>
      </w:r>
    </w:p>
    <w:p w:rsidR="00790076" w:rsidRPr="00790076" w:rsidRDefault="00790076" w:rsidP="00790076">
      <w:pPr>
        <w:spacing w:line="480" w:lineRule="auto"/>
        <w:ind w:left="720" w:hanging="720"/>
        <w:rPr>
          <w:color w:val="000000"/>
        </w:rPr>
      </w:pPr>
    </w:p>
    <w:p w:rsidR="00D002C4" w:rsidRPr="00D002C4" w:rsidRDefault="00D002C4" w:rsidP="00AF6D5E">
      <w:pPr>
        <w:spacing w:line="480" w:lineRule="auto"/>
        <w:ind w:left="720" w:hanging="720"/>
      </w:pPr>
      <w:proofErr w:type="spellStart"/>
      <w:r w:rsidRPr="00D002C4">
        <w:rPr>
          <w:color w:val="222222"/>
          <w:shd w:val="clear" w:color="auto" w:fill="FFFFFF"/>
        </w:rPr>
        <w:t>Simeonov</w:t>
      </w:r>
      <w:proofErr w:type="spellEnd"/>
      <w:r w:rsidRPr="00D002C4">
        <w:rPr>
          <w:color w:val="222222"/>
          <w:shd w:val="clear" w:color="auto" w:fill="FFFFFF"/>
        </w:rPr>
        <w:t>, D., Steele, L. S., Anderson, S., &amp; Ross, L. E. (2015). Perceived satisfaction with mental health services in the lesbian, gay, bisexual, transgender, and transsexual communities in Ontario, Canada: An Internet-based survey. </w:t>
      </w:r>
      <w:r w:rsidRPr="00D002C4">
        <w:rPr>
          <w:i/>
          <w:iCs/>
          <w:color w:val="222222"/>
          <w:shd w:val="clear" w:color="auto" w:fill="FFFFFF"/>
        </w:rPr>
        <w:t>Canadian Journal of Community Mental Health</w:t>
      </w:r>
      <w:r w:rsidRPr="00D002C4">
        <w:rPr>
          <w:color w:val="222222"/>
          <w:shd w:val="clear" w:color="auto" w:fill="FFFFFF"/>
        </w:rPr>
        <w:t>, </w:t>
      </w:r>
      <w:r w:rsidRPr="00D002C4">
        <w:rPr>
          <w:i/>
          <w:iCs/>
          <w:color w:val="222222"/>
          <w:shd w:val="clear" w:color="auto" w:fill="FFFFFF"/>
        </w:rPr>
        <w:t>34</w:t>
      </w:r>
      <w:r w:rsidRPr="00D002C4">
        <w:rPr>
          <w:color w:val="222222"/>
          <w:shd w:val="clear" w:color="auto" w:fill="FFFFFF"/>
        </w:rPr>
        <w:t>(1), 31-44.</w:t>
      </w:r>
    </w:p>
    <w:p w:rsidR="00C34820" w:rsidRDefault="00F14738" w:rsidP="00AF6D5E">
      <w:pPr>
        <w:pStyle w:val="NormalWeb"/>
        <w:spacing w:line="480" w:lineRule="auto"/>
        <w:ind w:left="450" w:hanging="450"/>
        <w:rPr>
          <w:color w:val="000000"/>
        </w:rPr>
      </w:pPr>
      <w:r w:rsidRPr="00F14738">
        <w:rPr>
          <w:color w:val="000000"/>
        </w:rPr>
        <w:lastRenderedPageBreak/>
        <w:t xml:space="preserve">Simoni, J., Franks, J., </w:t>
      </w:r>
      <w:proofErr w:type="spellStart"/>
      <w:r w:rsidRPr="00F14738">
        <w:rPr>
          <w:color w:val="000000"/>
        </w:rPr>
        <w:t>Lehavot</w:t>
      </w:r>
      <w:proofErr w:type="spellEnd"/>
      <w:r w:rsidRPr="00F14738">
        <w:rPr>
          <w:color w:val="000000"/>
        </w:rPr>
        <w:t>, K., &amp; Yard, S. (2011). Peer interventions to promote health: Conceptual considerations.</w:t>
      </w:r>
      <w:r w:rsidRPr="00F14738">
        <w:rPr>
          <w:i/>
          <w:iCs/>
          <w:color w:val="000000"/>
        </w:rPr>
        <w:t> American Journal of Orthopsychiatry, 81</w:t>
      </w:r>
      <w:r w:rsidRPr="00F14738">
        <w:rPr>
          <w:color w:val="000000"/>
        </w:rPr>
        <w:t>(3), 351.</w:t>
      </w:r>
    </w:p>
    <w:p w:rsidR="00F2069A" w:rsidRDefault="00212187" w:rsidP="00AF6D5E">
      <w:pPr>
        <w:spacing w:line="480" w:lineRule="auto"/>
        <w:ind w:left="720" w:hanging="720"/>
        <w:rPr>
          <w:color w:val="303030"/>
          <w:shd w:val="clear" w:color="auto" w:fill="FFFFFF"/>
        </w:rPr>
      </w:pPr>
      <w:proofErr w:type="spellStart"/>
      <w:r w:rsidRPr="00212187">
        <w:rPr>
          <w:color w:val="303030"/>
          <w:shd w:val="clear" w:color="auto" w:fill="FFFFFF"/>
        </w:rPr>
        <w:t>Soundy</w:t>
      </w:r>
      <w:proofErr w:type="spellEnd"/>
      <w:r w:rsidRPr="00212187">
        <w:rPr>
          <w:color w:val="303030"/>
          <w:shd w:val="clear" w:color="auto" w:fill="FFFFFF"/>
        </w:rPr>
        <w:t xml:space="preserve">, A., Collett, J., Lawrie, S., Coe, S., Roberts, H., Hu, M., Bromley, S., Harling, P., Reed, A., </w:t>
      </w:r>
      <w:proofErr w:type="spellStart"/>
      <w:r w:rsidRPr="00212187">
        <w:rPr>
          <w:color w:val="303030"/>
          <w:shd w:val="clear" w:color="auto" w:fill="FFFFFF"/>
        </w:rPr>
        <w:t>Coeberg</w:t>
      </w:r>
      <w:proofErr w:type="spellEnd"/>
      <w:r w:rsidRPr="00212187">
        <w:rPr>
          <w:color w:val="303030"/>
          <w:shd w:val="clear" w:color="auto" w:fill="FFFFFF"/>
        </w:rPr>
        <w:t>, J., Carroll, C., &amp; Dawes, H. (2019). A Qualitative Study on the Impact of First Steps-A Peer-led Educational Intervention for People Newly Diagnosed with Parkinson's Disease. </w:t>
      </w:r>
      <w:r w:rsidRPr="00212187">
        <w:rPr>
          <w:i/>
          <w:iCs/>
          <w:color w:val="303030"/>
          <w:shd w:val="clear" w:color="auto" w:fill="FFFFFF"/>
        </w:rPr>
        <w:t>Behavioral sciences (Basel, Switzerland)</w:t>
      </w:r>
      <w:r w:rsidRPr="00212187">
        <w:rPr>
          <w:color w:val="303030"/>
          <w:shd w:val="clear" w:color="auto" w:fill="FFFFFF"/>
        </w:rPr>
        <w:t>, </w:t>
      </w:r>
      <w:r w:rsidRPr="00212187">
        <w:rPr>
          <w:i/>
          <w:iCs/>
          <w:color w:val="303030"/>
          <w:shd w:val="clear" w:color="auto" w:fill="FFFFFF"/>
        </w:rPr>
        <w:t>9</w:t>
      </w:r>
      <w:r w:rsidRPr="00212187">
        <w:rPr>
          <w:color w:val="303030"/>
          <w:shd w:val="clear" w:color="auto" w:fill="FFFFFF"/>
        </w:rPr>
        <w:t xml:space="preserve">(10), 107. </w:t>
      </w:r>
      <w:hyperlink r:id="rId14" w:history="1">
        <w:r w:rsidR="00F2069A" w:rsidRPr="004B6EEA">
          <w:rPr>
            <w:rStyle w:val="Hyperlink"/>
            <w:shd w:val="clear" w:color="auto" w:fill="FFFFFF"/>
          </w:rPr>
          <w:t>https://doi.org/10.3390/bs9100107</w:t>
        </w:r>
      </w:hyperlink>
    </w:p>
    <w:p w:rsidR="00747900" w:rsidRDefault="00F2069A" w:rsidP="00747900">
      <w:pPr>
        <w:spacing w:line="480" w:lineRule="auto"/>
        <w:ind w:left="720" w:hanging="720"/>
      </w:pPr>
      <w:r w:rsidRPr="00747900">
        <w:rPr>
          <w:color w:val="303030"/>
          <w:shd w:val="clear" w:color="auto" w:fill="FFFFFF"/>
        </w:rPr>
        <w:t xml:space="preserve">Wisconsin Peer-Specialist Certification Program Website. (2020). Retrieved from </w:t>
      </w:r>
      <w:hyperlink r:id="rId15" w:history="1">
        <w:r w:rsidR="00747900" w:rsidRPr="00747900">
          <w:rPr>
            <w:rStyle w:val="Hyperlink"/>
          </w:rPr>
          <w:t>https://www.wicps.org/certified-peer-specialist/</w:t>
        </w:r>
      </w:hyperlink>
      <w:r w:rsidR="00747900">
        <w:t>.</w:t>
      </w:r>
    </w:p>
    <w:p w:rsidR="0051150F" w:rsidRPr="0051150F" w:rsidRDefault="0051150F" w:rsidP="0051150F">
      <w:pPr>
        <w:spacing w:line="480" w:lineRule="auto"/>
        <w:ind w:left="720" w:hanging="720"/>
      </w:pPr>
      <w:r w:rsidRPr="0051150F">
        <w:rPr>
          <w:color w:val="222222"/>
          <w:shd w:val="clear" w:color="auto" w:fill="FFFFFF"/>
        </w:rPr>
        <w:t xml:space="preserve">Zimmerman, M., </w:t>
      </w:r>
      <w:proofErr w:type="spellStart"/>
      <w:r w:rsidRPr="0051150F">
        <w:rPr>
          <w:color w:val="222222"/>
          <w:shd w:val="clear" w:color="auto" w:fill="FFFFFF"/>
        </w:rPr>
        <w:t>Chelminski</w:t>
      </w:r>
      <w:proofErr w:type="spellEnd"/>
      <w:r w:rsidRPr="0051150F">
        <w:rPr>
          <w:color w:val="222222"/>
          <w:shd w:val="clear" w:color="auto" w:fill="FFFFFF"/>
        </w:rPr>
        <w:t xml:space="preserve">, I., McGlinchey, J. B., &amp; </w:t>
      </w:r>
      <w:proofErr w:type="spellStart"/>
      <w:r w:rsidRPr="0051150F">
        <w:rPr>
          <w:color w:val="222222"/>
          <w:shd w:val="clear" w:color="auto" w:fill="FFFFFF"/>
        </w:rPr>
        <w:t>Posternak</w:t>
      </w:r>
      <w:proofErr w:type="spellEnd"/>
      <w:r w:rsidRPr="0051150F">
        <w:rPr>
          <w:color w:val="222222"/>
          <w:shd w:val="clear" w:color="auto" w:fill="FFFFFF"/>
        </w:rPr>
        <w:t>, M. A. (2008). A clinically useful depression outcome scale. </w:t>
      </w:r>
      <w:r w:rsidRPr="0051150F">
        <w:rPr>
          <w:i/>
          <w:iCs/>
          <w:color w:val="222222"/>
          <w:shd w:val="clear" w:color="auto" w:fill="FFFFFF"/>
        </w:rPr>
        <w:t>Comprehensive psychiatry</w:t>
      </w:r>
      <w:r w:rsidRPr="0051150F">
        <w:rPr>
          <w:color w:val="222222"/>
          <w:shd w:val="clear" w:color="auto" w:fill="FFFFFF"/>
        </w:rPr>
        <w:t>, </w:t>
      </w:r>
      <w:r w:rsidRPr="0051150F">
        <w:rPr>
          <w:i/>
          <w:iCs/>
          <w:color w:val="222222"/>
          <w:shd w:val="clear" w:color="auto" w:fill="FFFFFF"/>
        </w:rPr>
        <w:t>49</w:t>
      </w:r>
      <w:r w:rsidRPr="0051150F">
        <w:rPr>
          <w:color w:val="222222"/>
          <w:shd w:val="clear" w:color="auto" w:fill="FFFFFF"/>
        </w:rPr>
        <w:t>(2), 131-140.</w:t>
      </w:r>
    </w:p>
    <w:p w:rsidR="0051150F" w:rsidRPr="0051150F" w:rsidRDefault="0051150F" w:rsidP="0051150F">
      <w:pPr>
        <w:spacing w:line="480" w:lineRule="auto"/>
        <w:ind w:left="720" w:hanging="720"/>
        <w:rPr>
          <w:color w:val="333333"/>
        </w:rPr>
      </w:pPr>
      <w:r w:rsidRPr="0051150F">
        <w:rPr>
          <w:color w:val="333333"/>
        </w:rPr>
        <w:t xml:space="preserve">Zimmerman, M., </w:t>
      </w:r>
      <w:proofErr w:type="spellStart"/>
      <w:r w:rsidRPr="0051150F">
        <w:rPr>
          <w:color w:val="333333"/>
        </w:rPr>
        <w:t>Chelminski</w:t>
      </w:r>
      <w:proofErr w:type="spellEnd"/>
      <w:r w:rsidRPr="0051150F">
        <w:rPr>
          <w:color w:val="333333"/>
        </w:rPr>
        <w:t>, I., Young, D., &amp; Dalrymple, K. (2010). A clinically useful anxiety outcome scale. </w:t>
      </w:r>
      <w:r w:rsidRPr="0051150F">
        <w:rPr>
          <w:i/>
          <w:iCs/>
          <w:color w:val="333333"/>
        </w:rPr>
        <w:t>The Journal of Clinical Psychiatry, 71</w:t>
      </w:r>
      <w:r w:rsidRPr="0051150F">
        <w:rPr>
          <w:color w:val="333333"/>
        </w:rPr>
        <w:t>(5), 534–542. </w:t>
      </w:r>
      <w:hyperlink r:id="rId16" w:tgtFrame="_blank" w:history="1">
        <w:r w:rsidRPr="0051150F">
          <w:rPr>
            <w:color w:val="337AB7"/>
            <w:u w:val="single"/>
          </w:rPr>
          <w:t>https://doi.org/10.4088/JCP.09m05264blu</w:t>
        </w:r>
      </w:hyperlink>
    </w:p>
    <w:p w:rsidR="0051150F" w:rsidRPr="0051150F" w:rsidRDefault="0051150F" w:rsidP="0051150F"/>
    <w:p w:rsidR="0051150F" w:rsidRPr="00747900" w:rsidRDefault="0051150F" w:rsidP="00747900">
      <w:pPr>
        <w:spacing w:line="480" w:lineRule="auto"/>
        <w:ind w:left="720" w:hanging="720"/>
      </w:pPr>
    </w:p>
    <w:p w:rsidR="00212187" w:rsidRPr="00F14738" w:rsidRDefault="00212187" w:rsidP="004968A1">
      <w:pPr>
        <w:spacing w:line="480" w:lineRule="auto"/>
        <w:ind w:left="720" w:hanging="720"/>
      </w:pPr>
    </w:p>
    <w:p w:rsidR="00C34820" w:rsidRPr="00C82DF9" w:rsidRDefault="00C34820" w:rsidP="00C34820">
      <w:pPr>
        <w:pStyle w:val="z-BottomofForm"/>
        <w:jc w:val="left"/>
      </w:pPr>
      <w:r>
        <w:t>Bottom o</w:t>
      </w:r>
    </w:p>
    <w:p w:rsidR="00C34820" w:rsidRPr="00DC7480" w:rsidRDefault="00C34820" w:rsidP="00C34820"/>
    <w:sectPr w:rsidR="00C34820" w:rsidRPr="00DC7480" w:rsidSect="00982C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F359B" w:rsidRDefault="004F359B" w:rsidP="00A67015">
      <w:r>
        <w:separator/>
      </w:r>
    </w:p>
  </w:endnote>
  <w:endnote w:type="continuationSeparator" w:id="0">
    <w:p w:rsidR="004F359B" w:rsidRDefault="004F359B" w:rsidP="00A67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F359B" w:rsidRDefault="004F359B" w:rsidP="00A67015">
      <w:r>
        <w:separator/>
      </w:r>
    </w:p>
  </w:footnote>
  <w:footnote w:type="continuationSeparator" w:id="0">
    <w:p w:rsidR="004F359B" w:rsidRDefault="004F359B" w:rsidP="00A67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04721481"/>
      <w:docPartObj>
        <w:docPartGallery w:val="Page Numbers (Top of Page)"/>
        <w:docPartUnique/>
      </w:docPartObj>
    </w:sdtPr>
    <w:sdtEndPr>
      <w:rPr>
        <w:rStyle w:val="PageNumber"/>
      </w:rPr>
    </w:sdtEndPr>
    <w:sdtContent>
      <w:p w:rsidR="002E2BCD" w:rsidRDefault="002E2BCD" w:rsidP="007807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E2BCD" w:rsidRDefault="002E2BCD" w:rsidP="00D555E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41127055"/>
      <w:docPartObj>
        <w:docPartGallery w:val="Page Numbers (Top of Page)"/>
        <w:docPartUnique/>
      </w:docPartObj>
    </w:sdtPr>
    <w:sdtEndPr>
      <w:rPr>
        <w:rStyle w:val="PageNumber"/>
      </w:rPr>
    </w:sdtEndPr>
    <w:sdtContent>
      <w:p w:rsidR="002E2BCD" w:rsidRDefault="002E2BCD" w:rsidP="007807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rsidR="002E2BCD" w:rsidRDefault="002E2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33958"/>
    <w:multiLevelType w:val="hybridMultilevel"/>
    <w:tmpl w:val="168C72C2"/>
    <w:lvl w:ilvl="0" w:tplc="D6B0B3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141E54"/>
    <w:multiLevelType w:val="multilevel"/>
    <w:tmpl w:val="E6BE927E"/>
    <w:lvl w:ilvl="0">
      <w:start w:val="1"/>
      <w:numFmt w:val="decimal"/>
      <w:pStyle w:val="Heading3"/>
      <w:lvlText w:val="%1.0"/>
      <w:lvlJc w:val="left"/>
      <w:pPr>
        <w:tabs>
          <w:tab w:val="num" w:pos="432"/>
        </w:tabs>
        <w:ind w:left="432" w:hanging="432"/>
      </w:pPr>
      <w:rPr>
        <w:rFonts w:hint="default"/>
      </w:rPr>
    </w:lvl>
    <w:lvl w:ilvl="1">
      <w:start w:val="1"/>
      <w:numFmt w:val="decimal"/>
      <w:isLgl/>
      <w:lvlText w:val="%1.%2"/>
      <w:lvlJc w:val="left"/>
      <w:pPr>
        <w:tabs>
          <w:tab w:val="num" w:pos="1152"/>
        </w:tabs>
        <w:ind w:left="1152" w:hanging="432"/>
      </w:pPr>
      <w:rPr>
        <w:rFonts w:hint="default"/>
      </w:rPr>
    </w:lvl>
    <w:lvl w:ilvl="2">
      <w:start w:val="1"/>
      <w:numFmt w:val="decimal"/>
      <w:isLgl/>
      <w:lvlText w:val="%1.%2.%3"/>
      <w:lvlJc w:val="left"/>
      <w:pPr>
        <w:tabs>
          <w:tab w:val="num" w:pos="3240"/>
        </w:tabs>
        <w:ind w:left="3240" w:hanging="1584"/>
      </w:pPr>
      <w:rPr>
        <w:rFonts w:hint="default"/>
      </w:rPr>
    </w:lvl>
    <w:lvl w:ilvl="3">
      <w:start w:val="1"/>
      <w:numFmt w:val="decimal"/>
      <w:isLgl/>
      <w:lvlText w:val="%1.%2.%3.%4"/>
      <w:lvlJc w:val="left"/>
      <w:pPr>
        <w:tabs>
          <w:tab w:val="num" w:pos="108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6CA843F8"/>
    <w:multiLevelType w:val="hybridMultilevel"/>
    <w:tmpl w:val="ADD4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7502A"/>
    <w:multiLevelType w:val="hybridMultilevel"/>
    <w:tmpl w:val="C76295F6"/>
    <w:lvl w:ilvl="0" w:tplc="5142A97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84A9C"/>
    <w:multiLevelType w:val="hybridMultilevel"/>
    <w:tmpl w:val="F49C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40357"/>
    <w:multiLevelType w:val="hybridMultilevel"/>
    <w:tmpl w:val="FDA09AB4"/>
    <w:lvl w:ilvl="0" w:tplc="BB7610E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9F"/>
    <w:rsid w:val="00002C24"/>
    <w:rsid w:val="0000717D"/>
    <w:rsid w:val="00010C92"/>
    <w:rsid w:val="000367C2"/>
    <w:rsid w:val="0004105D"/>
    <w:rsid w:val="00042F35"/>
    <w:rsid w:val="00055232"/>
    <w:rsid w:val="0005639F"/>
    <w:rsid w:val="0009532C"/>
    <w:rsid w:val="000A6C19"/>
    <w:rsid w:val="000B4593"/>
    <w:rsid w:val="000E215F"/>
    <w:rsid w:val="000E35BB"/>
    <w:rsid w:val="000F2A81"/>
    <w:rsid w:val="0010237F"/>
    <w:rsid w:val="00104286"/>
    <w:rsid w:val="0011116B"/>
    <w:rsid w:val="00117996"/>
    <w:rsid w:val="0013506B"/>
    <w:rsid w:val="001402D8"/>
    <w:rsid w:val="0014431A"/>
    <w:rsid w:val="0017739E"/>
    <w:rsid w:val="001A62B5"/>
    <w:rsid w:val="001A678E"/>
    <w:rsid w:val="001B449B"/>
    <w:rsid w:val="001C5C7F"/>
    <w:rsid w:val="001D2E10"/>
    <w:rsid w:val="001E5120"/>
    <w:rsid w:val="001E6885"/>
    <w:rsid w:val="001F429F"/>
    <w:rsid w:val="00200325"/>
    <w:rsid w:val="00212187"/>
    <w:rsid w:val="00220913"/>
    <w:rsid w:val="00225F4D"/>
    <w:rsid w:val="00237826"/>
    <w:rsid w:val="0024361A"/>
    <w:rsid w:val="00245D6B"/>
    <w:rsid w:val="002503BC"/>
    <w:rsid w:val="00251BB0"/>
    <w:rsid w:val="00255B7A"/>
    <w:rsid w:val="00256066"/>
    <w:rsid w:val="002642C8"/>
    <w:rsid w:val="00274771"/>
    <w:rsid w:val="00280383"/>
    <w:rsid w:val="002907E7"/>
    <w:rsid w:val="00293429"/>
    <w:rsid w:val="00293A46"/>
    <w:rsid w:val="00296BFF"/>
    <w:rsid w:val="002A1ECB"/>
    <w:rsid w:val="002A2289"/>
    <w:rsid w:val="002A2BCA"/>
    <w:rsid w:val="002E2BCD"/>
    <w:rsid w:val="002E32F6"/>
    <w:rsid w:val="00305B48"/>
    <w:rsid w:val="0030628E"/>
    <w:rsid w:val="0031049F"/>
    <w:rsid w:val="00315766"/>
    <w:rsid w:val="00317310"/>
    <w:rsid w:val="00340907"/>
    <w:rsid w:val="00343A70"/>
    <w:rsid w:val="00356926"/>
    <w:rsid w:val="00374138"/>
    <w:rsid w:val="00382515"/>
    <w:rsid w:val="00394A8B"/>
    <w:rsid w:val="003A10C3"/>
    <w:rsid w:val="003A17F4"/>
    <w:rsid w:val="003B4CFB"/>
    <w:rsid w:val="003F0B06"/>
    <w:rsid w:val="003F68CD"/>
    <w:rsid w:val="0043402E"/>
    <w:rsid w:val="00450861"/>
    <w:rsid w:val="0046339A"/>
    <w:rsid w:val="00484E69"/>
    <w:rsid w:val="004862F4"/>
    <w:rsid w:val="004968A1"/>
    <w:rsid w:val="004A24B7"/>
    <w:rsid w:val="004A5C69"/>
    <w:rsid w:val="004C0C81"/>
    <w:rsid w:val="004E3DC4"/>
    <w:rsid w:val="004F102C"/>
    <w:rsid w:val="004F359B"/>
    <w:rsid w:val="004F66A2"/>
    <w:rsid w:val="0051150F"/>
    <w:rsid w:val="00520983"/>
    <w:rsid w:val="00540DB3"/>
    <w:rsid w:val="00546CBC"/>
    <w:rsid w:val="00552FE6"/>
    <w:rsid w:val="00577C6B"/>
    <w:rsid w:val="00586E19"/>
    <w:rsid w:val="00592F9C"/>
    <w:rsid w:val="005A680A"/>
    <w:rsid w:val="005C27F5"/>
    <w:rsid w:val="005D0183"/>
    <w:rsid w:val="005D0CC2"/>
    <w:rsid w:val="005D2CE6"/>
    <w:rsid w:val="005D5152"/>
    <w:rsid w:val="006126A2"/>
    <w:rsid w:val="00620B2B"/>
    <w:rsid w:val="006241AD"/>
    <w:rsid w:val="006253F3"/>
    <w:rsid w:val="006278EE"/>
    <w:rsid w:val="00631C3A"/>
    <w:rsid w:val="00633317"/>
    <w:rsid w:val="00640E5E"/>
    <w:rsid w:val="006560B1"/>
    <w:rsid w:val="00666897"/>
    <w:rsid w:val="00693FE1"/>
    <w:rsid w:val="0069676D"/>
    <w:rsid w:val="00696E11"/>
    <w:rsid w:val="00697B4E"/>
    <w:rsid w:val="006B44F0"/>
    <w:rsid w:val="006C6DDB"/>
    <w:rsid w:val="006C7F84"/>
    <w:rsid w:val="006E3658"/>
    <w:rsid w:val="006E5E6F"/>
    <w:rsid w:val="0071432D"/>
    <w:rsid w:val="00715BD6"/>
    <w:rsid w:val="0071709F"/>
    <w:rsid w:val="0071758E"/>
    <w:rsid w:val="00726B51"/>
    <w:rsid w:val="0073650B"/>
    <w:rsid w:val="00737B2B"/>
    <w:rsid w:val="00740652"/>
    <w:rsid w:val="007433E4"/>
    <w:rsid w:val="00747900"/>
    <w:rsid w:val="00753053"/>
    <w:rsid w:val="00763167"/>
    <w:rsid w:val="00766C6E"/>
    <w:rsid w:val="007748FE"/>
    <w:rsid w:val="00780761"/>
    <w:rsid w:val="00790076"/>
    <w:rsid w:val="007A0FEC"/>
    <w:rsid w:val="007A22FC"/>
    <w:rsid w:val="007A282D"/>
    <w:rsid w:val="007C4BE8"/>
    <w:rsid w:val="007D3F51"/>
    <w:rsid w:val="00821D66"/>
    <w:rsid w:val="0083111F"/>
    <w:rsid w:val="00845C2D"/>
    <w:rsid w:val="00865198"/>
    <w:rsid w:val="00870D27"/>
    <w:rsid w:val="00892F04"/>
    <w:rsid w:val="008B3137"/>
    <w:rsid w:val="008B3435"/>
    <w:rsid w:val="008B50C6"/>
    <w:rsid w:val="008C222C"/>
    <w:rsid w:val="008C5769"/>
    <w:rsid w:val="008D40F8"/>
    <w:rsid w:val="008D4F13"/>
    <w:rsid w:val="008E3485"/>
    <w:rsid w:val="008F4A35"/>
    <w:rsid w:val="00912033"/>
    <w:rsid w:val="009279D9"/>
    <w:rsid w:val="009344DB"/>
    <w:rsid w:val="0094617E"/>
    <w:rsid w:val="00954E11"/>
    <w:rsid w:val="0095776E"/>
    <w:rsid w:val="009639EB"/>
    <w:rsid w:val="009769E6"/>
    <w:rsid w:val="00982C1A"/>
    <w:rsid w:val="009901EC"/>
    <w:rsid w:val="00993CF2"/>
    <w:rsid w:val="009A02E9"/>
    <w:rsid w:val="009E1E8E"/>
    <w:rsid w:val="009F7114"/>
    <w:rsid w:val="00A01243"/>
    <w:rsid w:val="00A1180F"/>
    <w:rsid w:val="00A13B4A"/>
    <w:rsid w:val="00A20136"/>
    <w:rsid w:val="00A308C8"/>
    <w:rsid w:val="00A310E1"/>
    <w:rsid w:val="00A55BC6"/>
    <w:rsid w:val="00A566F6"/>
    <w:rsid w:val="00A57F38"/>
    <w:rsid w:val="00A63092"/>
    <w:rsid w:val="00A67015"/>
    <w:rsid w:val="00A717B9"/>
    <w:rsid w:val="00A72ADB"/>
    <w:rsid w:val="00A92C7F"/>
    <w:rsid w:val="00AD6777"/>
    <w:rsid w:val="00AE5B8B"/>
    <w:rsid w:val="00AF6D5E"/>
    <w:rsid w:val="00AF6FCD"/>
    <w:rsid w:val="00B02FAB"/>
    <w:rsid w:val="00B31F0C"/>
    <w:rsid w:val="00B558AF"/>
    <w:rsid w:val="00B802A0"/>
    <w:rsid w:val="00B81097"/>
    <w:rsid w:val="00B910A0"/>
    <w:rsid w:val="00BB0910"/>
    <w:rsid w:val="00BC5191"/>
    <w:rsid w:val="00BC6AB8"/>
    <w:rsid w:val="00BD572E"/>
    <w:rsid w:val="00BD795D"/>
    <w:rsid w:val="00BE2215"/>
    <w:rsid w:val="00C0366E"/>
    <w:rsid w:val="00C04703"/>
    <w:rsid w:val="00C16D7F"/>
    <w:rsid w:val="00C30348"/>
    <w:rsid w:val="00C34820"/>
    <w:rsid w:val="00C42E29"/>
    <w:rsid w:val="00C54191"/>
    <w:rsid w:val="00C5748A"/>
    <w:rsid w:val="00C75666"/>
    <w:rsid w:val="00CB4D90"/>
    <w:rsid w:val="00D002C4"/>
    <w:rsid w:val="00D0356E"/>
    <w:rsid w:val="00D03E11"/>
    <w:rsid w:val="00D3098C"/>
    <w:rsid w:val="00D4781D"/>
    <w:rsid w:val="00D5061A"/>
    <w:rsid w:val="00D51E17"/>
    <w:rsid w:val="00D555E4"/>
    <w:rsid w:val="00D7416D"/>
    <w:rsid w:val="00D830D7"/>
    <w:rsid w:val="00D92535"/>
    <w:rsid w:val="00D92F12"/>
    <w:rsid w:val="00DB0C25"/>
    <w:rsid w:val="00DB439A"/>
    <w:rsid w:val="00DB7EDB"/>
    <w:rsid w:val="00DC7480"/>
    <w:rsid w:val="00DD31F8"/>
    <w:rsid w:val="00E04CB1"/>
    <w:rsid w:val="00E053C9"/>
    <w:rsid w:val="00E14135"/>
    <w:rsid w:val="00E24E8A"/>
    <w:rsid w:val="00E267C9"/>
    <w:rsid w:val="00E26FC4"/>
    <w:rsid w:val="00E326D9"/>
    <w:rsid w:val="00E34036"/>
    <w:rsid w:val="00E62782"/>
    <w:rsid w:val="00E97311"/>
    <w:rsid w:val="00ED2667"/>
    <w:rsid w:val="00EE3B86"/>
    <w:rsid w:val="00EF1654"/>
    <w:rsid w:val="00F14738"/>
    <w:rsid w:val="00F2069A"/>
    <w:rsid w:val="00F251B9"/>
    <w:rsid w:val="00F3258C"/>
    <w:rsid w:val="00F60128"/>
    <w:rsid w:val="00F615C7"/>
    <w:rsid w:val="00F635FC"/>
    <w:rsid w:val="00F64B71"/>
    <w:rsid w:val="00F75B5B"/>
    <w:rsid w:val="00F952E6"/>
    <w:rsid w:val="00FA7DAE"/>
    <w:rsid w:val="00FB0678"/>
    <w:rsid w:val="00FD6045"/>
    <w:rsid w:val="00FE00D2"/>
    <w:rsid w:val="00FF1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BFF6DE-32C6-164D-827A-DB0BBDF8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50F"/>
    <w:rPr>
      <w:rFonts w:ascii="Times New Roman" w:eastAsia="Times New Roman" w:hAnsi="Times New Roman" w:cs="Times New Roman"/>
    </w:rPr>
  </w:style>
  <w:style w:type="paragraph" w:styleId="Heading1">
    <w:name w:val="heading 1"/>
    <w:basedOn w:val="Normal"/>
    <w:next w:val="Normal"/>
    <w:link w:val="Heading1Char"/>
    <w:qFormat/>
    <w:rsid w:val="00A63092"/>
    <w:pPr>
      <w:keepNext/>
      <w:tabs>
        <w:tab w:val="left" w:pos="720"/>
      </w:tabs>
      <w:outlineLvl w:val="0"/>
    </w:pPr>
    <w:rPr>
      <w:rFonts w:ascii="Arial" w:hAnsi="Arial"/>
      <w:b/>
      <w:caps/>
      <w:sz w:val="22"/>
      <w:szCs w:val="20"/>
    </w:rPr>
  </w:style>
  <w:style w:type="paragraph" w:styleId="Heading3">
    <w:name w:val="heading 3"/>
    <w:basedOn w:val="Normal"/>
    <w:next w:val="Normal"/>
    <w:link w:val="Heading3Char"/>
    <w:qFormat/>
    <w:rsid w:val="00A63092"/>
    <w:pPr>
      <w:numPr>
        <w:numId w:val="3"/>
      </w:numPr>
      <w:tabs>
        <w:tab w:val="left" w:pos="720"/>
      </w:tabs>
      <w:spacing w:before="120"/>
      <w:outlineLvl w:val="2"/>
    </w:pPr>
    <w:rPr>
      <w:b/>
      <w:caps/>
      <w:sz w:val="22"/>
      <w:szCs w:val="20"/>
    </w:rPr>
  </w:style>
  <w:style w:type="paragraph" w:styleId="Heading5">
    <w:name w:val="heading 5"/>
    <w:basedOn w:val="Normal"/>
    <w:next w:val="Normal"/>
    <w:link w:val="Heading5Char"/>
    <w:autoRedefine/>
    <w:qFormat/>
    <w:rsid w:val="00A63092"/>
    <w:pPr>
      <w:keepNext/>
      <w:suppressAutoHyphens/>
      <w:ind w:left="720"/>
      <w:jc w:val="right"/>
      <w:outlineLvl w:val="4"/>
    </w:pPr>
    <w:rPr>
      <w:rFonts w:ascii="Arial" w:hAnsi="Arial" w:cs="Arial"/>
      <w:b/>
      <w:caps/>
      <w:spacing w:val="-3"/>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rsid w:val="00C34820"/>
    <w:rPr>
      <w:rFonts w:cs="Times New Roman"/>
      <w:color w:val="0000FF"/>
      <w:u w:val="single"/>
    </w:rPr>
  </w:style>
  <w:style w:type="character" w:styleId="Emphasis">
    <w:name w:val="Emphasis"/>
    <w:basedOn w:val="DefaultParagraphFont"/>
    <w:uiPriority w:val="20"/>
    <w:qFormat/>
    <w:rsid w:val="00C34820"/>
    <w:rPr>
      <w:i/>
      <w:iCs/>
    </w:rPr>
  </w:style>
  <w:style w:type="paragraph" w:customStyle="1" w:styleId="small">
    <w:name w:val="small"/>
    <w:basedOn w:val="Normal"/>
    <w:rsid w:val="00C34820"/>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C3482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3482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3482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C34820"/>
    <w:rPr>
      <w:rFonts w:ascii="Arial" w:eastAsia="Times New Roman" w:hAnsi="Arial" w:cs="Arial"/>
      <w:vanish/>
      <w:sz w:val="16"/>
      <w:szCs w:val="16"/>
    </w:rPr>
  </w:style>
  <w:style w:type="paragraph" w:styleId="NormalWeb">
    <w:name w:val="Normal (Web)"/>
    <w:basedOn w:val="Normal"/>
    <w:uiPriority w:val="99"/>
    <w:unhideWhenUsed/>
    <w:rsid w:val="00F14738"/>
    <w:pPr>
      <w:spacing w:before="100" w:beforeAutospacing="1" w:after="100" w:afterAutospacing="1"/>
    </w:pPr>
  </w:style>
  <w:style w:type="paragraph" w:styleId="Header">
    <w:name w:val="header"/>
    <w:basedOn w:val="Normal"/>
    <w:link w:val="HeaderChar"/>
    <w:uiPriority w:val="99"/>
    <w:unhideWhenUsed/>
    <w:rsid w:val="00A67015"/>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A67015"/>
  </w:style>
  <w:style w:type="paragraph" w:styleId="Footer">
    <w:name w:val="footer"/>
    <w:basedOn w:val="Normal"/>
    <w:link w:val="FooterChar"/>
    <w:uiPriority w:val="99"/>
    <w:unhideWhenUsed/>
    <w:rsid w:val="00A67015"/>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A67015"/>
  </w:style>
  <w:style w:type="paragraph" w:styleId="BalloonText">
    <w:name w:val="Balloon Text"/>
    <w:basedOn w:val="Normal"/>
    <w:link w:val="BalloonTextChar"/>
    <w:uiPriority w:val="99"/>
    <w:semiHidden/>
    <w:unhideWhenUsed/>
    <w:rsid w:val="0095776E"/>
    <w:rPr>
      <w:rFonts w:eastAsiaTheme="minorHAnsi"/>
      <w:sz w:val="18"/>
      <w:szCs w:val="18"/>
    </w:rPr>
  </w:style>
  <w:style w:type="character" w:customStyle="1" w:styleId="BalloonTextChar">
    <w:name w:val="Balloon Text Char"/>
    <w:basedOn w:val="DefaultParagraphFont"/>
    <w:link w:val="BalloonText"/>
    <w:uiPriority w:val="99"/>
    <w:semiHidden/>
    <w:rsid w:val="0095776E"/>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2907E7"/>
    <w:rPr>
      <w:color w:val="808080"/>
      <w:shd w:val="clear" w:color="auto" w:fill="E6E6E6"/>
    </w:rPr>
  </w:style>
  <w:style w:type="table" w:styleId="TableGrid">
    <w:name w:val="Table Grid"/>
    <w:basedOn w:val="TableNormal"/>
    <w:uiPriority w:val="59"/>
    <w:rsid w:val="00BC6AB8"/>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D555E4"/>
  </w:style>
  <w:style w:type="paragraph" w:styleId="ListParagraph">
    <w:name w:val="List Paragraph"/>
    <w:basedOn w:val="Normal"/>
    <w:uiPriority w:val="34"/>
    <w:qFormat/>
    <w:rsid w:val="00821D66"/>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rsid w:val="00A63092"/>
    <w:rPr>
      <w:rFonts w:ascii="Arial" w:eastAsia="Times New Roman" w:hAnsi="Arial" w:cs="Times New Roman"/>
      <w:b/>
      <w:caps/>
      <w:sz w:val="22"/>
      <w:szCs w:val="20"/>
    </w:rPr>
  </w:style>
  <w:style w:type="character" w:customStyle="1" w:styleId="Heading3Char">
    <w:name w:val="Heading 3 Char"/>
    <w:basedOn w:val="DefaultParagraphFont"/>
    <w:link w:val="Heading3"/>
    <w:rsid w:val="00A63092"/>
    <w:rPr>
      <w:rFonts w:ascii="Times New Roman" w:eastAsia="Times New Roman" w:hAnsi="Times New Roman" w:cs="Times New Roman"/>
      <w:b/>
      <w:caps/>
      <w:sz w:val="22"/>
      <w:szCs w:val="20"/>
    </w:rPr>
  </w:style>
  <w:style w:type="character" w:customStyle="1" w:styleId="Heading5Char">
    <w:name w:val="Heading 5 Char"/>
    <w:basedOn w:val="DefaultParagraphFont"/>
    <w:link w:val="Heading5"/>
    <w:rsid w:val="00A63092"/>
    <w:rPr>
      <w:rFonts w:ascii="Arial" w:eastAsia="Times New Roman" w:hAnsi="Arial" w:cs="Arial"/>
      <w:b/>
      <w:caps/>
      <w:spacing w:val="-3"/>
      <w:sz w:val="22"/>
      <w:szCs w:val="20"/>
    </w:rPr>
  </w:style>
  <w:style w:type="paragraph" w:styleId="FootnoteText">
    <w:name w:val="footnote text"/>
    <w:basedOn w:val="Normal"/>
    <w:link w:val="FootnoteTextChar"/>
    <w:semiHidden/>
    <w:rsid w:val="00A63092"/>
    <w:rPr>
      <w:rFonts w:ascii="Garamond" w:hAnsi="Garamond"/>
      <w:sz w:val="20"/>
      <w:szCs w:val="20"/>
    </w:rPr>
  </w:style>
  <w:style w:type="character" w:customStyle="1" w:styleId="FootnoteTextChar">
    <w:name w:val="Footnote Text Char"/>
    <w:basedOn w:val="DefaultParagraphFont"/>
    <w:link w:val="FootnoteText"/>
    <w:semiHidden/>
    <w:rsid w:val="00A63092"/>
    <w:rPr>
      <w:rFonts w:ascii="Garamond" w:eastAsia="Times New Roman" w:hAnsi="Garamond" w:cs="Times New Roman"/>
      <w:sz w:val="20"/>
      <w:szCs w:val="20"/>
    </w:rPr>
  </w:style>
  <w:style w:type="character" w:styleId="FollowedHyperlink">
    <w:name w:val="FollowedHyperlink"/>
    <w:basedOn w:val="DefaultParagraphFont"/>
    <w:uiPriority w:val="99"/>
    <w:semiHidden/>
    <w:unhideWhenUsed/>
    <w:rsid w:val="00F2069A"/>
    <w:rPr>
      <w:color w:val="954F72" w:themeColor="followedHyperlink"/>
      <w:u w:val="single"/>
    </w:rPr>
  </w:style>
  <w:style w:type="paragraph" w:styleId="Revision">
    <w:name w:val="Revision"/>
    <w:hidden/>
    <w:uiPriority w:val="99"/>
    <w:semiHidden/>
    <w:rsid w:val="004968A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73028">
      <w:bodyDiv w:val="1"/>
      <w:marLeft w:val="0"/>
      <w:marRight w:val="0"/>
      <w:marTop w:val="0"/>
      <w:marBottom w:val="0"/>
      <w:divBdr>
        <w:top w:val="none" w:sz="0" w:space="0" w:color="auto"/>
        <w:left w:val="none" w:sz="0" w:space="0" w:color="auto"/>
        <w:bottom w:val="none" w:sz="0" w:space="0" w:color="auto"/>
        <w:right w:val="none" w:sz="0" w:space="0" w:color="auto"/>
      </w:divBdr>
    </w:div>
    <w:div w:id="259920604">
      <w:bodyDiv w:val="1"/>
      <w:marLeft w:val="0"/>
      <w:marRight w:val="0"/>
      <w:marTop w:val="0"/>
      <w:marBottom w:val="0"/>
      <w:divBdr>
        <w:top w:val="none" w:sz="0" w:space="0" w:color="auto"/>
        <w:left w:val="none" w:sz="0" w:space="0" w:color="auto"/>
        <w:bottom w:val="none" w:sz="0" w:space="0" w:color="auto"/>
        <w:right w:val="none" w:sz="0" w:space="0" w:color="auto"/>
      </w:divBdr>
    </w:div>
    <w:div w:id="383067222">
      <w:bodyDiv w:val="1"/>
      <w:marLeft w:val="0"/>
      <w:marRight w:val="0"/>
      <w:marTop w:val="0"/>
      <w:marBottom w:val="0"/>
      <w:divBdr>
        <w:top w:val="none" w:sz="0" w:space="0" w:color="auto"/>
        <w:left w:val="none" w:sz="0" w:space="0" w:color="auto"/>
        <w:bottom w:val="none" w:sz="0" w:space="0" w:color="auto"/>
        <w:right w:val="none" w:sz="0" w:space="0" w:color="auto"/>
      </w:divBdr>
    </w:div>
    <w:div w:id="535581285">
      <w:bodyDiv w:val="1"/>
      <w:marLeft w:val="0"/>
      <w:marRight w:val="0"/>
      <w:marTop w:val="0"/>
      <w:marBottom w:val="0"/>
      <w:divBdr>
        <w:top w:val="none" w:sz="0" w:space="0" w:color="auto"/>
        <w:left w:val="none" w:sz="0" w:space="0" w:color="auto"/>
        <w:bottom w:val="none" w:sz="0" w:space="0" w:color="auto"/>
        <w:right w:val="none" w:sz="0" w:space="0" w:color="auto"/>
      </w:divBdr>
    </w:div>
    <w:div w:id="654452330">
      <w:bodyDiv w:val="1"/>
      <w:marLeft w:val="0"/>
      <w:marRight w:val="0"/>
      <w:marTop w:val="0"/>
      <w:marBottom w:val="0"/>
      <w:divBdr>
        <w:top w:val="none" w:sz="0" w:space="0" w:color="auto"/>
        <w:left w:val="none" w:sz="0" w:space="0" w:color="auto"/>
        <w:bottom w:val="none" w:sz="0" w:space="0" w:color="auto"/>
        <w:right w:val="none" w:sz="0" w:space="0" w:color="auto"/>
      </w:divBdr>
      <w:divsChild>
        <w:div w:id="166407155">
          <w:marLeft w:val="0"/>
          <w:marRight w:val="0"/>
          <w:marTop w:val="0"/>
          <w:marBottom w:val="0"/>
          <w:divBdr>
            <w:top w:val="none" w:sz="0" w:space="0" w:color="auto"/>
            <w:left w:val="none" w:sz="0" w:space="0" w:color="auto"/>
            <w:bottom w:val="none" w:sz="0" w:space="0" w:color="auto"/>
            <w:right w:val="none" w:sz="0" w:space="0" w:color="auto"/>
          </w:divBdr>
          <w:divsChild>
            <w:div w:id="1532375053">
              <w:marLeft w:val="0"/>
              <w:marRight w:val="0"/>
              <w:marTop w:val="0"/>
              <w:marBottom w:val="0"/>
              <w:divBdr>
                <w:top w:val="none" w:sz="0" w:space="0" w:color="auto"/>
                <w:left w:val="none" w:sz="0" w:space="0" w:color="auto"/>
                <w:bottom w:val="none" w:sz="0" w:space="0" w:color="auto"/>
                <w:right w:val="none" w:sz="0" w:space="0" w:color="auto"/>
              </w:divBdr>
              <w:divsChild>
                <w:div w:id="938484157">
                  <w:marLeft w:val="0"/>
                  <w:marRight w:val="0"/>
                  <w:marTop w:val="0"/>
                  <w:marBottom w:val="0"/>
                  <w:divBdr>
                    <w:top w:val="none" w:sz="0" w:space="0" w:color="auto"/>
                    <w:left w:val="none" w:sz="0" w:space="0" w:color="auto"/>
                    <w:bottom w:val="none" w:sz="0" w:space="0" w:color="auto"/>
                    <w:right w:val="none" w:sz="0" w:space="0" w:color="auto"/>
                  </w:divBdr>
                  <w:divsChild>
                    <w:div w:id="3019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21083">
      <w:bodyDiv w:val="1"/>
      <w:marLeft w:val="0"/>
      <w:marRight w:val="0"/>
      <w:marTop w:val="0"/>
      <w:marBottom w:val="0"/>
      <w:divBdr>
        <w:top w:val="none" w:sz="0" w:space="0" w:color="auto"/>
        <w:left w:val="none" w:sz="0" w:space="0" w:color="auto"/>
        <w:bottom w:val="none" w:sz="0" w:space="0" w:color="auto"/>
        <w:right w:val="none" w:sz="0" w:space="0" w:color="auto"/>
      </w:divBdr>
    </w:div>
    <w:div w:id="748304935">
      <w:bodyDiv w:val="1"/>
      <w:marLeft w:val="0"/>
      <w:marRight w:val="0"/>
      <w:marTop w:val="0"/>
      <w:marBottom w:val="0"/>
      <w:divBdr>
        <w:top w:val="none" w:sz="0" w:space="0" w:color="auto"/>
        <w:left w:val="none" w:sz="0" w:space="0" w:color="auto"/>
        <w:bottom w:val="none" w:sz="0" w:space="0" w:color="auto"/>
        <w:right w:val="none" w:sz="0" w:space="0" w:color="auto"/>
      </w:divBdr>
    </w:div>
    <w:div w:id="838932888">
      <w:bodyDiv w:val="1"/>
      <w:marLeft w:val="0"/>
      <w:marRight w:val="0"/>
      <w:marTop w:val="0"/>
      <w:marBottom w:val="0"/>
      <w:divBdr>
        <w:top w:val="none" w:sz="0" w:space="0" w:color="auto"/>
        <w:left w:val="none" w:sz="0" w:space="0" w:color="auto"/>
        <w:bottom w:val="none" w:sz="0" w:space="0" w:color="auto"/>
        <w:right w:val="none" w:sz="0" w:space="0" w:color="auto"/>
      </w:divBdr>
    </w:div>
    <w:div w:id="923535020">
      <w:bodyDiv w:val="1"/>
      <w:marLeft w:val="0"/>
      <w:marRight w:val="0"/>
      <w:marTop w:val="0"/>
      <w:marBottom w:val="0"/>
      <w:divBdr>
        <w:top w:val="none" w:sz="0" w:space="0" w:color="auto"/>
        <w:left w:val="none" w:sz="0" w:space="0" w:color="auto"/>
        <w:bottom w:val="none" w:sz="0" w:space="0" w:color="auto"/>
        <w:right w:val="none" w:sz="0" w:space="0" w:color="auto"/>
      </w:divBdr>
    </w:div>
    <w:div w:id="993799369">
      <w:bodyDiv w:val="1"/>
      <w:marLeft w:val="0"/>
      <w:marRight w:val="0"/>
      <w:marTop w:val="0"/>
      <w:marBottom w:val="0"/>
      <w:divBdr>
        <w:top w:val="none" w:sz="0" w:space="0" w:color="auto"/>
        <w:left w:val="none" w:sz="0" w:space="0" w:color="auto"/>
        <w:bottom w:val="none" w:sz="0" w:space="0" w:color="auto"/>
        <w:right w:val="none" w:sz="0" w:space="0" w:color="auto"/>
      </w:divBdr>
    </w:div>
    <w:div w:id="1018385631">
      <w:bodyDiv w:val="1"/>
      <w:marLeft w:val="0"/>
      <w:marRight w:val="0"/>
      <w:marTop w:val="0"/>
      <w:marBottom w:val="0"/>
      <w:divBdr>
        <w:top w:val="none" w:sz="0" w:space="0" w:color="auto"/>
        <w:left w:val="none" w:sz="0" w:space="0" w:color="auto"/>
        <w:bottom w:val="none" w:sz="0" w:space="0" w:color="auto"/>
        <w:right w:val="none" w:sz="0" w:space="0" w:color="auto"/>
      </w:divBdr>
    </w:div>
    <w:div w:id="1059212751">
      <w:bodyDiv w:val="1"/>
      <w:marLeft w:val="0"/>
      <w:marRight w:val="0"/>
      <w:marTop w:val="0"/>
      <w:marBottom w:val="0"/>
      <w:divBdr>
        <w:top w:val="none" w:sz="0" w:space="0" w:color="auto"/>
        <w:left w:val="none" w:sz="0" w:space="0" w:color="auto"/>
        <w:bottom w:val="none" w:sz="0" w:space="0" w:color="auto"/>
        <w:right w:val="none" w:sz="0" w:space="0" w:color="auto"/>
      </w:divBdr>
      <w:divsChild>
        <w:div w:id="487333722">
          <w:marLeft w:val="0"/>
          <w:marRight w:val="0"/>
          <w:marTop w:val="0"/>
          <w:marBottom w:val="0"/>
          <w:divBdr>
            <w:top w:val="none" w:sz="0" w:space="0" w:color="auto"/>
            <w:left w:val="none" w:sz="0" w:space="0" w:color="auto"/>
            <w:bottom w:val="none" w:sz="0" w:space="0" w:color="auto"/>
            <w:right w:val="none" w:sz="0" w:space="0" w:color="auto"/>
          </w:divBdr>
          <w:divsChild>
            <w:div w:id="6193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7096">
      <w:bodyDiv w:val="1"/>
      <w:marLeft w:val="0"/>
      <w:marRight w:val="0"/>
      <w:marTop w:val="0"/>
      <w:marBottom w:val="0"/>
      <w:divBdr>
        <w:top w:val="none" w:sz="0" w:space="0" w:color="auto"/>
        <w:left w:val="none" w:sz="0" w:space="0" w:color="auto"/>
        <w:bottom w:val="none" w:sz="0" w:space="0" w:color="auto"/>
        <w:right w:val="none" w:sz="0" w:space="0" w:color="auto"/>
      </w:divBdr>
    </w:div>
    <w:div w:id="1102143725">
      <w:bodyDiv w:val="1"/>
      <w:marLeft w:val="0"/>
      <w:marRight w:val="0"/>
      <w:marTop w:val="0"/>
      <w:marBottom w:val="0"/>
      <w:divBdr>
        <w:top w:val="none" w:sz="0" w:space="0" w:color="auto"/>
        <w:left w:val="none" w:sz="0" w:space="0" w:color="auto"/>
        <w:bottom w:val="none" w:sz="0" w:space="0" w:color="auto"/>
        <w:right w:val="none" w:sz="0" w:space="0" w:color="auto"/>
      </w:divBdr>
    </w:div>
    <w:div w:id="1147551643">
      <w:bodyDiv w:val="1"/>
      <w:marLeft w:val="0"/>
      <w:marRight w:val="0"/>
      <w:marTop w:val="0"/>
      <w:marBottom w:val="0"/>
      <w:divBdr>
        <w:top w:val="none" w:sz="0" w:space="0" w:color="auto"/>
        <w:left w:val="none" w:sz="0" w:space="0" w:color="auto"/>
        <w:bottom w:val="none" w:sz="0" w:space="0" w:color="auto"/>
        <w:right w:val="none" w:sz="0" w:space="0" w:color="auto"/>
      </w:divBdr>
    </w:div>
    <w:div w:id="1228224119">
      <w:bodyDiv w:val="1"/>
      <w:marLeft w:val="0"/>
      <w:marRight w:val="0"/>
      <w:marTop w:val="0"/>
      <w:marBottom w:val="0"/>
      <w:divBdr>
        <w:top w:val="none" w:sz="0" w:space="0" w:color="auto"/>
        <w:left w:val="none" w:sz="0" w:space="0" w:color="auto"/>
        <w:bottom w:val="none" w:sz="0" w:space="0" w:color="auto"/>
        <w:right w:val="none" w:sz="0" w:space="0" w:color="auto"/>
      </w:divBdr>
    </w:div>
    <w:div w:id="1322079139">
      <w:bodyDiv w:val="1"/>
      <w:marLeft w:val="0"/>
      <w:marRight w:val="0"/>
      <w:marTop w:val="0"/>
      <w:marBottom w:val="0"/>
      <w:divBdr>
        <w:top w:val="none" w:sz="0" w:space="0" w:color="auto"/>
        <w:left w:val="none" w:sz="0" w:space="0" w:color="auto"/>
        <w:bottom w:val="none" w:sz="0" w:space="0" w:color="auto"/>
        <w:right w:val="none" w:sz="0" w:space="0" w:color="auto"/>
      </w:divBdr>
    </w:div>
    <w:div w:id="1415129780">
      <w:bodyDiv w:val="1"/>
      <w:marLeft w:val="0"/>
      <w:marRight w:val="0"/>
      <w:marTop w:val="0"/>
      <w:marBottom w:val="0"/>
      <w:divBdr>
        <w:top w:val="none" w:sz="0" w:space="0" w:color="auto"/>
        <w:left w:val="none" w:sz="0" w:space="0" w:color="auto"/>
        <w:bottom w:val="none" w:sz="0" w:space="0" w:color="auto"/>
        <w:right w:val="none" w:sz="0" w:space="0" w:color="auto"/>
      </w:divBdr>
    </w:div>
    <w:div w:id="1418211760">
      <w:bodyDiv w:val="1"/>
      <w:marLeft w:val="0"/>
      <w:marRight w:val="0"/>
      <w:marTop w:val="0"/>
      <w:marBottom w:val="0"/>
      <w:divBdr>
        <w:top w:val="none" w:sz="0" w:space="0" w:color="auto"/>
        <w:left w:val="none" w:sz="0" w:space="0" w:color="auto"/>
        <w:bottom w:val="none" w:sz="0" w:space="0" w:color="auto"/>
        <w:right w:val="none" w:sz="0" w:space="0" w:color="auto"/>
      </w:divBdr>
    </w:div>
    <w:div w:id="1479373507">
      <w:bodyDiv w:val="1"/>
      <w:marLeft w:val="0"/>
      <w:marRight w:val="0"/>
      <w:marTop w:val="0"/>
      <w:marBottom w:val="0"/>
      <w:divBdr>
        <w:top w:val="none" w:sz="0" w:space="0" w:color="auto"/>
        <w:left w:val="none" w:sz="0" w:space="0" w:color="auto"/>
        <w:bottom w:val="none" w:sz="0" w:space="0" w:color="auto"/>
        <w:right w:val="none" w:sz="0" w:space="0" w:color="auto"/>
      </w:divBdr>
    </w:div>
    <w:div w:id="1496535007">
      <w:bodyDiv w:val="1"/>
      <w:marLeft w:val="0"/>
      <w:marRight w:val="0"/>
      <w:marTop w:val="0"/>
      <w:marBottom w:val="0"/>
      <w:divBdr>
        <w:top w:val="none" w:sz="0" w:space="0" w:color="auto"/>
        <w:left w:val="none" w:sz="0" w:space="0" w:color="auto"/>
        <w:bottom w:val="none" w:sz="0" w:space="0" w:color="auto"/>
        <w:right w:val="none" w:sz="0" w:space="0" w:color="auto"/>
      </w:divBdr>
    </w:div>
    <w:div w:id="1641767527">
      <w:bodyDiv w:val="1"/>
      <w:marLeft w:val="0"/>
      <w:marRight w:val="0"/>
      <w:marTop w:val="0"/>
      <w:marBottom w:val="0"/>
      <w:divBdr>
        <w:top w:val="none" w:sz="0" w:space="0" w:color="auto"/>
        <w:left w:val="none" w:sz="0" w:space="0" w:color="auto"/>
        <w:bottom w:val="none" w:sz="0" w:space="0" w:color="auto"/>
        <w:right w:val="none" w:sz="0" w:space="0" w:color="auto"/>
      </w:divBdr>
    </w:div>
    <w:div w:id="1755122694">
      <w:bodyDiv w:val="1"/>
      <w:marLeft w:val="0"/>
      <w:marRight w:val="0"/>
      <w:marTop w:val="0"/>
      <w:marBottom w:val="0"/>
      <w:divBdr>
        <w:top w:val="none" w:sz="0" w:space="0" w:color="auto"/>
        <w:left w:val="none" w:sz="0" w:space="0" w:color="auto"/>
        <w:bottom w:val="none" w:sz="0" w:space="0" w:color="auto"/>
        <w:right w:val="none" w:sz="0" w:space="0" w:color="auto"/>
      </w:divBdr>
    </w:div>
    <w:div w:id="1879199059">
      <w:bodyDiv w:val="1"/>
      <w:marLeft w:val="0"/>
      <w:marRight w:val="0"/>
      <w:marTop w:val="0"/>
      <w:marBottom w:val="0"/>
      <w:divBdr>
        <w:top w:val="none" w:sz="0" w:space="0" w:color="auto"/>
        <w:left w:val="none" w:sz="0" w:space="0" w:color="auto"/>
        <w:bottom w:val="none" w:sz="0" w:space="0" w:color="auto"/>
        <w:right w:val="none" w:sz="0" w:space="0" w:color="auto"/>
      </w:divBdr>
      <w:divsChild>
        <w:div w:id="1049494865">
          <w:marLeft w:val="0"/>
          <w:marRight w:val="0"/>
          <w:marTop w:val="0"/>
          <w:marBottom w:val="0"/>
          <w:divBdr>
            <w:top w:val="none" w:sz="0" w:space="0" w:color="auto"/>
            <w:left w:val="none" w:sz="0" w:space="0" w:color="auto"/>
            <w:bottom w:val="none" w:sz="0" w:space="0" w:color="auto"/>
            <w:right w:val="none" w:sz="0" w:space="0" w:color="auto"/>
          </w:divBdr>
          <w:divsChild>
            <w:div w:id="991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x.doi.org/10.15585/mmwr.ss6509a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uragemke.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sycnet.apa.org/doi/10.4088/JCP.09m05264bl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wicps.org/certified-peer-specialist/"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3390/bs9100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BEE46-522B-F047-8243-35115C761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10101</Words>
  <Characters>57576</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Elizabeth Steib</dc:creator>
  <cp:keywords/>
  <dc:description/>
  <cp:lastModifiedBy>Erica Elizabeth Steib</cp:lastModifiedBy>
  <cp:revision>3</cp:revision>
  <dcterms:created xsi:type="dcterms:W3CDTF">2020-08-13T22:46:00Z</dcterms:created>
  <dcterms:modified xsi:type="dcterms:W3CDTF">2020-08-13T22:50:00Z</dcterms:modified>
</cp:coreProperties>
</file>