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firstLine="720"/>
        <w:rPr>
          <w:rFonts w:ascii="Alegreya" w:cs="Alegreya" w:eastAsia="Alegreya" w:hAnsi="Alegreya"/>
          <w:sz w:val="24"/>
          <w:szCs w:val="24"/>
        </w:rPr>
      </w:pPr>
      <w:r w:rsidDel="00000000" w:rsidR="00000000" w:rsidRPr="00000000">
        <w:rPr>
          <w:rtl w:val="0"/>
        </w:rPr>
      </w:r>
    </w:p>
    <w:p w:rsidR="00000000" w:rsidDel="00000000" w:rsidP="00000000" w:rsidRDefault="00000000" w:rsidRPr="00000000" w14:paraId="00000002">
      <w:pPr>
        <w:ind w:firstLine="720"/>
        <w:rPr>
          <w:rFonts w:ascii="Alegreya" w:cs="Alegreya" w:eastAsia="Alegreya" w:hAnsi="Alegreya"/>
          <w:sz w:val="24"/>
          <w:szCs w:val="24"/>
        </w:rPr>
      </w:pPr>
      <w:r w:rsidDel="00000000" w:rsidR="00000000" w:rsidRPr="00000000">
        <w:rPr>
          <w:rtl w:val="0"/>
        </w:rPr>
      </w:r>
    </w:p>
    <w:p w:rsidR="00000000" w:rsidDel="00000000" w:rsidP="00000000" w:rsidRDefault="00000000" w:rsidRPr="00000000" w14:paraId="00000003">
      <w:pPr>
        <w:ind w:left="0" w:firstLine="720"/>
        <w:rPr>
          <w:rFonts w:ascii="Alegreya" w:cs="Alegreya" w:eastAsia="Alegreya" w:hAnsi="Alegreya"/>
          <w:sz w:val="24"/>
          <w:szCs w:val="24"/>
        </w:rPr>
      </w:pPr>
      <w:r w:rsidDel="00000000" w:rsidR="00000000" w:rsidRPr="00000000">
        <w:rPr>
          <w:rFonts w:ascii="Alegreya" w:cs="Alegreya" w:eastAsia="Alegreya" w:hAnsi="Alegreya"/>
          <w:sz w:val="24"/>
          <w:szCs w:val="24"/>
          <w:rtl w:val="0"/>
        </w:rPr>
        <w:t xml:space="preserve">I am Alister Thomas, a sophomore at Hunter college with the intention of going down the Pre-Med track as a psychology major. The major I chose is my field of interest, the path in which I want to walk is the road to medicine. This is important as it will explain why I should be considered a promising applicant  for your program. </w:t>
      </w:r>
    </w:p>
    <w:p w:rsidR="00000000" w:rsidDel="00000000" w:rsidP="00000000" w:rsidRDefault="00000000" w:rsidRPr="00000000" w14:paraId="00000004">
      <w:pPr>
        <w:ind w:left="0" w:firstLine="720"/>
        <w:rPr>
          <w:rFonts w:ascii="Alegreya" w:cs="Alegreya" w:eastAsia="Alegreya" w:hAnsi="Alegreya"/>
          <w:sz w:val="24"/>
          <w:szCs w:val="24"/>
        </w:rPr>
      </w:pPr>
      <w:r w:rsidDel="00000000" w:rsidR="00000000" w:rsidRPr="00000000">
        <w:rPr>
          <w:rFonts w:ascii="Alegreya" w:cs="Alegreya" w:eastAsia="Alegreya" w:hAnsi="Alegreya"/>
          <w:sz w:val="24"/>
          <w:szCs w:val="24"/>
          <w:rtl w:val="0"/>
        </w:rPr>
        <w:t xml:space="preserve">Your mission statement speaks of wanting to lay ears to the voices of American youth who are currently heard about their mental health. My mission is quite similar in many ways. For starters take into account my career choice, to be a doctor. Sounds a bit cliche I know, but that's wrong. I don’t plan to go into medicine to help treat mental illness, I have other ambitions in neuroscience. However I do want to be there for people. Not just in any way however, I want to listen to people, I want them to feel heard. To feel wanted because that is how I feel about people. I care. </w:t>
      </w:r>
    </w:p>
    <w:p w:rsidR="00000000" w:rsidDel="00000000" w:rsidP="00000000" w:rsidRDefault="00000000" w:rsidRPr="00000000" w14:paraId="00000005">
      <w:pPr>
        <w:ind w:left="0" w:firstLine="720"/>
        <w:rPr>
          <w:rFonts w:ascii="Alegreya" w:cs="Alegreya" w:eastAsia="Alegreya" w:hAnsi="Alegreya"/>
          <w:sz w:val="24"/>
          <w:szCs w:val="24"/>
        </w:rPr>
      </w:pPr>
      <w:r w:rsidDel="00000000" w:rsidR="00000000" w:rsidRPr="00000000">
        <w:rPr>
          <w:rFonts w:ascii="Alegreya" w:cs="Alegreya" w:eastAsia="Alegreya" w:hAnsi="Alegreya"/>
          <w:sz w:val="24"/>
          <w:szCs w:val="24"/>
          <w:rtl w:val="0"/>
        </w:rPr>
        <w:t xml:space="preserve">What saddens me about this country is the fact that it doesn’t want you to be happy, it wants you to be efficient. By being efficient they assume that the result of praise will bring happiness and that ideal is proven wrong on a daily basis. So many youth lack motivation to work or study some crack from all the pressure families put on them and no one is just willing to listen. I will, I do, but I want to get better. We have something in common. This program wants the voices of the youth to be heard and I want to hear them. Although I want to do it correctly. I am a very careful person. If I feel like I am doing something wrong I will stop and reflect and try a different path until I get it right. Listening is one of these ways I wish to better myself.</w:t>
      </w:r>
    </w:p>
    <w:p w:rsidR="00000000" w:rsidDel="00000000" w:rsidP="00000000" w:rsidRDefault="00000000" w:rsidRPr="00000000" w14:paraId="00000006">
      <w:pPr>
        <w:ind w:left="0" w:firstLine="720"/>
        <w:rPr>
          <w:rFonts w:ascii="Alegreya" w:cs="Alegreya" w:eastAsia="Alegreya" w:hAnsi="Alegreya"/>
          <w:sz w:val="24"/>
          <w:szCs w:val="24"/>
        </w:rPr>
      </w:pPr>
      <w:r w:rsidDel="00000000" w:rsidR="00000000" w:rsidRPr="00000000">
        <w:rPr>
          <w:rFonts w:ascii="Alegreya" w:cs="Alegreya" w:eastAsia="Alegreya" w:hAnsi="Alegreya"/>
          <w:sz w:val="24"/>
          <w:szCs w:val="24"/>
          <w:rtl w:val="0"/>
        </w:rPr>
        <w:t xml:space="preserve">Your program speaks of recovery being the goal. That is an interesting concept. Recovery is the final step of struggle and that is what I want to do, help people reach recovery. As mentioned in my application, I mentioned the fact that this journey to recovery is one that is usually paid for or left to “self-help” but how does that truly show care? The participant is spreading money to be heard? Is not right. It’s not ethical. You shouldn’t have to pay to feel like you are worth being heard in this world. That is why I say I choose to be a doctor but study in my undergrad psychology. So I can better understand people and help them not as their therapist but as a person who genuinely cares. I hope it is understood that tackling mental Health problems with a willing participant is my passion and I plan to use your tools to further my practice more effectively, without reward and without witness.</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legrey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regular.ttf"/><Relationship Id="rId2" Type="http://schemas.openxmlformats.org/officeDocument/2006/relationships/font" Target="fonts/Alegreya-bold.ttf"/><Relationship Id="rId3" Type="http://schemas.openxmlformats.org/officeDocument/2006/relationships/font" Target="fonts/Alegreya-italic.ttf"/><Relationship Id="rId4" Type="http://schemas.openxmlformats.org/officeDocument/2006/relationships/font" Target="fonts/Alegrey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