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977C0" w:rsidRPr="008E4865" w:rsidRDefault="003977C0" w:rsidP="00102F23">
      <w:pPr>
        <w:spacing w:before="940" w:line="240" w:lineRule="auto"/>
        <w:ind w:left="1701"/>
        <w:rPr>
          <w:rFonts w:ascii="Arial Narrow" w:hAnsi="Arial Narrow"/>
          <w:noProof/>
          <w:color w:val="FFFFFF" w:themeColor="background1"/>
          <w:spacing w:val="-2"/>
          <w:sz w:val="80"/>
          <w:szCs w:val="80"/>
        </w:rPr>
      </w:pPr>
      <w:bookmarkStart w:id="0" w:name="_GoBack"/>
      <w:bookmarkEnd w:id="0"/>
      <w:r w:rsidRPr="008E4865">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2A2A8D0E" wp14:editId="3D721273">
            <wp:simplePos x="0" y="0"/>
            <wp:positionH relativeFrom="page">
              <wp:posOffset>0</wp:posOffset>
            </wp:positionH>
            <wp:positionV relativeFrom="page">
              <wp:posOffset>929</wp:posOffset>
            </wp:positionV>
            <wp:extent cx="7560000" cy="10693742"/>
            <wp:effectExtent l="0" t="0" r="317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logo_NO text Maths syllabus Stage 6 2016-01.png"/>
                    <pic:cNvPicPr/>
                  </pic:nvPicPr>
                  <pic:blipFill>
                    <a:blip r:embed="rId8">
                      <a:extLst>
                        <a:ext uri="{28A0092B-C50C-407E-A947-70E740481C1C}">
                          <a14:useLocalDpi xmlns:a14="http://schemas.microsoft.com/office/drawing/2010/main" val="0"/>
                        </a:ext>
                      </a:extLst>
                    </a:blip>
                    <a:stretch>
                      <a:fillRect/>
                    </a:stretch>
                  </pic:blipFill>
                  <pic:spPr>
                    <a:xfrm>
                      <a:off x="0" y="0"/>
                      <a:ext cx="7560000" cy="10693742"/>
                    </a:xfrm>
                    <a:prstGeom prst="rect">
                      <a:avLst/>
                    </a:prstGeom>
                  </pic:spPr>
                </pic:pic>
              </a:graphicData>
            </a:graphic>
            <wp14:sizeRelH relativeFrom="page">
              <wp14:pctWidth>0</wp14:pctWidth>
            </wp14:sizeRelH>
            <wp14:sizeRelV relativeFrom="page">
              <wp14:pctHeight>0</wp14:pctHeight>
            </wp14:sizeRelV>
          </wp:anchor>
        </w:drawing>
      </w:r>
      <w:r w:rsidRPr="008E4865">
        <w:rPr>
          <w:rFonts w:ascii="Arial Narrow" w:hAnsi="Arial Narrow"/>
          <w:noProof/>
          <w:color w:val="FFFFFF" w:themeColor="background1"/>
          <w:spacing w:val="-2"/>
          <w:sz w:val="80"/>
          <w:szCs w:val="80"/>
        </w:rPr>
        <w:t>NSW Syllabus</w:t>
      </w:r>
    </w:p>
    <w:p w:rsidR="003977C0" w:rsidRPr="008E4865" w:rsidRDefault="003977C0" w:rsidP="003977C0">
      <w:pPr>
        <w:spacing w:line="600" w:lineRule="exact"/>
        <w:ind w:left="1701"/>
        <w:rPr>
          <w:rFonts w:ascii="Arial Narrow" w:hAnsi="Arial Narrow"/>
          <w:noProof/>
          <w:color w:val="FFFFFF" w:themeColor="background1"/>
          <w:spacing w:val="-2"/>
          <w:sz w:val="68"/>
          <w:szCs w:val="68"/>
        </w:rPr>
      </w:pPr>
      <w:r w:rsidRPr="008E4865">
        <w:rPr>
          <w:rFonts w:ascii="Arial Narrow" w:hAnsi="Arial Narrow"/>
          <w:noProof/>
          <w:color w:val="FFFFFF" w:themeColor="background1"/>
          <w:spacing w:val="-2"/>
          <w:sz w:val="68"/>
          <w:szCs w:val="68"/>
        </w:rPr>
        <w:t>for the Australian</w:t>
      </w:r>
    </w:p>
    <w:p w:rsidR="003977C0" w:rsidRPr="008E4865" w:rsidRDefault="00517240" w:rsidP="003977C0">
      <w:pPr>
        <w:spacing w:line="600" w:lineRule="exact"/>
        <w:ind w:left="1701"/>
        <w:rPr>
          <w:rFonts w:ascii="Arial Narrow" w:hAnsi="Arial Narrow"/>
          <w:noProof/>
          <w:color w:val="FFFFFF" w:themeColor="background1"/>
          <w:spacing w:val="-2"/>
          <w:sz w:val="68"/>
          <w:szCs w:val="68"/>
        </w:rPr>
      </w:pPr>
      <w:r w:rsidRPr="008E4865">
        <w:rPr>
          <w:rFonts w:ascii="Arial Narrow" w:hAnsi="Arial Narrow"/>
          <w:noProof/>
          <w:color w:val="FFFFFF" w:themeColor="background1"/>
          <w:spacing w:val="-2"/>
          <w:sz w:val="68"/>
          <w:szCs w:val="68"/>
        </w:rPr>
        <w:t>C</w:t>
      </w:r>
      <w:r w:rsidR="003977C0" w:rsidRPr="008E4865">
        <w:rPr>
          <w:rFonts w:ascii="Arial Narrow" w:hAnsi="Arial Narrow"/>
          <w:noProof/>
          <w:color w:val="FFFFFF" w:themeColor="background1"/>
          <w:spacing w:val="-2"/>
          <w:sz w:val="68"/>
          <w:szCs w:val="68"/>
        </w:rPr>
        <w:t>urriculum</w:t>
      </w:r>
    </w:p>
    <w:p w:rsidR="003977C0" w:rsidRPr="008E4865" w:rsidRDefault="00AC77E6" w:rsidP="00CF3C10">
      <w:pPr>
        <w:pStyle w:val="Title"/>
        <w:spacing w:before="3000"/>
      </w:pPr>
      <w:r w:rsidRPr="008E4865">
        <w:t>Mathematics</w:t>
      </w:r>
      <w:r w:rsidR="003977C0" w:rsidRPr="008E4865">
        <w:br/>
        <w:t>Extension 2</w:t>
      </w:r>
    </w:p>
    <w:p w:rsidR="003977C0" w:rsidRPr="008E4865" w:rsidRDefault="003977C0" w:rsidP="00CF3C10">
      <w:pPr>
        <w:pStyle w:val="Title"/>
        <w:spacing w:before="400"/>
        <w:rPr>
          <w:bCs/>
          <w:sz w:val="88"/>
          <w:szCs w:val="88"/>
          <w14:ligatures w14:val="standard"/>
        </w:rPr>
      </w:pPr>
      <w:r w:rsidRPr="008E4865">
        <w:rPr>
          <w:bCs/>
          <w:sz w:val="88"/>
          <w:szCs w:val="88"/>
          <w14:ligatures w14:val="standard"/>
        </w:rPr>
        <w:t>Stage 6</w:t>
      </w:r>
    </w:p>
    <w:p w:rsidR="003977C0" w:rsidRPr="008E4865" w:rsidRDefault="003977C0" w:rsidP="00CF3C10">
      <w:pPr>
        <w:pStyle w:val="Title"/>
        <w:spacing w:line="1000" w:lineRule="exact"/>
        <w:rPr>
          <w:bCs/>
          <w:sz w:val="88"/>
          <w:szCs w:val="88"/>
          <w14:ligatures w14:val="standard"/>
        </w:rPr>
      </w:pPr>
      <w:r w:rsidRPr="008E4865">
        <w:rPr>
          <w:bCs/>
          <w:sz w:val="88"/>
          <w:szCs w:val="88"/>
          <w14:ligatures w14:val="standard"/>
        </w:rPr>
        <w:t>Syllabus</w:t>
      </w:r>
    </w:p>
    <w:p w:rsidR="003977C0" w:rsidRPr="008E4865" w:rsidRDefault="003977C0">
      <w:pPr>
        <w:sectPr w:rsidR="003977C0" w:rsidRPr="008E4865" w:rsidSect="003977C0">
          <w:pgSz w:w="11906" w:h="16838"/>
          <w:pgMar w:top="0" w:right="0" w:bottom="0" w:left="0" w:header="720" w:footer="720" w:gutter="0"/>
          <w:pgNumType w:start="0"/>
          <w:cols w:space="720"/>
          <w:titlePg/>
        </w:sectPr>
      </w:pPr>
    </w:p>
    <w:p w:rsidR="00E71F8E" w:rsidRPr="00625134" w:rsidRDefault="00E71F8E" w:rsidP="00E71F8E">
      <w:pPr>
        <w:rPr>
          <w:b/>
          <w:sz w:val="18"/>
          <w:szCs w:val="18"/>
        </w:rPr>
      </w:pPr>
      <w:r w:rsidRPr="00625134">
        <w:rPr>
          <w:b/>
          <w:sz w:val="18"/>
          <w:szCs w:val="18"/>
        </w:rPr>
        <w:lastRenderedPageBreak/>
        <w:t xml:space="preserve">Original </w:t>
      </w:r>
      <w:r w:rsidR="00625134" w:rsidRPr="00625134">
        <w:rPr>
          <w:b/>
          <w:sz w:val="18"/>
          <w:szCs w:val="18"/>
        </w:rPr>
        <w:t xml:space="preserve">2017 </w:t>
      </w:r>
      <w:r w:rsidRPr="00625134">
        <w:rPr>
          <w:b/>
          <w:sz w:val="18"/>
          <w:szCs w:val="18"/>
        </w:rPr>
        <w:t>published version updated:</w:t>
      </w:r>
    </w:p>
    <w:p w:rsidR="00E71F8E" w:rsidRPr="00625134" w:rsidRDefault="00E71F8E" w:rsidP="00E71F8E">
      <w:pPr>
        <w:rPr>
          <w:sz w:val="18"/>
          <w:szCs w:val="18"/>
        </w:rPr>
      </w:pPr>
      <w:r w:rsidRPr="00625134">
        <w:rPr>
          <w:sz w:val="18"/>
          <w:szCs w:val="18"/>
        </w:rPr>
        <w:t>January 2018 – NESA Official Notice 29 January 2018 (NESA 4/18)</w:t>
      </w:r>
    </w:p>
    <w:p w:rsidR="00F77B43" w:rsidRPr="00625134" w:rsidRDefault="00F77B43" w:rsidP="00E71F8E">
      <w:pPr>
        <w:rPr>
          <w:sz w:val="18"/>
          <w:szCs w:val="18"/>
        </w:rPr>
      </w:pPr>
      <w:r w:rsidRPr="00625134">
        <w:rPr>
          <w:sz w:val="18"/>
          <w:szCs w:val="18"/>
        </w:rPr>
        <w:t>March 2018 – NESA Official Notice 26 March 2018 (NESA 22/18)</w:t>
      </w:r>
    </w:p>
    <w:p w:rsidR="00625134" w:rsidRPr="00625134" w:rsidRDefault="00625134" w:rsidP="00625134">
      <w:pPr>
        <w:rPr>
          <w:sz w:val="18"/>
          <w:szCs w:val="18"/>
        </w:rPr>
      </w:pPr>
      <w:r w:rsidRPr="00625134">
        <w:rPr>
          <w:sz w:val="18"/>
          <w:szCs w:val="18"/>
        </w:rPr>
        <w:t>November 2019 – NESA Official Notice 18 November 2019 (NESA 48/19)</w:t>
      </w:r>
    </w:p>
    <w:p w:rsidR="00625134" w:rsidRPr="00625134" w:rsidRDefault="00625134" w:rsidP="00625134">
      <w:pPr>
        <w:rPr>
          <w:sz w:val="18"/>
          <w:szCs w:val="18"/>
        </w:rPr>
      </w:pPr>
    </w:p>
    <w:p w:rsidR="00625134" w:rsidRPr="00625134" w:rsidRDefault="00625134" w:rsidP="00625134">
      <w:pPr>
        <w:rPr>
          <w:sz w:val="18"/>
          <w:szCs w:val="18"/>
        </w:rPr>
      </w:pPr>
      <w:r w:rsidRPr="00625134">
        <w:rPr>
          <w:sz w:val="18"/>
          <w:szCs w:val="18"/>
        </w:rPr>
        <w:t>View th</w:t>
      </w:r>
      <w:r w:rsidRPr="00625134">
        <w:rPr>
          <w:color w:val="auto"/>
          <w:sz w:val="18"/>
          <w:szCs w:val="18"/>
        </w:rPr>
        <w:t xml:space="preserve">e online </w:t>
      </w:r>
      <w:hyperlink r:id="rId9" w:tgtFrame="_blank" w:history="1">
        <w:r w:rsidRPr="00625134">
          <w:rPr>
            <w:rStyle w:val="Hyperlink"/>
            <w:sz w:val="18"/>
            <w:szCs w:val="18"/>
          </w:rPr>
          <w:t>version log</w:t>
        </w:r>
      </w:hyperlink>
      <w:r w:rsidRPr="00625134">
        <w:rPr>
          <w:color w:val="auto"/>
          <w:sz w:val="18"/>
          <w:szCs w:val="18"/>
        </w:rPr>
        <w:t xml:space="preserve"> for all syl</w:t>
      </w:r>
      <w:r w:rsidRPr="00625134">
        <w:rPr>
          <w:color w:val="0462C1"/>
          <w:sz w:val="18"/>
          <w:szCs w:val="18"/>
        </w:rPr>
        <w:t>l</w:t>
      </w:r>
      <w:r w:rsidRPr="00625134">
        <w:rPr>
          <w:sz w:val="18"/>
          <w:szCs w:val="18"/>
        </w:rPr>
        <w:t>abus updates.</w:t>
      </w:r>
    </w:p>
    <w:p w:rsidR="00E71F8E" w:rsidRPr="00625134" w:rsidRDefault="00E71F8E" w:rsidP="002F4C00">
      <w:pPr>
        <w:rPr>
          <w:sz w:val="18"/>
          <w:szCs w:val="18"/>
        </w:rPr>
      </w:pPr>
    </w:p>
    <w:p w:rsidR="00E71F8E" w:rsidRPr="00625134" w:rsidRDefault="00625134" w:rsidP="002F4C00">
      <w:pPr>
        <w:rPr>
          <w:sz w:val="18"/>
          <w:szCs w:val="18"/>
        </w:rPr>
      </w:pPr>
      <w:r>
        <w:rPr>
          <w:sz w:val="18"/>
          <w:szCs w:val="18"/>
        </w:rPr>
        <w:t>© 2019</w:t>
      </w:r>
      <w:r w:rsidR="002F4C00" w:rsidRPr="00625134">
        <w:rPr>
          <w:sz w:val="18"/>
          <w:szCs w:val="18"/>
        </w:rPr>
        <w:t xml:space="preserve"> NSW Education Standards Authority (NESA) for and on behalf of the Crown in right of the State of New South Wales.</w:t>
      </w:r>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The documents on this website contain material prepared by NESA for and on behalf of the Crown in right of the State of New South Wales. The material is protected by Crown copyright.</w:t>
      </w:r>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rsidR="002F4C00" w:rsidRPr="00625134" w:rsidRDefault="002F4C00" w:rsidP="002F4C00">
      <w:pPr>
        <w:rPr>
          <w:sz w:val="18"/>
          <w:szCs w:val="18"/>
        </w:rPr>
      </w:pPr>
    </w:p>
    <w:p w:rsidR="002F4C00" w:rsidRPr="00625134" w:rsidRDefault="002F4C00" w:rsidP="000B4FDE">
      <w:pPr>
        <w:spacing w:after="80"/>
        <w:rPr>
          <w:sz w:val="18"/>
          <w:szCs w:val="18"/>
        </w:rPr>
      </w:pPr>
      <w:r w:rsidRPr="00625134">
        <w:rPr>
          <w:sz w:val="18"/>
          <w:szCs w:val="18"/>
        </w:rPr>
        <w:t>When you access the material you agree:</w:t>
      </w:r>
    </w:p>
    <w:p w:rsidR="002F4C00" w:rsidRPr="00625134" w:rsidRDefault="002F4C00" w:rsidP="00CF3C10">
      <w:pPr>
        <w:pStyle w:val="ListParagraph"/>
        <w:numPr>
          <w:ilvl w:val="0"/>
          <w:numId w:val="58"/>
        </w:numPr>
        <w:spacing w:after="200"/>
        <w:ind w:left="357" w:hanging="357"/>
        <w:rPr>
          <w:sz w:val="18"/>
          <w:szCs w:val="18"/>
        </w:rPr>
      </w:pPr>
      <w:r w:rsidRPr="00625134">
        <w:rPr>
          <w:sz w:val="18"/>
          <w:szCs w:val="18"/>
        </w:rPr>
        <w:t>to use the material for information purposes only</w:t>
      </w:r>
    </w:p>
    <w:p w:rsidR="002F4C00" w:rsidRPr="00625134" w:rsidRDefault="002F4C00" w:rsidP="00CF3C10">
      <w:pPr>
        <w:pStyle w:val="ListParagraph"/>
        <w:numPr>
          <w:ilvl w:val="0"/>
          <w:numId w:val="58"/>
        </w:numPr>
        <w:spacing w:after="200"/>
        <w:ind w:left="357" w:hanging="357"/>
        <w:rPr>
          <w:sz w:val="18"/>
          <w:szCs w:val="18"/>
        </w:rPr>
      </w:pPr>
      <w:r w:rsidRPr="00625134">
        <w:rPr>
          <w:sz w:val="18"/>
          <w:szCs w:val="18"/>
        </w:rPr>
        <w:t>to reproduce a single copy for personal bona fide study use only and not to reproduce any major extract or the entire material without the prior permission of NESA</w:t>
      </w:r>
    </w:p>
    <w:p w:rsidR="002F4C00" w:rsidRPr="00625134" w:rsidRDefault="002F4C00" w:rsidP="00CF3C10">
      <w:pPr>
        <w:pStyle w:val="ListParagraph"/>
        <w:numPr>
          <w:ilvl w:val="0"/>
          <w:numId w:val="58"/>
        </w:numPr>
        <w:spacing w:after="200"/>
        <w:ind w:left="357" w:hanging="357"/>
        <w:rPr>
          <w:sz w:val="18"/>
          <w:szCs w:val="18"/>
        </w:rPr>
      </w:pPr>
      <w:r w:rsidRPr="00625134">
        <w:rPr>
          <w:sz w:val="18"/>
          <w:szCs w:val="18"/>
        </w:rPr>
        <w:t>to acknowledge that t</w:t>
      </w:r>
      <w:r w:rsidR="00E50BAD" w:rsidRPr="00625134">
        <w:rPr>
          <w:sz w:val="18"/>
          <w:szCs w:val="18"/>
        </w:rPr>
        <w:t>he material is provided by NESA</w:t>
      </w:r>
    </w:p>
    <w:p w:rsidR="002F4C00" w:rsidRPr="00625134" w:rsidRDefault="002F4C00" w:rsidP="00CF3C10">
      <w:pPr>
        <w:pStyle w:val="ListParagraph"/>
        <w:numPr>
          <w:ilvl w:val="0"/>
          <w:numId w:val="58"/>
        </w:numPr>
        <w:spacing w:after="200"/>
        <w:ind w:left="357" w:hanging="357"/>
        <w:rPr>
          <w:sz w:val="18"/>
          <w:szCs w:val="18"/>
        </w:rPr>
      </w:pPr>
      <w:r w:rsidRPr="00625134">
        <w:rPr>
          <w:sz w:val="18"/>
          <w:szCs w:val="18"/>
        </w:rPr>
        <w:t>to include this copyright notice in any copy made</w:t>
      </w:r>
    </w:p>
    <w:p w:rsidR="002F4C00" w:rsidRPr="00625134" w:rsidRDefault="002F4C00" w:rsidP="00CF3C10">
      <w:pPr>
        <w:pStyle w:val="ListParagraph"/>
        <w:numPr>
          <w:ilvl w:val="0"/>
          <w:numId w:val="58"/>
        </w:numPr>
        <w:spacing w:after="200"/>
        <w:ind w:left="357" w:hanging="357"/>
        <w:rPr>
          <w:sz w:val="18"/>
          <w:szCs w:val="18"/>
        </w:rPr>
      </w:pPr>
      <w:r w:rsidRPr="00625134">
        <w:rPr>
          <w:sz w:val="18"/>
          <w:szCs w:val="18"/>
        </w:rPr>
        <w:t>not to modify the material or any part of the material without the express prior written permission of NESA.</w:t>
      </w:r>
    </w:p>
    <w:p w:rsidR="002F4C00" w:rsidRPr="00625134" w:rsidRDefault="002F4C00" w:rsidP="002F4C00">
      <w:pPr>
        <w:rPr>
          <w:sz w:val="18"/>
          <w:szCs w:val="18"/>
        </w:rPr>
      </w:pPr>
      <w:r w:rsidRPr="00625134">
        <w:rPr>
          <w:sz w:val="18"/>
          <w:szCs w:val="18"/>
        </w:rPr>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NESA has made all reasonable attempts to locate owners of third-party copyright material and invites anyone from whom permission has not been sought to contact the Copyright Officer.</w:t>
      </w:r>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Phone: (02) 9367 8289</w:t>
      </w:r>
    </w:p>
    <w:p w:rsidR="002F4C00" w:rsidRPr="00625134" w:rsidRDefault="002F4C00" w:rsidP="002F4C00">
      <w:pPr>
        <w:rPr>
          <w:sz w:val="18"/>
          <w:szCs w:val="18"/>
        </w:rPr>
      </w:pPr>
      <w:r w:rsidRPr="00625134">
        <w:rPr>
          <w:sz w:val="18"/>
          <w:szCs w:val="18"/>
        </w:rPr>
        <w:t>Fax: (02) 9279 1482</w:t>
      </w:r>
    </w:p>
    <w:p w:rsidR="002F4C00" w:rsidRPr="00625134" w:rsidRDefault="002F4C00" w:rsidP="002F4C00">
      <w:pPr>
        <w:rPr>
          <w:sz w:val="18"/>
          <w:szCs w:val="18"/>
        </w:rPr>
      </w:pPr>
      <w:r w:rsidRPr="00625134">
        <w:rPr>
          <w:sz w:val="18"/>
          <w:szCs w:val="18"/>
        </w:rPr>
        <w:t xml:space="preserve">Email: </w:t>
      </w:r>
      <w:hyperlink r:id="rId10" w:history="1">
        <w:r w:rsidR="00F750DF" w:rsidRPr="00625134">
          <w:rPr>
            <w:rStyle w:val="Hyperlink"/>
            <w:sz w:val="18"/>
            <w:szCs w:val="18"/>
          </w:rPr>
          <w:t>copyright@nesa.nsw.edu.au</w:t>
        </w:r>
      </w:hyperlink>
    </w:p>
    <w:p w:rsidR="002F4C00" w:rsidRPr="00625134" w:rsidRDefault="002F4C00" w:rsidP="002F4C00">
      <w:pPr>
        <w:rPr>
          <w:sz w:val="18"/>
          <w:szCs w:val="18"/>
        </w:rPr>
      </w:pPr>
    </w:p>
    <w:p w:rsidR="002F4C00" w:rsidRPr="00625134" w:rsidRDefault="002F4C00" w:rsidP="002F4C00">
      <w:pPr>
        <w:rPr>
          <w:sz w:val="18"/>
          <w:szCs w:val="18"/>
        </w:rPr>
      </w:pPr>
      <w:r w:rsidRPr="00625134">
        <w:rPr>
          <w:sz w:val="18"/>
          <w:szCs w:val="18"/>
        </w:rPr>
        <w:t>Published by</w:t>
      </w:r>
    </w:p>
    <w:p w:rsidR="002F4C00" w:rsidRPr="00625134" w:rsidRDefault="002F4C00" w:rsidP="002F4C00">
      <w:pPr>
        <w:rPr>
          <w:sz w:val="18"/>
          <w:szCs w:val="18"/>
        </w:rPr>
      </w:pPr>
      <w:r w:rsidRPr="00625134">
        <w:rPr>
          <w:sz w:val="18"/>
          <w:szCs w:val="18"/>
        </w:rPr>
        <w:t>NSW Education Standards Authority</w:t>
      </w:r>
    </w:p>
    <w:p w:rsidR="002F4C00" w:rsidRPr="00625134" w:rsidRDefault="002F4C00" w:rsidP="002F4C00">
      <w:pPr>
        <w:rPr>
          <w:sz w:val="18"/>
          <w:szCs w:val="18"/>
        </w:rPr>
      </w:pPr>
      <w:r w:rsidRPr="00625134">
        <w:rPr>
          <w:sz w:val="18"/>
          <w:szCs w:val="18"/>
        </w:rPr>
        <w:t>GPO Box 5300</w:t>
      </w:r>
    </w:p>
    <w:p w:rsidR="002F4C00" w:rsidRPr="00625134" w:rsidRDefault="002F4C00" w:rsidP="002F4C00">
      <w:pPr>
        <w:rPr>
          <w:sz w:val="18"/>
          <w:szCs w:val="18"/>
        </w:rPr>
      </w:pPr>
      <w:r w:rsidRPr="00625134">
        <w:rPr>
          <w:sz w:val="18"/>
          <w:szCs w:val="18"/>
        </w:rPr>
        <w:t>Sydney NSW 2001</w:t>
      </w:r>
    </w:p>
    <w:p w:rsidR="002F4C00" w:rsidRPr="00625134" w:rsidRDefault="002F4C00" w:rsidP="002F4C00">
      <w:pPr>
        <w:rPr>
          <w:sz w:val="18"/>
          <w:szCs w:val="18"/>
        </w:rPr>
      </w:pPr>
      <w:r w:rsidRPr="00625134">
        <w:rPr>
          <w:sz w:val="18"/>
          <w:szCs w:val="18"/>
        </w:rPr>
        <w:t>Australia</w:t>
      </w:r>
    </w:p>
    <w:p w:rsidR="002F4C00" w:rsidRPr="00625134" w:rsidRDefault="002F4C00" w:rsidP="002F4C00">
      <w:pPr>
        <w:rPr>
          <w:sz w:val="18"/>
          <w:szCs w:val="18"/>
        </w:rPr>
      </w:pPr>
    </w:p>
    <w:p w:rsidR="00EC6CA4" w:rsidRPr="00625134" w:rsidRDefault="000D48B4" w:rsidP="002F4C00">
      <w:pPr>
        <w:rPr>
          <w:sz w:val="18"/>
          <w:szCs w:val="18"/>
        </w:rPr>
      </w:pPr>
      <w:hyperlink r:id="rId11" w:history="1">
        <w:r w:rsidR="00F750DF" w:rsidRPr="00625134">
          <w:rPr>
            <w:rStyle w:val="Hyperlink"/>
            <w:sz w:val="18"/>
            <w:szCs w:val="18"/>
          </w:rPr>
          <w:t>www.educationstandards.nsw.edu.au</w:t>
        </w:r>
      </w:hyperlink>
    </w:p>
    <w:p w:rsidR="00EC6CA4" w:rsidRPr="00625134" w:rsidRDefault="00EC6CA4">
      <w:pPr>
        <w:rPr>
          <w:sz w:val="18"/>
          <w:szCs w:val="18"/>
        </w:rPr>
      </w:pPr>
    </w:p>
    <w:p w:rsidR="0070588F" w:rsidRPr="00625134" w:rsidRDefault="00672E4C">
      <w:pPr>
        <w:rPr>
          <w:sz w:val="18"/>
          <w:szCs w:val="18"/>
        </w:rPr>
      </w:pPr>
      <w:r w:rsidRPr="00625134">
        <w:rPr>
          <w:sz w:val="18"/>
          <w:szCs w:val="18"/>
        </w:rPr>
        <w:t>PAF17/</w:t>
      </w:r>
      <w:r w:rsidR="0020431D" w:rsidRPr="00625134">
        <w:rPr>
          <w:sz w:val="18"/>
          <w:szCs w:val="18"/>
        </w:rPr>
        <w:t>483</w:t>
      </w:r>
    </w:p>
    <w:p w:rsidR="00EC6CA4" w:rsidRPr="00625134" w:rsidRDefault="00570405">
      <w:pPr>
        <w:rPr>
          <w:sz w:val="18"/>
          <w:szCs w:val="18"/>
        </w:rPr>
      </w:pPr>
      <w:r w:rsidRPr="00625134">
        <w:rPr>
          <w:sz w:val="18"/>
          <w:szCs w:val="18"/>
        </w:rPr>
        <w:t>D2017/35787</w:t>
      </w:r>
      <w:r w:rsidR="000B20C4" w:rsidRPr="00625134">
        <w:rPr>
          <w:sz w:val="18"/>
          <w:szCs w:val="18"/>
        </w:rPr>
        <w:br w:type="page"/>
      </w:r>
    </w:p>
    <w:p w:rsidR="00EC6CA4" w:rsidRPr="008E4865" w:rsidRDefault="004F5D29">
      <w:pPr>
        <w:pStyle w:val="Heading1"/>
        <w:contextualSpacing w:val="0"/>
      </w:pPr>
      <w:bookmarkStart w:id="1" w:name="h.hz808mkfpaht" w:colFirst="0" w:colLast="0"/>
      <w:bookmarkStart w:id="2" w:name="_Toc465868282"/>
      <w:bookmarkStart w:id="3" w:name="_Toc465868308"/>
      <w:bookmarkStart w:id="4" w:name="_Toc465946819"/>
      <w:bookmarkStart w:id="5" w:name="_Toc466224358"/>
      <w:bookmarkEnd w:id="1"/>
      <w:r w:rsidRPr="008E4865">
        <w:lastRenderedPageBreak/>
        <w:t>Contents</w:t>
      </w:r>
      <w:bookmarkEnd w:id="2"/>
      <w:bookmarkEnd w:id="3"/>
      <w:bookmarkEnd w:id="4"/>
      <w:bookmarkEnd w:id="5"/>
    </w:p>
    <w:p w:rsidR="00D37958" w:rsidRPr="008E4865" w:rsidRDefault="004F5D29">
      <w:pPr>
        <w:pStyle w:val="TOC1"/>
        <w:tabs>
          <w:tab w:val="right" w:leader="dot" w:pos="9016"/>
        </w:tabs>
        <w:rPr>
          <w:rFonts w:asciiTheme="minorHAnsi" w:eastAsiaTheme="minorEastAsia" w:hAnsiTheme="minorHAnsi" w:cstheme="minorBidi"/>
          <w:noProof/>
          <w:color w:val="auto"/>
          <w:sz w:val="22"/>
          <w:szCs w:val="22"/>
        </w:rPr>
      </w:pPr>
      <w:r w:rsidRPr="008E4865">
        <w:fldChar w:fldCharType="begin"/>
      </w:r>
      <w:r w:rsidRPr="008E4865">
        <w:instrText xml:space="preserve"> TOC \o "1-1" \h \z \u </w:instrText>
      </w:r>
      <w:r w:rsidRPr="008E4865">
        <w:fldChar w:fldCharType="separate"/>
      </w:r>
      <w:hyperlink w:anchor="_Toc466224359" w:history="1">
        <w:r w:rsidR="00D37958" w:rsidRPr="008E4865">
          <w:rPr>
            <w:rStyle w:val="Hyperlink"/>
            <w:noProof/>
          </w:rPr>
          <w:t>Introduction</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_Toc466224359 \h </w:instrText>
        </w:r>
        <w:r w:rsidR="00D37958" w:rsidRPr="008E4865">
          <w:rPr>
            <w:noProof/>
            <w:webHidden/>
          </w:rPr>
        </w:r>
        <w:r w:rsidR="00D37958" w:rsidRPr="008E4865">
          <w:rPr>
            <w:noProof/>
            <w:webHidden/>
          </w:rPr>
          <w:fldChar w:fldCharType="separate"/>
        </w:r>
        <w:r w:rsidR="003E7E25">
          <w:rPr>
            <w:noProof/>
            <w:webHidden/>
          </w:rPr>
          <w:t>4</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0" w:history="1">
        <w:r w:rsidR="00D37958" w:rsidRPr="008E4865">
          <w:rPr>
            <w:rStyle w:val="Hyperlink"/>
            <w:noProof/>
          </w:rPr>
          <w:t>Mathematics Extension 2 Key</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_Toc466224360 \h </w:instrText>
        </w:r>
        <w:r w:rsidR="00D37958" w:rsidRPr="008E4865">
          <w:rPr>
            <w:noProof/>
            <w:webHidden/>
          </w:rPr>
        </w:r>
        <w:r w:rsidR="00D37958" w:rsidRPr="008E4865">
          <w:rPr>
            <w:noProof/>
            <w:webHidden/>
          </w:rPr>
          <w:fldChar w:fldCharType="separate"/>
        </w:r>
        <w:r w:rsidR="003E7E25">
          <w:rPr>
            <w:noProof/>
            <w:webHidden/>
          </w:rPr>
          <w:t>7</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1" w:history="1">
        <w:r w:rsidR="00D37958" w:rsidRPr="008E4865">
          <w:rPr>
            <w:rStyle w:val="Hyperlink"/>
            <w:noProof/>
          </w:rPr>
          <w:t>Rationale</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_Toc466224361 \h </w:instrText>
        </w:r>
        <w:r w:rsidR="00D37958" w:rsidRPr="008E4865">
          <w:rPr>
            <w:noProof/>
            <w:webHidden/>
          </w:rPr>
        </w:r>
        <w:r w:rsidR="00D37958" w:rsidRPr="008E4865">
          <w:rPr>
            <w:noProof/>
            <w:webHidden/>
          </w:rPr>
          <w:fldChar w:fldCharType="separate"/>
        </w:r>
        <w:r w:rsidR="003E7E25">
          <w:rPr>
            <w:noProof/>
            <w:webHidden/>
          </w:rPr>
          <w:t>10</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2" w:history="1">
        <w:r w:rsidR="00D37958" w:rsidRPr="008E4865">
          <w:rPr>
            <w:rStyle w:val="Hyperlink"/>
            <w:noProof/>
          </w:rPr>
          <w:t>Mathematics in Stage 6</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_Toc466224362 \h </w:instrText>
        </w:r>
        <w:r w:rsidR="00D37958" w:rsidRPr="008E4865">
          <w:rPr>
            <w:noProof/>
            <w:webHidden/>
          </w:rPr>
        </w:r>
        <w:r w:rsidR="00D37958" w:rsidRPr="008E4865">
          <w:rPr>
            <w:noProof/>
            <w:webHidden/>
          </w:rPr>
          <w:fldChar w:fldCharType="separate"/>
        </w:r>
        <w:r w:rsidR="003E7E25">
          <w:rPr>
            <w:noProof/>
            <w:webHidden/>
          </w:rPr>
          <w:t>11</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3" w:history="1">
        <w:r w:rsidR="00D37958" w:rsidRPr="008E4865">
          <w:rPr>
            <w:rStyle w:val="Hyperlink"/>
            <w:noProof/>
          </w:rPr>
          <w:t>The Place of the Mathematics Extension 2 Stage 6 Syllabus in the K–12 Curriculum</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_Toc466224363 \h </w:instrText>
        </w:r>
        <w:r w:rsidR="00D37958" w:rsidRPr="008E4865">
          <w:rPr>
            <w:noProof/>
            <w:webHidden/>
          </w:rPr>
        </w:r>
        <w:r w:rsidR="00D37958" w:rsidRPr="008E4865">
          <w:rPr>
            <w:noProof/>
            <w:webHidden/>
          </w:rPr>
          <w:fldChar w:fldCharType="separate"/>
        </w:r>
        <w:r w:rsidR="003E7E25">
          <w:rPr>
            <w:noProof/>
            <w:webHidden/>
          </w:rPr>
          <w:t>13</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4" w:history="1">
        <w:r w:rsidR="00D37958" w:rsidRPr="008E4865">
          <w:rPr>
            <w:rStyle w:val="Hyperlink"/>
            <w:noProof/>
          </w:rPr>
          <w:t>Aim</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_Toc466224364 \h </w:instrText>
        </w:r>
        <w:r w:rsidR="00D37958" w:rsidRPr="008E4865">
          <w:rPr>
            <w:noProof/>
            <w:webHidden/>
          </w:rPr>
        </w:r>
        <w:r w:rsidR="00D37958" w:rsidRPr="008E4865">
          <w:rPr>
            <w:noProof/>
            <w:webHidden/>
          </w:rPr>
          <w:fldChar w:fldCharType="separate"/>
        </w:r>
        <w:r w:rsidR="003E7E25">
          <w:rPr>
            <w:noProof/>
            <w:webHidden/>
          </w:rPr>
          <w:t>14</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5" w:history="1">
        <w:r w:rsidR="00D37958" w:rsidRPr="008E4865">
          <w:rPr>
            <w:rStyle w:val="Hyperlink"/>
            <w:noProof/>
          </w:rPr>
          <w:t>Objectives</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_Toc466224365 \h </w:instrText>
        </w:r>
        <w:r w:rsidR="00D37958" w:rsidRPr="008E4865">
          <w:rPr>
            <w:noProof/>
            <w:webHidden/>
          </w:rPr>
        </w:r>
        <w:r w:rsidR="00D37958" w:rsidRPr="008E4865">
          <w:rPr>
            <w:noProof/>
            <w:webHidden/>
          </w:rPr>
          <w:fldChar w:fldCharType="separate"/>
        </w:r>
        <w:r w:rsidR="003E7E25">
          <w:rPr>
            <w:noProof/>
            <w:webHidden/>
          </w:rPr>
          <w:t>15</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6" w:history="1">
        <w:r w:rsidR="00D37958" w:rsidRPr="008E4865">
          <w:rPr>
            <w:rStyle w:val="Hyperlink"/>
            <w:noProof/>
          </w:rPr>
          <w:t>Outcomes</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_Toc466224366 \h </w:instrText>
        </w:r>
        <w:r w:rsidR="00D37958" w:rsidRPr="008E4865">
          <w:rPr>
            <w:noProof/>
            <w:webHidden/>
          </w:rPr>
        </w:r>
        <w:r w:rsidR="00D37958" w:rsidRPr="008E4865">
          <w:rPr>
            <w:noProof/>
            <w:webHidden/>
          </w:rPr>
          <w:fldChar w:fldCharType="separate"/>
        </w:r>
        <w:r w:rsidR="003E7E25">
          <w:rPr>
            <w:noProof/>
            <w:webHidden/>
          </w:rPr>
          <w:t>16</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7" w:history="1">
        <w:r w:rsidR="00D37958" w:rsidRPr="008E4865">
          <w:rPr>
            <w:rStyle w:val="Hyperlink"/>
            <w:noProof/>
          </w:rPr>
          <w:t>Course Structure and Requirements</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_Toc466224367 \h </w:instrText>
        </w:r>
        <w:r w:rsidR="00D37958" w:rsidRPr="008E4865">
          <w:rPr>
            <w:noProof/>
            <w:webHidden/>
          </w:rPr>
        </w:r>
        <w:r w:rsidR="00D37958" w:rsidRPr="008E4865">
          <w:rPr>
            <w:noProof/>
            <w:webHidden/>
          </w:rPr>
          <w:fldChar w:fldCharType="separate"/>
        </w:r>
        <w:r w:rsidR="003E7E25">
          <w:rPr>
            <w:noProof/>
            <w:webHidden/>
          </w:rPr>
          <w:t>18</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8" w:history="1">
        <w:r w:rsidR="00D37958" w:rsidRPr="008E4865">
          <w:rPr>
            <w:rStyle w:val="Hyperlink"/>
            <w:noProof/>
          </w:rPr>
          <w:t>Assessment and Reporting</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_Toc466224368 \h </w:instrText>
        </w:r>
        <w:r w:rsidR="00D37958" w:rsidRPr="008E4865">
          <w:rPr>
            <w:noProof/>
            <w:webHidden/>
          </w:rPr>
        </w:r>
        <w:r w:rsidR="00D37958" w:rsidRPr="008E4865">
          <w:rPr>
            <w:noProof/>
            <w:webHidden/>
          </w:rPr>
          <w:fldChar w:fldCharType="separate"/>
        </w:r>
        <w:r w:rsidR="003E7E25">
          <w:rPr>
            <w:noProof/>
            <w:webHidden/>
          </w:rPr>
          <w:t>19</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69" w:history="1">
        <w:r w:rsidR="00D37958" w:rsidRPr="008E4865">
          <w:rPr>
            <w:rStyle w:val="Hyperlink"/>
            <w:noProof/>
          </w:rPr>
          <w:t>Content</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_Toc466224369 \h </w:instrText>
        </w:r>
        <w:r w:rsidR="00D37958" w:rsidRPr="008E4865">
          <w:rPr>
            <w:noProof/>
            <w:webHidden/>
          </w:rPr>
        </w:r>
        <w:r w:rsidR="00D37958" w:rsidRPr="008E4865">
          <w:rPr>
            <w:noProof/>
            <w:webHidden/>
          </w:rPr>
          <w:fldChar w:fldCharType="separate"/>
        </w:r>
        <w:r w:rsidR="003E7E25">
          <w:rPr>
            <w:noProof/>
            <w:webHidden/>
          </w:rPr>
          <w:t>20</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70" w:history="1">
        <w:r w:rsidR="00D37958" w:rsidRPr="008E4865">
          <w:rPr>
            <w:rStyle w:val="Hyperlink"/>
            <w:noProof/>
          </w:rPr>
          <w:t>Mathematics Extension 2 Year 12 Course Content</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_Toc466224370 \h </w:instrText>
        </w:r>
        <w:r w:rsidR="00D37958" w:rsidRPr="008E4865">
          <w:rPr>
            <w:noProof/>
            <w:webHidden/>
          </w:rPr>
        </w:r>
        <w:r w:rsidR="00D37958" w:rsidRPr="008E4865">
          <w:rPr>
            <w:noProof/>
            <w:webHidden/>
          </w:rPr>
          <w:fldChar w:fldCharType="separate"/>
        </w:r>
        <w:r w:rsidR="003E7E25">
          <w:rPr>
            <w:noProof/>
            <w:webHidden/>
          </w:rPr>
          <w:t>26</w:t>
        </w:r>
        <w:r w:rsidR="00D37958" w:rsidRPr="008E4865">
          <w:rPr>
            <w:noProof/>
            <w:webHidden/>
          </w:rPr>
          <w:fldChar w:fldCharType="end"/>
        </w:r>
      </w:hyperlink>
    </w:p>
    <w:p w:rsidR="00D37958" w:rsidRPr="008E4865" w:rsidRDefault="000D48B4">
      <w:pPr>
        <w:pStyle w:val="TOC1"/>
        <w:tabs>
          <w:tab w:val="right" w:leader="dot" w:pos="9016"/>
        </w:tabs>
        <w:rPr>
          <w:rFonts w:asciiTheme="minorHAnsi" w:eastAsiaTheme="minorEastAsia" w:hAnsiTheme="minorHAnsi" w:cstheme="minorBidi"/>
          <w:noProof/>
          <w:color w:val="auto"/>
          <w:sz w:val="22"/>
          <w:szCs w:val="22"/>
        </w:rPr>
      </w:pPr>
      <w:hyperlink w:anchor="_Toc466224371" w:history="1">
        <w:r w:rsidR="00D37958" w:rsidRPr="008E4865">
          <w:rPr>
            <w:rStyle w:val="Hyperlink"/>
            <w:noProof/>
          </w:rPr>
          <w:t>Glossary</w:t>
        </w:r>
        <w:r w:rsidR="00D37958" w:rsidRPr="008E4865">
          <w:rPr>
            <w:noProof/>
            <w:webHidden/>
          </w:rPr>
          <w:tab/>
        </w:r>
        <w:r w:rsidR="00D37958" w:rsidRPr="008E4865">
          <w:rPr>
            <w:noProof/>
            <w:webHidden/>
          </w:rPr>
          <w:fldChar w:fldCharType="begin"/>
        </w:r>
        <w:r w:rsidR="00D37958" w:rsidRPr="008E4865">
          <w:rPr>
            <w:noProof/>
            <w:webHidden/>
          </w:rPr>
          <w:instrText xml:space="preserve"> PAGEREF _Toc466224371 \h </w:instrText>
        </w:r>
        <w:r w:rsidR="00D37958" w:rsidRPr="008E4865">
          <w:rPr>
            <w:noProof/>
            <w:webHidden/>
          </w:rPr>
        </w:r>
        <w:r w:rsidR="00D37958" w:rsidRPr="008E4865">
          <w:rPr>
            <w:noProof/>
            <w:webHidden/>
          </w:rPr>
          <w:fldChar w:fldCharType="separate"/>
        </w:r>
        <w:r w:rsidR="003E7E25">
          <w:rPr>
            <w:noProof/>
            <w:webHidden/>
          </w:rPr>
          <w:t>43</w:t>
        </w:r>
        <w:r w:rsidR="00D37958" w:rsidRPr="008E4865">
          <w:rPr>
            <w:noProof/>
            <w:webHidden/>
          </w:rPr>
          <w:fldChar w:fldCharType="end"/>
        </w:r>
      </w:hyperlink>
    </w:p>
    <w:p w:rsidR="004F5D29" w:rsidRPr="008E4865" w:rsidRDefault="004F5D29">
      <w:r w:rsidRPr="008E4865">
        <w:fldChar w:fldCharType="end"/>
      </w:r>
    </w:p>
    <w:p w:rsidR="004F5D29" w:rsidRPr="008E4865" w:rsidRDefault="004F5D29">
      <w:pPr>
        <w:sectPr w:rsidR="004F5D29" w:rsidRPr="008E4865">
          <w:pgSz w:w="11906" w:h="16838"/>
          <w:pgMar w:top="1440" w:right="1440" w:bottom="1440" w:left="1440" w:header="720" w:footer="720" w:gutter="0"/>
          <w:pgNumType w:start="0"/>
          <w:cols w:space="720"/>
          <w:titlePg/>
        </w:sectPr>
      </w:pPr>
    </w:p>
    <w:p w:rsidR="00EC6CA4" w:rsidRPr="008E4865" w:rsidRDefault="004F5D29">
      <w:pPr>
        <w:pStyle w:val="Heading1"/>
        <w:contextualSpacing w:val="0"/>
      </w:pPr>
      <w:bookmarkStart w:id="6" w:name="h.4l1n9hvzjbfs" w:colFirst="0" w:colLast="0"/>
      <w:bookmarkStart w:id="7" w:name="_THE_BOSTES_SYLLABUS"/>
      <w:bookmarkStart w:id="8" w:name="_INTRODUCTION"/>
      <w:bookmarkStart w:id="9" w:name="_Toc466224359"/>
      <w:bookmarkEnd w:id="6"/>
      <w:bookmarkEnd w:id="7"/>
      <w:bookmarkEnd w:id="8"/>
      <w:r w:rsidRPr="008E4865">
        <w:lastRenderedPageBreak/>
        <w:t>Introduction</w:t>
      </w:r>
      <w:bookmarkEnd w:id="9"/>
    </w:p>
    <w:p w:rsidR="00EC6CA4" w:rsidRPr="008E4865" w:rsidRDefault="004F5D29">
      <w:pPr>
        <w:pStyle w:val="Heading2"/>
        <w:contextualSpacing w:val="0"/>
      </w:pPr>
      <w:bookmarkStart w:id="10" w:name="h.dt3daoapfk42" w:colFirst="0" w:colLast="0"/>
      <w:bookmarkEnd w:id="10"/>
      <w:r w:rsidRPr="008E4865">
        <w:t>Stage 6 Curriculum</w:t>
      </w:r>
    </w:p>
    <w:p w:rsidR="00406F73" w:rsidRPr="008E4865" w:rsidRDefault="00280701" w:rsidP="00406F73">
      <w:r w:rsidRPr="008E4865">
        <w:t xml:space="preserve">NSW </w:t>
      </w:r>
      <w:r w:rsidR="00AC77E6" w:rsidRPr="008E4865">
        <w:t>Education Standards Authority (NESA)</w:t>
      </w:r>
      <w:r w:rsidR="00406F73" w:rsidRPr="008E4865">
        <w:t xml:space="preserve"> Stage 6 syllabuses have been developed to provide students with opportunities to further develop skills which will assist in the next stage of their lives.</w:t>
      </w:r>
    </w:p>
    <w:p w:rsidR="00406F73" w:rsidRPr="008E4865" w:rsidRDefault="00406F73" w:rsidP="00406F73"/>
    <w:p w:rsidR="00406F73" w:rsidRPr="008E4865" w:rsidRDefault="00406F73" w:rsidP="000B4FDE">
      <w:pPr>
        <w:spacing w:after="80"/>
      </w:pPr>
      <w:r w:rsidRPr="008E4865">
        <w:t>The purpose of Stage 6 syllabuses is to:</w:t>
      </w:r>
    </w:p>
    <w:p w:rsidR="00406F73" w:rsidRPr="008E4865" w:rsidRDefault="00406F73" w:rsidP="00406F73">
      <w:pPr>
        <w:numPr>
          <w:ilvl w:val="0"/>
          <w:numId w:val="37"/>
        </w:numPr>
        <w:ind w:left="360" w:hanging="360"/>
        <w:contextualSpacing/>
      </w:pPr>
      <w:r w:rsidRPr="008E4865">
        <w:t>develop a solid foundation of literacy and numeracy</w:t>
      </w:r>
    </w:p>
    <w:p w:rsidR="00406F73" w:rsidRPr="008E4865" w:rsidRDefault="00406F73" w:rsidP="00406F73">
      <w:pPr>
        <w:numPr>
          <w:ilvl w:val="0"/>
          <w:numId w:val="37"/>
        </w:numPr>
        <w:ind w:left="360" w:hanging="360"/>
        <w:contextualSpacing/>
      </w:pPr>
      <w:r w:rsidRPr="008E4865">
        <w:t>provide a curriculum structure which encourages students to complete secondary education at their highest possible level</w:t>
      </w:r>
    </w:p>
    <w:p w:rsidR="00406F73" w:rsidRPr="008E4865" w:rsidRDefault="00406F73" w:rsidP="00406F73">
      <w:pPr>
        <w:numPr>
          <w:ilvl w:val="0"/>
          <w:numId w:val="37"/>
        </w:numPr>
        <w:ind w:left="360" w:hanging="360"/>
      </w:pPr>
      <w:r w:rsidRPr="008E4865">
        <w:t>foster the intellectual, creative, ethical and social development of students, in particular relating to:</w:t>
      </w:r>
    </w:p>
    <w:p w:rsidR="00406F73" w:rsidRPr="008E4865" w:rsidRDefault="00406F73" w:rsidP="00406F73">
      <w:pPr>
        <w:numPr>
          <w:ilvl w:val="1"/>
          <w:numId w:val="37"/>
        </w:numPr>
        <w:ind w:left="720" w:hanging="360"/>
        <w:contextualSpacing/>
      </w:pPr>
      <w:r w:rsidRPr="008E4865">
        <w:t xml:space="preserve">application of knowledge, understanding, </w:t>
      </w:r>
      <w:r w:rsidR="00280701" w:rsidRPr="008E4865">
        <w:t xml:space="preserve">skills, </w:t>
      </w:r>
      <w:r w:rsidRPr="008E4865">
        <w:t>values and attitudes in the fields of study they choose</w:t>
      </w:r>
    </w:p>
    <w:p w:rsidR="00406F73" w:rsidRPr="008E4865" w:rsidRDefault="00406F73" w:rsidP="00406F73">
      <w:pPr>
        <w:numPr>
          <w:ilvl w:val="1"/>
          <w:numId w:val="37"/>
        </w:numPr>
        <w:ind w:left="720" w:hanging="360"/>
        <w:contextualSpacing/>
      </w:pPr>
      <w:r w:rsidRPr="008E4865">
        <w:t>capacity to manage their own learning and to become flexible, independent thinkers, problem-solvers and decision-makers</w:t>
      </w:r>
    </w:p>
    <w:p w:rsidR="00406F73" w:rsidRPr="008E4865" w:rsidRDefault="00406F73" w:rsidP="00406F73">
      <w:pPr>
        <w:numPr>
          <w:ilvl w:val="1"/>
          <w:numId w:val="37"/>
        </w:numPr>
        <w:ind w:left="720" w:hanging="360"/>
        <w:contextualSpacing/>
      </w:pPr>
      <w:r w:rsidRPr="008E4865">
        <w:t>capacity to work collaboratively with others</w:t>
      </w:r>
    </w:p>
    <w:p w:rsidR="00406F73" w:rsidRPr="008E4865" w:rsidRDefault="00406F73" w:rsidP="00406F73">
      <w:pPr>
        <w:numPr>
          <w:ilvl w:val="1"/>
          <w:numId w:val="37"/>
        </w:numPr>
        <w:ind w:left="720" w:hanging="360"/>
        <w:contextualSpacing/>
      </w:pPr>
      <w:r w:rsidRPr="008E4865">
        <w:t>respect for the cultural diversity of Australian society</w:t>
      </w:r>
    </w:p>
    <w:p w:rsidR="00406F73" w:rsidRPr="008E4865" w:rsidRDefault="00406F73" w:rsidP="00406F73">
      <w:pPr>
        <w:numPr>
          <w:ilvl w:val="1"/>
          <w:numId w:val="37"/>
        </w:numPr>
        <w:ind w:left="720" w:hanging="360"/>
        <w:contextualSpacing/>
      </w:pPr>
      <w:r w:rsidRPr="008E4865">
        <w:t>desire to continue learning in formal or informal settings after school</w:t>
      </w:r>
    </w:p>
    <w:p w:rsidR="00406F73" w:rsidRPr="008E4865" w:rsidRDefault="00406F73" w:rsidP="00406F73">
      <w:pPr>
        <w:numPr>
          <w:ilvl w:val="0"/>
          <w:numId w:val="37"/>
        </w:numPr>
        <w:ind w:left="360" w:hanging="360"/>
      </w:pPr>
      <w:r w:rsidRPr="008E4865">
        <w:t>provide a flexible structure within which students can meet the challenges of and prepare for:</w:t>
      </w:r>
    </w:p>
    <w:p w:rsidR="00406F73" w:rsidRPr="008E4865" w:rsidRDefault="00406F73" w:rsidP="00406F73">
      <w:pPr>
        <w:numPr>
          <w:ilvl w:val="1"/>
          <w:numId w:val="37"/>
        </w:numPr>
        <w:ind w:left="720" w:hanging="360"/>
        <w:contextualSpacing/>
      </w:pPr>
      <w:r w:rsidRPr="008E4865">
        <w:t>further academic study, vocational training and employment</w:t>
      </w:r>
    </w:p>
    <w:p w:rsidR="00406F73" w:rsidRPr="008E4865" w:rsidRDefault="00406F73" w:rsidP="00406F73">
      <w:pPr>
        <w:numPr>
          <w:ilvl w:val="1"/>
          <w:numId w:val="37"/>
        </w:numPr>
        <w:ind w:left="720" w:hanging="360"/>
        <w:contextualSpacing/>
      </w:pPr>
      <w:r w:rsidRPr="008E4865">
        <w:t>changing workplaces,</w:t>
      </w:r>
      <w:r w:rsidR="004F35E5" w:rsidRPr="008E4865">
        <w:t xml:space="preserve"> including an increasingly STEM</w:t>
      </w:r>
      <w:r w:rsidR="00280701" w:rsidRPr="008E4865">
        <w:t>-</w:t>
      </w:r>
      <w:r w:rsidRPr="008E4865">
        <w:t>focused (Science, Technology, Engineering and Mathematics) workforce</w:t>
      </w:r>
    </w:p>
    <w:p w:rsidR="00406F73" w:rsidRPr="008E4865" w:rsidRDefault="00406F73" w:rsidP="00406F73">
      <w:pPr>
        <w:numPr>
          <w:ilvl w:val="1"/>
          <w:numId w:val="37"/>
        </w:numPr>
        <w:ind w:left="720" w:hanging="360"/>
        <w:contextualSpacing/>
      </w:pPr>
      <w:r w:rsidRPr="008E4865">
        <w:t>full and active participation as global citizens</w:t>
      </w:r>
    </w:p>
    <w:p w:rsidR="00406F73" w:rsidRPr="008E4865" w:rsidRDefault="00406F73" w:rsidP="00406F73">
      <w:pPr>
        <w:numPr>
          <w:ilvl w:val="0"/>
          <w:numId w:val="37"/>
        </w:numPr>
        <w:ind w:left="360" w:hanging="360"/>
      </w:pPr>
      <w:r w:rsidRPr="008E4865">
        <w:t>provide formal assessment and certification of students’ achievements</w:t>
      </w:r>
    </w:p>
    <w:p w:rsidR="00406F73" w:rsidRPr="008E4865" w:rsidRDefault="00406F73" w:rsidP="00406F73">
      <w:pPr>
        <w:numPr>
          <w:ilvl w:val="0"/>
          <w:numId w:val="37"/>
        </w:numPr>
        <w:ind w:left="360" w:hanging="360"/>
      </w:pPr>
      <w:r w:rsidRPr="008E4865">
        <w:t>promote the development of students’ values, identity and self-respect.</w:t>
      </w:r>
    </w:p>
    <w:p w:rsidR="00406F73" w:rsidRPr="008E4865" w:rsidRDefault="00406F73" w:rsidP="00406F73"/>
    <w:p w:rsidR="00406F73" w:rsidRPr="008E4865" w:rsidRDefault="00406F73" w:rsidP="00406F73">
      <w:r w:rsidRPr="008E4865">
        <w:t xml:space="preserve">The Stage 6 syllabuses reflect the principles of the </w:t>
      </w:r>
      <w:r w:rsidR="00AC77E6" w:rsidRPr="008E4865">
        <w:t>NESA</w:t>
      </w:r>
      <w:r w:rsidRPr="008E4865">
        <w:t xml:space="preserve"> </w:t>
      </w:r>
      <w:r w:rsidRPr="008E4865">
        <w:rPr>
          <w:i/>
        </w:rPr>
        <w:t xml:space="preserve">K–10 Curriculum Framework </w:t>
      </w:r>
      <w:r w:rsidRPr="008E4865">
        <w:t xml:space="preserve">and </w:t>
      </w:r>
      <w:r w:rsidRPr="008E4865">
        <w:rPr>
          <w:i/>
        </w:rPr>
        <w:t>Statement of Equity Principles</w:t>
      </w:r>
      <w:r w:rsidRPr="008E4865">
        <w:t xml:space="preserve">, the reforms of the NSW Government </w:t>
      </w:r>
      <w:r w:rsidRPr="008E4865">
        <w:rPr>
          <w:i/>
        </w:rPr>
        <w:t>Stronger HSC Standards</w:t>
      </w:r>
      <w:r w:rsidRPr="008E4865">
        <w:t xml:space="preserve"> (2016), and nationally agreed educational goals. These syllabuses build on the continuum of learning developed in the K–10 syllabuses.</w:t>
      </w:r>
    </w:p>
    <w:p w:rsidR="00406F73" w:rsidRPr="008E4865" w:rsidRDefault="00406F73" w:rsidP="00406F73"/>
    <w:p w:rsidR="00406F73" w:rsidRPr="008E4865" w:rsidRDefault="00406F73" w:rsidP="00406F73">
      <w:r w:rsidRPr="008E4865">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8E4865">
        <w:rPr>
          <w:i/>
        </w:rPr>
        <w:t>A</w:t>
      </w:r>
      <w:r w:rsidR="004F35E5" w:rsidRPr="008E4865">
        <w:rPr>
          <w:i/>
        </w:rPr>
        <w:t>ustralian Core Skills Framework</w:t>
      </w:r>
      <w:r w:rsidRPr="008E4865">
        <w:t>.</w:t>
      </w:r>
    </w:p>
    <w:p w:rsidR="00406F73" w:rsidRPr="008E4865" w:rsidRDefault="00406F73" w:rsidP="00406F73"/>
    <w:p w:rsidR="00406F73" w:rsidRPr="008E4865" w:rsidRDefault="00406F73" w:rsidP="00406F73">
      <w:r w:rsidRPr="008E4865">
        <w:t>The Stage 6 syllabuses include</w:t>
      </w:r>
      <w:r w:rsidR="004F35E5" w:rsidRPr="008E4865">
        <w:t xml:space="preserve"> the content of the Australian C</w:t>
      </w:r>
      <w:r w:rsidRPr="008E4865">
        <w:t>urriculum and additional descriptions that clarify the scope and depth of learning in each subject.</w:t>
      </w:r>
    </w:p>
    <w:p w:rsidR="00406F73" w:rsidRPr="008E4865" w:rsidRDefault="00406F73" w:rsidP="00406F73"/>
    <w:p w:rsidR="00EC6CA4" w:rsidRPr="008E4865" w:rsidRDefault="00AC77E6">
      <w:r w:rsidRPr="008E4865">
        <w:t>NESA</w:t>
      </w:r>
      <w:r w:rsidR="00406F73" w:rsidRPr="008E4865">
        <w:t xml:space="preserve"> syllabuses support a standards-referenced approach to assessment by detailing the </w:t>
      </w:r>
      <w:r w:rsidR="00336174" w:rsidRPr="008E4865">
        <w:t>important</w:t>
      </w:r>
      <w:r w:rsidR="00406F73" w:rsidRPr="008E4865">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rsidR="00EC6CA4" w:rsidRPr="008E4865" w:rsidRDefault="000B20C4">
      <w:r w:rsidRPr="008E4865">
        <w:br w:type="page"/>
      </w:r>
    </w:p>
    <w:p w:rsidR="00DA7482" w:rsidRPr="008E4865" w:rsidRDefault="00DA7482" w:rsidP="00DA7482">
      <w:pPr>
        <w:pStyle w:val="Heading2"/>
        <w:spacing w:before="0"/>
        <w:contextualSpacing w:val="0"/>
      </w:pPr>
      <w:bookmarkStart w:id="11" w:name="h.c09j1g6yfwfd" w:colFirst="0" w:colLast="0"/>
      <w:bookmarkStart w:id="12" w:name="h.gehfdd4pjdua" w:colFirst="0" w:colLast="0"/>
      <w:bookmarkEnd w:id="11"/>
      <w:bookmarkEnd w:id="12"/>
      <w:r w:rsidRPr="008E4865">
        <w:lastRenderedPageBreak/>
        <w:t>Diversity of Learners</w:t>
      </w:r>
    </w:p>
    <w:p w:rsidR="00DA7482" w:rsidRPr="008E4865" w:rsidRDefault="00DA7482" w:rsidP="00DA7482">
      <w:r w:rsidRPr="008E4865">
        <w:t>NSW Stage 6 syllabuses are inclusive of the learning needs of all students. Syllabuses accommodate teaching approaches that support student diversity</w:t>
      </w:r>
      <w:r w:rsidR="004F35E5" w:rsidRPr="008E4865">
        <w:t>,</w:t>
      </w:r>
      <w:r w:rsidRPr="008E4865">
        <w:t xml:space="preserve"> including students with </w:t>
      </w:r>
      <w:r w:rsidR="00E50BAD">
        <w:t>disability</w:t>
      </w:r>
      <w:r w:rsidRPr="008E4865">
        <w:t>, gifted and talented students</w:t>
      </w:r>
      <w:r w:rsidR="00EF3198" w:rsidRPr="008E4865">
        <w:t>,</w:t>
      </w:r>
      <w:r w:rsidRPr="008E4865">
        <w:t xml:space="preserve"> and students learning English as an additional language or dialect (EAL/D). Students may have more than one learning need.</w:t>
      </w:r>
    </w:p>
    <w:p w:rsidR="00DA7482" w:rsidRPr="008E4865" w:rsidRDefault="00DA7482" w:rsidP="00DA7482">
      <w:pPr>
        <w:pStyle w:val="Heading3"/>
        <w:contextualSpacing w:val="0"/>
      </w:pPr>
      <w:bookmarkStart w:id="13" w:name="h.srbtbwrq3yxz" w:colFirst="0" w:colLast="0"/>
      <w:bookmarkEnd w:id="13"/>
      <w:r w:rsidRPr="008E4865">
        <w:t xml:space="preserve">Students with </w:t>
      </w:r>
      <w:r w:rsidR="00E50BAD">
        <w:t>Disability</w:t>
      </w:r>
    </w:p>
    <w:p w:rsidR="003D5EDC" w:rsidRPr="008E4865" w:rsidRDefault="003D5EDC" w:rsidP="003D5EDC">
      <w:r w:rsidRPr="008E4865">
        <w:t xml:space="preserve">All students are entitled to participate in and progress through the curriculum. Schools are required to provide additional support or adjustments to teaching, learning and assessment activities for some </w:t>
      </w:r>
      <w:r w:rsidR="00E50BAD">
        <w:t>students with disability</w:t>
      </w:r>
      <w:r w:rsidRPr="008E4865">
        <w:t xml:space="preserve">. </w:t>
      </w:r>
      <w:hyperlink r:id="rId12" w:history="1">
        <w:r w:rsidRPr="008E4865">
          <w:rPr>
            <w:rStyle w:val="Hyperlink"/>
          </w:rPr>
          <w:t>Adjustments</w:t>
        </w:r>
      </w:hyperlink>
      <w:r w:rsidRPr="008E4865">
        <w:t xml:space="preserve"> are measures or actions taken in relation to teaching, learning and assessment that enable a student with special education needs to access syllabus outcomes and content, and demonstrate achievement of outcomes.</w:t>
      </w:r>
    </w:p>
    <w:p w:rsidR="003D5EDC" w:rsidRPr="008E4865" w:rsidRDefault="003D5EDC" w:rsidP="003D5EDC"/>
    <w:p w:rsidR="003D5EDC" w:rsidRPr="008E4865" w:rsidRDefault="00E50BAD" w:rsidP="000B4FDE">
      <w:pPr>
        <w:spacing w:after="80"/>
      </w:pPr>
      <w:r>
        <w:t>Students with disability</w:t>
      </w:r>
      <w:r w:rsidR="003D5EDC" w:rsidRPr="008E4865">
        <w:t xml:space="preserve"> can access the outcomes and content from Stage 6 syllabuses in a range of ways. Students may engage with:</w:t>
      </w:r>
    </w:p>
    <w:p w:rsidR="003D5EDC" w:rsidRPr="008E4865" w:rsidRDefault="003D5EDC" w:rsidP="003D5EDC">
      <w:pPr>
        <w:numPr>
          <w:ilvl w:val="0"/>
          <w:numId w:val="39"/>
        </w:numPr>
        <w:ind w:left="357" w:hanging="357"/>
        <w:contextualSpacing/>
      </w:pPr>
      <w:r w:rsidRPr="008E4865">
        <w:t>Stage 6 syllabus outcomes and content with adjustments to teaching, learning and/or assessment activities; or</w:t>
      </w:r>
    </w:p>
    <w:p w:rsidR="003D5EDC" w:rsidRPr="008E4865" w:rsidRDefault="003D5EDC" w:rsidP="003D5EDC">
      <w:pPr>
        <w:numPr>
          <w:ilvl w:val="0"/>
          <w:numId w:val="39"/>
        </w:numPr>
        <w:ind w:left="357" w:hanging="357"/>
        <w:contextualSpacing/>
      </w:pPr>
      <w:r w:rsidRPr="008E4865">
        <w:t>selected Stage 6 Life Skills outcomes and content from one or more Stage 6 Life Skills syllabuses.</w:t>
      </w:r>
    </w:p>
    <w:p w:rsidR="003D5EDC" w:rsidRPr="008E4865" w:rsidRDefault="003D5EDC" w:rsidP="003D5EDC"/>
    <w:p w:rsidR="00DA7482" w:rsidRPr="008E4865" w:rsidRDefault="003D5EDC" w:rsidP="00DA7482">
      <w:r w:rsidRPr="008E4865">
        <w:rPr>
          <w:color w:val="auto"/>
        </w:rPr>
        <w:t>Decisions regarding curriculum options, including adjustments</w:t>
      </w:r>
      <w:r w:rsidR="00867A99" w:rsidRPr="008E4865">
        <w:rPr>
          <w:color w:val="auto"/>
        </w:rPr>
        <w:t>,</w:t>
      </w:r>
      <w:r w:rsidRPr="008E4865">
        <w:rPr>
          <w:color w:val="auto"/>
        </w:rPr>
        <w:t xml:space="preserve"> should be made in the context of </w:t>
      </w:r>
      <w:hyperlink r:id="rId13" w:history="1">
        <w:r w:rsidRPr="008E4865">
          <w:rPr>
            <w:rStyle w:val="Hyperlink"/>
          </w:rPr>
          <w:t>collaborative curriculum planning</w:t>
        </w:r>
      </w:hyperlink>
      <w:r w:rsidRPr="008E4865">
        <w:rPr>
          <w:color w:val="auto"/>
        </w:rPr>
        <w:t xml:space="preserve"> with the student, parent/carer and other significant individuals to ensure that decisions are appropriate for the learning needs and priorities of individual students.</w:t>
      </w:r>
    </w:p>
    <w:p w:rsidR="00DA7482" w:rsidRPr="008E4865" w:rsidRDefault="00DA7482" w:rsidP="00DA7482"/>
    <w:p w:rsidR="00DA7482" w:rsidRPr="008E4865" w:rsidRDefault="00DA7482" w:rsidP="000B4FDE">
      <w:pPr>
        <w:spacing w:after="80"/>
      </w:pPr>
      <w:r w:rsidRPr="008E4865">
        <w:t>Further information can be found in support materials for:</w:t>
      </w:r>
    </w:p>
    <w:p w:rsidR="00DA7482" w:rsidRPr="008E4865" w:rsidRDefault="00DA7482" w:rsidP="00D456DC">
      <w:pPr>
        <w:numPr>
          <w:ilvl w:val="0"/>
          <w:numId w:val="30"/>
        </w:numPr>
        <w:ind w:left="360" w:hanging="360"/>
        <w:contextualSpacing/>
      </w:pPr>
      <w:r w:rsidRPr="008E4865">
        <w:t>Mathematics Extension</w:t>
      </w:r>
      <w:r w:rsidR="00763374" w:rsidRPr="008E4865">
        <w:t xml:space="preserve"> 2</w:t>
      </w:r>
    </w:p>
    <w:p w:rsidR="00DA7482" w:rsidRPr="008E4865" w:rsidRDefault="00DA7482" w:rsidP="00D456DC">
      <w:pPr>
        <w:numPr>
          <w:ilvl w:val="0"/>
          <w:numId w:val="30"/>
        </w:numPr>
        <w:ind w:left="360" w:hanging="360"/>
        <w:contextualSpacing/>
      </w:pPr>
      <w:r w:rsidRPr="008E4865">
        <w:t>Special</w:t>
      </w:r>
      <w:r w:rsidR="00E50BAD">
        <w:t xml:space="preserve"> Education</w:t>
      </w:r>
    </w:p>
    <w:p w:rsidR="00DA7482" w:rsidRPr="008E4865" w:rsidRDefault="00DA7482" w:rsidP="00D456DC">
      <w:pPr>
        <w:numPr>
          <w:ilvl w:val="0"/>
          <w:numId w:val="30"/>
        </w:numPr>
        <w:ind w:left="360" w:hanging="360"/>
        <w:contextualSpacing/>
      </w:pPr>
      <w:r w:rsidRPr="008E4865">
        <w:t>Life Skills.</w:t>
      </w:r>
    </w:p>
    <w:p w:rsidR="00DA7482" w:rsidRPr="008E4865" w:rsidRDefault="00DA7482" w:rsidP="00DA7482">
      <w:pPr>
        <w:pStyle w:val="Heading3"/>
        <w:contextualSpacing w:val="0"/>
      </w:pPr>
      <w:r w:rsidRPr="008E4865">
        <w:t>Gifted and Talented Students</w:t>
      </w:r>
    </w:p>
    <w:p w:rsidR="00DA7482" w:rsidRPr="008E4865" w:rsidRDefault="00DA7482" w:rsidP="00DA7482">
      <w:r w:rsidRPr="008E4865">
        <w:t>Gifted students have specific learning needs that may require adjustments to the pace, level and content of the curriculum. Differentiated educational opportunities assist in meeting the needs of gifted students.</w:t>
      </w:r>
    </w:p>
    <w:p w:rsidR="00DA7482" w:rsidRPr="008E4865" w:rsidRDefault="00DA7482" w:rsidP="00DA7482"/>
    <w:p w:rsidR="00DA7482" w:rsidRPr="008E4865" w:rsidRDefault="00DA7482" w:rsidP="000B4FDE">
      <w:pPr>
        <w:spacing w:after="80"/>
      </w:pPr>
      <w:r w:rsidRPr="008E4865">
        <w:t>Generally, gifted students demonstrate the following characteristics:</w:t>
      </w:r>
    </w:p>
    <w:p w:rsidR="00DA7482" w:rsidRPr="008E4865" w:rsidRDefault="00DA7482" w:rsidP="00D456DC">
      <w:pPr>
        <w:numPr>
          <w:ilvl w:val="0"/>
          <w:numId w:val="33"/>
        </w:numPr>
        <w:ind w:left="360" w:hanging="360"/>
        <w:contextualSpacing/>
      </w:pPr>
      <w:r w:rsidRPr="008E4865">
        <w:t>the capacity to learn at faster rates</w:t>
      </w:r>
    </w:p>
    <w:p w:rsidR="00DA7482" w:rsidRPr="008E4865" w:rsidRDefault="00DA7482" w:rsidP="00D456DC">
      <w:pPr>
        <w:numPr>
          <w:ilvl w:val="0"/>
          <w:numId w:val="33"/>
        </w:numPr>
        <w:ind w:left="360" w:hanging="360"/>
        <w:contextualSpacing/>
      </w:pPr>
      <w:r w:rsidRPr="008E4865">
        <w:t>the capacity to find and solve problems</w:t>
      </w:r>
    </w:p>
    <w:p w:rsidR="00DA7482" w:rsidRPr="008E4865" w:rsidRDefault="00DA7482" w:rsidP="00D456DC">
      <w:pPr>
        <w:numPr>
          <w:ilvl w:val="0"/>
          <w:numId w:val="33"/>
        </w:numPr>
        <w:ind w:left="360" w:hanging="360"/>
        <w:contextualSpacing/>
      </w:pPr>
      <w:r w:rsidRPr="008E4865">
        <w:t>the capacity to make connections and manipulate abstract ideas.</w:t>
      </w:r>
    </w:p>
    <w:p w:rsidR="00DA7482" w:rsidRPr="008E4865" w:rsidRDefault="00DA7482" w:rsidP="00DA7482"/>
    <w:p w:rsidR="00DA7482" w:rsidRPr="008E4865" w:rsidRDefault="00DA7482" w:rsidP="00DA7482">
      <w:r w:rsidRPr="008E4865">
        <w:t>There are different kinds and levels of giftedness. Gifted and talented students may also possess learning difficulties and/or disabilities that should be addressed when planning appropriate teaching, learning and assessment activities.</w:t>
      </w:r>
    </w:p>
    <w:p w:rsidR="00D37958" w:rsidRPr="008E4865" w:rsidRDefault="00D37958">
      <w:r w:rsidRPr="008E4865">
        <w:br w:type="page"/>
      </w:r>
    </w:p>
    <w:p w:rsidR="00DA7482" w:rsidRPr="008E4865" w:rsidRDefault="00DA7482" w:rsidP="000B4FDE">
      <w:pPr>
        <w:spacing w:after="80"/>
      </w:pPr>
      <w:r w:rsidRPr="008E4865">
        <w:lastRenderedPageBreak/>
        <w:t>Curriculum strategies for gifted and talented students may include:</w:t>
      </w:r>
    </w:p>
    <w:p w:rsidR="00DA7482" w:rsidRPr="008E4865" w:rsidRDefault="00DA7482" w:rsidP="00D456DC">
      <w:pPr>
        <w:numPr>
          <w:ilvl w:val="0"/>
          <w:numId w:val="32"/>
        </w:numPr>
        <w:ind w:left="360" w:hanging="360"/>
        <w:contextualSpacing/>
      </w:pPr>
      <w:r w:rsidRPr="008E4865">
        <w:t>differentiation: modifying the pace, level and content of teaching, learning and assessment activities</w:t>
      </w:r>
    </w:p>
    <w:p w:rsidR="00DA7482" w:rsidRPr="008E4865" w:rsidRDefault="00DA7482" w:rsidP="00D456DC">
      <w:pPr>
        <w:numPr>
          <w:ilvl w:val="0"/>
          <w:numId w:val="32"/>
        </w:numPr>
        <w:ind w:left="360" w:hanging="360"/>
        <w:contextualSpacing/>
      </w:pPr>
      <w:r w:rsidRPr="008E4865">
        <w:t>acceleration: promoting a student to a level of study beyond their age group</w:t>
      </w:r>
    </w:p>
    <w:p w:rsidR="00DA7482" w:rsidRPr="008E4865" w:rsidRDefault="00DA7482" w:rsidP="00D456DC">
      <w:pPr>
        <w:numPr>
          <w:ilvl w:val="0"/>
          <w:numId w:val="32"/>
        </w:numPr>
        <w:ind w:left="360" w:hanging="360"/>
        <w:contextualSpacing/>
      </w:pPr>
      <w:r w:rsidRPr="008E4865">
        <w:t>curriculum compacting: assessing a student’s current level of learning and addressing aspects of the curriculum that have not yet been mastered.</w:t>
      </w:r>
    </w:p>
    <w:p w:rsidR="00DA7482" w:rsidRPr="008E4865" w:rsidRDefault="00DA7482" w:rsidP="00DA7482">
      <w:pPr>
        <w:contextualSpacing/>
      </w:pPr>
    </w:p>
    <w:p w:rsidR="00DA7482" w:rsidRPr="008E4865" w:rsidRDefault="00DA7482" w:rsidP="00DA7482">
      <w:r w:rsidRPr="008E4865">
        <w:t>School decisions about appropriate strategies are generally collaborative and involve teachers, parents and students</w:t>
      </w:r>
      <w:r w:rsidR="008E4865" w:rsidRPr="008E4865">
        <w:t>,</w:t>
      </w:r>
      <w:r w:rsidRPr="008E4865">
        <w:t xml:space="preserve"> with reference to documents and advice available from </w:t>
      </w:r>
      <w:r w:rsidR="00AC77E6" w:rsidRPr="008E4865">
        <w:t>NESA</w:t>
      </w:r>
      <w:r w:rsidRPr="008E4865">
        <w:t xml:space="preserve"> and the education sectors.</w:t>
      </w:r>
    </w:p>
    <w:p w:rsidR="00DA7482" w:rsidRPr="008E4865" w:rsidRDefault="00DA7482" w:rsidP="00DA7482"/>
    <w:p w:rsidR="00DA7482" w:rsidRPr="008E4865" w:rsidRDefault="00DA7482" w:rsidP="00DA7482">
      <w:r w:rsidRPr="008E4865">
        <w:t>Gifted and talented students may also benefit from individual planning to determine the curriculum options, as well as teaching, learning and assessment strategies, most suited to their needs and abilities.</w:t>
      </w:r>
    </w:p>
    <w:p w:rsidR="00DA7482" w:rsidRPr="008E4865" w:rsidRDefault="00DA7482" w:rsidP="00DA7482">
      <w:pPr>
        <w:pStyle w:val="Heading3"/>
        <w:contextualSpacing w:val="0"/>
      </w:pPr>
      <w:bookmarkStart w:id="14" w:name="h.1xklyiydj00m" w:colFirst="0" w:colLast="0"/>
      <w:bookmarkEnd w:id="14"/>
      <w:r w:rsidRPr="008E4865">
        <w:t>Students Learning English as an Additional Language or Dialect (EAL/D)</w:t>
      </w:r>
    </w:p>
    <w:p w:rsidR="00DA7482" w:rsidRPr="008E4865" w:rsidRDefault="00DA7482" w:rsidP="00DA7482">
      <w:r w:rsidRPr="008E4865">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rsidR="00DA7482" w:rsidRPr="008E4865" w:rsidRDefault="00DA7482" w:rsidP="00DA7482"/>
    <w:p w:rsidR="00DA7482" w:rsidRPr="008E4865" w:rsidRDefault="00DA7482" w:rsidP="000B4FDE">
      <w:pPr>
        <w:spacing w:after="80"/>
        <w:rPr>
          <w:sz w:val="22"/>
          <w:szCs w:val="22"/>
        </w:rPr>
      </w:pPr>
      <w:r w:rsidRPr="008E4865">
        <w:t>EAL/D students come from diverse backgrounds and may include:</w:t>
      </w:r>
    </w:p>
    <w:p w:rsidR="00DA7482" w:rsidRPr="008E4865" w:rsidRDefault="00DA7482" w:rsidP="00D456DC">
      <w:pPr>
        <w:numPr>
          <w:ilvl w:val="0"/>
          <w:numId w:val="34"/>
        </w:numPr>
        <w:ind w:left="360" w:hanging="360"/>
        <w:contextualSpacing/>
      </w:pPr>
      <w:r w:rsidRPr="008E4865">
        <w:t>overseas and Australian-born students whose first language is a language other than English, including creoles and related varieties</w:t>
      </w:r>
    </w:p>
    <w:p w:rsidR="00DA7482" w:rsidRPr="008E4865" w:rsidRDefault="00DA7482" w:rsidP="00D456DC">
      <w:pPr>
        <w:numPr>
          <w:ilvl w:val="0"/>
          <w:numId w:val="34"/>
        </w:numPr>
        <w:ind w:left="360" w:hanging="360"/>
        <w:contextualSpacing/>
      </w:pPr>
      <w:r w:rsidRPr="008E4865">
        <w:t>Aboriginal and Torres Strait Islander students whose first language is Aboriginal English, including Kriol and related varieties.</w:t>
      </w:r>
    </w:p>
    <w:p w:rsidR="00DA7482" w:rsidRPr="008E4865" w:rsidRDefault="00DA7482" w:rsidP="00DA7482"/>
    <w:p w:rsidR="00DA7482" w:rsidRPr="008E4865" w:rsidRDefault="00DA7482" w:rsidP="00DA7482">
      <w:r w:rsidRPr="008E4865">
        <w:t>EAL/D students enter Australian schools at different ages and stages of schooling and at different stages of English language learning. They have diverse talents and capabilities and a range of prior learning experiences and levels of literacy in their first language and in English. EAL/D students represent a significant and growing percentage of learners in NSW schools. For some, school is the only place they use Standard Australian English.</w:t>
      </w:r>
    </w:p>
    <w:p w:rsidR="00DA7482" w:rsidRPr="008E4865" w:rsidRDefault="00DA7482" w:rsidP="00DA7482"/>
    <w:p w:rsidR="00DA7482" w:rsidRPr="008E4865" w:rsidRDefault="00DA7482" w:rsidP="00DA7482">
      <w:r w:rsidRPr="008E4865">
        <w:t xml:space="preserve">EAL/D students are simultaneously learning a new language and the knowledge, understanding and skills of the </w:t>
      </w:r>
      <w:r w:rsidR="000F6DAE" w:rsidRPr="008E4865">
        <w:rPr>
          <w:i/>
        </w:rPr>
        <w:t xml:space="preserve">Mathematics Extension 2 </w:t>
      </w:r>
      <w:r w:rsidRPr="008E4865">
        <w:rPr>
          <w:i/>
        </w:rPr>
        <w:t>Stage 6 Syllabus</w:t>
      </w:r>
      <w:r w:rsidRPr="008E4865">
        <w:t xml:space="preserve"> through that new language. They may require additional support, along with informed teaching that explicitly addresses their language needs.</w:t>
      </w:r>
    </w:p>
    <w:p w:rsidR="00DA7482" w:rsidRPr="008E4865" w:rsidRDefault="00DA7482" w:rsidP="00DA7482"/>
    <w:p w:rsidR="00DA7482" w:rsidRPr="008E4865" w:rsidRDefault="00DA7482" w:rsidP="00DA7482">
      <w:r w:rsidRPr="008E4865">
        <w:t xml:space="preserve">The </w:t>
      </w:r>
      <w:r w:rsidR="008E4865" w:rsidRPr="008E4865">
        <w:rPr>
          <w:i/>
        </w:rPr>
        <w:t>ESL s</w:t>
      </w:r>
      <w:r w:rsidRPr="008E4865">
        <w:rPr>
          <w:i/>
        </w:rPr>
        <w:t>cales</w:t>
      </w:r>
      <w:r w:rsidRPr="008E4865">
        <w:t xml:space="preserve"> and the</w:t>
      </w:r>
      <w:r w:rsidRPr="008E4865">
        <w:rPr>
          <w:i/>
        </w:rPr>
        <w:t xml:space="preserve"> </w:t>
      </w:r>
      <w:hyperlink r:id="rId14" w:history="1">
        <w:r w:rsidRPr="008E4865">
          <w:rPr>
            <w:rStyle w:val="Hyperlink"/>
            <w:i/>
          </w:rPr>
          <w:t>English as an Additional Language or Dialect</w:t>
        </w:r>
        <w:r w:rsidR="007903B6" w:rsidRPr="008E4865">
          <w:rPr>
            <w:rStyle w:val="Hyperlink"/>
            <w:i/>
          </w:rPr>
          <w:t>:</w:t>
        </w:r>
        <w:r w:rsidRPr="008E4865">
          <w:rPr>
            <w:rStyle w:val="Hyperlink"/>
            <w:i/>
          </w:rPr>
          <w:t xml:space="preserve"> Teacher Resource</w:t>
        </w:r>
      </w:hyperlink>
      <w:r w:rsidRPr="008E4865">
        <w:t xml:space="preserve"> provide information about the English language development phases of EAL/D students. These materials and other resources can be used to support the specific needs of English language learners and to assist students to access syllabus outcomes and content.</w:t>
      </w:r>
    </w:p>
    <w:p w:rsidR="00EC6CA4" w:rsidRPr="008E4865" w:rsidRDefault="000B20C4">
      <w:r w:rsidRPr="008E4865">
        <w:br w:type="page"/>
      </w:r>
    </w:p>
    <w:p w:rsidR="00EC6CA4" w:rsidRPr="008E4865" w:rsidRDefault="004F5D29">
      <w:pPr>
        <w:pStyle w:val="Heading1"/>
        <w:contextualSpacing w:val="0"/>
      </w:pPr>
      <w:bookmarkStart w:id="15" w:name="h.9ex363rkapql" w:colFirst="0" w:colLast="0"/>
      <w:bookmarkStart w:id="16" w:name="_MATHEMATICS_EXTENSION_2"/>
      <w:bookmarkStart w:id="17" w:name="_Toc466224360"/>
      <w:bookmarkEnd w:id="15"/>
      <w:bookmarkEnd w:id="16"/>
      <w:r w:rsidRPr="008E4865">
        <w:lastRenderedPageBreak/>
        <w:t>Mathematics Extension 2 Key</w:t>
      </w:r>
      <w:bookmarkEnd w:id="17"/>
    </w:p>
    <w:p w:rsidR="00EC6CA4" w:rsidRPr="008E4865" w:rsidRDefault="000B20C4">
      <w:r w:rsidRPr="008E4865">
        <w:t xml:space="preserve">The following codes and icons are used in the </w:t>
      </w:r>
      <w:r w:rsidRPr="008E4865">
        <w:rPr>
          <w:i/>
        </w:rPr>
        <w:t>Mathematics Extension 2 Stage 6 Syllabus</w:t>
      </w:r>
      <w:r w:rsidRPr="008E4865">
        <w:t>.</w:t>
      </w:r>
    </w:p>
    <w:p w:rsidR="00EC6CA4" w:rsidRPr="008E4865" w:rsidRDefault="004F5D29">
      <w:pPr>
        <w:pStyle w:val="Heading2"/>
        <w:contextualSpacing w:val="0"/>
      </w:pPr>
      <w:bookmarkStart w:id="18" w:name="h.uzaatrbk9gj6" w:colFirst="0" w:colLast="0"/>
      <w:bookmarkEnd w:id="18"/>
      <w:r w:rsidRPr="008E4865">
        <w:t>Outcome Coding</w:t>
      </w:r>
    </w:p>
    <w:p w:rsidR="00EC6CA4" w:rsidRPr="008E4865" w:rsidRDefault="000B20C4">
      <w:r w:rsidRPr="008E4865">
        <w:t>Syllabus outcomes have been coded in a consistent way. The code identifies the subject, Year and outcome number. For example:</w:t>
      </w:r>
    </w:p>
    <w:p w:rsidR="00EC6CA4" w:rsidRPr="008E4865" w:rsidRDefault="00EC6CA4" w:rsidP="005223B2"/>
    <w:p w:rsidR="005223B2" w:rsidRPr="008E4865" w:rsidRDefault="005223B2">
      <w:pPr>
        <w:jc w:val="center"/>
      </w:pPr>
      <w:r w:rsidRPr="008E4865">
        <w:rPr>
          <w:noProof/>
        </w:rPr>
        <w:drawing>
          <wp:inline distT="0" distB="0" distL="0" distR="0" wp14:anchorId="197AF2EC" wp14:editId="1CC615D0">
            <wp:extent cx="3328423" cy="929032"/>
            <wp:effectExtent l="0" t="0" r="5715" b="4445"/>
            <wp:docPr id="239" name="Picture 239" descr="Outcome coding diagram showing outcome code MEX12-2 where 'MEX' is Mathematics Extension 2, '12' is Year 12 and '2' is Outcome 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National Projects\Australian Curriculum\Senior Years Project\Final Syllabuses\Diagrams for final syllabuses\Diagrams  - Mathematics\16_11_29 Mathematics Extension 2 outcome code ke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8423" cy="929032"/>
                    </a:xfrm>
                    <a:prstGeom prst="rect">
                      <a:avLst/>
                    </a:prstGeom>
                    <a:noFill/>
                    <a:ln>
                      <a:noFill/>
                    </a:ln>
                  </pic:spPr>
                </pic:pic>
              </a:graphicData>
            </a:graphic>
          </wp:inline>
        </w:drawing>
      </w:r>
    </w:p>
    <w:p w:rsidR="0078602C" w:rsidRPr="008E4865" w:rsidRDefault="0078602C" w:rsidP="005223B2"/>
    <w:tbl>
      <w:tblPr>
        <w:tblStyle w:val="a0"/>
        <w:tblW w:w="694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explaining the outcome codes"/>
        <w:tblDescription w:val="Table explaining the outcome codes"/>
      </w:tblPr>
      <w:tblGrid>
        <w:gridCol w:w="1659"/>
        <w:gridCol w:w="5287"/>
      </w:tblGrid>
      <w:tr w:rsidR="00EC6CA4" w:rsidRPr="008E4865" w:rsidTr="00DE4EDB">
        <w:trPr>
          <w:cantSplit/>
          <w:tblHeader/>
        </w:trPr>
        <w:tc>
          <w:tcPr>
            <w:tcW w:w="1659" w:type="dxa"/>
            <w:tcMar>
              <w:top w:w="85" w:type="dxa"/>
              <w:left w:w="85" w:type="dxa"/>
              <w:bottom w:w="85" w:type="dxa"/>
              <w:right w:w="85" w:type="dxa"/>
            </w:tcMar>
          </w:tcPr>
          <w:p w:rsidR="00EC6CA4" w:rsidRPr="008E4865" w:rsidRDefault="000B20C4">
            <w:r w:rsidRPr="008E4865">
              <w:rPr>
                <w:b/>
              </w:rPr>
              <w:t>Outcome code</w:t>
            </w:r>
          </w:p>
        </w:tc>
        <w:tc>
          <w:tcPr>
            <w:tcW w:w="5287" w:type="dxa"/>
            <w:tcMar>
              <w:top w:w="85" w:type="dxa"/>
              <w:left w:w="85" w:type="dxa"/>
              <w:bottom w:w="85" w:type="dxa"/>
              <w:right w:w="85" w:type="dxa"/>
            </w:tcMar>
          </w:tcPr>
          <w:p w:rsidR="00EC6CA4" w:rsidRPr="008E4865" w:rsidRDefault="000B20C4">
            <w:r w:rsidRPr="008E4865">
              <w:rPr>
                <w:b/>
              </w:rPr>
              <w:t>Interpretation</w:t>
            </w:r>
          </w:p>
        </w:tc>
      </w:tr>
      <w:tr w:rsidR="00EC6CA4" w:rsidRPr="008E4865" w:rsidTr="00DE4EDB">
        <w:trPr>
          <w:cantSplit/>
        </w:trPr>
        <w:tc>
          <w:tcPr>
            <w:tcW w:w="1659" w:type="dxa"/>
            <w:tcMar>
              <w:top w:w="85" w:type="dxa"/>
              <w:left w:w="85" w:type="dxa"/>
              <w:bottom w:w="85" w:type="dxa"/>
              <w:right w:w="85" w:type="dxa"/>
            </w:tcMar>
          </w:tcPr>
          <w:p w:rsidR="00EC6CA4" w:rsidRPr="008E4865" w:rsidRDefault="000B20C4">
            <w:r w:rsidRPr="008E4865">
              <w:t>MEX12-4</w:t>
            </w:r>
          </w:p>
        </w:tc>
        <w:tc>
          <w:tcPr>
            <w:tcW w:w="5287" w:type="dxa"/>
            <w:tcMar>
              <w:top w:w="85" w:type="dxa"/>
              <w:left w:w="85" w:type="dxa"/>
              <w:bottom w:w="85" w:type="dxa"/>
              <w:right w:w="85" w:type="dxa"/>
            </w:tcMar>
          </w:tcPr>
          <w:p w:rsidR="00EC6CA4" w:rsidRPr="008E4865" w:rsidRDefault="000B20C4">
            <w:r w:rsidRPr="008E4865">
              <w:t>Mathematics Extension 2, Year 12 – Outcome number 4</w:t>
            </w:r>
          </w:p>
        </w:tc>
      </w:tr>
    </w:tbl>
    <w:p w:rsidR="00EC6CA4" w:rsidRPr="008E4865" w:rsidRDefault="004F5D29">
      <w:pPr>
        <w:pStyle w:val="Heading2"/>
        <w:contextualSpacing w:val="0"/>
      </w:pPr>
      <w:bookmarkStart w:id="19" w:name="h.8qpm7p8n14hd" w:colFirst="0" w:colLast="0"/>
      <w:bookmarkEnd w:id="19"/>
      <w:r w:rsidRPr="008E4865">
        <w:t>Coding of Australian Curriculum Content</w:t>
      </w:r>
    </w:p>
    <w:p w:rsidR="00EC6CA4" w:rsidRPr="008E4865" w:rsidRDefault="004F35E5">
      <w:r w:rsidRPr="008E4865">
        <w:t>Australian C</w:t>
      </w:r>
      <w:r w:rsidR="000B20C4" w:rsidRPr="008E4865">
        <w:t>urriculum content descriptions included in the syllabus a</w:t>
      </w:r>
      <w:r w:rsidRPr="008E4865">
        <w:t>re identified by an Australian C</w:t>
      </w:r>
      <w:r w:rsidR="000B20C4" w:rsidRPr="008E4865">
        <w:t>urriculum code which appears in brackets at the end of each content description</w:t>
      </w:r>
      <w:r w:rsidR="008C5060" w:rsidRPr="008E4865">
        <w:t>. F</w:t>
      </w:r>
      <w:r w:rsidR="000B20C4" w:rsidRPr="008E4865">
        <w:t>or example:</w:t>
      </w:r>
    </w:p>
    <w:p w:rsidR="00EC6CA4" w:rsidRPr="008E4865" w:rsidRDefault="00EC6CA4"/>
    <w:p w:rsidR="00416E3F" w:rsidRPr="008E4865" w:rsidRDefault="005C26F7" w:rsidP="005C26F7">
      <w:pPr>
        <w:ind w:left="284"/>
        <w:contextualSpacing/>
      </w:pPr>
      <w:r w:rsidRPr="008E4865">
        <w:t>U</w:t>
      </w:r>
      <w:r w:rsidR="00416E3F" w:rsidRPr="008E4865">
        <w:t>nderstand and use a variety of notations and representations for vectors in three dimensions (ACMSM101)</w:t>
      </w:r>
    </w:p>
    <w:p w:rsidR="00EC6CA4" w:rsidRPr="008E4865" w:rsidRDefault="00EC6CA4" w:rsidP="005223B2"/>
    <w:p w:rsidR="00517240" w:rsidRPr="008E4865" w:rsidRDefault="00517240">
      <w:pPr>
        <w:jc w:val="center"/>
      </w:pPr>
      <w:r w:rsidRPr="008E4865">
        <w:rPr>
          <w:noProof/>
        </w:rPr>
        <w:drawing>
          <wp:inline distT="0" distB="0" distL="0" distR="0" wp14:anchorId="763F8A60" wp14:editId="7EAC7F74">
            <wp:extent cx="4644000" cy="1029600"/>
            <wp:effectExtent l="0" t="0" r="4445" b="0"/>
            <wp:docPr id="230" name="Picture 230" descr="Australian curriculum content coding diagram showing code ACMSM046 where 'AC' is Australian Curriculum, 'M' is Mathematics, 'SM' is Specialist Mathematics and '046'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ckaway\Desktop\Mathematics Stage 6 diagrams for DSS\Mathematics Stage 6 diagrams for DSS\17_11_10 Mathematics Extension 2 AC code ke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4000" cy="1029600"/>
                    </a:xfrm>
                    <a:prstGeom prst="rect">
                      <a:avLst/>
                    </a:prstGeom>
                    <a:noFill/>
                    <a:ln>
                      <a:noFill/>
                    </a:ln>
                  </pic:spPr>
                </pic:pic>
              </a:graphicData>
            </a:graphic>
          </wp:inline>
        </w:drawing>
      </w:r>
    </w:p>
    <w:p w:rsidR="005223B2" w:rsidRPr="008E4865" w:rsidRDefault="005223B2" w:rsidP="005223B2"/>
    <w:p w:rsidR="00EC6CA4" w:rsidRPr="008E4865" w:rsidRDefault="000B20C4">
      <w:r w:rsidRPr="008E4865">
        <w:t>Where a number of content descriptions are jointly represented, all description codes are included, eg (ACMMM001, ACMMM002, ACMSM003).</w:t>
      </w:r>
    </w:p>
    <w:p w:rsidR="00EC6CA4" w:rsidRPr="008E4865" w:rsidRDefault="000B20C4">
      <w:r w:rsidRPr="008E4865">
        <w:br w:type="page"/>
      </w:r>
    </w:p>
    <w:p w:rsidR="00EC6CA4" w:rsidRPr="008E4865" w:rsidRDefault="004F5D29">
      <w:pPr>
        <w:pStyle w:val="Heading2"/>
        <w:spacing w:before="0"/>
        <w:contextualSpacing w:val="0"/>
      </w:pPr>
      <w:bookmarkStart w:id="20" w:name="h.jdfu0ypw6dbs" w:colFirst="0" w:colLast="0"/>
      <w:bookmarkEnd w:id="20"/>
      <w:r w:rsidRPr="008E4865">
        <w:lastRenderedPageBreak/>
        <w:t>Coding of Applications and Modelling</w:t>
      </w:r>
    </w:p>
    <w:p w:rsidR="004D33E4" w:rsidRPr="008E4865" w:rsidRDefault="004D33E4" w:rsidP="004D33E4">
      <w:r w:rsidRPr="008E4865">
        <w:t>The syllabus provides many opportunities for students to apply and further</w:t>
      </w:r>
      <w:r w:rsidR="00873E06" w:rsidRPr="008E4865">
        <w:t xml:space="preserve"> develop</w:t>
      </w:r>
      <w:r w:rsidRPr="008E4865">
        <w:t xml:space="preserve"> the knowledge,</w:t>
      </w:r>
      <w:r w:rsidR="00810ADE" w:rsidRPr="008E4865">
        <w:t xml:space="preserve"> </w:t>
      </w:r>
      <w:r w:rsidR="00526607" w:rsidRPr="008E4865">
        <w:t xml:space="preserve">skills and </w:t>
      </w:r>
      <w:r w:rsidR="00810ADE" w:rsidRPr="008E4865">
        <w:t xml:space="preserve">understanding </w:t>
      </w:r>
      <w:r w:rsidRPr="008E4865">
        <w:t xml:space="preserve">initially </w:t>
      </w:r>
      <w:r w:rsidR="00873E06" w:rsidRPr="008E4865">
        <w:t xml:space="preserve">described </w:t>
      </w:r>
      <w:r w:rsidRPr="008E4865">
        <w:t xml:space="preserve">in the </w:t>
      </w:r>
      <w:r w:rsidR="00C34043">
        <w:t>t</w:t>
      </w:r>
      <w:r w:rsidR="00170E8C" w:rsidRPr="008E4865">
        <w:t>opics</w:t>
      </w:r>
      <w:r w:rsidRPr="008E4865">
        <w:t>.</w:t>
      </w:r>
    </w:p>
    <w:p w:rsidR="004D33E4" w:rsidRPr="008E4865" w:rsidRDefault="004D33E4" w:rsidP="004D33E4"/>
    <w:p w:rsidR="004D33E4" w:rsidRPr="008E4865" w:rsidRDefault="004D33E4" w:rsidP="004D33E4">
      <w:r w:rsidRPr="008E4865">
        <w:t xml:space="preserve">In considering various applications of mathematics, students will be required to </w:t>
      </w:r>
      <w:r w:rsidR="00873E06" w:rsidRPr="008E4865">
        <w:t xml:space="preserve">construct and </w:t>
      </w:r>
      <w:r w:rsidRPr="008E4865">
        <w:t>use mathematical models. Mathematical modelling gives structure to what we perceive and how we perceive</w:t>
      </w:r>
      <w:r w:rsidR="00873E06" w:rsidRPr="008E4865">
        <w:t xml:space="preserve"> it</w:t>
      </w:r>
      <w:r w:rsidRPr="008E4865">
        <w:t xml:space="preserve">. In following a modelling process, students view a problem through their past experience, prior knowledge and areas of confidence. As a model emerges, it extends their thinking </w:t>
      </w:r>
      <w:r w:rsidR="00873E06" w:rsidRPr="008E4865">
        <w:t>in</w:t>
      </w:r>
      <w:r w:rsidRPr="008E4865">
        <w:t xml:space="preserve"> new way</w:t>
      </w:r>
      <w:r w:rsidR="00873E06" w:rsidRPr="008E4865">
        <w:t>s</w:t>
      </w:r>
      <w:r w:rsidRPr="008E4865">
        <w:t xml:space="preserve"> as well as </w:t>
      </w:r>
      <w:r w:rsidR="00873E06" w:rsidRPr="008E4865">
        <w:t xml:space="preserve">enhancing </w:t>
      </w:r>
      <w:r w:rsidRPr="008E4865">
        <w:t xml:space="preserve">what </w:t>
      </w:r>
      <w:r w:rsidR="00873E06" w:rsidRPr="008E4865">
        <w:t>they have observed</w:t>
      </w:r>
      <w:r w:rsidR="00570405" w:rsidRPr="008E4865">
        <w:t>.</w:t>
      </w:r>
    </w:p>
    <w:p w:rsidR="004D33E4" w:rsidRPr="008E4865" w:rsidRDefault="004D33E4" w:rsidP="004D33E4"/>
    <w:p w:rsidR="004D33E4" w:rsidRPr="008E4865" w:rsidRDefault="004D33E4" w:rsidP="004D33E4">
      <w:r w:rsidRPr="008E4865">
        <w:t xml:space="preserve">Modelling opportunities will involve a wide variety of approaches such as generating equations or formulae that describe the behaviour of an object, or </w:t>
      </w:r>
      <w:r w:rsidR="00873E06" w:rsidRPr="008E4865">
        <w:t xml:space="preserve">alternatively </w:t>
      </w:r>
      <w:r w:rsidRPr="008E4865">
        <w:t>displaying, analysing and interpreting data val</w:t>
      </w:r>
      <w:r w:rsidR="00570405" w:rsidRPr="008E4865">
        <w:t>ues from a real-life situation.</w:t>
      </w:r>
    </w:p>
    <w:p w:rsidR="004D33E4" w:rsidRPr="008E4865" w:rsidRDefault="004D33E4" w:rsidP="004D33E4"/>
    <w:p w:rsidR="004D33E4" w:rsidRPr="008E4865" w:rsidRDefault="004D33E4" w:rsidP="004D33E4">
      <w:r w:rsidRPr="008E4865">
        <w:t xml:space="preserve">In the process of modelling, teachers should provide students with opportunities to make choices, state and question assumptions and make generalisations. Teachers can draw upon problems from a wide variety of sources to reinforce the skills developed, </w:t>
      </w:r>
      <w:r w:rsidR="00873E06" w:rsidRPr="008E4865">
        <w:t xml:space="preserve">enhance </w:t>
      </w:r>
      <w:r w:rsidRPr="008E4865">
        <w:t xml:space="preserve">students’ appreciation of mathematics and where appropriate, </w:t>
      </w:r>
      <w:r w:rsidR="00873E06" w:rsidRPr="008E4865">
        <w:t xml:space="preserve">expand their </w:t>
      </w:r>
      <w:r w:rsidRPr="008E4865">
        <w:t>use of technology.</w:t>
      </w:r>
    </w:p>
    <w:p w:rsidR="004D33E4" w:rsidRPr="008E4865" w:rsidRDefault="004D33E4" w:rsidP="004D33E4"/>
    <w:p w:rsidR="004D33E4" w:rsidRPr="008E4865" w:rsidRDefault="00810ADE" w:rsidP="004D33E4">
      <w:r w:rsidRPr="008E4865">
        <w:t>E</w:t>
      </w:r>
      <w:r w:rsidR="004D33E4" w:rsidRPr="008E4865">
        <w:t xml:space="preserve">xplicit application and modelling opportunities are identified within the syllabus by the code </w:t>
      </w:r>
      <w:r w:rsidR="004D33E4" w:rsidRPr="008E4865">
        <w:rPr>
          <w:b/>
        </w:rPr>
        <w:t>AAM</w:t>
      </w:r>
      <w:r w:rsidR="003A6AE9" w:rsidRPr="008E4865">
        <w:t>.</w:t>
      </w:r>
    </w:p>
    <w:p w:rsidR="004D33E4" w:rsidRPr="008E4865" w:rsidRDefault="004D33E4" w:rsidP="004D33E4">
      <w:pPr>
        <w:rPr>
          <w:b/>
        </w:rPr>
      </w:pPr>
    </w:p>
    <w:p w:rsidR="00C746F0" w:rsidRPr="008E4865" w:rsidRDefault="000B20C4" w:rsidP="005C26F7">
      <w:pPr>
        <w:contextualSpacing/>
      </w:pPr>
      <w:r w:rsidRPr="008E4865">
        <w:t xml:space="preserve">For example: </w:t>
      </w:r>
      <w:r w:rsidR="00C746F0" w:rsidRPr="008E4865">
        <w:t xml:space="preserve">define and use the scalar (dot) product of two vectors in three dimensions </w:t>
      </w:r>
      <w:r w:rsidR="00C746F0" w:rsidRPr="008E4865">
        <w:rPr>
          <w:b/>
        </w:rPr>
        <w:t>AAM</w:t>
      </w:r>
    </w:p>
    <w:p w:rsidR="008D18EA" w:rsidRPr="008E4865" w:rsidRDefault="008D18EA" w:rsidP="00570405">
      <w:pPr>
        <w:ind w:left="-4"/>
        <w:contextualSpacing/>
        <w:rPr>
          <w:b/>
        </w:rPr>
      </w:pPr>
      <w:r w:rsidRPr="008E4865">
        <w:rPr>
          <w:b/>
        </w:rPr>
        <w:br w:type="page"/>
      </w:r>
    </w:p>
    <w:p w:rsidR="00DA7482" w:rsidRPr="008E4865" w:rsidRDefault="00DA7482" w:rsidP="00DA7482">
      <w:pPr>
        <w:pStyle w:val="Heading2"/>
        <w:spacing w:before="0"/>
        <w:contextualSpacing w:val="0"/>
      </w:pPr>
      <w:bookmarkStart w:id="21" w:name="h.5kiae54lsa0" w:colFirst="0" w:colLast="0"/>
      <w:bookmarkEnd w:id="21"/>
      <w:r w:rsidRPr="008E4865">
        <w:lastRenderedPageBreak/>
        <w:t>Learning Across the Curriculum Icons</w:t>
      </w:r>
    </w:p>
    <w:p w:rsidR="00DA7482" w:rsidRPr="008E4865" w:rsidRDefault="00DA7482" w:rsidP="00DA7482">
      <w:r w:rsidRPr="008E4865">
        <w:t>Learning across the curriculum content, including cross-curriculum priorities, general capabilities and other areas identified as important learning for all students, is incorporated and identified by icons in the syllabus.</w:t>
      </w:r>
    </w:p>
    <w:p w:rsidR="008D18EA" w:rsidRPr="008E4865" w:rsidRDefault="008D18EA" w:rsidP="008D18EA">
      <w:pPr>
        <w:spacing w:after="160"/>
        <w:rPr>
          <w:b/>
        </w:rPr>
      </w:pPr>
    </w:p>
    <w:p w:rsidR="008D18EA" w:rsidRPr="008E4865" w:rsidRDefault="008D18EA" w:rsidP="008D18EA">
      <w:pPr>
        <w:spacing w:after="160"/>
        <w:rPr>
          <w:b/>
        </w:rPr>
      </w:pPr>
      <w:r w:rsidRPr="008E4865">
        <w:rPr>
          <w:b/>
        </w:rPr>
        <w:t>Cross-curriculum priorities</w:t>
      </w:r>
    </w:p>
    <w:p w:rsidR="008D18EA" w:rsidRPr="008E4865" w:rsidRDefault="008D18EA" w:rsidP="008D18EA">
      <w:pPr>
        <w:tabs>
          <w:tab w:val="left" w:pos="426"/>
        </w:tabs>
        <w:spacing w:after="160"/>
      </w:pPr>
      <w:r w:rsidRPr="008E4865">
        <w:rPr>
          <w:noProof/>
        </w:rPr>
        <w:drawing>
          <wp:inline distT="0" distB="0" distL="0" distR="0" wp14:anchorId="3AA28BA3" wp14:editId="08D3C7DB">
            <wp:extent cx="117179" cy="100330"/>
            <wp:effectExtent l="0" t="0" r="0" b="0"/>
            <wp:docPr id="382" name="Picture 382"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7"/>
                    <a:srcRect/>
                    <a:stretch>
                      <a:fillRect/>
                    </a:stretch>
                  </pic:blipFill>
                  <pic:spPr>
                    <a:xfrm>
                      <a:off x="0" y="0"/>
                      <a:ext cx="116840" cy="100330"/>
                    </a:xfrm>
                    <a:prstGeom prst="rect">
                      <a:avLst/>
                    </a:prstGeom>
                    <a:ln/>
                  </pic:spPr>
                </pic:pic>
              </a:graphicData>
            </a:graphic>
          </wp:inline>
        </w:drawing>
      </w:r>
      <w:r w:rsidRPr="008E4865">
        <w:t xml:space="preserve"> </w:t>
      </w:r>
      <w:r w:rsidRPr="008E4865">
        <w:tab/>
        <w:t>Aboriginal and Torres Strait Islander histories and cultures</w:t>
      </w:r>
    </w:p>
    <w:p w:rsidR="008D18EA" w:rsidRPr="008E4865" w:rsidRDefault="008D18EA" w:rsidP="008D18EA">
      <w:pPr>
        <w:tabs>
          <w:tab w:val="left" w:pos="426"/>
        </w:tabs>
        <w:spacing w:after="160"/>
      </w:pPr>
      <w:r w:rsidRPr="008E4865">
        <w:rPr>
          <w:noProof/>
        </w:rPr>
        <w:drawing>
          <wp:inline distT="0" distB="0" distL="0" distR="0" wp14:anchorId="3FA6D5A8" wp14:editId="7E5F513D">
            <wp:extent cx="97985" cy="100330"/>
            <wp:effectExtent l="0" t="0" r="0" b="0"/>
            <wp:docPr id="316" name="Picture 316"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18"/>
                    <a:srcRect/>
                    <a:stretch>
                      <a:fillRect/>
                    </a:stretch>
                  </pic:blipFill>
                  <pic:spPr>
                    <a:xfrm>
                      <a:off x="0" y="0"/>
                      <a:ext cx="97790" cy="100330"/>
                    </a:xfrm>
                    <a:prstGeom prst="rect">
                      <a:avLst/>
                    </a:prstGeom>
                    <a:ln/>
                  </pic:spPr>
                </pic:pic>
              </a:graphicData>
            </a:graphic>
          </wp:inline>
        </w:drawing>
      </w:r>
      <w:r w:rsidRPr="008E4865">
        <w:t xml:space="preserve"> </w:t>
      </w:r>
      <w:r w:rsidRPr="008E4865">
        <w:tab/>
        <w:t>Asia and Australia’s engagement with Asia</w:t>
      </w:r>
    </w:p>
    <w:p w:rsidR="008D18EA" w:rsidRPr="008E4865" w:rsidRDefault="008D18EA" w:rsidP="008D18EA">
      <w:pPr>
        <w:tabs>
          <w:tab w:val="left" w:pos="426"/>
        </w:tabs>
        <w:spacing w:after="160"/>
      </w:pPr>
      <w:r w:rsidRPr="008E4865">
        <w:rPr>
          <w:noProof/>
        </w:rPr>
        <w:drawing>
          <wp:inline distT="0" distB="0" distL="0" distR="0" wp14:anchorId="29BC8EBE" wp14:editId="41BCD2FC">
            <wp:extent cx="100330" cy="100330"/>
            <wp:effectExtent l="0" t="0" r="0" b="0"/>
            <wp:docPr id="317" name="Picture 317"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19">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8E4865">
        <w:t xml:space="preserve"> </w:t>
      </w:r>
      <w:r w:rsidRPr="008E4865">
        <w:tab/>
        <w:t>Sustainability</w:t>
      </w:r>
    </w:p>
    <w:p w:rsidR="008D18EA" w:rsidRPr="008E4865" w:rsidRDefault="008D18EA" w:rsidP="0070588F"/>
    <w:p w:rsidR="008D18EA" w:rsidRPr="008E4865" w:rsidRDefault="008D18EA" w:rsidP="008D18EA">
      <w:pPr>
        <w:spacing w:after="160"/>
        <w:rPr>
          <w:b/>
        </w:rPr>
      </w:pPr>
      <w:r w:rsidRPr="008E4865">
        <w:rPr>
          <w:b/>
        </w:rPr>
        <w:t>General capabilities</w:t>
      </w:r>
    </w:p>
    <w:p w:rsidR="008D18EA" w:rsidRPr="008E4865" w:rsidRDefault="008D18EA" w:rsidP="008D18EA">
      <w:pPr>
        <w:tabs>
          <w:tab w:val="left" w:pos="426"/>
        </w:tabs>
        <w:spacing w:after="160"/>
      </w:pPr>
      <w:r w:rsidRPr="008E4865">
        <w:rPr>
          <w:noProof/>
        </w:rPr>
        <w:drawing>
          <wp:inline distT="0" distB="0" distL="0" distR="0" wp14:anchorId="03F6DDB9" wp14:editId="30A4C352">
            <wp:extent cx="128270" cy="100330"/>
            <wp:effectExtent l="0" t="0" r="5080" b="0"/>
            <wp:docPr id="341" name="Picture 34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rsidRPr="008E4865">
        <w:t xml:space="preserve"> </w:t>
      </w:r>
      <w:r w:rsidRPr="008E4865">
        <w:tab/>
        <w:t>Critical and creative thinking</w:t>
      </w:r>
    </w:p>
    <w:p w:rsidR="008D18EA" w:rsidRPr="008E4865" w:rsidRDefault="008D18EA" w:rsidP="008D18EA">
      <w:pPr>
        <w:tabs>
          <w:tab w:val="left" w:pos="426"/>
        </w:tabs>
        <w:spacing w:after="160"/>
      </w:pPr>
      <w:r w:rsidRPr="008E4865">
        <w:rPr>
          <w:noProof/>
        </w:rPr>
        <w:drawing>
          <wp:inline distT="0" distB="0" distL="0" distR="0" wp14:anchorId="3BE5F4B6" wp14:editId="7FE9AE60">
            <wp:extent cx="128270" cy="100330"/>
            <wp:effectExtent l="0" t="0" r="5080" b="0"/>
            <wp:docPr id="290" name="Picture 290"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sidRPr="008E4865">
        <w:t xml:space="preserve"> </w:t>
      </w:r>
      <w:r w:rsidRPr="008E4865">
        <w:tab/>
        <w:t>Ethical understanding</w:t>
      </w:r>
    </w:p>
    <w:p w:rsidR="008D18EA" w:rsidRPr="008E4865" w:rsidRDefault="008D18EA" w:rsidP="008D18EA">
      <w:pPr>
        <w:tabs>
          <w:tab w:val="left" w:pos="426"/>
        </w:tabs>
        <w:spacing w:after="160"/>
      </w:pPr>
      <w:r w:rsidRPr="008E4865">
        <w:rPr>
          <w:noProof/>
        </w:rPr>
        <w:drawing>
          <wp:inline distT="0" distB="0" distL="0" distR="0" wp14:anchorId="42D384EC" wp14:editId="479F28BA">
            <wp:extent cx="136380" cy="100330"/>
            <wp:effectExtent l="0" t="0" r="0" b="0"/>
            <wp:docPr id="318" name="Picture 318"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2"/>
                    <a:srcRect/>
                    <a:stretch>
                      <a:fillRect/>
                    </a:stretch>
                  </pic:blipFill>
                  <pic:spPr>
                    <a:xfrm>
                      <a:off x="0" y="0"/>
                      <a:ext cx="135890" cy="100330"/>
                    </a:xfrm>
                    <a:prstGeom prst="rect">
                      <a:avLst/>
                    </a:prstGeom>
                    <a:ln/>
                  </pic:spPr>
                </pic:pic>
              </a:graphicData>
            </a:graphic>
          </wp:inline>
        </w:drawing>
      </w:r>
      <w:r w:rsidRPr="008E4865">
        <w:t xml:space="preserve"> </w:t>
      </w:r>
      <w:r w:rsidRPr="008E4865">
        <w:tab/>
        <w:t>Information and communication technology capability</w:t>
      </w:r>
    </w:p>
    <w:p w:rsidR="008D18EA" w:rsidRPr="008E4865" w:rsidRDefault="008D18EA" w:rsidP="008D18EA">
      <w:pPr>
        <w:tabs>
          <w:tab w:val="left" w:pos="426"/>
        </w:tabs>
        <w:spacing w:after="160"/>
      </w:pPr>
      <w:r w:rsidRPr="008E4865">
        <w:rPr>
          <w:noProof/>
        </w:rPr>
        <w:drawing>
          <wp:inline distT="0" distB="0" distL="0" distR="0" wp14:anchorId="3FEA3CFD" wp14:editId="18329273">
            <wp:extent cx="100330" cy="100330"/>
            <wp:effectExtent l="0" t="0" r="0" b="0"/>
            <wp:docPr id="319" name="Picture 319"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3"/>
                    <a:srcRect/>
                    <a:stretch>
                      <a:fillRect/>
                    </a:stretch>
                  </pic:blipFill>
                  <pic:spPr>
                    <a:xfrm>
                      <a:off x="0" y="0"/>
                      <a:ext cx="100330" cy="100330"/>
                    </a:xfrm>
                    <a:prstGeom prst="rect">
                      <a:avLst/>
                    </a:prstGeom>
                    <a:ln/>
                  </pic:spPr>
                </pic:pic>
              </a:graphicData>
            </a:graphic>
          </wp:inline>
        </w:drawing>
      </w:r>
      <w:r w:rsidRPr="008E4865">
        <w:t xml:space="preserve"> </w:t>
      </w:r>
      <w:r w:rsidRPr="008E4865">
        <w:tab/>
        <w:t>Intercultural understanding</w:t>
      </w:r>
    </w:p>
    <w:p w:rsidR="008D18EA" w:rsidRPr="008E4865" w:rsidRDefault="008D18EA" w:rsidP="008D18EA">
      <w:pPr>
        <w:tabs>
          <w:tab w:val="left" w:pos="426"/>
        </w:tabs>
        <w:spacing w:after="160"/>
      </w:pPr>
      <w:r w:rsidRPr="008E4865">
        <w:rPr>
          <w:noProof/>
        </w:rPr>
        <w:drawing>
          <wp:inline distT="0" distB="0" distL="0" distR="0" wp14:anchorId="672905C4" wp14:editId="2BCF0EB0">
            <wp:extent cx="136380" cy="100330"/>
            <wp:effectExtent l="0" t="0" r="0" b="0"/>
            <wp:docPr id="64" name="Picture 64"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sidRPr="008E4865">
        <w:t xml:space="preserve"> </w:t>
      </w:r>
      <w:r w:rsidRPr="008E4865">
        <w:tab/>
        <w:t>Literacy</w:t>
      </w:r>
    </w:p>
    <w:p w:rsidR="008D18EA" w:rsidRPr="008E4865" w:rsidRDefault="008D18EA" w:rsidP="008D18EA">
      <w:pPr>
        <w:tabs>
          <w:tab w:val="left" w:pos="426"/>
        </w:tabs>
        <w:spacing w:after="160"/>
      </w:pPr>
      <w:r w:rsidRPr="008E4865">
        <w:rPr>
          <w:noProof/>
        </w:rPr>
        <w:drawing>
          <wp:inline distT="0" distB="0" distL="0" distR="0" wp14:anchorId="417351A6" wp14:editId="001033BC">
            <wp:extent cx="79380" cy="100330"/>
            <wp:effectExtent l="0" t="0" r="0" b="0"/>
            <wp:docPr id="11" name="Picture 11"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r w:rsidRPr="008E4865">
        <w:t xml:space="preserve"> </w:t>
      </w:r>
      <w:r w:rsidRPr="008E4865">
        <w:tab/>
        <w:t>Numeracy</w:t>
      </w:r>
    </w:p>
    <w:p w:rsidR="008D18EA" w:rsidRPr="008E4865" w:rsidRDefault="008D18EA" w:rsidP="008D18EA">
      <w:pPr>
        <w:tabs>
          <w:tab w:val="left" w:pos="426"/>
        </w:tabs>
        <w:spacing w:after="160"/>
      </w:pPr>
      <w:r w:rsidRPr="008E4865">
        <w:rPr>
          <w:noProof/>
        </w:rPr>
        <w:drawing>
          <wp:inline distT="0" distB="0" distL="0" distR="0" wp14:anchorId="089D7264" wp14:editId="1B3A178F">
            <wp:extent cx="97985" cy="100330"/>
            <wp:effectExtent l="0" t="0" r="0" b="0"/>
            <wp:docPr id="104" name="Picture 10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rsidRPr="008E4865">
        <w:t xml:space="preserve"> </w:t>
      </w:r>
      <w:r w:rsidRPr="008E4865">
        <w:tab/>
        <w:t>Personal and social capability</w:t>
      </w:r>
    </w:p>
    <w:p w:rsidR="008D18EA" w:rsidRPr="008E4865" w:rsidRDefault="008D18EA" w:rsidP="0070588F"/>
    <w:p w:rsidR="008D18EA" w:rsidRPr="008E4865" w:rsidRDefault="008D18EA" w:rsidP="008D18EA">
      <w:pPr>
        <w:spacing w:after="160"/>
        <w:rPr>
          <w:b/>
        </w:rPr>
      </w:pPr>
      <w:r w:rsidRPr="008E4865">
        <w:rPr>
          <w:b/>
        </w:rPr>
        <w:t>Other learning across the curriculum areas</w:t>
      </w:r>
    </w:p>
    <w:p w:rsidR="008D18EA" w:rsidRPr="008E4865" w:rsidRDefault="008D18EA" w:rsidP="008D18EA">
      <w:pPr>
        <w:tabs>
          <w:tab w:val="left" w:pos="426"/>
        </w:tabs>
        <w:spacing w:after="160"/>
      </w:pPr>
      <w:r w:rsidRPr="008E4865">
        <w:rPr>
          <w:noProof/>
        </w:rPr>
        <w:drawing>
          <wp:inline distT="0" distB="0" distL="0" distR="0" wp14:anchorId="1EA6970C" wp14:editId="77FD5D58">
            <wp:extent cx="100330" cy="100330"/>
            <wp:effectExtent l="0" t="0" r="0" b="0"/>
            <wp:docPr id="18" name="Picture 18"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rsidRPr="008E4865">
        <w:t xml:space="preserve"> </w:t>
      </w:r>
      <w:r w:rsidRPr="008E4865">
        <w:tab/>
        <w:t>Civics and citizenship</w:t>
      </w:r>
    </w:p>
    <w:p w:rsidR="008D18EA" w:rsidRPr="008E4865" w:rsidRDefault="008D18EA" w:rsidP="008D18EA">
      <w:pPr>
        <w:tabs>
          <w:tab w:val="left" w:pos="426"/>
        </w:tabs>
        <w:spacing w:after="160"/>
      </w:pPr>
      <w:r w:rsidRPr="008E4865">
        <w:rPr>
          <w:noProof/>
        </w:rPr>
        <w:drawing>
          <wp:inline distT="0" distB="0" distL="0" distR="0" wp14:anchorId="4DF2E115" wp14:editId="79B1B845">
            <wp:extent cx="63772" cy="100330"/>
            <wp:effectExtent l="0" t="0" r="0" b="0"/>
            <wp:docPr id="19" name="Picture 19"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r w:rsidRPr="008E4865">
        <w:t xml:space="preserve"> </w:t>
      </w:r>
      <w:r w:rsidRPr="008E4865">
        <w:tab/>
        <w:t>Difference and diversity</w:t>
      </w:r>
    </w:p>
    <w:p w:rsidR="008D18EA" w:rsidRPr="008E4865" w:rsidRDefault="008D18EA" w:rsidP="008D18EA">
      <w:pPr>
        <w:tabs>
          <w:tab w:val="left" w:pos="426"/>
        </w:tabs>
        <w:spacing w:after="160"/>
      </w:pPr>
      <w:r w:rsidRPr="008E4865">
        <w:rPr>
          <w:noProof/>
        </w:rPr>
        <w:drawing>
          <wp:inline distT="114300" distB="114300" distL="114300" distR="114300" wp14:anchorId="31F72082" wp14:editId="70A6F536">
            <wp:extent cx="104775" cy="104775"/>
            <wp:effectExtent l="0" t="0" r="9525" b="9525"/>
            <wp:docPr id="315"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r w:rsidRPr="008E4865">
        <w:t xml:space="preserve"> </w:t>
      </w:r>
      <w:r w:rsidRPr="008E4865">
        <w:tab/>
        <w:t>Work and enterprise</w:t>
      </w:r>
    </w:p>
    <w:p w:rsidR="008D18EA" w:rsidRPr="008E4865" w:rsidRDefault="008D18EA">
      <w:r w:rsidRPr="008E4865">
        <w:br w:type="page"/>
      </w:r>
    </w:p>
    <w:p w:rsidR="00EC6CA4" w:rsidRPr="008E4865" w:rsidRDefault="006263A8">
      <w:pPr>
        <w:pStyle w:val="Heading1"/>
        <w:contextualSpacing w:val="0"/>
      </w:pPr>
      <w:bookmarkStart w:id="22" w:name="h.oi96g3d97uut" w:colFirst="0" w:colLast="0"/>
      <w:bookmarkStart w:id="23" w:name="_RATIONALE"/>
      <w:bookmarkStart w:id="24" w:name="_Toc466224361"/>
      <w:bookmarkEnd w:id="22"/>
      <w:bookmarkEnd w:id="23"/>
      <w:r w:rsidRPr="008E4865">
        <w:lastRenderedPageBreak/>
        <w:t>Rationale</w:t>
      </w:r>
      <w:bookmarkEnd w:id="24"/>
    </w:p>
    <w:p w:rsidR="00EC6CA4" w:rsidRPr="008E4865" w:rsidRDefault="000B20C4">
      <w:r w:rsidRPr="008E4865">
        <w:t>Mathematics is the study of order, relation, pattern, uncertainty and generality and is underpinned by observation, logical reasoning and deduction. From its origin in counting and measuring, its development throughout history has been catalysed by its utility in explaining real-world phenomena and its inherent beauty. It has evolved in highly sophisticated ways to become the language now used to describe many aspects of the modern world.</w:t>
      </w:r>
    </w:p>
    <w:p w:rsidR="00EC6CA4" w:rsidRPr="008E4865" w:rsidRDefault="00EC6CA4"/>
    <w:p w:rsidR="00EC6CA4" w:rsidRPr="008E4865" w:rsidRDefault="000B20C4">
      <w:r w:rsidRPr="008E4865">
        <w:t>Mathematics is an interconnected subject that involves understanding and reasoning about concepts and the relationships between those concepts. It provides a framework for thinking and a means of communication that is powerful, logical, concise and precise.</w:t>
      </w:r>
    </w:p>
    <w:p w:rsidR="00EC6CA4" w:rsidRPr="008E4865" w:rsidRDefault="00EC6CA4"/>
    <w:p w:rsidR="00EC6CA4" w:rsidRPr="008E4865" w:rsidRDefault="000B20C4">
      <w:r w:rsidRPr="008E4865">
        <w:t>The Mathematics Stage 6 syllabuses are designed to offer opportunities for students to think mathematically. Mathematical thinking is supported by an atmosphere of questioning, communicating, reasoning and reflecting and is engendered by opportunities to generalise, challenge, find connections and think critically and creatively.</w:t>
      </w:r>
    </w:p>
    <w:p w:rsidR="00EC6CA4" w:rsidRPr="008E4865" w:rsidRDefault="00EC6CA4"/>
    <w:p w:rsidR="00EC6CA4" w:rsidRPr="008E4865" w:rsidRDefault="000B20C4">
      <w:r w:rsidRPr="008E4865">
        <w:t>All Mathematics Stage 6 syllabuses provide opportunities</w:t>
      </w:r>
      <w:r w:rsidR="00713D03" w:rsidRPr="008E4865">
        <w:t xml:space="preserve"> for students</w:t>
      </w:r>
      <w:r w:rsidRPr="008E4865">
        <w:t xml:space="preserve"> to develop 21st</w:t>
      </w:r>
      <w:r w:rsidR="007C2825" w:rsidRPr="008E4865">
        <w:t>-</w:t>
      </w:r>
      <w:r w:rsidRPr="008E4865">
        <w:t xml:space="preserve">century knowledge, </w:t>
      </w:r>
      <w:r w:rsidR="00526607" w:rsidRPr="008E4865">
        <w:t xml:space="preserve">skills, </w:t>
      </w:r>
      <w:r w:rsidR="00810ADE" w:rsidRPr="008E4865">
        <w:t xml:space="preserve">understanding, </w:t>
      </w:r>
      <w:r w:rsidRPr="008E4865">
        <w:t>values and attitudes. As part of this, in all courses students are encouraged to learn with the use of appropriate technology and make appropriate choices when selecting technologies as a support for mathematical activity.</w:t>
      </w:r>
    </w:p>
    <w:p w:rsidR="00EC6CA4" w:rsidRPr="008E4865" w:rsidRDefault="00EC6CA4"/>
    <w:p w:rsidR="00F20F38" w:rsidRPr="008E4865" w:rsidRDefault="00F20F38">
      <w:r w:rsidRPr="008E4865">
        <w:t xml:space="preserve">The </w:t>
      </w:r>
      <w:r w:rsidR="00E71B84" w:rsidRPr="008E4865">
        <w:t xml:space="preserve">Mathematics </w:t>
      </w:r>
      <w:r w:rsidRPr="008E4865">
        <w:t xml:space="preserve">Stage 6 courses, in particular Mathematics Advanced, Mathematics Extension 1 and Mathematics Extension 2, form a continuum to provide opportunities at progressively higher levels for students to acquire knowledge, </w:t>
      </w:r>
      <w:r w:rsidR="00526607" w:rsidRPr="008E4865">
        <w:t xml:space="preserve">skills and </w:t>
      </w:r>
      <w:r w:rsidR="00810ADE" w:rsidRPr="008E4865">
        <w:t xml:space="preserve">understanding </w:t>
      </w:r>
      <w:r w:rsidRPr="008E4865">
        <w:t xml:space="preserve">in relation to concepts within the area of mathematics that have applications in an increasing number of contexts. These concepts and applications are appropriate to the students’ continued experience of mathematics as a coherent, interrelated, interesting and intrinsically valuable study that forms the basis for future learning. The introductory concepts and techniques of differential and integral calculus form a strong basis of the courses, and are developed and </w:t>
      </w:r>
      <w:r w:rsidR="00280701" w:rsidRPr="008E4865">
        <w:t xml:space="preserve">used </w:t>
      </w:r>
      <w:r w:rsidRPr="008E4865">
        <w:t xml:space="preserve">across the courses, through a range of </w:t>
      </w:r>
      <w:r w:rsidR="00713D03" w:rsidRPr="008E4865">
        <w:t>applications</w:t>
      </w:r>
      <w:r w:rsidRPr="008E4865">
        <w:t>.</w:t>
      </w:r>
    </w:p>
    <w:p w:rsidR="00E71B84" w:rsidRPr="008E4865" w:rsidRDefault="00E71B84"/>
    <w:p w:rsidR="00EC6CA4" w:rsidRPr="008E4865" w:rsidRDefault="000B20C4">
      <w:r w:rsidRPr="008E4865">
        <w:t>Mathematics Extension 2 provides students with the opportunity to develop strong mathematical manipulative skills and a deep understanding of the fundamental ideas of algebra and calculus</w:t>
      </w:r>
      <w:r w:rsidR="007C2825" w:rsidRPr="008E4865">
        <w:t>,</w:t>
      </w:r>
      <w:r w:rsidRPr="008E4865">
        <w:t xml:space="preserve"> as well as an appreciation of mathematics as an activity with its own intrinsic value, involving invention, intuition and exploration. </w:t>
      </w:r>
      <w:r w:rsidR="00F20F38" w:rsidRPr="008E4865">
        <w:t>Mathematics Extension 2 extends students</w:t>
      </w:r>
      <w:r w:rsidR="00280701" w:rsidRPr="008E4865">
        <w:t>’</w:t>
      </w:r>
      <w:r w:rsidR="00F20F38" w:rsidRPr="008E4865">
        <w:t xml:space="preserve"> conceptual knowledge and understanding through exploration of new areas of mathematics not previously seen.</w:t>
      </w:r>
    </w:p>
    <w:p w:rsidR="00EC6CA4" w:rsidRPr="008E4865" w:rsidRDefault="00EC6CA4"/>
    <w:p w:rsidR="00EC6CA4" w:rsidRPr="008E4865" w:rsidRDefault="000B20C4">
      <w:r w:rsidRPr="008E4865">
        <w:t>Mathematics Extension 2 provides a basis for a wide range of useful applications of mathematics as well as a strong foundation for further study of the subject.</w:t>
      </w:r>
      <w:r w:rsidRPr="008E4865">
        <w:br w:type="page"/>
      </w:r>
    </w:p>
    <w:p w:rsidR="00F20F38" w:rsidRPr="008E4865" w:rsidRDefault="00F20F38" w:rsidP="00F20F38">
      <w:pPr>
        <w:pStyle w:val="Heading1"/>
        <w:contextualSpacing w:val="0"/>
      </w:pPr>
      <w:bookmarkStart w:id="25" w:name="h.obd2bxwet3qv" w:colFirst="0" w:colLast="0"/>
      <w:bookmarkStart w:id="26" w:name="_THE_PLACE_OF"/>
      <w:bookmarkStart w:id="27" w:name="_Toc466224362"/>
      <w:bookmarkEnd w:id="25"/>
      <w:bookmarkEnd w:id="26"/>
      <w:r w:rsidRPr="008E4865">
        <w:lastRenderedPageBreak/>
        <w:t>Mathematics in Stage 6</w:t>
      </w:r>
      <w:bookmarkEnd w:id="27"/>
    </w:p>
    <w:p w:rsidR="00725BDA" w:rsidRPr="008904CD" w:rsidRDefault="00725BDA" w:rsidP="00725BDA">
      <w:pPr>
        <w:rPr>
          <w:color w:val="auto"/>
        </w:rPr>
      </w:pPr>
      <w:r w:rsidRPr="008904CD">
        <w:rPr>
          <w:color w:val="auto"/>
        </w:rPr>
        <w:t xml:space="preserve">There are six Board-developed Mathematics courses of study for the Higher School Certificate: Mathematics Standard 1, Mathematics Standard 2, Mathematics Advanced, Mathematics </w:t>
      </w:r>
      <w:r w:rsidRPr="008904CD">
        <w:rPr>
          <w:color w:val="auto"/>
        </w:rPr>
        <w:br/>
        <w:t>Extension 1, Mathematics Extension 2 and Mathematics Life Skills.</w:t>
      </w:r>
    </w:p>
    <w:p w:rsidR="00725BDA" w:rsidRPr="008904CD" w:rsidRDefault="00725BDA" w:rsidP="00725BDA">
      <w:pPr>
        <w:rPr>
          <w:color w:val="auto"/>
          <w:szCs w:val="22"/>
        </w:rPr>
      </w:pPr>
    </w:p>
    <w:p w:rsidR="00E71F8E" w:rsidRPr="00BE5790" w:rsidRDefault="00E71F8E" w:rsidP="00E71F8E">
      <w:pPr>
        <w:rPr>
          <w:color w:val="auto"/>
        </w:rPr>
      </w:pPr>
      <w:r w:rsidRPr="00BE5790">
        <w:rPr>
          <w:color w:val="auto"/>
        </w:rPr>
        <w:t>Students studying the Mathematics Standard syllabus undertake a common course in Year 11. For the Year 12 course students can elect to study either Mathematics Standard 1 or Mathematics Standard 2.</w:t>
      </w:r>
    </w:p>
    <w:p w:rsidR="00E71F8E" w:rsidRPr="00BE5790" w:rsidRDefault="00E71F8E" w:rsidP="00E71F8E">
      <w:pPr>
        <w:rPr>
          <w:color w:val="auto"/>
        </w:rPr>
      </w:pPr>
    </w:p>
    <w:p w:rsidR="00E71F8E" w:rsidRPr="00BE5790" w:rsidRDefault="00E71F8E" w:rsidP="00E71F8E">
      <w:pPr>
        <w:rPr>
          <w:color w:val="auto"/>
        </w:rPr>
      </w:pPr>
      <w:r w:rsidRPr="00BE5790">
        <w:rPr>
          <w:color w:val="auto"/>
        </w:rPr>
        <w:t>Students who intend to study the Mathematics Standard 2 course in Year 12 must study all Mathematics Standard Year 11 course content.</w:t>
      </w:r>
    </w:p>
    <w:p w:rsidR="00E71F8E" w:rsidRPr="00BE5790" w:rsidRDefault="00E71F8E" w:rsidP="00E71F8E">
      <w:pPr>
        <w:rPr>
          <w:color w:val="auto"/>
        </w:rPr>
      </w:pPr>
    </w:p>
    <w:p w:rsidR="00725BDA" w:rsidRDefault="00E71F8E" w:rsidP="00E71F8E">
      <w:pPr>
        <w:rPr>
          <w:color w:val="auto"/>
        </w:rPr>
      </w:pPr>
      <w:r w:rsidRPr="00BE5790">
        <w:rPr>
          <w:color w:val="auto"/>
        </w:rPr>
        <w:t>Students who intend to study the Mathematics Standard 1 course in Year 12 must have studied the co</w:t>
      </w:r>
      <w:r>
        <w:rPr>
          <w:color w:val="auto"/>
        </w:rPr>
        <w:t xml:space="preserve">ntent identified by the symbol </w:t>
      </w:r>
      <w:r w:rsidRPr="008904CD">
        <w:rPr>
          <w:color w:val="auto"/>
        </w:rPr>
        <w:sym w:font="Symbol" w:char="F0E0"/>
      </w:r>
      <w:r w:rsidRPr="00BE5790">
        <w:rPr>
          <w:color w:val="auto"/>
        </w:rPr>
        <w:t xml:space="preserve"> which forms the foundation of course. This content is important for the development and consolidation of numeracy skills.</w:t>
      </w:r>
    </w:p>
    <w:p w:rsidR="00E71F8E" w:rsidRPr="008904CD" w:rsidRDefault="00E71F8E" w:rsidP="00E71F8E">
      <w:pPr>
        <w:rPr>
          <w:color w:val="auto"/>
          <w:szCs w:val="22"/>
        </w:rPr>
      </w:pPr>
    </w:p>
    <w:p w:rsidR="00725BDA" w:rsidRPr="008904CD" w:rsidRDefault="00725BDA" w:rsidP="00725BDA">
      <w:pPr>
        <w:rPr>
          <w:color w:val="auto"/>
        </w:rPr>
      </w:pPr>
      <w:r w:rsidRPr="008904CD">
        <w:rPr>
          <w:color w:val="auto"/>
        </w:rPr>
        <w:t>Mathematics Advanced consists of the courses Mathematics Advanced Year 11 and Mathematics Advanced Year 12. Students studying one or both Extension courses must study both Mathematics Advanced Year 11 and Mathematics Extension Year 11 courses before undertaking the study of Mathematics Extension 1 Year 12, or both Mathematics Extension 1 Year 12 and Mathematics Extension 2 Year 12. An alternative approach is for students to study both Mathematics Advanced Year 11 and Mathematics Advanced Year 12 before undertaking the study of Mathematics Extension Year 11 and Mathematics Extension 1 Year 12, or both Mathematics Extension 1 Year 12 and Mathematics Extension 2 Year 12.</w:t>
      </w:r>
    </w:p>
    <w:p w:rsidR="00725BDA" w:rsidRPr="008904CD" w:rsidRDefault="00725BDA" w:rsidP="00725BDA">
      <w:pPr>
        <w:rPr>
          <w:color w:val="auto"/>
          <w:szCs w:val="22"/>
        </w:rPr>
      </w:pPr>
    </w:p>
    <w:p w:rsidR="00725BDA" w:rsidRPr="008904CD" w:rsidRDefault="00725BDA" w:rsidP="00725BDA">
      <w:pPr>
        <w:rPr>
          <w:color w:val="auto"/>
        </w:rPr>
      </w:pPr>
      <w:r w:rsidRPr="008904CD">
        <w:rPr>
          <w:color w:val="auto"/>
        </w:rPr>
        <w:t>The Year 11 and Year 12 course components undertaken by students who study Mathematics Standard 1, Mathematics Standard 2, or Mathematics Advanced, Mathematics Extension 1 or Mathematics Extension 2 are illustrated below.</w:t>
      </w:r>
    </w:p>
    <w:p w:rsidR="00EE3D4A" w:rsidRPr="008E4865" w:rsidRDefault="00EE3D4A">
      <w:pPr>
        <w:rPr>
          <w:b/>
        </w:rPr>
      </w:pPr>
      <w:r w:rsidRPr="008E4865">
        <w:rPr>
          <w:b/>
        </w:rPr>
        <w:br w:type="page"/>
      </w:r>
    </w:p>
    <w:p w:rsidR="00EE3D4A" w:rsidRPr="008E4865" w:rsidRDefault="00EE3D4A" w:rsidP="004F5D29">
      <w:pPr>
        <w:rPr>
          <w:b/>
        </w:rPr>
      </w:pPr>
      <w:r w:rsidRPr="008E4865">
        <w:rPr>
          <w:b/>
        </w:rPr>
        <w:lastRenderedPageBreak/>
        <w:t>Mathematics Standard 1 – Year 11 and Year 12 course components</w:t>
      </w:r>
    </w:p>
    <w:p w:rsidR="00B5473E" w:rsidRPr="008E4865" w:rsidRDefault="00B5473E" w:rsidP="00B5473E">
      <w:pPr>
        <w:spacing w:before="120" w:after="200"/>
        <w:jc w:val="center"/>
        <w:rPr>
          <w:b/>
        </w:rPr>
      </w:pPr>
      <w:r w:rsidRPr="008E4865">
        <w:rPr>
          <w:b/>
          <w:noProof/>
        </w:rPr>
        <w:drawing>
          <wp:inline distT="0" distB="0" distL="0" distR="0" wp14:anchorId="501A1E97" wp14:editId="15145801">
            <wp:extent cx="4924800" cy="813600"/>
            <wp:effectExtent l="0" t="0" r="0" b="5715"/>
            <wp:docPr id="3" name="Picture 3" descr="Diagram of the progression of Mathematics Year 11 Standard (2 units, 120 indicative hours) to Mathematics Standard 1 Year 12 (2 units, 120 indicative hours)" title="Diagram of the progression of Mathematics Year 11 Standard (2 units, 120 indicative hours) to Mathematics Standard 1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National Projects\Australian Curriculum\Senior Years Project\Final Syllabuses\Diagrams for final syllabuses\Diagrams  - Mathematics\01 mathematics-standard-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rsidR="00EE3D4A" w:rsidRPr="008E4865" w:rsidRDefault="00EE3D4A" w:rsidP="004F5D29">
      <w:pPr>
        <w:rPr>
          <w:b/>
        </w:rPr>
      </w:pPr>
      <w:r w:rsidRPr="008E4865">
        <w:rPr>
          <w:b/>
        </w:rPr>
        <w:t>Mathematics Standard 1 or 2 – Year 11 and Year 12 course components</w:t>
      </w:r>
    </w:p>
    <w:p w:rsidR="00B5473E" w:rsidRPr="008E4865" w:rsidRDefault="00B5473E" w:rsidP="00B5473E">
      <w:pPr>
        <w:spacing w:before="120" w:after="200"/>
        <w:jc w:val="center"/>
        <w:rPr>
          <w:b/>
          <w:noProof/>
        </w:rPr>
      </w:pPr>
      <w:r w:rsidRPr="008E4865">
        <w:rPr>
          <w:b/>
          <w:noProof/>
        </w:rPr>
        <w:drawing>
          <wp:inline distT="0" distB="0" distL="0" distR="0" wp14:anchorId="4880ED56" wp14:editId="151DE751">
            <wp:extent cx="4924800" cy="813600"/>
            <wp:effectExtent l="0" t="0" r="0" b="5715"/>
            <wp:docPr id="7" name="Picture 7" descr="Diagram of the progression of Mathematics Year 11 Standard (2 units, 120 indicative hours) to Mathematics Standard 1 or 2 Year 12 (2 units, 120 indicative hours)" title="Diagram of the progression of Mathematics Year 11 Standard (2 units, 120 indicative hours) to Mathematics Standard 1 or 2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National Projects\Australian Curriculum\Senior Years Project\Final Syllabuses\Diagrams for final syllabuses\Diagrams  - Mathematics\02 mathematics-standard-1or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rsidR="00EE3D4A" w:rsidRPr="008E4865" w:rsidRDefault="00EE3D4A" w:rsidP="004F5D29">
      <w:pPr>
        <w:rPr>
          <w:b/>
        </w:rPr>
      </w:pPr>
      <w:r w:rsidRPr="008E4865">
        <w:rPr>
          <w:b/>
        </w:rPr>
        <w:t>Mathematics Advanced – Year 11 and Year 12 course components</w:t>
      </w:r>
    </w:p>
    <w:p w:rsidR="00B5473E" w:rsidRPr="008E4865" w:rsidRDefault="00B5473E" w:rsidP="00B5473E">
      <w:pPr>
        <w:spacing w:before="120" w:after="200"/>
        <w:jc w:val="center"/>
        <w:rPr>
          <w:b/>
          <w:noProof/>
        </w:rPr>
      </w:pPr>
      <w:r w:rsidRPr="008E4865">
        <w:rPr>
          <w:b/>
          <w:noProof/>
        </w:rPr>
        <w:drawing>
          <wp:inline distT="0" distB="0" distL="0" distR="0" wp14:anchorId="373FD78F" wp14:editId="273D4737">
            <wp:extent cx="4924800" cy="813600"/>
            <wp:effectExtent l="0" t="0" r="0" b="5715"/>
            <wp:docPr id="8" name="Picture 8" descr="Diagram of the progression of Mathematics Year 11 Advanced (2 units, 120 indicative hours) to Mathematics Advanced Year 12 (2 units, 120 indicative hours)" title="Diagram of the progression of Mathematics Year 11 Advanced (2 units, 120 indicative hours) to Mathematics Advanced Year 12 (2 units, 12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National Projects\Australian Curriculum\Senior Years Project\Final Syllabuses\Diagrams for final syllabuses\Diagrams  - Mathematics\03 mathematics-advance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4800" cy="813600"/>
                    </a:xfrm>
                    <a:prstGeom prst="rect">
                      <a:avLst/>
                    </a:prstGeom>
                    <a:noFill/>
                    <a:ln>
                      <a:noFill/>
                    </a:ln>
                  </pic:spPr>
                </pic:pic>
              </a:graphicData>
            </a:graphic>
          </wp:inline>
        </w:drawing>
      </w:r>
    </w:p>
    <w:p w:rsidR="00EE3D4A" w:rsidRPr="008E4865" w:rsidRDefault="00EE3D4A" w:rsidP="004F5D29">
      <w:pPr>
        <w:rPr>
          <w:b/>
        </w:rPr>
      </w:pPr>
      <w:r w:rsidRPr="008E4865">
        <w:rPr>
          <w:b/>
        </w:rPr>
        <w:t>Mathematics Extension 1 – Co-requisites + Year 11 and Year 12 course components</w:t>
      </w:r>
    </w:p>
    <w:p w:rsidR="00B5473E" w:rsidRPr="008E4865" w:rsidRDefault="00B5473E" w:rsidP="00B5473E">
      <w:pPr>
        <w:spacing w:before="120" w:after="200"/>
        <w:jc w:val="center"/>
        <w:rPr>
          <w:b/>
          <w:noProof/>
        </w:rPr>
      </w:pPr>
      <w:r w:rsidRPr="008E4865">
        <w:rPr>
          <w:b/>
          <w:noProof/>
        </w:rPr>
        <w:drawing>
          <wp:inline distT="0" distB="0" distL="0" distR="0" wp14:anchorId="74E1E0A5" wp14:editId="187407B7">
            <wp:extent cx="4928400" cy="1688400"/>
            <wp:effectExtent l="0" t="0" r="5715" b="7620"/>
            <wp:docPr id="9" name="Picture 9" descr="Diagram of the progression of Mathematics Advanced Year 11 (2 units, 120 indicative hours) and Mathematics Extension 1 Year 11 (1 unit, 60 indicative hours) to Mathematics Advanced Year 12 (2 units, 120 indicative hours) and Mathematics Extension 1 Year 12 (1 unit, 60 indicative hours)" title="Diagram of the progression of Mathematics Advanced Year 11 (2 units, 120 indicative hours) and Mathematics Extension 1 Year 11 (1 unit, 60 indicative hours) to Mathematics Advanced Year 12 (2 units, 120 indicative hours) and Mathematics Extension 1 Year 12 (1 unit, 6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National Projects\Australian Curriculum\Senior Years Project\Final Syllabuses\Diagrams for final syllabuses\Diagrams  - Mathematics\04 mathematics-extension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8400" cy="1688400"/>
                    </a:xfrm>
                    <a:prstGeom prst="rect">
                      <a:avLst/>
                    </a:prstGeom>
                    <a:noFill/>
                    <a:ln>
                      <a:noFill/>
                    </a:ln>
                  </pic:spPr>
                </pic:pic>
              </a:graphicData>
            </a:graphic>
          </wp:inline>
        </w:drawing>
      </w:r>
    </w:p>
    <w:p w:rsidR="00B5473E" w:rsidRPr="008E4865" w:rsidRDefault="00EE3D4A" w:rsidP="004F5D29">
      <w:pPr>
        <w:rPr>
          <w:b/>
        </w:rPr>
      </w:pPr>
      <w:r w:rsidRPr="008E4865">
        <w:rPr>
          <w:b/>
        </w:rPr>
        <w:t>Mathematics Extension 2 – Co-requisites (Year 11 and Year 12 courses) + Year 12 course components</w:t>
      </w:r>
    </w:p>
    <w:p w:rsidR="00B5473E" w:rsidRPr="008E4865" w:rsidRDefault="00B5473E" w:rsidP="00B5473E">
      <w:pPr>
        <w:spacing w:before="120" w:after="200"/>
        <w:jc w:val="center"/>
        <w:rPr>
          <w:b/>
        </w:rPr>
      </w:pPr>
      <w:r w:rsidRPr="008E4865">
        <w:rPr>
          <w:b/>
          <w:noProof/>
        </w:rPr>
        <w:drawing>
          <wp:inline distT="0" distB="0" distL="0" distR="0" wp14:anchorId="3658AF01" wp14:editId="033E83B2">
            <wp:extent cx="4928400" cy="2563200"/>
            <wp:effectExtent l="0" t="0" r="5715" b="8890"/>
            <wp:docPr id="10" name="Picture 10" descr="Diagram of the progression of Mathematics Advanced Year 11 (2 units, 120 indicative hours) and Mathematics Extension 1 Year 11 (1 unit, 60 indicative hours) to Mathematics Advanced Year 12 (2 units, 120 indicative hours) and Mathematics Extension 1 Year 12 (1 unit, 60 indicative hours) and Mathematics Extension 2 Year 12 (1 unit, 60 indicative hours)" title="Diagram of the progression of Mathematics Advanced Year 11 (2 units, 120 indicative hours) and Mathematics Extension 1 Year 11 (1 unit, 60 indicative hours) to Mathematics Advanced Year 12 (2 units, 120 indicative hours) and Mathematics Extension 1 Year 12 (1 unit, 60 indicative hours) and Mathematics Extension 2 Year 12 (1 unit, 60 indic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National Projects\Australian Curriculum\Senior Years Project\Final Syllabuses\Diagrams for final syllabuses\Diagrams  - Mathematics\05 mathematics-extension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8400" cy="2563200"/>
                    </a:xfrm>
                    <a:prstGeom prst="rect">
                      <a:avLst/>
                    </a:prstGeom>
                    <a:noFill/>
                    <a:ln>
                      <a:noFill/>
                    </a:ln>
                  </pic:spPr>
                </pic:pic>
              </a:graphicData>
            </a:graphic>
          </wp:inline>
        </w:drawing>
      </w:r>
      <w:r w:rsidRPr="008E4865">
        <w:rPr>
          <w:b/>
        </w:rPr>
        <w:br w:type="page"/>
      </w:r>
    </w:p>
    <w:p w:rsidR="00EC6CA4" w:rsidRPr="008E4865" w:rsidRDefault="00EA5224">
      <w:pPr>
        <w:pStyle w:val="Heading1"/>
        <w:contextualSpacing w:val="0"/>
      </w:pPr>
      <w:bookmarkStart w:id="28" w:name="_Toc466224363"/>
      <w:r w:rsidRPr="008E4865">
        <w:lastRenderedPageBreak/>
        <w:t>The P</w:t>
      </w:r>
      <w:r w:rsidR="006263A8" w:rsidRPr="008E4865">
        <w:t xml:space="preserve">lace of the Mathematics Extension </w:t>
      </w:r>
      <w:r w:rsidRPr="008E4865">
        <w:t>2 Stage 6 Syllabus in the K–12 C</w:t>
      </w:r>
      <w:r w:rsidR="006263A8" w:rsidRPr="008E4865">
        <w:t>urriculum</w:t>
      </w:r>
      <w:bookmarkEnd w:id="28"/>
    </w:p>
    <w:p w:rsidR="00DD346A" w:rsidRPr="008E4865" w:rsidRDefault="00DD346A" w:rsidP="00744C54">
      <w:pPr>
        <w:jc w:val="center"/>
      </w:pPr>
    </w:p>
    <w:p w:rsidR="00AA2F1C" w:rsidRPr="008E4865" w:rsidRDefault="00AA2F1C" w:rsidP="00744C54">
      <w:pPr>
        <w:jc w:val="center"/>
      </w:pPr>
      <w:r w:rsidRPr="008E4865">
        <w:rPr>
          <w:noProof/>
        </w:rPr>
        <w:drawing>
          <wp:inline distT="0" distB="0" distL="0" distR="0" wp14:anchorId="104EFE56" wp14:editId="417FE556">
            <wp:extent cx="5724525" cy="7429500"/>
            <wp:effectExtent l="0" t="0" r="9525" b="0"/>
            <wp:docPr id="62" name="Picture 62" descr="This diagram places Mathematics Extension 2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Mathematics K–10 course. Step 3 shows the Stage 4 mandatory Mathematics K–10 courses. Step 4 shows the mandatory Stage 5 Mathematics K–10 course divided into Mathematics Life Skills and Stages 5.1, 5.1/5.2, 5.2, 5.2/5.3 and 5.3. Step 5 shows the list of Stage 6 elective Mathematics courses including Mathematics Life Skills, Mathematics Standard, Mathematics Advanced, Mathematics Extension 1 and Mathematics Extension 2. The final step shows community, other education and learning and workplace pathways." title="Diagram showing the place of the Mathematics Extension 2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National Projects\Australian Curriculum\Senior Years Project\Final Syllabuses\Diagrams for final syllabuses\Diagrams  - Mathematics\17_03_24 Maths K-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7429500"/>
                    </a:xfrm>
                    <a:prstGeom prst="rect">
                      <a:avLst/>
                    </a:prstGeom>
                    <a:noFill/>
                    <a:ln>
                      <a:noFill/>
                    </a:ln>
                  </pic:spPr>
                </pic:pic>
              </a:graphicData>
            </a:graphic>
          </wp:inline>
        </w:drawing>
      </w:r>
    </w:p>
    <w:p w:rsidR="00EC6CA4" w:rsidRPr="008E4865" w:rsidRDefault="00744C54" w:rsidP="00744C54">
      <w:r w:rsidRPr="008E4865">
        <w:t xml:space="preserve"> </w:t>
      </w:r>
      <w:r w:rsidR="000B20C4" w:rsidRPr="008E4865">
        <w:br w:type="page"/>
      </w:r>
    </w:p>
    <w:p w:rsidR="00EC6CA4" w:rsidRPr="008E4865" w:rsidRDefault="009F23C7">
      <w:pPr>
        <w:pStyle w:val="Heading1"/>
        <w:contextualSpacing w:val="0"/>
      </w:pPr>
      <w:bookmarkStart w:id="29" w:name="h.bnmorqpxhkm5" w:colFirst="0" w:colLast="0"/>
      <w:bookmarkStart w:id="30" w:name="_AIM"/>
      <w:bookmarkStart w:id="31" w:name="_Toc466224364"/>
      <w:bookmarkEnd w:id="29"/>
      <w:bookmarkEnd w:id="30"/>
      <w:r w:rsidRPr="008E4865">
        <w:lastRenderedPageBreak/>
        <w:t>Aim</w:t>
      </w:r>
      <w:bookmarkEnd w:id="31"/>
    </w:p>
    <w:p w:rsidR="00EC6CA4" w:rsidRPr="008E4865" w:rsidRDefault="000B20C4">
      <w:r w:rsidRPr="008E4865">
        <w:t>The study of Mathematics Extension 2 in Stage 6 enables students to extend their knowledge and understanding of working mathematically, enhanc</w:t>
      </w:r>
      <w:r w:rsidR="00810ADE" w:rsidRPr="008E4865">
        <w:t>e</w:t>
      </w:r>
      <w:r w:rsidRPr="008E4865">
        <w:t xml:space="preserve"> their skills to tackle difficult, unstructured problems, generalise, make connections and become fluent at communicating in a concise and systematic manner.</w:t>
      </w:r>
      <w:r w:rsidRPr="008E4865">
        <w:br w:type="page"/>
      </w:r>
    </w:p>
    <w:p w:rsidR="009F23C7" w:rsidRPr="008E4865" w:rsidRDefault="009F23C7" w:rsidP="009F23C7">
      <w:pPr>
        <w:pStyle w:val="Heading1"/>
        <w:contextualSpacing w:val="0"/>
      </w:pPr>
      <w:bookmarkStart w:id="32" w:name="h.4qbl72j54t4h" w:colFirst="0" w:colLast="0"/>
      <w:bookmarkStart w:id="33" w:name="_OBJECTIVES"/>
      <w:bookmarkStart w:id="34" w:name="_Toc466224365"/>
      <w:bookmarkEnd w:id="32"/>
      <w:bookmarkEnd w:id="33"/>
      <w:r w:rsidRPr="008E4865">
        <w:lastRenderedPageBreak/>
        <w:t>Objectives</w:t>
      </w:r>
      <w:bookmarkEnd w:id="34"/>
    </w:p>
    <w:p w:rsidR="00EC6CA4" w:rsidRPr="008E4865" w:rsidRDefault="00EA5224">
      <w:pPr>
        <w:pStyle w:val="Heading2"/>
        <w:widowControl w:val="0"/>
        <w:contextualSpacing w:val="0"/>
      </w:pPr>
      <w:r w:rsidRPr="008E4865">
        <w:t xml:space="preserve">Knowledge, </w:t>
      </w:r>
      <w:r w:rsidR="00526607" w:rsidRPr="008E4865">
        <w:t xml:space="preserve">Skills and </w:t>
      </w:r>
      <w:r w:rsidRPr="008E4865">
        <w:t>Understanding</w:t>
      </w:r>
      <w:bookmarkStart w:id="35" w:name="h.nln7zb9hf1pw" w:colFirst="0" w:colLast="0"/>
      <w:bookmarkEnd w:id="35"/>
    </w:p>
    <w:p w:rsidR="00EC6CA4" w:rsidRPr="008E4865" w:rsidRDefault="000B20C4" w:rsidP="000B4FDE">
      <w:pPr>
        <w:spacing w:after="80"/>
      </w:pPr>
      <w:r w:rsidRPr="008E4865">
        <w:t>Students:</w:t>
      </w:r>
    </w:p>
    <w:p w:rsidR="00EC6CA4" w:rsidRPr="008E4865" w:rsidRDefault="000B20C4" w:rsidP="00D456DC">
      <w:pPr>
        <w:numPr>
          <w:ilvl w:val="0"/>
          <w:numId w:val="21"/>
        </w:numPr>
        <w:ind w:left="360" w:hanging="360"/>
        <w:contextualSpacing/>
      </w:pPr>
      <w:r w:rsidRPr="008E4865">
        <w:t>develop efficient strategies to solve complex problems using pattern recognition, generalisation</w:t>
      </w:r>
      <w:r w:rsidR="00BC3E54" w:rsidRPr="008E4865">
        <w:t>, proof</w:t>
      </w:r>
      <w:r w:rsidRPr="008E4865">
        <w:t xml:space="preserve"> and modelling techniques</w:t>
      </w:r>
    </w:p>
    <w:p w:rsidR="00EC6CA4" w:rsidRPr="008E4865" w:rsidRDefault="000B20C4" w:rsidP="00D456DC">
      <w:pPr>
        <w:numPr>
          <w:ilvl w:val="0"/>
          <w:numId w:val="21"/>
        </w:numPr>
        <w:ind w:left="360" w:hanging="360"/>
        <w:contextualSpacing/>
      </w:pPr>
      <w:r w:rsidRPr="008E4865">
        <w:t xml:space="preserve">develop their knowledge, </w:t>
      </w:r>
      <w:r w:rsidR="00526607" w:rsidRPr="008E4865">
        <w:t xml:space="preserve">skills and </w:t>
      </w:r>
      <w:r w:rsidRPr="008E4865">
        <w:t xml:space="preserve">understanding to </w:t>
      </w:r>
      <w:r w:rsidR="00360078" w:rsidRPr="008E4865">
        <w:t xml:space="preserve">model and </w:t>
      </w:r>
      <w:r w:rsidRPr="008E4865">
        <w:t>solve complex and interconnected problems in the areas of proof, vectors</w:t>
      </w:r>
      <w:r w:rsidR="00E63434" w:rsidRPr="008E4865">
        <w:t xml:space="preserve"> and mechanics</w:t>
      </w:r>
      <w:r w:rsidRPr="008E4865">
        <w:t>, calculus and complex numbers</w:t>
      </w:r>
    </w:p>
    <w:p w:rsidR="00EC6CA4" w:rsidRPr="008E4865" w:rsidRDefault="000B20C4" w:rsidP="00D456DC">
      <w:pPr>
        <w:numPr>
          <w:ilvl w:val="0"/>
          <w:numId w:val="21"/>
        </w:numPr>
        <w:ind w:left="360" w:hanging="360"/>
        <w:contextualSpacing/>
      </w:pPr>
      <w:r w:rsidRPr="008E4865">
        <w:t>develop their problem</w:t>
      </w:r>
      <w:r w:rsidR="00C34043">
        <w:t xml:space="preserve"> </w:t>
      </w:r>
      <w:r w:rsidRPr="008E4865">
        <w:t>solving and reasoning skills to create appropriate mathematical models in a variety of forms and apply these to difficult unstructured problems</w:t>
      </w:r>
    </w:p>
    <w:p w:rsidR="00EC6CA4" w:rsidRPr="008E4865" w:rsidRDefault="000B20C4" w:rsidP="00D456DC">
      <w:pPr>
        <w:numPr>
          <w:ilvl w:val="0"/>
          <w:numId w:val="21"/>
        </w:numPr>
        <w:ind w:left="360" w:hanging="360"/>
        <w:contextualSpacing/>
      </w:pPr>
      <w:r w:rsidRPr="008E4865">
        <w:t>use mathematics as an effective means of communication and justification in complex situations</w:t>
      </w:r>
      <w:r w:rsidR="009F23C7" w:rsidRPr="008E4865">
        <w:t>.</w:t>
      </w:r>
    </w:p>
    <w:p w:rsidR="00EC6CA4" w:rsidRPr="008E4865" w:rsidRDefault="009F23C7">
      <w:pPr>
        <w:pStyle w:val="Heading2"/>
        <w:widowControl w:val="0"/>
        <w:contextualSpacing w:val="0"/>
      </w:pPr>
      <w:bookmarkStart w:id="36" w:name="h.chyfldasgkkd" w:colFirst="0" w:colLast="0"/>
      <w:bookmarkEnd w:id="36"/>
      <w:r w:rsidRPr="008E4865">
        <w:t xml:space="preserve">Values and </w:t>
      </w:r>
      <w:r w:rsidR="00EA5224" w:rsidRPr="008E4865">
        <w:t>A</w:t>
      </w:r>
      <w:r w:rsidRPr="008E4865">
        <w:t>ttitudes</w:t>
      </w:r>
    </w:p>
    <w:p w:rsidR="00EC6CA4" w:rsidRPr="008E4865" w:rsidRDefault="000B20C4" w:rsidP="008E4865">
      <w:pPr>
        <w:spacing w:after="80"/>
      </w:pPr>
      <w:r w:rsidRPr="008E4865">
        <w:t>Students value and appreciate:</w:t>
      </w:r>
    </w:p>
    <w:p w:rsidR="00EC6CA4" w:rsidRPr="008E4865" w:rsidRDefault="000B20C4" w:rsidP="00D456DC">
      <w:pPr>
        <w:numPr>
          <w:ilvl w:val="0"/>
          <w:numId w:val="21"/>
        </w:numPr>
        <w:ind w:left="360" w:hanging="360"/>
        <w:contextualSpacing/>
      </w:pPr>
      <w:r w:rsidRPr="008E4865">
        <w:t>mathematics as an essential and relevant part of life, recognising that its development and use has been largely in response to human needs by societies all around the globe</w:t>
      </w:r>
    </w:p>
    <w:p w:rsidR="00EC6CA4" w:rsidRPr="008E4865" w:rsidRDefault="000B20C4" w:rsidP="00D456DC">
      <w:pPr>
        <w:numPr>
          <w:ilvl w:val="0"/>
          <w:numId w:val="21"/>
        </w:numPr>
        <w:ind w:left="360" w:hanging="360"/>
        <w:contextualSpacing/>
      </w:pPr>
      <w:r w:rsidRPr="008E4865">
        <w:t>the importance of resilience and self-motivation in undertaking mathematical challenges</w:t>
      </w:r>
      <w:r w:rsidR="00957468" w:rsidRPr="008E4865">
        <w:t>.</w:t>
      </w:r>
    </w:p>
    <w:p w:rsidR="00EC6CA4" w:rsidRPr="008E4865" w:rsidRDefault="000B20C4">
      <w:r w:rsidRPr="008E4865">
        <w:br w:type="page"/>
      </w:r>
    </w:p>
    <w:p w:rsidR="009F23C7" w:rsidRPr="008E4865" w:rsidRDefault="009F23C7" w:rsidP="009F23C7">
      <w:pPr>
        <w:pStyle w:val="Heading1"/>
        <w:contextualSpacing w:val="0"/>
      </w:pPr>
      <w:bookmarkStart w:id="37" w:name="h.2cyuj8qw99mg" w:colFirst="0" w:colLast="0"/>
      <w:bookmarkStart w:id="38" w:name="_OUTCOMES"/>
      <w:bookmarkStart w:id="39" w:name="_Toc466224366"/>
      <w:bookmarkEnd w:id="37"/>
      <w:bookmarkEnd w:id="38"/>
      <w:r w:rsidRPr="008E4865">
        <w:lastRenderedPageBreak/>
        <w:t>Outcomes</w:t>
      </w:r>
      <w:bookmarkEnd w:id="39"/>
    </w:p>
    <w:p w:rsidR="00EC6CA4" w:rsidRPr="008E4865" w:rsidRDefault="009F23C7">
      <w:pPr>
        <w:pStyle w:val="Heading2"/>
        <w:contextualSpacing w:val="0"/>
      </w:pPr>
      <w:r w:rsidRPr="008E4865">
        <w:t xml:space="preserve">Table of </w:t>
      </w:r>
      <w:r w:rsidR="00713D03" w:rsidRPr="008E4865">
        <w:t>O</w:t>
      </w:r>
      <w:r w:rsidRPr="008E4865">
        <w:t xml:space="preserve">bjectives and </w:t>
      </w:r>
      <w:r w:rsidR="00713D03" w:rsidRPr="008E4865">
        <w:t>O</w:t>
      </w:r>
      <w:r w:rsidRPr="008E4865">
        <w:t xml:space="preserve">utcomes – </w:t>
      </w:r>
      <w:r w:rsidR="00713D03" w:rsidRPr="008E4865">
        <w:t>C</w:t>
      </w:r>
      <w:r w:rsidRPr="008E4865">
        <w:t xml:space="preserve">ontinuum of </w:t>
      </w:r>
      <w:r w:rsidR="00713D03" w:rsidRPr="008E4865">
        <w:t>L</w:t>
      </w:r>
      <w:r w:rsidRPr="008E4865">
        <w:t>earning</w:t>
      </w:r>
      <w:bookmarkStart w:id="40" w:name="h.falojexxk16i" w:colFirst="0" w:colLast="0"/>
      <w:bookmarkEnd w:id="40"/>
    </w:p>
    <w:p w:rsidR="00D15A01" w:rsidRPr="008E4865" w:rsidRDefault="00D15A01" w:rsidP="00562495">
      <w:r w:rsidRPr="008E4865">
        <w:t xml:space="preserve">All aspects of Working Mathematically, as described in this syllabus, are integral to the outcomes of </w:t>
      </w:r>
      <w:r w:rsidR="00713D03" w:rsidRPr="008E4865">
        <w:t xml:space="preserve">the </w:t>
      </w:r>
      <w:r w:rsidRPr="008E4865">
        <w:t>Mathematics Extension 2</w:t>
      </w:r>
      <w:r w:rsidR="00713D03" w:rsidRPr="008E4865">
        <w:t xml:space="preserve"> Stage 6 course</w:t>
      </w:r>
      <w:r w:rsidRPr="008E4865">
        <w:t xml:space="preserve">, in particular outcomes </w:t>
      </w:r>
      <w:r w:rsidR="003D2B65" w:rsidRPr="008E4865">
        <w:t>MEX</w:t>
      </w:r>
      <w:r w:rsidRPr="008E4865">
        <w:t xml:space="preserve">12-7 and </w:t>
      </w:r>
      <w:r w:rsidR="003D2B65" w:rsidRPr="008E4865">
        <w:t>MEX</w:t>
      </w:r>
      <w:r w:rsidRPr="008E4865">
        <w:t>12-8.</w:t>
      </w:r>
    </w:p>
    <w:p w:rsidR="00285A05" w:rsidRPr="008E4865" w:rsidRDefault="00285A05" w:rsidP="00562495"/>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9027"/>
      </w:tblGrid>
      <w:tr w:rsidR="00285A05" w:rsidRPr="008E4865" w:rsidTr="002F5B37">
        <w:trPr>
          <w:cantSplit/>
          <w:tblHeader/>
        </w:trPr>
        <w:tc>
          <w:tcPr>
            <w:tcW w:w="9027" w:type="dxa"/>
            <w:tcMar>
              <w:top w:w="85" w:type="dxa"/>
              <w:left w:w="85" w:type="dxa"/>
              <w:bottom w:w="85" w:type="dxa"/>
              <w:right w:w="85" w:type="dxa"/>
            </w:tcMar>
          </w:tcPr>
          <w:p w:rsidR="00285A05" w:rsidRPr="008E4865" w:rsidRDefault="00285A05" w:rsidP="000B4FDE">
            <w:pPr>
              <w:spacing w:after="80"/>
            </w:pPr>
            <w:r w:rsidRPr="008E4865">
              <w:rPr>
                <w:b/>
              </w:rPr>
              <w:t>Objective</w:t>
            </w:r>
          </w:p>
          <w:p w:rsidR="00285A05" w:rsidRPr="008E4865" w:rsidRDefault="00285A05" w:rsidP="000B4FDE">
            <w:pPr>
              <w:spacing w:after="80"/>
            </w:pPr>
            <w:r w:rsidRPr="008E4865">
              <w:t>Students:</w:t>
            </w:r>
          </w:p>
          <w:p w:rsidR="00285A05" w:rsidRPr="008E4865" w:rsidRDefault="00285A05" w:rsidP="00285A05">
            <w:pPr>
              <w:pStyle w:val="ListParagraph"/>
              <w:widowControl w:val="0"/>
              <w:numPr>
                <w:ilvl w:val="0"/>
                <w:numId w:val="40"/>
              </w:numPr>
              <w:ind w:left="357" w:hanging="357"/>
            </w:pPr>
            <w:r w:rsidRPr="008E4865">
              <w:t>develop efficient strategies to solve complex problems using pattern recognition, generalisation, proof and modelling techniques</w:t>
            </w:r>
          </w:p>
        </w:tc>
      </w:tr>
      <w:tr w:rsidR="00285A05" w:rsidRPr="008E4865" w:rsidTr="002F5B37">
        <w:trPr>
          <w:cantSplit/>
          <w:tblHeader/>
        </w:trPr>
        <w:tc>
          <w:tcPr>
            <w:tcW w:w="9027" w:type="dxa"/>
            <w:tcMar>
              <w:top w:w="85" w:type="dxa"/>
              <w:left w:w="85" w:type="dxa"/>
              <w:bottom w:w="85" w:type="dxa"/>
              <w:right w:w="85" w:type="dxa"/>
            </w:tcMar>
          </w:tcPr>
          <w:p w:rsidR="00285A05" w:rsidRPr="008E4865" w:rsidRDefault="00285A05" w:rsidP="000B4FDE">
            <w:pPr>
              <w:spacing w:after="80"/>
              <w:rPr>
                <w:rFonts w:asciiTheme="majorHAnsi" w:eastAsiaTheme="majorEastAsia" w:hAnsiTheme="majorHAnsi" w:cstheme="majorBidi"/>
                <w:color w:val="000000" w:themeColor="text1"/>
              </w:rPr>
            </w:pPr>
            <w:r w:rsidRPr="008E4865">
              <w:rPr>
                <w:b/>
                <w:color w:val="000000" w:themeColor="text1"/>
              </w:rPr>
              <w:t>Year 12 Mathematics Extension 2 outcomes</w:t>
            </w:r>
          </w:p>
          <w:p w:rsidR="00285A05" w:rsidRPr="008E4865" w:rsidRDefault="00285A05" w:rsidP="00285A05">
            <w:pPr>
              <w:widowControl w:val="0"/>
              <w:rPr>
                <w:b/>
              </w:rPr>
            </w:pPr>
            <w:r w:rsidRPr="008E4865">
              <w:rPr>
                <w:color w:val="000000" w:themeColor="text1"/>
              </w:rPr>
              <w:t>A student:</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r w:rsidRPr="008E4865">
              <w:rPr>
                <w:b/>
              </w:rPr>
              <w:t>MEX12-1</w:t>
            </w:r>
          </w:p>
          <w:p w:rsidR="00285A05" w:rsidRPr="008E4865" w:rsidRDefault="00285A05" w:rsidP="00285A05">
            <w:pPr>
              <w:widowControl w:val="0"/>
            </w:pPr>
            <w:r w:rsidRPr="008E4865">
              <w:t>understands and uses different representations of numbers and functions to model, prove results and find solutions to problems in a variety of contexts</w:t>
            </w:r>
          </w:p>
        </w:tc>
      </w:tr>
    </w:tbl>
    <w:p w:rsidR="00D15A01" w:rsidRPr="008E4865" w:rsidRDefault="00D15A01" w:rsidP="00562495"/>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9027"/>
      </w:tblGrid>
      <w:tr w:rsidR="00285A05" w:rsidRPr="008E4865" w:rsidTr="002F5B37">
        <w:trPr>
          <w:cantSplit/>
          <w:tblHeader/>
        </w:trPr>
        <w:tc>
          <w:tcPr>
            <w:tcW w:w="9027" w:type="dxa"/>
            <w:tcMar>
              <w:top w:w="85" w:type="dxa"/>
              <w:left w:w="85" w:type="dxa"/>
              <w:bottom w:w="85" w:type="dxa"/>
              <w:right w:w="85" w:type="dxa"/>
            </w:tcMar>
          </w:tcPr>
          <w:p w:rsidR="00285A05" w:rsidRPr="008E4865" w:rsidRDefault="00285A05" w:rsidP="000B4FDE">
            <w:pPr>
              <w:spacing w:after="80"/>
            </w:pPr>
            <w:r w:rsidRPr="008E4865">
              <w:rPr>
                <w:b/>
              </w:rPr>
              <w:t>Objective</w:t>
            </w:r>
          </w:p>
          <w:p w:rsidR="00285A05" w:rsidRPr="008E4865" w:rsidRDefault="00285A05" w:rsidP="000B4FDE">
            <w:pPr>
              <w:spacing w:after="80"/>
            </w:pPr>
            <w:r w:rsidRPr="008E4865">
              <w:t>Students:</w:t>
            </w:r>
          </w:p>
          <w:p w:rsidR="00285A05" w:rsidRPr="008E4865" w:rsidRDefault="00285A05" w:rsidP="00102F23">
            <w:pPr>
              <w:pStyle w:val="ListParagraph"/>
              <w:widowControl w:val="0"/>
              <w:numPr>
                <w:ilvl w:val="0"/>
                <w:numId w:val="40"/>
              </w:numPr>
              <w:ind w:left="357" w:hanging="357"/>
              <w:rPr>
                <w:b/>
              </w:rPr>
            </w:pPr>
            <w:r w:rsidRPr="008E4865">
              <w:t xml:space="preserve">develop their knowledge, </w:t>
            </w:r>
            <w:r w:rsidR="00526607" w:rsidRPr="008E4865">
              <w:t xml:space="preserve">skills and </w:t>
            </w:r>
            <w:r w:rsidRPr="008E4865">
              <w:t>understanding to model and solve complex and interconnected problems in the areas of proof, vectors and mechanics, calculus and complex numbers</w:t>
            </w:r>
          </w:p>
        </w:tc>
      </w:tr>
      <w:tr w:rsidR="00285A05" w:rsidRPr="008E4865" w:rsidTr="002F5B37">
        <w:trPr>
          <w:cantSplit/>
          <w:tblHeader/>
        </w:trPr>
        <w:tc>
          <w:tcPr>
            <w:tcW w:w="9027" w:type="dxa"/>
            <w:tcMar>
              <w:top w:w="85" w:type="dxa"/>
              <w:left w:w="85" w:type="dxa"/>
              <w:bottom w:w="85" w:type="dxa"/>
              <w:right w:w="85" w:type="dxa"/>
            </w:tcMar>
          </w:tcPr>
          <w:p w:rsidR="00285A05" w:rsidRPr="008E4865" w:rsidRDefault="00285A05" w:rsidP="000B4FDE">
            <w:pPr>
              <w:spacing w:after="80"/>
              <w:rPr>
                <w:rFonts w:asciiTheme="majorHAnsi" w:eastAsiaTheme="majorEastAsia" w:hAnsiTheme="majorHAnsi" w:cstheme="majorBidi"/>
                <w:color w:val="000000" w:themeColor="text1"/>
              </w:rPr>
            </w:pPr>
            <w:r w:rsidRPr="008E4865">
              <w:rPr>
                <w:b/>
                <w:color w:val="000000" w:themeColor="text1"/>
              </w:rPr>
              <w:t>Year 12 Mathematics Extension 2 outcomes</w:t>
            </w:r>
          </w:p>
          <w:p w:rsidR="00285A05" w:rsidRPr="008E4865" w:rsidRDefault="00285A05" w:rsidP="00285A05">
            <w:pPr>
              <w:widowControl w:val="0"/>
              <w:rPr>
                <w:b/>
              </w:rPr>
            </w:pPr>
            <w:r w:rsidRPr="008E4865">
              <w:rPr>
                <w:color w:val="000000" w:themeColor="text1"/>
              </w:rPr>
              <w:t>A student:</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r w:rsidRPr="008E4865">
              <w:rPr>
                <w:b/>
              </w:rPr>
              <w:t>MEX12-2</w:t>
            </w:r>
          </w:p>
          <w:p w:rsidR="00285A05" w:rsidRPr="008E4865" w:rsidRDefault="00285A05" w:rsidP="008E4865">
            <w:pPr>
              <w:widowControl w:val="0"/>
              <w:rPr>
                <w:b/>
              </w:rPr>
            </w:pPr>
            <w:r w:rsidRPr="008E4865">
              <w:t>chooses appropriate strategies to construct arguments and proofs in both practical and abstract settings</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r w:rsidRPr="008E4865">
              <w:rPr>
                <w:b/>
              </w:rPr>
              <w:t>MEX12-3</w:t>
            </w:r>
          </w:p>
          <w:p w:rsidR="00285A05" w:rsidRPr="008E4865" w:rsidRDefault="00285A05" w:rsidP="008E4865">
            <w:pPr>
              <w:widowControl w:val="0"/>
              <w:rPr>
                <w:b/>
              </w:rPr>
            </w:pPr>
            <w:r w:rsidRPr="008E4865">
              <w:t>uses vectors to model and solve problems in two and three dimensions</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r w:rsidRPr="008E4865">
              <w:rPr>
                <w:b/>
              </w:rPr>
              <w:t>MEX12-4</w:t>
            </w:r>
          </w:p>
          <w:p w:rsidR="00285A05" w:rsidRPr="008E4865" w:rsidRDefault="00285A05" w:rsidP="008E4865">
            <w:pPr>
              <w:widowControl w:val="0"/>
              <w:rPr>
                <w:b/>
              </w:rPr>
            </w:pPr>
            <w:r w:rsidRPr="008E4865">
              <w:t>uses the relationship between algebraic and geometric representations of complex numbers and complex number techniques to prove results, model and solve problems</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r w:rsidRPr="008E4865">
              <w:rPr>
                <w:b/>
              </w:rPr>
              <w:t>MEX12-5</w:t>
            </w:r>
          </w:p>
          <w:p w:rsidR="00285A05" w:rsidRPr="008E4865" w:rsidRDefault="00285A05" w:rsidP="008E4865">
            <w:pPr>
              <w:widowControl w:val="0"/>
              <w:rPr>
                <w:b/>
              </w:rPr>
            </w:pPr>
            <w:r w:rsidRPr="008E4865">
              <w:t>applies techniques of integration to structured and unstructured problems</w:t>
            </w:r>
          </w:p>
        </w:tc>
      </w:tr>
      <w:tr w:rsidR="00285A05" w:rsidRPr="008E4865" w:rsidTr="00DE4EDB">
        <w:trPr>
          <w:cantSplit/>
        </w:trPr>
        <w:tc>
          <w:tcPr>
            <w:tcW w:w="9027" w:type="dxa"/>
            <w:tcMar>
              <w:top w:w="85" w:type="dxa"/>
              <w:left w:w="85" w:type="dxa"/>
              <w:bottom w:w="85" w:type="dxa"/>
              <w:right w:w="85" w:type="dxa"/>
            </w:tcMar>
          </w:tcPr>
          <w:p w:rsidR="00285A05" w:rsidRPr="008E4865" w:rsidRDefault="00285A05" w:rsidP="008E4865">
            <w:pPr>
              <w:rPr>
                <w:b/>
              </w:rPr>
            </w:pPr>
            <w:r w:rsidRPr="008E4865">
              <w:rPr>
                <w:b/>
              </w:rPr>
              <w:t>MEX12-6</w:t>
            </w:r>
          </w:p>
          <w:p w:rsidR="00285A05" w:rsidRPr="008E4865" w:rsidRDefault="00285A05" w:rsidP="008E4865">
            <w:pPr>
              <w:widowControl w:val="0"/>
              <w:rPr>
                <w:b/>
              </w:rPr>
            </w:pPr>
            <w:r w:rsidRPr="008E4865">
              <w:t>uses mechanics to model and solve practical problems</w:t>
            </w:r>
          </w:p>
        </w:tc>
      </w:tr>
    </w:tbl>
    <w:p w:rsidR="00C225F1" w:rsidRPr="008E4865" w:rsidRDefault="00C225F1">
      <w:r w:rsidRPr="008E4865">
        <w:br w:type="page"/>
      </w:r>
    </w:p>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9027"/>
      </w:tblGrid>
      <w:tr w:rsidR="00C225F1" w:rsidRPr="008E4865" w:rsidTr="002F5B37">
        <w:trPr>
          <w:cantSplit/>
          <w:tblHeader/>
        </w:trPr>
        <w:tc>
          <w:tcPr>
            <w:tcW w:w="9027" w:type="dxa"/>
            <w:tcMar>
              <w:top w:w="85" w:type="dxa"/>
              <w:left w:w="85" w:type="dxa"/>
              <w:bottom w:w="85" w:type="dxa"/>
              <w:right w:w="85" w:type="dxa"/>
            </w:tcMar>
          </w:tcPr>
          <w:p w:rsidR="00C225F1" w:rsidRPr="008E4865" w:rsidRDefault="00C225F1" w:rsidP="000B4FDE">
            <w:pPr>
              <w:spacing w:after="80"/>
            </w:pPr>
            <w:r w:rsidRPr="008E4865">
              <w:rPr>
                <w:b/>
              </w:rPr>
              <w:lastRenderedPageBreak/>
              <w:t>Objective</w:t>
            </w:r>
          </w:p>
          <w:p w:rsidR="00C225F1" w:rsidRPr="008E4865" w:rsidRDefault="00C225F1" w:rsidP="000B4FDE">
            <w:pPr>
              <w:spacing w:after="80"/>
            </w:pPr>
            <w:r w:rsidRPr="008E4865">
              <w:t>Students:</w:t>
            </w:r>
          </w:p>
          <w:p w:rsidR="00C225F1" w:rsidRPr="008E4865" w:rsidRDefault="00C225F1" w:rsidP="009560E5">
            <w:pPr>
              <w:pStyle w:val="ListParagraph"/>
              <w:widowControl w:val="0"/>
              <w:numPr>
                <w:ilvl w:val="0"/>
                <w:numId w:val="40"/>
              </w:numPr>
              <w:ind w:left="357" w:hanging="357"/>
              <w:rPr>
                <w:b/>
              </w:rPr>
            </w:pPr>
            <w:r w:rsidRPr="008E4865">
              <w:t>develop their problem-solving and reasoning skills to create appropriate mathematical models in a variety of forms and apply these to difficult unstructured problems</w:t>
            </w:r>
          </w:p>
        </w:tc>
      </w:tr>
      <w:tr w:rsidR="00C225F1" w:rsidRPr="008E4865" w:rsidTr="002F5B37">
        <w:trPr>
          <w:cantSplit/>
          <w:tblHeader/>
        </w:trPr>
        <w:tc>
          <w:tcPr>
            <w:tcW w:w="9027" w:type="dxa"/>
            <w:tcMar>
              <w:top w:w="85" w:type="dxa"/>
              <w:left w:w="85" w:type="dxa"/>
              <w:bottom w:w="85" w:type="dxa"/>
              <w:right w:w="85" w:type="dxa"/>
            </w:tcMar>
          </w:tcPr>
          <w:p w:rsidR="00C225F1" w:rsidRPr="008E4865" w:rsidRDefault="00C225F1" w:rsidP="000B4FDE">
            <w:pPr>
              <w:spacing w:after="80"/>
              <w:rPr>
                <w:rFonts w:asciiTheme="majorHAnsi" w:eastAsiaTheme="majorEastAsia" w:hAnsiTheme="majorHAnsi" w:cstheme="majorBidi"/>
                <w:color w:val="000000" w:themeColor="text1"/>
              </w:rPr>
            </w:pPr>
            <w:r w:rsidRPr="008E4865">
              <w:rPr>
                <w:b/>
                <w:color w:val="000000" w:themeColor="text1"/>
              </w:rPr>
              <w:t>Year 12 Mathematics Extension 2 outcomes</w:t>
            </w:r>
          </w:p>
          <w:p w:rsidR="00C225F1" w:rsidRPr="008E4865" w:rsidRDefault="00C225F1" w:rsidP="00C225F1">
            <w:pPr>
              <w:widowControl w:val="0"/>
              <w:rPr>
                <w:color w:val="000000" w:themeColor="text1"/>
              </w:rPr>
            </w:pPr>
            <w:r w:rsidRPr="008E4865">
              <w:rPr>
                <w:color w:val="000000" w:themeColor="text1"/>
              </w:rPr>
              <w:t>A student:</w:t>
            </w:r>
          </w:p>
        </w:tc>
      </w:tr>
      <w:tr w:rsidR="00C225F1" w:rsidRPr="008E4865" w:rsidTr="00DE4EDB">
        <w:trPr>
          <w:cantSplit/>
        </w:trPr>
        <w:tc>
          <w:tcPr>
            <w:tcW w:w="9027" w:type="dxa"/>
            <w:tcMar>
              <w:top w:w="85" w:type="dxa"/>
              <w:left w:w="85" w:type="dxa"/>
              <w:bottom w:w="85" w:type="dxa"/>
              <w:right w:w="85" w:type="dxa"/>
            </w:tcMar>
          </w:tcPr>
          <w:p w:rsidR="00C225F1" w:rsidRPr="008E4865" w:rsidRDefault="00C225F1" w:rsidP="008E4865">
            <w:r w:rsidRPr="008E4865">
              <w:rPr>
                <w:b/>
              </w:rPr>
              <w:t>MEX12-7</w:t>
            </w:r>
          </w:p>
          <w:p w:rsidR="00C225F1" w:rsidRPr="008E4865" w:rsidRDefault="00C225F1" w:rsidP="008E4865">
            <w:pPr>
              <w:widowControl w:val="0"/>
              <w:rPr>
                <w:b/>
              </w:rPr>
            </w:pPr>
            <w:r w:rsidRPr="008E4865">
              <w:t>applies various mathematical techniques and concepts to model and solve structured, unstructured and multi-step problems</w:t>
            </w:r>
          </w:p>
        </w:tc>
      </w:tr>
    </w:tbl>
    <w:p w:rsidR="00C225F1" w:rsidRPr="008E4865" w:rsidRDefault="00C225F1"/>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9027"/>
      </w:tblGrid>
      <w:tr w:rsidR="00C225F1" w:rsidRPr="008E4865" w:rsidTr="002F5B37">
        <w:trPr>
          <w:cantSplit/>
          <w:tblHeader/>
        </w:trPr>
        <w:tc>
          <w:tcPr>
            <w:tcW w:w="9027" w:type="dxa"/>
            <w:tcMar>
              <w:top w:w="85" w:type="dxa"/>
              <w:left w:w="85" w:type="dxa"/>
              <w:bottom w:w="85" w:type="dxa"/>
              <w:right w:w="85" w:type="dxa"/>
            </w:tcMar>
          </w:tcPr>
          <w:p w:rsidR="00C225F1" w:rsidRPr="008E4865" w:rsidRDefault="00C225F1" w:rsidP="000B4FDE">
            <w:pPr>
              <w:spacing w:after="80"/>
            </w:pPr>
            <w:r w:rsidRPr="008E4865">
              <w:rPr>
                <w:b/>
              </w:rPr>
              <w:t>Objective</w:t>
            </w:r>
          </w:p>
          <w:p w:rsidR="00C225F1" w:rsidRPr="008E4865" w:rsidRDefault="00C225F1" w:rsidP="000B4FDE">
            <w:pPr>
              <w:spacing w:after="80"/>
            </w:pPr>
            <w:r w:rsidRPr="008E4865">
              <w:t>Students:</w:t>
            </w:r>
          </w:p>
          <w:p w:rsidR="00C225F1" w:rsidRPr="008E4865" w:rsidRDefault="00C225F1" w:rsidP="009560E5">
            <w:pPr>
              <w:pStyle w:val="ListParagraph"/>
              <w:widowControl w:val="0"/>
              <w:numPr>
                <w:ilvl w:val="0"/>
                <w:numId w:val="40"/>
              </w:numPr>
              <w:ind w:left="357" w:hanging="357"/>
            </w:pPr>
            <w:r w:rsidRPr="008E4865">
              <w:t>use mathematics as an effective means of communication and justification in complex situations</w:t>
            </w:r>
          </w:p>
        </w:tc>
      </w:tr>
      <w:tr w:rsidR="00C225F1" w:rsidRPr="008E4865" w:rsidTr="002F5B37">
        <w:trPr>
          <w:cantSplit/>
          <w:tblHeader/>
        </w:trPr>
        <w:tc>
          <w:tcPr>
            <w:tcW w:w="9027" w:type="dxa"/>
            <w:tcMar>
              <w:top w:w="85" w:type="dxa"/>
              <w:left w:w="85" w:type="dxa"/>
              <w:bottom w:w="85" w:type="dxa"/>
              <w:right w:w="85" w:type="dxa"/>
            </w:tcMar>
          </w:tcPr>
          <w:p w:rsidR="00C225F1" w:rsidRPr="008E4865" w:rsidRDefault="00C225F1" w:rsidP="000B4FDE">
            <w:pPr>
              <w:spacing w:after="80"/>
              <w:rPr>
                <w:rFonts w:asciiTheme="majorHAnsi" w:eastAsiaTheme="majorEastAsia" w:hAnsiTheme="majorHAnsi" w:cstheme="majorBidi"/>
                <w:color w:val="000000" w:themeColor="text1"/>
              </w:rPr>
            </w:pPr>
            <w:r w:rsidRPr="008E4865">
              <w:rPr>
                <w:b/>
                <w:color w:val="000000" w:themeColor="text1"/>
              </w:rPr>
              <w:t>Year 12 Mathematics Extension 2 outcomes</w:t>
            </w:r>
          </w:p>
          <w:p w:rsidR="00C225F1" w:rsidRPr="008E4865" w:rsidRDefault="00C225F1" w:rsidP="009560E5">
            <w:pPr>
              <w:widowControl w:val="0"/>
              <w:rPr>
                <w:b/>
              </w:rPr>
            </w:pPr>
            <w:r w:rsidRPr="008E4865">
              <w:rPr>
                <w:color w:val="000000" w:themeColor="text1"/>
              </w:rPr>
              <w:t>A student:</w:t>
            </w:r>
          </w:p>
        </w:tc>
      </w:tr>
      <w:tr w:rsidR="00C225F1" w:rsidRPr="008E4865" w:rsidTr="00DE4EDB">
        <w:trPr>
          <w:cantSplit/>
        </w:trPr>
        <w:tc>
          <w:tcPr>
            <w:tcW w:w="9027" w:type="dxa"/>
            <w:tcMar>
              <w:top w:w="85" w:type="dxa"/>
              <w:left w:w="85" w:type="dxa"/>
              <w:bottom w:w="85" w:type="dxa"/>
              <w:right w:w="85" w:type="dxa"/>
            </w:tcMar>
          </w:tcPr>
          <w:p w:rsidR="00C225F1" w:rsidRPr="008E4865" w:rsidRDefault="00C225F1" w:rsidP="008E4865">
            <w:r w:rsidRPr="008E4865">
              <w:rPr>
                <w:b/>
              </w:rPr>
              <w:t>MEX12-8</w:t>
            </w:r>
          </w:p>
          <w:p w:rsidR="00C225F1" w:rsidRPr="008E4865" w:rsidRDefault="00C225F1" w:rsidP="008E4865">
            <w:pPr>
              <w:widowControl w:val="0"/>
              <w:rPr>
                <w:b/>
              </w:rPr>
            </w:pPr>
            <w:r w:rsidRPr="008E4865">
              <w:t>communicates and justifies abstract ideas and relationships using appropriate language, notation and logical argument</w:t>
            </w:r>
          </w:p>
        </w:tc>
      </w:tr>
    </w:tbl>
    <w:p w:rsidR="00EC6CA4" w:rsidRPr="008E4865" w:rsidRDefault="000B20C4">
      <w:r w:rsidRPr="008E4865">
        <w:br w:type="page"/>
      </w:r>
    </w:p>
    <w:p w:rsidR="00EC6CA4" w:rsidRPr="008E4865" w:rsidRDefault="009F23C7">
      <w:pPr>
        <w:pStyle w:val="Heading1"/>
        <w:contextualSpacing w:val="0"/>
      </w:pPr>
      <w:bookmarkStart w:id="41" w:name="h.mk1ev625b5b5" w:colFirst="0" w:colLast="0"/>
      <w:bookmarkStart w:id="42" w:name="h.10138ai1q1nm" w:colFirst="0" w:colLast="0"/>
      <w:bookmarkStart w:id="43" w:name="_COURSE_STRUCTURE_AND"/>
      <w:bookmarkStart w:id="44" w:name="_Toc466224367"/>
      <w:bookmarkEnd w:id="41"/>
      <w:bookmarkEnd w:id="42"/>
      <w:bookmarkEnd w:id="43"/>
      <w:r w:rsidRPr="008E4865">
        <w:lastRenderedPageBreak/>
        <w:t xml:space="preserve">Course </w:t>
      </w:r>
      <w:r w:rsidR="00713D03" w:rsidRPr="008E4865">
        <w:t>S</w:t>
      </w:r>
      <w:r w:rsidRPr="008E4865">
        <w:t xml:space="preserve">tructure and </w:t>
      </w:r>
      <w:r w:rsidR="00713D03" w:rsidRPr="008E4865">
        <w:t>R</w:t>
      </w:r>
      <w:r w:rsidRPr="008E4865">
        <w:t>equirements</w:t>
      </w:r>
      <w:bookmarkEnd w:id="44"/>
    </w:p>
    <w:p w:rsidR="006C7F33" w:rsidRPr="008E4865" w:rsidRDefault="006C7F33" w:rsidP="00F40E03">
      <w:r w:rsidRPr="008E4865">
        <w:t xml:space="preserve">The course is organised in </w:t>
      </w:r>
      <w:r w:rsidR="00170E8C" w:rsidRPr="008E4865">
        <w:t>topics</w:t>
      </w:r>
      <w:r w:rsidRPr="008E4865">
        <w:t xml:space="preserve">, with the </w:t>
      </w:r>
      <w:r w:rsidR="00170E8C" w:rsidRPr="008E4865">
        <w:t xml:space="preserve">topics </w:t>
      </w:r>
      <w:r w:rsidRPr="008E4865">
        <w:t xml:space="preserve">divided into </w:t>
      </w:r>
      <w:r w:rsidR="009401E8" w:rsidRPr="008E4865">
        <w:t>sub</w:t>
      </w:r>
      <w:r w:rsidRPr="008E4865">
        <w:t>topics.</w:t>
      </w:r>
    </w:p>
    <w:p w:rsidR="006C7F33" w:rsidRPr="008E4865" w:rsidRDefault="006C7F33" w:rsidP="00F40E03"/>
    <w:tbl>
      <w:tblPr>
        <w:tblStyle w:val="af0"/>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course structure and requirements"/>
        <w:tblDescription w:val="Table of course structure and requirements"/>
      </w:tblPr>
      <w:tblGrid>
        <w:gridCol w:w="1835"/>
        <w:gridCol w:w="2418"/>
        <w:gridCol w:w="4774"/>
      </w:tblGrid>
      <w:tr w:rsidR="006C7F33" w:rsidRPr="008E4865" w:rsidTr="00DE4EDB">
        <w:trPr>
          <w:cantSplit/>
          <w:tblHeader/>
        </w:trPr>
        <w:tc>
          <w:tcPr>
            <w:tcW w:w="1835" w:type="dxa"/>
            <w:vMerge w:val="restart"/>
            <w:tcMar>
              <w:top w:w="85" w:type="dxa"/>
              <w:left w:w="85" w:type="dxa"/>
              <w:bottom w:w="85" w:type="dxa"/>
              <w:right w:w="85" w:type="dxa"/>
            </w:tcMar>
            <w:vAlign w:val="center"/>
          </w:tcPr>
          <w:p w:rsidR="006C7F33" w:rsidRPr="008E4865" w:rsidRDefault="006C7F33">
            <w:pPr>
              <w:widowControl w:val="0"/>
            </w:pPr>
            <w:r w:rsidRPr="008E4865">
              <w:rPr>
                <w:b/>
              </w:rPr>
              <w:t>Year 12 course</w:t>
            </w:r>
          </w:p>
          <w:p w:rsidR="006C7F33" w:rsidRPr="008E4865" w:rsidRDefault="006C7F33">
            <w:pPr>
              <w:widowControl w:val="0"/>
            </w:pPr>
            <w:r w:rsidRPr="008E4865">
              <w:rPr>
                <w:b/>
              </w:rPr>
              <w:t>(60 hours)</w:t>
            </w:r>
          </w:p>
        </w:tc>
        <w:tc>
          <w:tcPr>
            <w:tcW w:w="7192" w:type="dxa"/>
            <w:gridSpan w:val="2"/>
            <w:tcMar>
              <w:top w:w="85" w:type="dxa"/>
              <w:left w:w="85" w:type="dxa"/>
              <w:bottom w:w="85" w:type="dxa"/>
              <w:right w:w="85" w:type="dxa"/>
            </w:tcMar>
          </w:tcPr>
          <w:p w:rsidR="006C7F33" w:rsidRPr="008E4865" w:rsidRDefault="006C7F33">
            <w:pPr>
              <w:widowControl w:val="0"/>
            </w:pPr>
            <w:r w:rsidRPr="008E4865">
              <w:rPr>
                <w:b/>
              </w:rPr>
              <w:t>Mathematics Extension 2</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RDefault="00170E8C" w:rsidP="00B849B7">
            <w:pPr>
              <w:widowControl w:val="0"/>
            </w:pPr>
            <w:r w:rsidRPr="008E4865">
              <w:rPr>
                <w:b/>
              </w:rPr>
              <w:t>Topics</w:t>
            </w:r>
          </w:p>
        </w:tc>
        <w:tc>
          <w:tcPr>
            <w:tcW w:w="4774" w:type="dxa"/>
            <w:tcMar>
              <w:top w:w="85" w:type="dxa"/>
              <w:left w:w="85" w:type="dxa"/>
              <w:bottom w:w="85" w:type="dxa"/>
              <w:right w:w="85" w:type="dxa"/>
            </w:tcMar>
          </w:tcPr>
          <w:p w:rsidR="006C7F33" w:rsidRPr="008E4865" w:rsidRDefault="00170E8C" w:rsidP="00170E8C">
            <w:pPr>
              <w:widowControl w:val="0"/>
            </w:pPr>
            <w:r w:rsidRPr="008E4865">
              <w:rPr>
                <w:b/>
              </w:rPr>
              <w:t>Subt</w:t>
            </w:r>
            <w:r w:rsidR="006C7F33" w:rsidRPr="008E4865">
              <w:rPr>
                <w:b/>
              </w:rPr>
              <w:t>opics</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Del="006C7F33" w:rsidRDefault="006C7F33">
            <w:pPr>
              <w:widowControl w:val="0"/>
            </w:pPr>
            <w:r w:rsidRPr="008E4865">
              <w:t>Proof</w:t>
            </w:r>
          </w:p>
        </w:tc>
        <w:tc>
          <w:tcPr>
            <w:tcW w:w="4774" w:type="dxa"/>
            <w:tcMar>
              <w:top w:w="85" w:type="dxa"/>
              <w:left w:w="85" w:type="dxa"/>
              <w:bottom w:w="85" w:type="dxa"/>
              <w:right w:w="85" w:type="dxa"/>
            </w:tcMar>
          </w:tcPr>
          <w:p w:rsidR="006C7F33" w:rsidRPr="008E4865" w:rsidRDefault="00D15A01">
            <w:pPr>
              <w:widowControl w:val="0"/>
            </w:pPr>
            <w:r w:rsidRPr="008E4865">
              <w:rPr>
                <w:b/>
              </w:rPr>
              <w:t xml:space="preserve">MEX-P1 </w:t>
            </w:r>
            <w:r w:rsidR="006C7F33" w:rsidRPr="008E4865">
              <w:t xml:space="preserve">The </w:t>
            </w:r>
            <w:r w:rsidR="00B62B9B" w:rsidRPr="008E4865">
              <w:t>N</w:t>
            </w:r>
            <w:r w:rsidR="006C7F33" w:rsidRPr="008E4865">
              <w:t xml:space="preserve">ature of </w:t>
            </w:r>
            <w:r w:rsidR="00B62B9B" w:rsidRPr="008E4865">
              <w:t>P</w:t>
            </w:r>
            <w:r w:rsidR="006C7F33" w:rsidRPr="008E4865">
              <w:t>roof</w:t>
            </w:r>
          </w:p>
          <w:p w:rsidR="006C7F33" w:rsidRPr="008E4865" w:rsidDel="006C7F33" w:rsidRDefault="00D15A01">
            <w:pPr>
              <w:widowControl w:val="0"/>
            </w:pPr>
            <w:r w:rsidRPr="008E4865">
              <w:rPr>
                <w:b/>
              </w:rPr>
              <w:t xml:space="preserve">MEX-P2 </w:t>
            </w:r>
            <w:r w:rsidR="00BC3E54" w:rsidRPr="008E4865">
              <w:t xml:space="preserve">Further </w:t>
            </w:r>
            <w:r w:rsidR="006C7F33" w:rsidRPr="008E4865">
              <w:t xml:space="preserve">Proof by </w:t>
            </w:r>
            <w:r w:rsidR="00B62B9B" w:rsidRPr="008E4865">
              <w:t>M</w:t>
            </w:r>
            <w:r w:rsidR="006C7F33" w:rsidRPr="008E4865">
              <w:t xml:space="preserve">athematical </w:t>
            </w:r>
            <w:r w:rsidR="00B62B9B" w:rsidRPr="008E4865">
              <w:t>I</w:t>
            </w:r>
            <w:r w:rsidR="006C7F33" w:rsidRPr="008E4865">
              <w:t>nduction</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Del="006C7F33" w:rsidRDefault="006C7F33">
            <w:pPr>
              <w:widowControl w:val="0"/>
            </w:pPr>
            <w:r w:rsidRPr="008E4865">
              <w:t>Vectors</w:t>
            </w:r>
          </w:p>
        </w:tc>
        <w:tc>
          <w:tcPr>
            <w:tcW w:w="4774" w:type="dxa"/>
            <w:tcMar>
              <w:top w:w="85" w:type="dxa"/>
              <w:left w:w="85" w:type="dxa"/>
              <w:bottom w:w="85" w:type="dxa"/>
              <w:right w:w="85" w:type="dxa"/>
            </w:tcMar>
          </w:tcPr>
          <w:p w:rsidR="006C7F33" w:rsidRPr="008E4865" w:rsidDel="006C7F33" w:rsidRDefault="00D15A01">
            <w:pPr>
              <w:widowControl w:val="0"/>
            </w:pPr>
            <w:r w:rsidRPr="008E4865">
              <w:rPr>
                <w:b/>
              </w:rPr>
              <w:t xml:space="preserve">MEX-V1 </w:t>
            </w:r>
            <w:r w:rsidR="00BC3E54" w:rsidRPr="008E4865">
              <w:t xml:space="preserve">Further </w:t>
            </w:r>
            <w:r w:rsidRPr="008E4865">
              <w:t xml:space="preserve">Work with </w:t>
            </w:r>
            <w:r w:rsidR="00B62B9B" w:rsidRPr="008E4865">
              <w:t>V</w:t>
            </w:r>
            <w:r w:rsidR="006C7F33" w:rsidRPr="008E4865">
              <w:t>ectors</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Del="006C7F33" w:rsidRDefault="006C7F33">
            <w:pPr>
              <w:widowControl w:val="0"/>
            </w:pPr>
            <w:r w:rsidRPr="008E4865">
              <w:t xml:space="preserve">Complex </w:t>
            </w:r>
            <w:r w:rsidR="00B62B9B" w:rsidRPr="008E4865">
              <w:t>N</w:t>
            </w:r>
            <w:r w:rsidRPr="008E4865">
              <w:t>umbers</w:t>
            </w:r>
          </w:p>
        </w:tc>
        <w:tc>
          <w:tcPr>
            <w:tcW w:w="4774" w:type="dxa"/>
            <w:tcMar>
              <w:top w:w="85" w:type="dxa"/>
              <w:left w:w="85" w:type="dxa"/>
              <w:bottom w:w="85" w:type="dxa"/>
              <w:right w:w="85" w:type="dxa"/>
            </w:tcMar>
          </w:tcPr>
          <w:p w:rsidR="006C7F33" w:rsidRPr="008E4865" w:rsidRDefault="00D15A01">
            <w:pPr>
              <w:widowControl w:val="0"/>
            </w:pPr>
            <w:r w:rsidRPr="008E4865">
              <w:rPr>
                <w:b/>
              </w:rPr>
              <w:t xml:space="preserve">MEX-N1 </w:t>
            </w:r>
            <w:r w:rsidR="006C7F33" w:rsidRPr="008E4865">
              <w:t xml:space="preserve">Introduction to </w:t>
            </w:r>
            <w:r w:rsidR="00B62B9B" w:rsidRPr="008E4865">
              <w:t>C</w:t>
            </w:r>
            <w:r w:rsidR="006C7F33" w:rsidRPr="008E4865">
              <w:t xml:space="preserve">omplex </w:t>
            </w:r>
            <w:r w:rsidR="00B62B9B" w:rsidRPr="008E4865">
              <w:t>N</w:t>
            </w:r>
            <w:r w:rsidR="006C7F33" w:rsidRPr="008E4865">
              <w:t>umbers</w:t>
            </w:r>
          </w:p>
          <w:p w:rsidR="006C7F33" w:rsidRPr="008E4865" w:rsidDel="006C7F33" w:rsidRDefault="00D15A01">
            <w:pPr>
              <w:widowControl w:val="0"/>
            </w:pPr>
            <w:r w:rsidRPr="008E4865">
              <w:rPr>
                <w:b/>
              </w:rPr>
              <w:t xml:space="preserve">MEX-N2 </w:t>
            </w:r>
            <w:r w:rsidR="006C7F33" w:rsidRPr="008E4865">
              <w:t xml:space="preserve">Using </w:t>
            </w:r>
            <w:r w:rsidR="00B62B9B" w:rsidRPr="008E4865">
              <w:t>C</w:t>
            </w:r>
            <w:r w:rsidR="006C7F33" w:rsidRPr="008E4865">
              <w:t xml:space="preserve">omplex </w:t>
            </w:r>
            <w:r w:rsidR="00B62B9B" w:rsidRPr="008E4865">
              <w:t>N</w:t>
            </w:r>
            <w:r w:rsidR="006C7F33" w:rsidRPr="008E4865">
              <w:t>umbers</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Del="006C7F33" w:rsidRDefault="006C7F33">
            <w:pPr>
              <w:widowControl w:val="0"/>
            </w:pPr>
            <w:r w:rsidRPr="008E4865">
              <w:t>Calculus</w:t>
            </w:r>
          </w:p>
        </w:tc>
        <w:tc>
          <w:tcPr>
            <w:tcW w:w="4774" w:type="dxa"/>
            <w:tcMar>
              <w:top w:w="85" w:type="dxa"/>
              <w:left w:w="85" w:type="dxa"/>
              <w:bottom w:w="85" w:type="dxa"/>
              <w:right w:w="85" w:type="dxa"/>
            </w:tcMar>
          </w:tcPr>
          <w:p w:rsidR="006C7F33" w:rsidRPr="008E4865" w:rsidDel="006C7F33" w:rsidRDefault="00D15A01" w:rsidP="005A6A55">
            <w:pPr>
              <w:widowControl w:val="0"/>
            </w:pPr>
            <w:r w:rsidRPr="008E4865">
              <w:rPr>
                <w:b/>
              </w:rPr>
              <w:t xml:space="preserve">MEX-C1 </w:t>
            </w:r>
            <w:r w:rsidR="005A6A55" w:rsidRPr="008E4865">
              <w:t>Further Integration</w:t>
            </w:r>
          </w:p>
        </w:tc>
      </w:tr>
      <w:tr w:rsidR="006C7F33" w:rsidRPr="008E4865" w:rsidTr="00DE4EDB">
        <w:trPr>
          <w:cantSplit/>
          <w:tblHeader/>
        </w:trPr>
        <w:tc>
          <w:tcPr>
            <w:tcW w:w="1835" w:type="dxa"/>
            <w:vMerge/>
            <w:tcMar>
              <w:top w:w="85" w:type="dxa"/>
              <w:left w:w="85" w:type="dxa"/>
              <w:bottom w:w="85" w:type="dxa"/>
              <w:right w:w="85" w:type="dxa"/>
            </w:tcMar>
            <w:vAlign w:val="center"/>
          </w:tcPr>
          <w:p w:rsidR="006C7F33" w:rsidRPr="008E4865" w:rsidRDefault="006C7F33">
            <w:pPr>
              <w:widowControl w:val="0"/>
            </w:pPr>
          </w:p>
        </w:tc>
        <w:tc>
          <w:tcPr>
            <w:tcW w:w="2418" w:type="dxa"/>
            <w:tcMar>
              <w:top w:w="85" w:type="dxa"/>
              <w:left w:w="85" w:type="dxa"/>
              <w:bottom w:w="85" w:type="dxa"/>
              <w:right w:w="85" w:type="dxa"/>
            </w:tcMar>
          </w:tcPr>
          <w:p w:rsidR="006C7F33" w:rsidRPr="008E4865" w:rsidDel="006C7F33" w:rsidRDefault="006C7F33">
            <w:pPr>
              <w:widowControl w:val="0"/>
            </w:pPr>
            <w:r w:rsidRPr="008E4865">
              <w:t>Mechanics</w:t>
            </w:r>
          </w:p>
        </w:tc>
        <w:tc>
          <w:tcPr>
            <w:tcW w:w="4774" w:type="dxa"/>
            <w:tcMar>
              <w:top w:w="85" w:type="dxa"/>
              <w:left w:w="85" w:type="dxa"/>
              <w:bottom w:w="85" w:type="dxa"/>
              <w:right w:w="85" w:type="dxa"/>
            </w:tcMar>
          </w:tcPr>
          <w:p w:rsidR="006C7F33" w:rsidRPr="008E4865" w:rsidDel="006C7F33" w:rsidRDefault="00D15A01">
            <w:pPr>
              <w:widowControl w:val="0"/>
            </w:pPr>
            <w:r w:rsidRPr="008E4865">
              <w:rPr>
                <w:b/>
              </w:rPr>
              <w:t xml:space="preserve">MEX-M1 </w:t>
            </w:r>
            <w:r w:rsidRPr="008E4865">
              <w:t xml:space="preserve">Applications of </w:t>
            </w:r>
            <w:r w:rsidR="00B62B9B" w:rsidRPr="008E4865">
              <w:t>C</w:t>
            </w:r>
            <w:r w:rsidR="00617A10" w:rsidRPr="008E4865">
              <w:t xml:space="preserve">alculus to </w:t>
            </w:r>
            <w:r w:rsidR="00B62B9B" w:rsidRPr="008E4865">
              <w:t>M</w:t>
            </w:r>
            <w:r w:rsidR="006C7F33" w:rsidRPr="008E4865">
              <w:t>echanics</w:t>
            </w:r>
          </w:p>
        </w:tc>
      </w:tr>
    </w:tbl>
    <w:p w:rsidR="00EC6CA4" w:rsidRPr="008E4865" w:rsidRDefault="00EC6CA4"/>
    <w:p w:rsidR="00EC6CA4" w:rsidRPr="008E4865" w:rsidRDefault="000B20C4" w:rsidP="000B4FDE">
      <w:pPr>
        <w:spacing w:after="80"/>
      </w:pPr>
      <w:r w:rsidRPr="008E4865">
        <w:t>For this course:</w:t>
      </w:r>
    </w:p>
    <w:p w:rsidR="00EC6CA4" w:rsidRPr="008E4865" w:rsidRDefault="00892D98" w:rsidP="00D456DC">
      <w:pPr>
        <w:numPr>
          <w:ilvl w:val="0"/>
          <w:numId w:val="7"/>
        </w:numPr>
        <w:ind w:left="360" w:hanging="360"/>
        <w:contextualSpacing/>
      </w:pPr>
      <w:r w:rsidRPr="008E4865">
        <w:t>T</w:t>
      </w:r>
      <w:r w:rsidR="000B20C4" w:rsidRPr="008E4865">
        <w:t xml:space="preserve">he Mathematics Extension 1 </w:t>
      </w:r>
      <w:r w:rsidR="00713D03" w:rsidRPr="008E4865">
        <w:t xml:space="preserve">Year 12 </w:t>
      </w:r>
      <w:r w:rsidR="000B20C4" w:rsidRPr="008E4865">
        <w:t xml:space="preserve">course should be taught prior </w:t>
      </w:r>
      <w:r w:rsidR="002E1A42" w:rsidRPr="008E4865">
        <w:t xml:space="preserve">to </w:t>
      </w:r>
      <w:r w:rsidR="000B20C4" w:rsidRPr="008E4865">
        <w:t xml:space="preserve">or concurrently </w:t>
      </w:r>
      <w:r w:rsidR="002E1A42" w:rsidRPr="008E4865">
        <w:t>with</w:t>
      </w:r>
      <w:r w:rsidR="000B20C4" w:rsidRPr="008E4865">
        <w:t xml:space="preserve"> this course</w:t>
      </w:r>
      <w:r w:rsidRPr="008E4865">
        <w:t>.</w:t>
      </w:r>
    </w:p>
    <w:p w:rsidR="00EC6CA4" w:rsidRPr="008E4865" w:rsidRDefault="00892D98" w:rsidP="00D456DC">
      <w:pPr>
        <w:numPr>
          <w:ilvl w:val="0"/>
          <w:numId w:val="5"/>
        </w:numPr>
        <w:ind w:left="360" w:hanging="360"/>
        <w:contextualSpacing/>
      </w:pPr>
      <w:r w:rsidRPr="008E4865">
        <w:t>S</w:t>
      </w:r>
      <w:r w:rsidR="000B20C4" w:rsidRPr="008E4865">
        <w:t>tudents should experience content in the course in familiar and routine situations as well as unfamiliar situations</w:t>
      </w:r>
      <w:r w:rsidRPr="008E4865">
        <w:t>.</w:t>
      </w:r>
    </w:p>
    <w:p w:rsidR="00EC6CA4" w:rsidRPr="008E4865" w:rsidRDefault="00892D98" w:rsidP="00D456DC">
      <w:pPr>
        <w:numPr>
          <w:ilvl w:val="0"/>
          <w:numId w:val="5"/>
        </w:numPr>
        <w:ind w:left="360" w:hanging="360"/>
        <w:contextualSpacing/>
      </w:pPr>
      <w:r w:rsidRPr="008E4865">
        <w:t>S</w:t>
      </w:r>
      <w:r w:rsidR="000B20C4" w:rsidRPr="008E4865">
        <w:t>tudents should be provided with regular opportunities involving the integration of technology to enrich the learning experience</w:t>
      </w:r>
      <w:r w:rsidRPr="008E4865">
        <w:t>.</w:t>
      </w:r>
    </w:p>
    <w:p w:rsidR="00EC6CA4" w:rsidRPr="008E4865" w:rsidRDefault="000B20C4">
      <w:r w:rsidRPr="008E4865">
        <w:br w:type="page"/>
      </w:r>
    </w:p>
    <w:p w:rsidR="00DA7482" w:rsidRPr="008E4865" w:rsidRDefault="00DA7482" w:rsidP="00DA7482">
      <w:pPr>
        <w:pStyle w:val="Heading1"/>
        <w:contextualSpacing w:val="0"/>
      </w:pPr>
      <w:bookmarkStart w:id="45" w:name="h.osxtfhse7ekn" w:colFirst="0" w:colLast="0"/>
      <w:bookmarkStart w:id="46" w:name="_ASSESSMENT"/>
      <w:bookmarkStart w:id="47" w:name="_Toc466224368"/>
      <w:bookmarkEnd w:id="45"/>
      <w:bookmarkEnd w:id="46"/>
      <w:r w:rsidRPr="008E4865">
        <w:lastRenderedPageBreak/>
        <w:t>Assessment and Reporting</w:t>
      </w:r>
      <w:bookmarkEnd w:id="47"/>
    </w:p>
    <w:p w:rsidR="00DA7482" w:rsidRPr="008E4865" w:rsidRDefault="00DA7482" w:rsidP="000B4FDE">
      <w:pPr>
        <w:spacing w:after="80"/>
      </w:pPr>
      <w:r w:rsidRPr="008E4865">
        <w:t xml:space="preserve">Information about assessment in relation to the Mathematics Extension 2 syllabus is contained in </w:t>
      </w:r>
      <w:r w:rsidRPr="008E4865">
        <w:rPr>
          <w:i/>
        </w:rPr>
        <w:t>Assessment and Reporting in Mathematics Extension 2 Stage 6</w:t>
      </w:r>
      <w:r w:rsidRPr="008E4865">
        <w:t>. It outlines course-specific advice and requirements regarding:</w:t>
      </w:r>
    </w:p>
    <w:p w:rsidR="00DA7482" w:rsidRPr="008E4865" w:rsidRDefault="00DA7482" w:rsidP="009B4816">
      <w:pPr>
        <w:numPr>
          <w:ilvl w:val="0"/>
          <w:numId w:val="5"/>
        </w:numPr>
        <w:ind w:left="360" w:hanging="360"/>
        <w:contextualSpacing/>
      </w:pPr>
      <w:r w:rsidRPr="008E4865">
        <w:t>Year 12 school-based assessment requirements</w:t>
      </w:r>
    </w:p>
    <w:p w:rsidR="00DA7482" w:rsidRPr="008E4865" w:rsidRDefault="00DA7482" w:rsidP="009B4816">
      <w:pPr>
        <w:numPr>
          <w:ilvl w:val="0"/>
          <w:numId w:val="5"/>
        </w:numPr>
        <w:ind w:left="360" w:hanging="360"/>
        <w:contextualSpacing/>
      </w:pPr>
      <w:r w:rsidRPr="008E4865">
        <w:t>Year 12 mandatory components and weightings</w:t>
      </w:r>
    </w:p>
    <w:p w:rsidR="00DA7482" w:rsidRPr="008E4865" w:rsidRDefault="00DA7482" w:rsidP="009B4816">
      <w:pPr>
        <w:numPr>
          <w:ilvl w:val="0"/>
          <w:numId w:val="5"/>
        </w:numPr>
        <w:ind w:left="360" w:hanging="360"/>
        <w:contextualSpacing/>
      </w:pPr>
      <w:r w:rsidRPr="008E4865">
        <w:t>External assessment requirements</w:t>
      </w:r>
      <w:r w:rsidR="00280701" w:rsidRPr="008E4865">
        <w:t>,</w:t>
      </w:r>
      <w:r w:rsidRPr="008E4865">
        <w:t xml:space="preserve"> including HSC examination specifications.</w:t>
      </w:r>
    </w:p>
    <w:p w:rsidR="009B4816" w:rsidRPr="008E4865" w:rsidRDefault="009B4816" w:rsidP="009B4816"/>
    <w:p w:rsidR="00DA7482" w:rsidRPr="008E4865" w:rsidRDefault="00DA7482" w:rsidP="009B4816">
      <w:r w:rsidRPr="008E4865">
        <w:t xml:space="preserve">This information should be read in conjunction with requirements on the </w:t>
      </w:r>
      <w:hyperlink r:id="rId36" w:history="1">
        <w:r w:rsidRPr="008E4865">
          <w:rPr>
            <w:rStyle w:val="Hyperlink"/>
          </w:rPr>
          <w:t>Assessment Certification Examination (ACE)</w:t>
        </w:r>
      </w:hyperlink>
      <w:r w:rsidRPr="008E4865">
        <w:t xml:space="preserve"> website.</w:t>
      </w:r>
    </w:p>
    <w:p w:rsidR="009B4816" w:rsidRPr="008E4865" w:rsidRDefault="009B4816" w:rsidP="009B4816"/>
    <w:p w:rsidR="00DA7482" w:rsidRPr="008E4865" w:rsidRDefault="00DA7482" w:rsidP="009B4816">
      <w:r w:rsidRPr="008E4865">
        <w:t xml:space="preserve">Additional advice is available in the </w:t>
      </w:r>
      <w:r w:rsidR="007903B6" w:rsidRPr="008E4865">
        <w:rPr>
          <w:i/>
        </w:rPr>
        <w:t>Principles of Assessment for Stage 6</w:t>
      </w:r>
      <w:r w:rsidRPr="008E4865">
        <w:t>.</w:t>
      </w:r>
    </w:p>
    <w:p w:rsidR="00DD346A" w:rsidRPr="008E4865" w:rsidRDefault="00DD346A" w:rsidP="00DD346A">
      <w:r w:rsidRPr="008E4865">
        <w:br w:type="page"/>
      </w:r>
    </w:p>
    <w:p w:rsidR="00EC6CA4" w:rsidRPr="008E4865" w:rsidRDefault="00892D98">
      <w:pPr>
        <w:pStyle w:val="Heading1"/>
        <w:contextualSpacing w:val="0"/>
      </w:pPr>
      <w:bookmarkStart w:id="48" w:name="h.u98nfl2gqg0t" w:colFirst="0" w:colLast="0"/>
      <w:bookmarkStart w:id="49" w:name="_CONTENT"/>
      <w:bookmarkStart w:id="50" w:name="_Toc466224369"/>
      <w:bookmarkEnd w:id="48"/>
      <w:bookmarkEnd w:id="49"/>
      <w:r w:rsidRPr="008E4865">
        <w:lastRenderedPageBreak/>
        <w:t>Content</w:t>
      </w:r>
      <w:bookmarkEnd w:id="50"/>
    </w:p>
    <w:p w:rsidR="00406F73" w:rsidRPr="008E4865" w:rsidRDefault="00406F73" w:rsidP="00406F73">
      <w:pPr>
        <w:spacing w:after="200"/>
        <w:rPr>
          <w:rFonts w:eastAsiaTheme="minorHAnsi"/>
          <w:color w:val="auto"/>
          <w:szCs w:val="24"/>
          <w:lang w:eastAsia="en-US"/>
        </w:rPr>
      </w:pPr>
      <w:r w:rsidRPr="008E4865">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rsidR="00406F73" w:rsidRPr="008E4865" w:rsidRDefault="00406F73" w:rsidP="00406F73">
      <w:pPr>
        <w:spacing w:after="200"/>
        <w:rPr>
          <w:rFonts w:eastAsiaTheme="minorHAnsi"/>
          <w:color w:val="auto"/>
          <w:szCs w:val="24"/>
          <w:lang w:eastAsia="en-US"/>
        </w:rPr>
      </w:pPr>
      <w:r w:rsidRPr="008E4865">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rsidR="00EC6CA4" w:rsidRPr="008E4865" w:rsidRDefault="00406F73">
      <w:pPr>
        <w:widowControl w:val="0"/>
      </w:pPr>
      <w:r w:rsidRPr="008E4865">
        <w:rPr>
          <w:rFonts w:eastAsiaTheme="minorHAnsi"/>
          <w:color w:val="auto"/>
          <w:szCs w:val="24"/>
          <w:lang w:eastAsia="en-US"/>
        </w:rPr>
        <w:t>Content in Stage 6 syllabuses defines learning expectations that may be assessed in Higher School Certificate examinations.</w:t>
      </w:r>
    </w:p>
    <w:p w:rsidR="00892D98" w:rsidRPr="008E4865" w:rsidRDefault="00892D98">
      <w:pPr>
        <w:widowControl w:val="0"/>
      </w:pPr>
    </w:p>
    <w:p w:rsidR="00DD346A" w:rsidRPr="008E4865" w:rsidRDefault="00892D98" w:rsidP="00DD346A">
      <w:pPr>
        <w:pStyle w:val="Heading2"/>
        <w:spacing w:before="0"/>
        <w:contextualSpacing w:val="0"/>
      </w:pPr>
      <w:r w:rsidRPr="008E4865">
        <w:t xml:space="preserve">Organisation of </w:t>
      </w:r>
      <w:r w:rsidR="0070588F" w:rsidRPr="008E4865">
        <w:t>C</w:t>
      </w:r>
      <w:r w:rsidRPr="008E4865">
        <w:t>ontent</w:t>
      </w:r>
    </w:p>
    <w:p w:rsidR="00DA7482" w:rsidRPr="008E4865" w:rsidRDefault="00DA7482" w:rsidP="00DA7482">
      <w:r w:rsidRPr="008E4865">
        <w:t>The following diagram provides an illustrative representation of elements of the course and their relationship.</w:t>
      </w:r>
      <w:r w:rsidR="001E583D" w:rsidRPr="008E4865">
        <w:t xml:space="preserve"> The Mathematics Extension 2 course includes all of the Mathematics Extension 1 and Mathematics Advanced content.</w:t>
      </w:r>
    </w:p>
    <w:p w:rsidR="00DA7482" w:rsidRPr="008E4865" w:rsidRDefault="00DA7482" w:rsidP="00DA7482"/>
    <w:p w:rsidR="00DD346A" w:rsidRPr="008E4865" w:rsidRDefault="00A84A10" w:rsidP="00923776">
      <w:pPr>
        <w:jc w:val="center"/>
      </w:pPr>
      <w:r w:rsidRPr="008E4865">
        <w:rPr>
          <w:noProof/>
        </w:rPr>
        <w:drawing>
          <wp:inline distT="0" distB="0" distL="0" distR="0" wp14:anchorId="628DF8A5" wp14:editId="7B88BB10">
            <wp:extent cx="5734050" cy="5734050"/>
            <wp:effectExtent l="0" t="0" r="0" b="0"/>
            <wp:docPr id="22" name="Picture 22" descr="The organisation of content diagram shows a central circle split into two interlocking halves. The left half shows Understanding, Fluency and Communicating. The right half shows Problem Solving, Reasoning, and Justification. Surrounding the central circle is a ring labelled Working Mathematically. A second ring is labelled Mathematics Advanced and Extension 1 courses. An outer ring shows the topics of the course: Proof, Vectors, Complex Numbers, Calculus and Mechanics." title="Organisation of cont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National Projects\Australian Curriculum\Senior Years Project\Final Syllabuses\Diagrams for final syllabuses\Diagrams  - Mathematics\16_11_22 Math Extension 2 Organisation of Conte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5734050"/>
                    </a:xfrm>
                    <a:prstGeom prst="rect">
                      <a:avLst/>
                    </a:prstGeom>
                    <a:noFill/>
                    <a:ln>
                      <a:noFill/>
                    </a:ln>
                  </pic:spPr>
                </pic:pic>
              </a:graphicData>
            </a:graphic>
          </wp:inline>
        </w:drawing>
      </w:r>
    </w:p>
    <w:p w:rsidR="00DD346A" w:rsidRPr="008E4865" w:rsidRDefault="00892D98" w:rsidP="00DD346A">
      <w:pPr>
        <w:pStyle w:val="Heading3"/>
        <w:spacing w:before="0"/>
        <w:contextualSpacing w:val="0"/>
      </w:pPr>
      <w:bookmarkStart w:id="51" w:name="h.wexhygmtjdkf" w:colFirst="0" w:colLast="0"/>
      <w:bookmarkEnd w:id="51"/>
      <w:r w:rsidRPr="008E4865">
        <w:lastRenderedPageBreak/>
        <w:t>Working Mathematically</w:t>
      </w:r>
    </w:p>
    <w:p w:rsidR="00732195" w:rsidRPr="008E4865" w:rsidRDefault="00732195" w:rsidP="00732195">
      <w:r w:rsidRPr="008E4865">
        <w:t>Working Mathematically is integral to the learning process in mathematics. It provides students with the opportunity to engage in genuine mathematical activity and develop the skills to become flexible, critical and creative users of mathematics. In this syllabus, Working Mathematically builds on the skills developed in Stage 5, and encompasses six interrelated aspects which form the focus of the syllabus:</w:t>
      </w:r>
    </w:p>
    <w:p w:rsidR="00744C54" w:rsidRPr="008E4865" w:rsidRDefault="004C3DF1" w:rsidP="00744C54">
      <w:pPr>
        <w:jc w:val="center"/>
      </w:pPr>
      <w:r w:rsidRPr="008E4865">
        <w:rPr>
          <w:noProof/>
        </w:rPr>
        <w:drawing>
          <wp:inline distT="0" distB="0" distL="0" distR="0" wp14:anchorId="477D4EF2" wp14:editId="2D4A769A">
            <wp:extent cx="5638800" cy="6556744"/>
            <wp:effectExtent l="0" t="0" r="0" b="0"/>
            <wp:docPr id="13" name="Picture 13" descr="The Working Mathematically diagram shows a central circle labelled Working Mathematically. This is surrounded by six overlapping circles representing the six aspects of Working Mathematically. The aspects are: Fluency –  Recall factual knowledge and concepts, and select and apply appropriate procedures flexibly, accurately and efficiently; Understanding – Make connections between experiences and related concepts, and progressively expand and develop ideas; Justification – Justify strategies and strategic thinking used, conclusions reached and explain the reasonableness of findings, proving results where appropriate; Problem Solving – Interpret, formulate, investigate, model and solve problems, using mathematics in simple and complex, familiar and unfamiliar situations; Reasoning – Analyse, evaluate, explain, infer, generalise, deduce and reach conclusions; Communicating – Describe, represent, formulate, express and explain mathematical situations, concepts, methods and solutions to problems using a variety of presentations utilising appropriate language, notation or diagrams." title="Working Mathematicall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National Projects\Australian Curriculum\Senior Years Project\Final Syllabuses\Diagrams for final syllabuses\Diagrams  - Mathematics\17_02_06 Working Mathematically.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38800" cy="6556744"/>
                    </a:xfrm>
                    <a:prstGeom prst="rect">
                      <a:avLst/>
                    </a:prstGeom>
                    <a:noFill/>
                    <a:ln>
                      <a:noFill/>
                    </a:ln>
                  </pic:spPr>
                </pic:pic>
              </a:graphicData>
            </a:graphic>
          </wp:inline>
        </w:drawing>
      </w:r>
    </w:p>
    <w:p w:rsidR="00732195" w:rsidRPr="008E4865" w:rsidRDefault="00732195" w:rsidP="00732195">
      <w:r w:rsidRPr="008E4865">
        <w:t xml:space="preserve">These six aspects of Working Mathematically are </w:t>
      </w:r>
      <w:r w:rsidR="00713D03" w:rsidRPr="008E4865">
        <w:t xml:space="preserve">embedded </w:t>
      </w:r>
      <w:r w:rsidRPr="008E4865">
        <w:t xml:space="preserve">across the range of syllabus </w:t>
      </w:r>
      <w:r w:rsidR="00713D03" w:rsidRPr="008E4865">
        <w:t xml:space="preserve">objectives, outcomes and </w:t>
      </w:r>
      <w:r w:rsidR="00170E8C" w:rsidRPr="008E4865">
        <w:t>topics</w:t>
      </w:r>
      <w:r w:rsidRPr="008E4865">
        <w:t xml:space="preserve">. Teachers extend students’ level of proficiency in Working Mathematically by creating opportunities for development through </w:t>
      </w:r>
      <w:r w:rsidR="00713D03" w:rsidRPr="008E4865">
        <w:t>a range of teaching and learning activities</w:t>
      </w:r>
      <w:r w:rsidRPr="008E4865">
        <w:t xml:space="preserve"> they design.</w:t>
      </w:r>
    </w:p>
    <w:p w:rsidR="00732195" w:rsidRPr="008E4865" w:rsidRDefault="00732195" w:rsidP="00732195"/>
    <w:p w:rsidR="00732195" w:rsidRPr="008E4865" w:rsidRDefault="00732195" w:rsidP="000B4FDE">
      <w:pPr>
        <w:spacing w:after="80"/>
      </w:pPr>
      <w:r w:rsidRPr="008E4865">
        <w:t>The two key components of assessment are created from these aspects:</w:t>
      </w:r>
    </w:p>
    <w:p w:rsidR="00732195" w:rsidRPr="008E4865" w:rsidRDefault="00732195" w:rsidP="00923776">
      <w:pPr>
        <w:pStyle w:val="ListParagraph"/>
        <w:numPr>
          <w:ilvl w:val="0"/>
          <w:numId w:val="40"/>
        </w:numPr>
        <w:ind w:left="284" w:hanging="284"/>
        <w:rPr>
          <w:b/>
        </w:rPr>
      </w:pPr>
      <w:r w:rsidRPr="008E4865">
        <w:rPr>
          <w:b/>
        </w:rPr>
        <w:t>Understanding, Fluency and Communicating</w:t>
      </w:r>
    </w:p>
    <w:p w:rsidR="00DD346A" w:rsidRPr="008E4865" w:rsidRDefault="00732195" w:rsidP="00923776">
      <w:pPr>
        <w:pStyle w:val="ListParagraph"/>
        <w:numPr>
          <w:ilvl w:val="0"/>
          <w:numId w:val="40"/>
        </w:numPr>
        <w:ind w:left="284" w:hanging="284"/>
      </w:pPr>
      <w:r w:rsidRPr="008E4865">
        <w:rPr>
          <w:b/>
        </w:rPr>
        <w:t>Problem Solving, Reasoning and Justification</w:t>
      </w:r>
      <w:r w:rsidR="00DD346A" w:rsidRPr="008E4865">
        <w:br w:type="page"/>
      </w:r>
    </w:p>
    <w:p w:rsidR="00DA7482" w:rsidRPr="008E4865" w:rsidRDefault="00DA7482" w:rsidP="00DA7482">
      <w:pPr>
        <w:pStyle w:val="Heading2"/>
        <w:contextualSpacing w:val="0"/>
      </w:pPr>
      <w:bookmarkStart w:id="52" w:name="h.fv34dgx2rlhr" w:colFirst="0" w:colLast="0"/>
      <w:bookmarkEnd w:id="52"/>
      <w:r w:rsidRPr="008E4865">
        <w:lastRenderedPageBreak/>
        <w:t>Learning Across the Curriculum</w:t>
      </w:r>
    </w:p>
    <w:p w:rsidR="00DA7482" w:rsidRPr="008E4865" w:rsidRDefault="00DA7482" w:rsidP="00DA7482">
      <w:pPr>
        <w:widowControl w:val="0"/>
      </w:pPr>
      <w:r w:rsidRPr="008E4865">
        <w:t xml:space="preserve">Learning across the curriculum content, including the cross-curriculum priorities and general capabilities, assists students to achieve the broad learning outcomes defined in the </w:t>
      </w:r>
      <w:r w:rsidR="00AC77E6" w:rsidRPr="008E4865">
        <w:t>NESA</w:t>
      </w:r>
      <w:r w:rsidRPr="008E4865">
        <w:t xml:space="preserve"> </w:t>
      </w:r>
      <w:r w:rsidRPr="008E4865">
        <w:rPr>
          <w:i/>
        </w:rPr>
        <w:t>Statement of Equity Principles</w:t>
      </w:r>
      <w:r w:rsidRPr="008E4865">
        <w:t xml:space="preserve">, the </w:t>
      </w:r>
      <w:r w:rsidRPr="008E4865">
        <w:rPr>
          <w:i/>
        </w:rPr>
        <w:t>Melbourne Declaration on Educational Goals for Young Australians</w:t>
      </w:r>
      <w:r w:rsidRPr="008E4865">
        <w:t xml:space="preserve"> (December 2008) and in the Australian Government’s</w:t>
      </w:r>
      <w:r w:rsidRPr="008E4865">
        <w:rPr>
          <w:i/>
        </w:rPr>
        <w:t xml:space="preserve"> Core Skills for Work Developmental Framework</w:t>
      </w:r>
      <w:r w:rsidRPr="008E4865">
        <w:t xml:space="preserve"> (2013).</w:t>
      </w:r>
    </w:p>
    <w:p w:rsidR="00DA7482" w:rsidRPr="008E4865" w:rsidRDefault="00DA7482" w:rsidP="00DA7482">
      <w:pPr>
        <w:widowControl w:val="0"/>
      </w:pPr>
    </w:p>
    <w:p w:rsidR="00DA7482" w:rsidRPr="008E4865" w:rsidRDefault="00DA7482" w:rsidP="00DA7482">
      <w:pPr>
        <w:widowControl w:val="0"/>
      </w:pPr>
      <w:r w:rsidRPr="008E4865">
        <w:t>Cross-curriculum priorities enable students to develop understanding about and address the contemporary issues they face.</w:t>
      </w:r>
    </w:p>
    <w:p w:rsidR="00EC6CA4" w:rsidRPr="008E4865" w:rsidRDefault="00EC6CA4">
      <w:pPr>
        <w:widowControl w:val="0"/>
      </w:pPr>
    </w:p>
    <w:p w:rsidR="00EC6CA4" w:rsidRPr="008E4865" w:rsidRDefault="000B20C4" w:rsidP="000B4FDE">
      <w:pPr>
        <w:spacing w:after="80"/>
      </w:pPr>
      <w:r w:rsidRPr="008E4865">
        <w:t>The cross-curriculum priorities are:</w:t>
      </w:r>
    </w:p>
    <w:p w:rsidR="00EC6CA4" w:rsidRPr="008E4865" w:rsidRDefault="000B20C4" w:rsidP="00D456DC">
      <w:pPr>
        <w:widowControl w:val="0"/>
        <w:numPr>
          <w:ilvl w:val="0"/>
          <w:numId w:val="14"/>
        </w:numPr>
        <w:ind w:left="360" w:hanging="360"/>
        <w:contextualSpacing/>
      </w:pPr>
      <w:r w:rsidRPr="008E4865">
        <w:t xml:space="preserve">Aboriginal and Torres Strait Islander histories and cultures </w:t>
      </w:r>
      <w:r w:rsidRPr="008E4865">
        <w:rPr>
          <w:noProof/>
        </w:rPr>
        <w:drawing>
          <wp:inline distT="114300" distB="114300" distL="114300" distR="114300" wp14:anchorId="1CB4BFE0" wp14:editId="5D31A441">
            <wp:extent cx="114300" cy="104775"/>
            <wp:effectExtent l="0" t="0" r="0" b="9525"/>
            <wp:docPr id="120" name="image15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5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rsidR="00EC6CA4" w:rsidRPr="008E4865" w:rsidRDefault="000B20C4" w:rsidP="00D456DC">
      <w:pPr>
        <w:widowControl w:val="0"/>
        <w:numPr>
          <w:ilvl w:val="0"/>
          <w:numId w:val="14"/>
        </w:numPr>
        <w:ind w:left="360" w:hanging="360"/>
        <w:contextualSpacing/>
      </w:pPr>
      <w:r w:rsidRPr="008E4865">
        <w:t xml:space="preserve">Asia and Australia’s engagement with Asia </w:t>
      </w:r>
      <w:r w:rsidRPr="008E4865">
        <w:rPr>
          <w:noProof/>
        </w:rPr>
        <w:drawing>
          <wp:inline distT="114300" distB="114300" distL="114300" distR="114300" wp14:anchorId="54772E13" wp14:editId="7B2F6E48">
            <wp:extent cx="95250" cy="104775"/>
            <wp:effectExtent l="0" t="0" r="0" b="9525"/>
            <wp:docPr id="37" name="image5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50.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p>
    <w:p w:rsidR="00EC6CA4" w:rsidRPr="008E4865" w:rsidRDefault="000B20C4" w:rsidP="00D456DC">
      <w:pPr>
        <w:widowControl w:val="0"/>
        <w:numPr>
          <w:ilvl w:val="0"/>
          <w:numId w:val="14"/>
        </w:numPr>
        <w:ind w:left="360" w:hanging="360"/>
        <w:contextualSpacing/>
      </w:pPr>
      <w:r w:rsidRPr="008E4865">
        <w:t xml:space="preserve">Sustainability </w:t>
      </w:r>
      <w:r w:rsidRPr="008E4865">
        <w:rPr>
          <w:noProof/>
        </w:rPr>
        <w:drawing>
          <wp:inline distT="114300" distB="114300" distL="114300" distR="114300" wp14:anchorId="65A6C920" wp14:editId="4A7EABF6">
            <wp:extent cx="104775" cy="104775"/>
            <wp:effectExtent l="0" t="0" r="9525" b="9525"/>
            <wp:docPr id="136" name="image170.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70.png" title="Sustainability icon"/>
                    <pic:cNvPicPr preferRelativeResize="0"/>
                  </pic:nvPicPr>
                  <pic:blipFill>
                    <a:blip r:embed="rId39"/>
                    <a:srcRect/>
                    <a:stretch>
                      <a:fillRect/>
                    </a:stretch>
                  </pic:blipFill>
                  <pic:spPr>
                    <a:xfrm>
                      <a:off x="0" y="0"/>
                      <a:ext cx="104775" cy="104775"/>
                    </a:xfrm>
                    <a:prstGeom prst="rect">
                      <a:avLst/>
                    </a:prstGeom>
                    <a:ln/>
                  </pic:spPr>
                </pic:pic>
              </a:graphicData>
            </a:graphic>
          </wp:inline>
        </w:drawing>
      </w:r>
    </w:p>
    <w:p w:rsidR="00EC6CA4" w:rsidRPr="008E4865" w:rsidRDefault="00EC6CA4">
      <w:pPr>
        <w:widowControl w:val="0"/>
      </w:pPr>
    </w:p>
    <w:p w:rsidR="00EC6CA4" w:rsidRPr="008E4865" w:rsidRDefault="000B20C4">
      <w:pPr>
        <w:widowControl w:val="0"/>
      </w:pPr>
      <w:r w:rsidRPr="008E4865">
        <w:t>General capabilities encompass the knowledge, skills, attitudes and behaviours to assist students to live and work successfully in the 21st century.</w:t>
      </w:r>
    </w:p>
    <w:p w:rsidR="00EC6CA4" w:rsidRPr="008E4865" w:rsidRDefault="00EC6CA4">
      <w:pPr>
        <w:widowControl w:val="0"/>
      </w:pPr>
    </w:p>
    <w:p w:rsidR="00EC6CA4" w:rsidRPr="008E4865" w:rsidRDefault="000B20C4" w:rsidP="000B4FDE">
      <w:pPr>
        <w:spacing w:after="80" w:line="240" w:lineRule="auto"/>
      </w:pPr>
      <w:r w:rsidRPr="008E4865">
        <w:t>The general capabilities are:</w:t>
      </w:r>
    </w:p>
    <w:p w:rsidR="00EC6CA4" w:rsidRPr="008E4865" w:rsidRDefault="000B20C4" w:rsidP="00D456DC">
      <w:pPr>
        <w:widowControl w:val="0"/>
        <w:numPr>
          <w:ilvl w:val="0"/>
          <w:numId w:val="11"/>
        </w:numPr>
        <w:spacing w:line="240" w:lineRule="auto"/>
        <w:ind w:left="360" w:hanging="360"/>
        <w:contextualSpacing/>
      </w:pPr>
      <w:r w:rsidRPr="008E4865">
        <w:t xml:space="preserve">Critical and creative thinking </w:t>
      </w:r>
      <w:r w:rsidRPr="008E4865">
        <w:rPr>
          <w:noProof/>
        </w:rPr>
        <w:drawing>
          <wp:inline distT="114300" distB="114300" distL="114300" distR="114300" wp14:anchorId="7897E650" wp14:editId="766B851E">
            <wp:extent cx="123825" cy="104775"/>
            <wp:effectExtent l="0" t="0" r="9525" b="9525"/>
            <wp:docPr id="29"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0B20C4" w:rsidP="00D456DC">
      <w:pPr>
        <w:widowControl w:val="0"/>
        <w:numPr>
          <w:ilvl w:val="0"/>
          <w:numId w:val="11"/>
        </w:numPr>
        <w:spacing w:line="240" w:lineRule="auto"/>
        <w:ind w:left="360" w:hanging="360"/>
        <w:contextualSpacing/>
      </w:pPr>
      <w:r w:rsidRPr="008E4865">
        <w:t xml:space="preserve">Ethical understanding </w:t>
      </w:r>
      <w:r w:rsidRPr="008E4865">
        <w:rPr>
          <w:noProof/>
        </w:rPr>
        <w:drawing>
          <wp:inline distT="114300" distB="114300" distL="114300" distR="114300" wp14:anchorId="15DECC0F" wp14:editId="1F470E2E">
            <wp:extent cx="123825" cy="104775"/>
            <wp:effectExtent l="0" t="0" r="9525" b="9525"/>
            <wp:docPr id="71" name="image10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04.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EC6CA4" w:rsidRPr="008E4865" w:rsidRDefault="000B20C4" w:rsidP="00D456DC">
      <w:pPr>
        <w:widowControl w:val="0"/>
        <w:numPr>
          <w:ilvl w:val="0"/>
          <w:numId w:val="11"/>
        </w:numPr>
        <w:spacing w:line="240" w:lineRule="auto"/>
        <w:ind w:left="360" w:hanging="360"/>
        <w:contextualSpacing/>
      </w:pPr>
      <w:r w:rsidRPr="008E4865">
        <w:t xml:space="preserve">Information and communication technology capability </w:t>
      </w:r>
      <w:r w:rsidRPr="008E4865">
        <w:rPr>
          <w:noProof/>
        </w:rPr>
        <w:drawing>
          <wp:inline distT="114300" distB="114300" distL="114300" distR="114300" wp14:anchorId="03F7AD11" wp14:editId="4FB71B0C">
            <wp:extent cx="133350" cy="104775"/>
            <wp:effectExtent l="0" t="0" r="0" b="9525"/>
            <wp:docPr id="24"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EC6CA4" w:rsidRPr="008E4865" w:rsidRDefault="000B20C4" w:rsidP="00D456DC">
      <w:pPr>
        <w:widowControl w:val="0"/>
        <w:numPr>
          <w:ilvl w:val="0"/>
          <w:numId w:val="11"/>
        </w:numPr>
        <w:spacing w:line="240" w:lineRule="auto"/>
        <w:ind w:left="360" w:hanging="360"/>
        <w:contextualSpacing/>
      </w:pPr>
      <w:r w:rsidRPr="008E4865">
        <w:t xml:space="preserve">Intercultural understanding </w:t>
      </w:r>
      <w:r w:rsidRPr="008E4865">
        <w:rPr>
          <w:noProof/>
        </w:rPr>
        <w:drawing>
          <wp:inline distT="114300" distB="114300" distL="114300" distR="114300" wp14:anchorId="3E958C34" wp14:editId="0A306F80">
            <wp:extent cx="104775" cy="104775"/>
            <wp:effectExtent l="0" t="0" r="9525" b="9525"/>
            <wp:docPr id="46" name="image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rsidR="00EC6CA4" w:rsidRPr="008E4865" w:rsidRDefault="000B20C4" w:rsidP="00D456DC">
      <w:pPr>
        <w:widowControl w:val="0"/>
        <w:numPr>
          <w:ilvl w:val="0"/>
          <w:numId w:val="11"/>
        </w:numPr>
        <w:spacing w:line="240" w:lineRule="auto"/>
        <w:ind w:left="360" w:hanging="360"/>
        <w:contextualSpacing/>
      </w:pPr>
      <w:r w:rsidRPr="008E4865">
        <w:t xml:space="preserve">Literacy </w:t>
      </w:r>
      <w:r w:rsidRPr="008E4865">
        <w:rPr>
          <w:noProof/>
        </w:rPr>
        <w:drawing>
          <wp:inline distT="114300" distB="114300" distL="114300" distR="114300" wp14:anchorId="7F323559" wp14:editId="44358BD8">
            <wp:extent cx="133350" cy="104775"/>
            <wp:effectExtent l="0" t="0" r="0" b="9525"/>
            <wp:docPr id="76" name="image10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09.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rsidR="00EC6CA4" w:rsidRPr="008E4865" w:rsidRDefault="000B20C4" w:rsidP="00D456DC">
      <w:pPr>
        <w:widowControl w:val="0"/>
        <w:numPr>
          <w:ilvl w:val="0"/>
          <w:numId w:val="11"/>
        </w:numPr>
        <w:spacing w:line="240" w:lineRule="auto"/>
        <w:ind w:left="360" w:hanging="360"/>
        <w:contextualSpacing/>
      </w:pPr>
      <w:r w:rsidRPr="008E4865">
        <w:t xml:space="preserve">Numeracy </w:t>
      </w:r>
      <w:r w:rsidRPr="008E4865">
        <w:rPr>
          <w:noProof/>
        </w:rPr>
        <w:drawing>
          <wp:inline distT="114300" distB="114300" distL="114300" distR="114300" wp14:anchorId="5542C8B1" wp14:editId="7E1A055D">
            <wp:extent cx="76200" cy="104775"/>
            <wp:effectExtent l="0" t="0" r="0" b="9525"/>
            <wp:docPr id="33" name="image46.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46.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rsidR="00ED2DB4" w:rsidRPr="008E4865" w:rsidRDefault="000B20C4" w:rsidP="00D456DC">
      <w:pPr>
        <w:widowControl w:val="0"/>
        <w:numPr>
          <w:ilvl w:val="0"/>
          <w:numId w:val="11"/>
        </w:numPr>
        <w:spacing w:line="240" w:lineRule="auto"/>
        <w:ind w:left="360" w:hanging="360"/>
        <w:contextualSpacing/>
      </w:pPr>
      <w:r w:rsidRPr="008E4865">
        <w:t xml:space="preserve">Personal and social capability </w:t>
      </w:r>
      <w:r w:rsidRPr="008E4865">
        <w:rPr>
          <w:noProof/>
        </w:rPr>
        <w:drawing>
          <wp:inline distT="114300" distB="114300" distL="114300" distR="114300" wp14:anchorId="474CC389" wp14:editId="66F63742">
            <wp:extent cx="95250" cy="104775"/>
            <wp:effectExtent l="0" t="0" r="0" b="9525"/>
            <wp:docPr id="117" name="image15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50.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rsidR="00997155" w:rsidRPr="008E4865" w:rsidRDefault="00997155" w:rsidP="00ED2DB4">
      <w:pPr>
        <w:widowControl w:val="0"/>
        <w:spacing w:line="240" w:lineRule="auto"/>
        <w:contextualSpacing/>
      </w:pPr>
    </w:p>
    <w:p w:rsidR="00EC6CA4" w:rsidRPr="008E4865" w:rsidRDefault="00AC77E6" w:rsidP="000B4FDE">
      <w:pPr>
        <w:spacing w:after="80"/>
      </w:pPr>
      <w:r w:rsidRPr="008E4865">
        <w:t>NESA</w:t>
      </w:r>
      <w:r w:rsidR="000B20C4" w:rsidRPr="008E4865">
        <w:t xml:space="preserve"> syllabuses include other areas identified as important learning for all students:</w:t>
      </w:r>
    </w:p>
    <w:p w:rsidR="00EC6CA4" w:rsidRPr="008E4865" w:rsidRDefault="000B20C4" w:rsidP="00D456DC">
      <w:pPr>
        <w:widowControl w:val="0"/>
        <w:numPr>
          <w:ilvl w:val="0"/>
          <w:numId w:val="20"/>
        </w:numPr>
        <w:ind w:left="360" w:hanging="360"/>
        <w:contextualSpacing/>
      </w:pPr>
      <w:r w:rsidRPr="008E4865">
        <w:t xml:space="preserve">Civics and citizenship </w:t>
      </w:r>
      <w:r w:rsidRPr="008E4865">
        <w:rPr>
          <w:noProof/>
        </w:rPr>
        <w:drawing>
          <wp:inline distT="114300" distB="114300" distL="114300" distR="114300" wp14:anchorId="0EB2CCAD" wp14:editId="7C62B953">
            <wp:extent cx="104775" cy="104775"/>
            <wp:effectExtent l="0" t="0" r="9525" b="9525"/>
            <wp:docPr id="127" name="image16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60.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rsidR="00EC6CA4" w:rsidRPr="008E4865" w:rsidRDefault="000B20C4" w:rsidP="00D456DC">
      <w:pPr>
        <w:widowControl w:val="0"/>
        <w:numPr>
          <w:ilvl w:val="0"/>
          <w:numId w:val="20"/>
        </w:numPr>
        <w:ind w:left="360" w:hanging="360"/>
        <w:contextualSpacing/>
      </w:pPr>
      <w:r w:rsidRPr="008E4865">
        <w:t xml:space="preserve">Difference and diversity </w:t>
      </w:r>
      <w:r w:rsidRPr="008E4865">
        <w:rPr>
          <w:noProof/>
        </w:rPr>
        <w:drawing>
          <wp:inline distT="114300" distB="114300" distL="114300" distR="114300" wp14:anchorId="726C92FF" wp14:editId="4A50256A">
            <wp:extent cx="66675" cy="104775"/>
            <wp:effectExtent l="0" t="0" r="9525" b="9525"/>
            <wp:docPr id="95" name="image128.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28.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rsidR="00EC6CA4" w:rsidRPr="008E4865" w:rsidRDefault="000B20C4" w:rsidP="00D456DC">
      <w:pPr>
        <w:widowControl w:val="0"/>
        <w:numPr>
          <w:ilvl w:val="0"/>
          <w:numId w:val="20"/>
        </w:numPr>
        <w:ind w:left="360" w:hanging="360"/>
        <w:contextualSpacing/>
      </w:pPr>
      <w:r w:rsidRPr="008E4865">
        <w:t xml:space="preserve">Work and enterprise </w:t>
      </w:r>
      <w:r w:rsidRPr="008E4865">
        <w:rPr>
          <w:noProof/>
        </w:rPr>
        <w:drawing>
          <wp:inline distT="114300" distB="114300" distL="114300" distR="114300" wp14:anchorId="7FB8392F" wp14:editId="5976AC92">
            <wp:extent cx="104775" cy="104775"/>
            <wp:effectExtent l="0" t="0" r="9525" b="9525"/>
            <wp:docPr id="35" name="image4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4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rsidR="00DA7482" w:rsidRPr="008E4865" w:rsidRDefault="00DA7482" w:rsidP="00DA7482"/>
    <w:p w:rsidR="00DA7482" w:rsidRPr="008E4865" w:rsidRDefault="00DA7482" w:rsidP="00DA7482">
      <w:r w:rsidRPr="008E4865">
        <w:t xml:space="preserve">Learning across the curriculum content is incorporated, and identified by icons, in the content of the </w:t>
      </w:r>
      <w:r w:rsidRPr="008E4865">
        <w:rPr>
          <w:i/>
        </w:rPr>
        <w:t>Mathematics Extension 2 Stage 6 Syllabus</w:t>
      </w:r>
      <w:r w:rsidRPr="008E4865">
        <w:t xml:space="preserve"> in the following ways.</w:t>
      </w:r>
    </w:p>
    <w:p w:rsidR="00061962" w:rsidRPr="008E4865" w:rsidRDefault="00061962">
      <w:r w:rsidRPr="008E4865">
        <w:br w:type="page"/>
      </w:r>
    </w:p>
    <w:p w:rsidR="00EC6CA4" w:rsidRPr="008E4865" w:rsidRDefault="000B20C4">
      <w:pPr>
        <w:pStyle w:val="Heading3"/>
        <w:keepNext w:val="0"/>
        <w:keepLines w:val="0"/>
        <w:contextualSpacing w:val="0"/>
      </w:pPr>
      <w:bookmarkStart w:id="53" w:name="h.c9jz2bc2pgk8" w:colFirst="0" w:colLast="0"/>
      <w:bookmarkEnd w:id="53"/>
      <w:r w:rsidRPr="008E4865">
        <w:lastRenderedPageBreak/>
        <w:t xml:space="preserve">Aboriginal and Torres Strait Islander </w:t>
      </w:r>
      <w:r w:rsidR="00161DA5" w:rsidRPr="008E4865">
        <w:t>H</w:t>
      </w:r>
      <w:r w:rsidRPr="008E4865">
        <w:t xml:space="preserve">istories and </w:t>
      </w:r>
      <w:r w:rsidR="00161DA5" w:rsidRPr="008E4865">
        <w:t>C</w:t>
      </w:r>
      <w:r w:rsidRPr="008E4865">
        <w:t xml:space="preserve">ultures </w:t>
      </w:r>
      <w:r w:rsidRPr="008E4865">
        <w:rPr>
          <w:noProof/>
        </w:rPr>
        <w:drawing>
          <wp:inline distT="114300" distB="114300" distL="114300" distR="114300" wp14:anchorId="38C7377A" wp14:editId="4DA82660">
            <wp:extent cx="200025" cy="161925"/>
            <wp:effectExtent l="0" t="0" r="9525" b="9525"/>
            <wp:docPr id="49" name="image8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82.png" title="Aboriginal and Torres Strait Islander histories and cultures icon"/>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Through application and modelling across the </w:t>
      </w:r>
      <w:r w:rsidR="00170E8C" w:rsidRPr="008E4865">
        <w:t xml:space="preserve">topics </w:t>
      </w:r>
      <w:r w:rsidRPr="008E4865">
        <w:t xml:space="preserve">of the syllabus, students </w:t>
      </w:r>
      <w:r w:rsidR="00810ADE" w:rsidRPr="008E4865">
        <w:t xml:space="preserve">have the opportunity to </w:t>
      </w:r>
      <w:r w:rsidRPr="008E4865">
        <w:t xml:space="preserve">experience the </w:t>
      </w:r>
      <w:r w:rsidR="001D7D0E" w:rsidRPr="008E4865">
        <w:t xml:space="preserve">significance </w:t>
      </w:r>
      <w:r w:rsidRPr="008E4865">
        <w:t xml:space="preserve">of </w:t>
      </w:r>
      <w:r w:rsidR="009E50B4" w:rsidRPr="008E4865">
        <w:t>m</w:t>
      </w:r>
      <w:r w:rsidRPr="008E4865">
        <w:t xml:space="preserve">athematics in Aboriginal and Torres Strait Islander histories and cultures. Opportunities are provided to connect </w:t>
      </w:r>
      <w:r w:rsidR="009E50B4" w:rsidRPr="008E4865">
        <w:t>m</w:t>
      </w:r>
      <w:r w:rsidRPr="008E4865">
        <w:t xml:space="preserve">athematics with Aboriginal and Torres Strait Islander </w:t>
      </w:r>
      <w:r w:rsidR="00810ADE" w:rsidRPr="008E4865">
        <w:t>P</w:t>
      </w:r>
      <w:r w:rsidRPr="008E4865">
        <w:t xml:space="preserve">eoples’ cultural, linguistic and historical experiences. The narrative of the development of </w:t>
      </w:r>
      <w:r w:rsidR="009E50B4" w:rsidRPr="008E4865">
        <w:t>m</w:t>
      </w:r>
      <w:r w:rsidRPr="008E4865">
        <w:t xml:space="preserve">athematics and its integration with cultural development can be explored in the context of some topics. Through the evaluation of statistical data where appropriate, students can deepen their understanding of the lives of Aboriginal and Torres Strait Islander </w:t>
      </w:r>
      <w:r w:rsidR="00810ADE" w:rsidRPr="008E4865">
        <w:t>P</w:t>
      </w:r>
      <w:r w:rsidRPr="008E4865">
        <w:t>eoples.</w:t>
      </w:r>
    </w:p>
    <w:p w:rsidR="00EC6CA4" w:rsidRPr="008E4865" w:rsidRDefault="00EC6CA4"/>
    <w:p w:rsidR="00DA7482" w:rsidRPr="008E4865" w:rsidRDefault="00DA7482" w:rsidP="000B4FDE">
      <w:pPr>
        <w:autoSpaceDE w:val="0"/>
        <w:autoSpaceDN w:val="0"/>
        <w:adjustRightInd w:val="0"/>
        <w:spacing w:after="80"/>
        <w:rPr>
          <w:rFonts w:eastAsiaTheme="minorHAnsi"/>
          <w:lang w:eastAsia="en-US"/>
        </w:rPr>
      </w:pPr>
      <w:bookmarkStart w:id="54" w:name="h.yc3x0ovw9zj3" w:colFirst="0" w:colLast="0"/>
      <w:bookmarkEnd w:id="54"/>
      <w:r w:rsidRPr="008E4865">
        <w:rPr>
          <w:rFonts w:eastAsiaTheme="minorHAnsi"/>
          <w:lang w:eastAsia="en-US"/>
        </w:rPr>
        <w:t>When planning and programming content relating to Aboriginal and Torres Strait Islander histories and cultures teachers are encouraged to:</w:t>
      </w:r>
    </w:p>
    <w:p w:rsidR="00DA7482" w:rsidRPr="008E4865" w:rsidRDefault="00DA7482" w:rsidP="009B4816">
      <w:pPr>
        <w:numPr>
          <w:ilvl w:val="0"/>
          <w:numId w:val="5"/>
        </w:numPr>
        <w:ind w:left="360" w:hanging="360"/>
        <w:contextualSpacing/>
      </w:pPr>
      <w:r w:rsidRPr="008E4865">
        <w:t>involve local Aboriginal communities and/or appropriate knowledge holders in determining suitable resources, or to use Aboriginal or Torres Strait Islander authored or endorsed publications</w:t>
      </w:r>
    </w:p>
    <w:p w:rsidR="00DA7482" w:rsidRPr="008E4865" w:rsidRDefault="00DA7482" w:rsidP="009B4816">
      <w:pPr>
        <w:numPr>
          <w:ilvl w:val="0"/>
          <w:numId w:val="5"/>
        </w:numPr>
        <w:ind w:left="360" w:hanging="360"/>
        <w:contextualSpacing/>
      </w:pPr>
      <w:r w:rsidRPr="008E4865">
        <w:t xml:space="preserve">read the </w:t>
      </w:r>
      <w:hyperlink r:id="rId41" w:history="1">
        <w:r w:rsidRPr="008E4865">
          <w:rPr>
            <w:rStyle w:val="Hyperlink"/>
            <w:i/>
          </w:rPr>
          <w:t>Principles and Protocols</w:t>
        </w:r>
      </w:hyperlink>
      <w:r w:rsidRPr="008E4865">
        <w:t xml:space="preserve"> relating to teaching and learning about Aboriginal and Torres Strait Islander histories and cultures and the involvement of local Aboriginal communities.</w:t>
      </w:r>
    </w:p>
    <w:p w:rsidR="00EC6CA4" w:rsidRPr="008E4865" w:rsidRDefault="003D2B65">
      <w:pPr>
        <w:pStyle w:val="Heading3"/>
        <w:keepNext w:val="0"/>
        <w:keepLines w:val="0"/>
        <w:contextualSpacing w:val="0"/>
      </w:pPr>
      <w:r w:rsidRPr="008E4865">
        <w:t>Asia and Australia’s E</w:t>
      </w:r>
      <w:r w:rsidR="000B20C4" w:rsidRPr="008E4865">
        <w:t xml:space="preserve">ngagement with Asia </w:t>
      </w:r>
      <w:r w:rsidR="000B20C4" w:rsidRPr="008E4865">
        <w:rPr>
          <w:noProof/>
        </w:rPr>
        <w:drawing>
          <wp:inline distT="114300" distB="114300" distL="114300" distR="114300" wp14:anchorId="46D50FA9" wp14:editId="76C6979D">
            <wp:extent cx="200025" cy="161925"/>
            <wp:effectExtent l="0" t="0" r="9525" b="9525"/>
            <wp:docPr id="42" name="image5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59.png" title="Asia and Australia’s engagement with Asia icon"/>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Students have the opportunity to learn about the understandings and application</w:t>
      </w:r>
      <w:r w:rsidR="00892D98" w:rsidRPr="008E4865">
        <w:t>s</w:t>
      </w:r>
      <w:r w:rsidRPr="008E4865">
        <w:t xml:space="preserve"> of mathematics in Asia and the way mathematicians from Asia continue to contribute to the ongoing development of mathematics. By drawing on knowledge of and examples from the Asia region, such as calculation, money, art, architecture, design and travel, students </w:t>
      </w:r>
      <w:r w:rsidR="00810ADE" w:rsidRPr="008E4865">
        <w:t xml:space="preserve">have the opportunity to </w:t>
      </w:r>
      <w:r w:rsidRPr="008E4865">
        <w:t>develop mathematical understanding in fields such as number</w:t>
      </w:r>
      <w:r w:rsidR="00892D98" w:rsidRPr="008E4865">
        <w:t>s</w:t>
      </w:r>
      <w:r w:rsidRPr="008E4865">
        <w:t xml:space="preserve">, patterns, measurement, symmetry and statistics. Through the evaluation of statistical data, students </w:t>
      </w:r>
      <w:r w:rsidR="00810ADE" w:rsidRPr="008E4865">
        <w:t xml:space="preserve">have the opportunity to </w:t>
      </w:r>
      <w:r w:rsidRPr="008E4865">
        <w:t>examine issues pertinent to the Asia region.</w:t>
      </w:r>
    </w:p>
    <w:p w:rsidR="00EC6CA4" w:rsidRPr="008E4865" w:rsidRDefault="000B20C4">
      <w:pPr>
        <w:pStyle w:val="Heading3"/>
        <w:keepNext w:val="0"/>
        <w:keepLines w:val="0"/>
        <w:contextualSpacing w:val="0"/>
      </w:pPr>
      <w:bookmarkStart w:id="55" w:name="h.b3qrakiz0xs6" w:colFirst="0" w:colLast="0"/>
      <w:bookmarkEnd w:id="55"/>
      <w:r w:rsidRPr="008E4865">
        <w:t xml:space="preserve">Sustainability </w:t>
      </w:r>
      <w:r w:rsidRPr="008E4865">
        <w:rPr>
          <w:noProof/>
        </w:rPr>
        <w:drawing>
          <wp:inline distT="114300" distB="114300" distL="114300" distR="114300" wp14:anchorId="3BB35E57" wp14:editId="6B3716A1">
            <wp:extent cx="200025" cy="161925"/>
            <wp:effectExtent l="0" t="0" r="9525" b="9525"/>
            <wp:docPr id="111" name="image14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44.png" title="Sustainability icon"/>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Mathematics provides a foundation for the exploration of issues of sustainability. Students have the opportunity to learn about the mathematics underlying topics in sustainability such as energy use and how to reduce </w:t>
      </w:r>
      <w:r w:rsidR="00810ADE" w:rsidRPr="008E4865">
        <w:t>consumption</w:t>
      </w:r>
      <w:r w:rsidR="00892D98" w:rsidRPr="008E4865">
        <w:t>,</w:t>
      </w:r>
      <w:r w:rsidRPr="008E4865">
        <w:t xml:space="preserve"> alternative energy </w:t>
      </w:r>
      <w:r w:rsidR="009E50B4" w:rsidRPr="008E4865">
        <w:t>using</w:t>
      </w:r>
      <w:r w:rsidRPr="008E4865">
        <w:t xml:space="preserve"> solar cells and wind turbines</w:t>
      </w:r>
      <w:r w:rsidR="00892D98" w:rsidRPr="008E4865">
        <w:t>,</w:t>
      </w:r>
      <w:r w:rsidRPr="008E4865">
        <w:t xml:space="preserve"> climate </w:t>
      </w:r>
      <w:r w:rsidR="00810ADE" w:rsidRPr="008E4865">
        <w:t xml:space="preserve">science </w:t>
      </w:r>
      <w:r w:rsidRPr="008E4865">
        <w:t>and mathematical modelling. Through measurement and the reasoned use of data</w:t>
      </w:r>
      <w:r w:rsidR="009E50B4" w:rsidRPr="008E4865">
        <w:t>,</w:t>
      </w:r>
      <w:r w:rsidRPr="008E4865">
        <w:t xml:space="preserve"> students </w:t>
      </w:r>
      <w:r w:rsidR="00810ADE" w:rsidRPr="008E4865">
        <w:t>have the opportunity to</w:t>
      </w:r>
      <w:r w:rsidRPr="008E4865">
        <w:t xml:space="preserve"> measure and evaluate sustainability changes over time and develop a deeper appreciation of the world around them. Mathematical knowledge, </w:t>
      </w:r>
      <w:r w:rsidR="00526607" w:rsidRPr="008E4865">
        <w:t xml:space="preserve">skills and </w:t>
      </w:r>
      <w:r w:rsidRPr="008E4865">
        <w:t>understanding are necessary to monitor and quantify both the impact of human activity on ecosystems and changes to conditions in the biosphere.</w:t>
      </w:r>
    </w:p>
    <w:p w:rsidR="00EC6CA4" w:rsidRPr="008E4865" w:rsidRDefault="000B20C4">
      <w:pPr>
        <w:pStyle w:val="Heading3"/>
        <w:keepNext w:val="0"/>
        <w:keepLines w:val="0"/>
        <w:contextualSpacing w:val="0"/>
      </w:pPr>
      <w:bookmarkStart w:id="56" w:name="h.73jb3o4dihn0" w:colFirst="0" w:colLast="0"/>
      <w:bookmarkEnd w:id="56"/>
      <w:r w:rsidRPr="008E4865">
        <w:t xml:space="preserve">Critical and </w:t>
      </w:r>
      <w:r w:rsidR="00713D03" w:rsidRPr="008E4865">
        <w:t>C</w:t>
      </w:r>
      <w:r w:rsidRPr="008E4865">
        <w:t xml:space="preserve">reative </w:t>
      </w:r>
      <w:r w:rsidR="00713D03" w:rsidRPr="008E4865">
        <w:t>T</w:t>
      </w:r>
      <w:r w:rsidRPr="008E4865">
        <w:t xml:space="preserve">hinking </w:t>
      </w:r>
      <w:r w:rsidRPr="008E4865">
        <w:rPr>
          <w:noProof/>
        </w:rPr>
        <w:drawing>
          <wp:inline distT="114300" distB="114300" distL="114300" distR="114300" wp14:anchorId="3B6C1553" wp14:editId="3C7AEE24">
            <wp:extent cx="200025" cy="161925"/>
            <wp:effectExtent l="0" t="0" r="9525" b="9525"/>
            <wp:docPr id="39" name="image5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4.png" title="Critical and creative thinking icon"/>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Critical and creative thinking are key to the development of mathematical understanding. Mathematical reasoning and logical thought are fundamental elements of critical and creative thinking. Students are encouraged to be critical thinkers when justifying their choice of a calculation strategy or identifying relevant questions during an investigation. They are encouraged to look for alternative ways to approach mathematical problems</w:t>
      </w:r>
      <w:r w:rsidR="00D12F5E">
        <w:t>,</w:t>
      </w:r>
      <w:r w:rsidRPr="008E4865">
        <w:t xml:space="preserve"> for example identifying when a problem is similar to a previous one, drawing diagrams or simplifying a problem to control some variables. Students are encouraged to be creative in their approach to solving new problems, combining the skills and knowledge they have acquired in their study of a number of different topics</w:t>
      </w:r>
      <w:r w:rsidR="009E50B4" w:rsidRPr="008E4865">
        <w:t>,</w:t>
      </w:r>
      <w:r w:rsidRPr="008E4865">
        <w:t xml:space="preserve"> </w:t>
      </w:r>
      <w:r w:rsidR="009E50B4" w:rsidRPr="008E4865">
        <w:t>with</w:t>
      </w:r>
      <w:r w:rsidRPr="008E4865">
        <w:t>in a new context.</w:t>
      </w:r>
    </w:p>
    <w:p w:rsidR="00D37958" w:rsidRPr="008E4865" w:rsidRDefault="00D37958">
      <w:r w:rsidRPr="008E4865">
        <w:br w:type="page"/>
      </w:r>
    </w:p>
    <w:p w:rsidR="00EC6CA4" w:rsidRPr="008E4865" w:rsidRDefault="000B20C4">
      <w:pPr>
        <w:pStyle w:val="Heading3"/>
        <w:keepNext w:val="0"/>
        <w:keepLines w:val="0"/>
        <w:contextualSpacing w:val="0"/>
      </w:pPr>
      <w:bookmarkStart w:id="57" w:name="h.6qijyerrulv2" w:colFirst="0" w:colLast="0"/>
      <w:bookmarkEnd w:id="57"/>
      <w:r w:rsidRPr="008E4865">
        <w:lastRenderedPageBreak/>
        <w:t xml:space="preserve">Ethical </w:t>
      </w:r>
      <w:r w:rsidR="00713D03" w:rsidRPr="008E4865">
        <w:t>U</w:t>
      </w:r>
      <w:r w:rsidRPr="008E4865">
        <w:t xml:space="preserve">nderstanding </w:t>
      </w:r>
      <w:r w:rsidRPr="008E4865">
        <w:rPr>
          <w:noProof/>
        </w:rPr>
        <w:drawing>
          <wp:inline distT="114300" distB="114300" distL="114300" distR="114300" wp14:anchorId="530E9E83" wp14:editId="72E3F3B5">
            <wp:extent cx="200025" cy="161925"/>
            <wp:effectExtent l="0" t="0" r="9525" b="9525"/>
            <wp:docPr id="90" name="image123.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23.png" title="Ethical understanding icon"/>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Mathematics makes a clear distinction between the deductions made from </w:t>
      </w:r>
      <w:r w:rsidR="009E50B4" w:rsidRPr="008E4865">
        <w:t>basic principles and</w:t>
      </w:r>
      <w:r w:rsidRPr="008E4865">
        <w:t xml:space="preserve"> their consequences in different circumstances. Students have opportunities to explore, develop and apply ethical understanding to mathematics in a range of contexts. Examples include: collecting, displaying and interpreting data; examining selective use of data by individuals and organisations; detecting and eliminating bias in the reporting of information; exploring the importance of fair comparison; and interrogating financial claims and sources.</w:t>
      </w:r>
    </w:p>
    <w:p w:rsidR="00EC6CA4" w:rsidRPr="008E4865" w:rsidRDefault="000B20C4">
      <w:pPr>
        <w:pStyle w:val="Heading3"/>
        <w:keepNext w:val="0"/>
        <w:keepLines w:val="0"/>
        <w:contextualSpacing w:val="0"/>
      </w:pPr>
      <w:bookmarkStart w:id="58" w:name="h.lp18flpzivsb" w:colFirst="0" w:colLast="0"/>
      <w:bookmarkEnd w:id="58"/>
      <w:r w:rsidRPr="008E4865">
        <w:t xml:space="preserve">Information and </w:t>
      </w:r>
      <w:r w:rsidR="00713D03" w:rsidRPr="008E4865">
        <w:t>C</w:t>
      </w:r>
      <w:r w:rsidRPr="008E4865">
        <w:t xml:space="preserve">ommunication </w:t>
      </w:r>
      <w:r w:rsidR="00713D03" w:rsidRPr="008E4865">
        <w:t>T</w:t>
      </w:r>
      <w:r w:rsidRPr="008E4865">
        <w:t xml:space="preserve">echnology </w:t>
      </w:r>
      <w:r w:rsidR="00713D03" w:rsidRPr="008E4865">
        <w:t>C</w:t>
      </w:r>
      <w:r w:rsidRPr="008E4865">
        <w:t xml:space="preserve">apability </w:t>
      </w:r>
      <w:r w:rsidRPr="008E4865">
        <w:rPr>
          <w:noProof/>
        </w:rPr>
        <w:drawing>
          <wp:inline distT="114300" distB="114300" distL="114300" distR="114300" wp14:anchorId="2E096B14" wp14:editId="3A5DAF90">
            <wp:extent cx="200025" cy="161925"/>
            <wp:effectExtent l="0" t="0" r="9525" b="9525"/>
            <wp:docPr id="116" name="image149.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9.png" title="Information and communication technology capability icon"/>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Mathematics provides opportunities for students to develop </w:t>
      </w:r>
      <w:r w:rsidR="009E50B4" w:rsidRPr="008E4865">
        <w:t xml:space="preserve">their </w:t>
      </w:r>
      <w:r w:rsidR="00974996" w:rsidRPr="008E4865">
        <w:t>information and communication technology (ICT)</w:t>
      </w:r>
      <w:r w:rsidRPr="008E4865">
        <w:t xml:space="preserve"> </w:t>
      </w:r>
      <w:r w:rsidR="00280701" w:rsidRPr="008E4865">
        <w:t xml:space="preserve">capability </w:t>
      </w:r>
      <w:r w:rsidRPr="008E4865">
        <w:t xml:space="preserve">when </w:t>
      </w:r>
      <w:r w:rsidR="009E50B4" w:rsidRPr="008E4865">
        <w:t>they</w:t>
      </w:r>
      <w:r w:rsidRPr="008E4865">
        <w:t xml:space="preserve"> investigate</w:t>
      </w:r>
      <w:r w:rsidR="00645887" w:rsidRPr="008E4865">
        <w:t>,</w:t>
      </w:r>
      <w:r w:rsidRPr="008E4865">
        <w:t xml:space="preserve"> create and communicate mathematical ideas and concepts using fast, automated, interactive and multimodal technologies. Students can use their ICT capability to perform calculations; draw graphs; collect, manage, analyse and interpret data; share and exchange information and ideas; and investigate and model concepts and relationships. Digital technologies, such as calculators, spreadsheets, dynamic geometry software, graphing software and computer algebra software, can engage students and promote understanding of key concepts.</w:t>
      </w:r>
    </w:p>
    <w:p w:rsidR="00EC6CA4" w:rsidRPr="008E4865" w:rsidRDefault="000B20C4">
      <w:pPr>
        <w:pStyle w:val="Heading3"/>
        <w:keepNext w:val="0"/>
        <w:keepLines w:val="0"/>
        <w:contextualSpacing w:val="0"/>
      </w:pPr>
      <w:bookmarkStart w:id="59" w:name="h.xnsi836yvg7w" w:colFirst="0" w:colLast="0"/>
      <w:bookmarkEnd w:id="59"/>
      <w:r w:rsidRPr="008E4865">
        <w:t xml:space="preserve">Intercultural </w:t>
      </w:r>
      <w:r w:rsidR="00713D03" w:rsidRPr="008E4865">
        <w:t>U</w:t>
      </w:r>
      <w:r w:rsidRPr="008E4865">
        <w:t xml:space="preserve">nderstanding </w:t>
      </w:r>
      <w:r w:rsidRPr="008E4865">
        <w:rPr>
          <w:noProof/>
        </w:rPr>
        <w:drawing>
          <wp:inline distT="114300" distB="114300" distL="114300" distR="114300" wp14:anchorId="37250439" wp14:editId="221FE18A">
            <wp:extent cx="200025" cy="161925"/>
            <wp:effectExtent l="0" t="0" r="9525" b="9525"/>
            <wp:docPr id="121" name="image15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54.png" title="Intercultural understanding icon"/>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Students have opportunities to understand that mathematical expressions use universal symbols, while mathematical knowledge has its origin in many cultures. Students </w:t>
      </w:r>
      <w:r w:rsidR="0060152E" w:rsidRPr="008E4865">
        <w:rPr>
          <w:color w:val="auto"/>
        </w:rPr>
        <w:t xml:space="preserve">are provided with opportunities to </w:t>
      </w:r>
      <w:r w:rsidRPr="008E4865">
        <w:t>realise that proficiencies such as understanding, fluency, reasoning and problem</w:t>
      </w:r>
      <w:r w:rsidR="00974996" w:rsidRPr="008E4865">
        <w:t>-</w:t>
      </w:r>
      <w:r w:rsidRPr="008E4865">
        <w:t>solving are not culture or language-specific, but that mathematical reasoning and understanding can find different expression in different cultures and languages. The curriculum provides contexts for exploring mathematical problems from a range of cultural perspectives and within diverse cultural contexts. Students can apply mathematical thinking to identify and resolve issues related to living with diversity.</w:t>
      </w:r>
    </w:p>
    <w:p w:rsidR="00EC6CA4" w:rsidRPr="008E4865" w:rsidRDefault="000B20C4">
      <w:pPr>
        <w:pStyle w:val="Heading3"/>
        <w:keepNext w:val="0"/>
        <w:keepLines w:val="0"/>
        <w:contextualSpacing w:val="0"/>
      </w:pPr>
      <w:bookmarkStart w:id="60" w:name="h.ws776mxb5kb8" w:colFirst="0" w:colLast="0"/>
      <w:bookmarkEnd w:id="60"/>
      <w:r w:rsidRPr="008E4865">
        <w:t xml:space="preserve">Literacy </w:t>
      </w:r>
      <w:r w:rsidRPr="008E4865">
        <w:rPr>
          <w:noProof/>
        </w:rPr>
        <w:drawing>
          <wp:inline distT="114300" distB="114300" distL="114300" distR="114300" wp14:anchorId="3C1C3503" wp14:editId="212A91AD">
            <wp:extent cx="200025" cy="161925"/>
            <wp:effectExtent l="0" t="0" r="9525" b="9525"/>
            <wp:docPr id="56" name="image8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89.png" title="Literacy icon"/>
                    <pic:cNvPicPr preferRelativeResize="0"/>
                  </pic:nvPicPr>
                  <pic:blipFill>
                    <a:blip r:embed="rId48"/>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Literacy is used throughout mathematics to understand and interpret word problems and instructions contain</w:t>
      </w:r>
      <w:r w:rsidR="009E50B4" w:rsidRPr="008E4865">
        <w:t>ing</w:t>
      </w:r>
      <w:r w:rsidRPr="008E4865">
        <w:t xml:space="preserve"> particular language feature</w:t>
      </w:r>
      <w:r w:rsidR="009E50B4" w:rsidRPr="008E4865">
        <w:t>d</w:t>
      </w:r>
      <w:r w:rsidRPr="008E4865">
        <w:t xml:space="preserve"> </w:t>
      </w:r>
      <w:r w:rsidR="009E50B4" w:rsidRPr="008E4865">
        <w:t>in</w:t>
      </w:r>
      <w:r w:rsidRPr="008E4865">
        <w:t xml:space="preserve"> mathematics. Students </w:t>
      </w:r>
      <w:r w:rsidR="00810ADE" w:rsidRPr="008E4865">
        <w:t xml:space="preserve">have the opportunity to </w:t>
      </w:r>
      <w:r w:rsidRPr="008E4865">
        <w:t>learn the vocabulary associated with mathematics, including synonyms, technical terminology, passive voice and common words with specific meanings in a mathematical context. Literacy is used to pose and answer questions, engage in mathematical problem</w:t>
      </w:r>
      <w:r w:rsidR="00974996" w:rsidRPr="008E4865">
        <w:t>-</w:t>
      </w:r>
      <w:r w:rsidRPr="008E4865">
        <w:t xml:space="preserve">solving and to discuss, produce and explain solutions. There are opportunities for students to develop the ability to create and interpret a range of </w:t>
      </w:r>
      <w:r w:rsidR="009E50B4" w:rsidRPr="008E4865">
        <w:t>media</w:t>
      </w:r>
      <w:r w:rsidRPr="008E4865">
        <w:t xml:space="preserve"> typical of mathematics, ranging from graphs to complex data displays.</w:t>
      </w:r>
    </w:p>
    <w:p w:rsidR="00EC6CA4" w:rsidRPr="008E4865" w:rsidRDefault="000B20C4">
      <w:pPr>
        <w:pStyle w:val="Heading3"/>
        <w:keepNext w:val="0"/>
        <w:keepLines w:val="0"/>
        <w:contextualSpacing w:val="0"/>
      </w:pPr>
      <w:bookmarkStart w:id="61" w:name="h.megfpzlermx8" w:colFirst="0" w:colLast="0"/>
      <w:bookmarkEnd w:id="61"/>
      <w:r w:rsidRPr="008E4865">
        <w:t xml:space="preserve">Numeracy </w:t>
      </w:r>
      <w:r w:rsidRPr="008E4865">
        <w:rPr>
          <w:noProof/>
        </w:rPr>
        <w:drawing>
          <wp:inline distT="114300" distB="114300" distL="114300" distR="114300" wp14:anchorId="79236EAA" wp14:editId="5F596146">
            <wp:extent cx="200025" cy="161925"/>
            <wp:effectExtent l="0" t="0" r="9525" b="9525"/>
            <wp:docPr id="96" name="image129.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29.png" title="Numeracy icon"/>
                    <pic:cNvPicPr preferRelativeResize="0"/>
                  </pic:nvPicPr>
                  <pic:blipFill>
                    <a:blip r:embed="rId49"/>
                    <a:srcRect/>
                    <a:stretch>
                      <a:fillRect/>
                    </a:stretch>
                  </pic:blipFill>
                  <pic:spPr>
                    <a:xfrm>
                      <a:off x="0" y="0"/>
                      <a:ext cx="200025" cy="161925"/>
                    </a:xfrm>
                    <a:prstGeom prst="rect">
                      <a:avLst/>
                    </a:prstGeom>
                    <a:ln/>
                  </pic:spPr>
                </pic:pic>
              </a:graphicData>
            </a:graphic>
          </wp:inline>
        </w:drawing>
      </w:r>
    </w:p>
    <w:p w:rsidR="00CB570E" w:rsidRPr="008E4865" w:rsidRDefault="009560E5" w:rsidP="00CB570E">
      <w:r w:rsidRPr="008E4865">
        <w:t xml:space="preserve">Numeracy </w:t>
      </w:r>
      <w:r w:rsidR="00CB570E" w:rsidRPr="008E4865">
        <w:t xml:space="preserve">is embedded throughout the Mathematics </w:t>
      </w:r>
      <w:r w:rsidR="00280701" w:rsidRPr="008E4865">
        <w:t xml:space="preserve">Stage 6 </w:t>
      </w:r>
      <w:r w:rsidR="00CB570E" w:rsidRPr="008E4865">
        <w:t>syllabuses. It relates to a high proportion of the content descriptions across Years 11 and 12. Consequently, this particular general capability is not tagged in this syllabus.</w:t>
      </w:r>
    </w:p>
    <w:p w:rsidR="00EC6CA4" w:rsidRPr="008E4865" w:rsidRDefault="00EC6CA4"/>
    <w:p w:rsidR="00EC6CA4" w:rsidRPr="008E4865" w:rsidRDefault="000B20C4">
      <w:r w:rsidRPr="008E4865">
        <w:t>Numeracy involves drawing on knowledge of particular contexts and circumstances in deciding when to use mathematics, choosing the mathematics to use and critically evaluating its use. To be numerate is to use mathematics effectively to meet the general demands of life at home</w:t>
      </w:r>
      <w:r w:rsidR="00810ADE" w:rsidRPr="008E4865">
        <w:t>,</w:t>
      </w:r>
      <w:r w:rsidR="00974996" w:rsidRPr="008E4865">
        <w:t xml:space="preserve"> at</w:t>
      </w:r>
      <w:r w:rsidRPr="008E4865">
        <w:t xml:space="preserve"> work, and for participation in community and civic life. It is therefore important that the mathematics curriculum provides the opportunity to apply mathematical understanding and skills in context, in other learning areas and in real-world </w:t>
      </w:r>
      <w:r w:rsidR="009E50B4" w:rsidRPr="008E4865">
        <w:t>scenarios</w:t>
      </w:r>
      <w:r w:rsidRPr="008E4865">
        <w:t>.</w:t>
      </w:r>
    </w:p>
    <w:p w:rsidR="00EC6CA4" w:rsidRPr="008E4865" w:rsidRDefault="000B20C4">
      <w:pPr>
        <w:pStyle w:val="Heading3"/>
        <w:keepNext w:val="0"/>
        <w:keepLines w:val="0"/>
        <w:contextualSpacing w:val="0"/>
      </w:pPr>
      <w:bookmarkStart w:id="62" w:name="h.xdblslefzkmb" w:colFirst="0" w:colLast="0"/>
      <w:bookmarkEnd w:id="62"/>
      <w:r w:rsidRPr="008E4865">
        <w:lastRenderedPageBreak/>
        <w:t xml:space="preserve">Personal and </w:t>
      </w:r>
      <w:r w:rsidR="00713D03" w:rsidRPr="008E4865">
        <w:t>S</w:t>
      </w:r>
      <w:r w:rsidRPr="008E4865">
        <w:t xml:space="preserve">ocial </w:t>
      </w:r>
      <w:r w:rsidR="00713D03" w:rsidRPr="008E4865">
        <w:t>C</w:t>
      </w:r>
      <w:r w:rsidRPr="008E4865">
        <w:t xml:space="preserve">apability </w:t>
      </w:r>
      <w:r w:rsidRPr="008E4865">
        <w:rPr>
          <w:noProof/>
        </w:rPr>
        <w:drawing>
          <wp:inline distT="114300" distB="114300" distL="114300" distR="114300" wp14:anchorId="02F59B77" wp14:editId="2359E053">
            <wp:extent cx="200025" cy="161925"/>
            <wp:effectExtent l="0" t="0" r="9525" b="9525"/>
            <wp:docPr id="31" name="image4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2.png" title="Personal and social capability icon"/>
                    <pic:cNvPicPr preferRelativeResize="0"/>
                  </pic:nvPicPr>
                  <pic:blipFill>
                    <a:blip r:embed="rId50"/>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Students </w:t>
      </w:r>
      <w:r w:rsidR="0060152E" w:rsidRPr="008E4865">
        <w:rPr>
          <w:color w:val="auto"/>
        </w:rPr>
        <w:t xml:space="preserve">are provided with opportunities to </w:t>
      </w:r>
      <w:r w:rsidRPr="008E4865">
        <w:t>develop personal and social competence as they learn to understand and manage themselves, their relationships and their lives more effectively. Mathematics enhances the development of students’ personal and social capabilities by providing opportunities for initiative</w:t>
      </w:r>
      <w:r w:rsidR="00974996" w:rsidRPr="008E4865">
        <w:t>-</w:t>
      </w:r>
      <w:r w:rsidRPr="008E4865">
        <w:t>taking, decision-making, communicating their processes and findings, and working independently and collaboratively in the mathematics classroom. Students have the opportunity to apply mathematical skills in a range of personal and social contexts. This may be through activities that relate learning to their own lives and communities, such as time management, budgeting and financial management, and understanding statistics in everyday contexts.</w:t>
      </w:r>
    </w:p>
    <w:p w:rsidR="00EC6CA4" w:rsidRPr="008E4865" w:rsidRDefault="000B20C4">
      <w:pPr>
        <w:pStyle w:val="Heading3"/>
        <w:keepNext w:val="0"/>
        <w:keepLines w:val="0"/>
        <w:contextualSpacing w:val="0"/>
      </w:pPr>
      <w:bookmarkStart w:id="63" w:name="h.re8mfpn7qeyb" w:colFirst="0" w:colLast="0"/>
      <w:bookmarkEnd w:id="63"/>
      <w:r w:rsidRPr="008E4865">
        <w:t xml:space="preserve">Civics and </w:t>
      </w:r>
      <w:r w:rsidR="00713D03" w:rsidRPr="008E4865">
        <w:t>C</w:t>
      </w:r>
      <w:r w:rsidRPr="008E4865">
        <w:t xml:space="preserve">itizenship </w:t>
      </w:r>
      <w:r w:rsidRPr="008E4865">
        <w:rPr>
          <w:noProof/>
        </w:rPr>
        <w:drawing>
          <wp:inline distT="114300" distB="114300" distL="114300" distR="114300" wp14:anchorId="49FF9D8E" wp14:editId="6E4C336A">
            <wp:extent cx="200025" cy="161925"/>
            <wp:effectExtent l="0" t="0" r="9525" b="9525"/>
            <wp:docPr id="43" name="image6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60.png" title="Civics and citizenship icon"/>
                    <pic:cNvPicPr preferRelativeResize="0"/>
                  </pic:nvPicPr>
                  <pic:blipFill>
                    <a:blip r:embed="rId51"/>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Mathematics has an important role in civics and citizenship education because it has the potential to help us understand our society and our role in shaping it. The role of mathematics in society has expanded significantly in recent decades as almost all aspects of modern-day life are </w:t>
      </w:r>
      <w:r w:rsidR="009E50B4" w:rsidRPr="008E4865">
        <w:t xml:space="preserve">now </w:t>
      </w:r>
      <w:r w:rsidRPr="008E4865">
        <w:t xml:space="preserve">quantified. Through modelling reality </w:t>
      </w:r>
      <w:r w:rsidR="009E50B4" w:rsidRPr="008E4865">
        <w:t>using</w:t>
      </w:r>
      <w:r w:rsidRPr="008E4865">
        <w:t xml:space="preserve"> mathematics and then manipulating the mathematics in order to understand and/or predict reality, students have the opportunity to learn mathematical knowledge,</w:t>
      </w:r>
      <w:r w:rsidR="00810ADE" w:rsidRPr="008E4865">
        <w:t xml:space="preserve"> </w:t>
      </w:r>
      <w:r w:rsidR="00526607" w:rsidRPr="008E4865">
        <w:t xml:space="preserve">skills and </w:t>
      </w:r>
      <w:r w:rsidR="00810ADE" w:rsidRPr="008E4865">
        <w:t xml:space="preserve">understanding </w:t>
      </w:r>
      <w:r w:rsidRPr="008E4865">
        <w:t>that are essential for active participation in the world in which we live.</w:t>
      </w:r>
    </w:p>
    <w:p w:rsidR="00EC6CA4" w:rsidRPr="008E4865" w:rsidRDefault="000B20C4">
      <w:pPr>
        <w:pStyle w:val="Heading3"/>
        <w:keepNext w:val="0"/>
        <w:keepLines w:val="0"/>
        <w:contextualSpacing w:val="0"/>
      </w:pPr>
      <w:bookmarkStart w:id="64" w:name="h.l6yqpz8pesbw" w:colFirst="0" w:colLast="0"/>
      <w:bookmarkEnd w:id="64"/>
      <w:r w:rsidRPr="008E4865">
        <w:t xml:space="preserve">Difference and </w:t>
      </w:r>
      <w:r w:rsidR="00713D03" w:rsidRPr="008E4865">
        <w:t>D</w:t>
      </w:r>
      <w:r w:rsidRPr="008E4865">
        <w:t xml:space="preserve">iversity </w:t>
      </w:r>
      <w:r w:rsidRPr="008E4865">
        <w:rPr>
          <w:noProof/>
        </w:rPr>
        <w:drawing>
          <wp:inline distT="114300" distB="114300" distL="114300" distR="114300" wp14:anchorId="7C5D59BF" wp14:editId="2448F856">
            <wp:extent cx="200025" cy="161925"/>
            <wp:effectExtent l="0" t="0" r="9525" b="9525"/>
            <wp:docPr id="36" name="image4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9.png" title="Difference and diversity icon"/>
                    <pic:cNvPicPr preferRelativeResize="0"/>
                  </pic:nvPicPr>
                  <pic:blipFill>
                    <a:blip r:embed="rId52"/>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Students make sense of and construct mathematical ideas in different ways, drawing upon their own unique experiences in life and </w:t>
      </w:r>
      <w:r w:rsidR="009E50B4" w:rsidRPr="008E4865">
        <w:t xml:space="preserve">prior </w:t>
      </w:r>
      <w:r w:rsidRPr="008E4865">
        <w:t>learning. By valuing students’ diversity of ideas, teachers foster students’ efficacy in learning mathematics.</w:t>
      </w:r>
    </w:p>
    <w:p w:rsidR="00EC6CA4" w:rsidRPr="008E4865" w:rsidRDefault="000B20C4">
      <w:pPr>
        <w:pStyle w:val="Heading3"/>
        <w:keepNext w:val="0"/>
        <w:keepLines w:val="0"/>
        <w:contextualSpacing w:val="0"/>
      </w:pPr>
      <w:bookmarkStart w:id="65" w:name="h.bkznhld4aw2n" w:colFirst="0" w:colLast="0"/>
      <w:bookmarkEnd w:id="65"/>
      <w:r w:rsidRPr="008E4865">
        <w:t xml:space="preserve">Work and </w:t>
      </w:r>
      <w:r w:rsidR="00713D03" w:rsidRPr="008E4865">
        <w:t>E</w:t>
      </w:r>
      <w:r w:rsidRPr="008E4865">
        <w:t xml:space="preserve">nterprise </w:t>
      </w:r>
      <w:r w:rsidRPr="008E4865">
        <w:rPr>
          <w:noProof/>
        </w:rPr>
        <w:drawing>
          <wp:inline distT="114300" distB="114300" distL="114300" distR="114300" wp14:anchorId="1E6BD023" wp14:editId="291CA0D7">
            <wp:extent cx="200025" cy="161925"/>
            <wp:effectExtent l="0" t="0" r="9525" b="9525"/>
            <wp:docPr id="134" name="image16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168.png" title="Work and enterprise"/>
                    <pic:cNvPicPr preferRelativeResize="0"/>
                  </pic:nvPicPr>
                  <pic:blipFill>
                    <a:blip r:embed="rId53"/>
                    <a:srcRect/>
                    <a:stretch>
                      <a:fillRect/>
                    </a:stretch>
                  </pic:blipFill>
                  <pic:spPr>
                    <a:xfrm>
                      <a:off x="0" y="0"/>
                      <a:ext cx="200025" cy="161925"/>
                    </a:xfrm>
                    <a:prstGeom prst="rect">
                      <a:avLst/>
                    </a:prstGeom>
                    <a:ln/>
                  </pic:spPr>
                </pic:pic>
              </a:graphicData>
            </a:graphic>
          </wp:inline>
        </w:drawing>
      </w:r>
    </w:p>
    <w:p w:rsidR="00EC6CA4" w:rsidRPr="008E4865" w:rsidRDefault="000B20C4">
      <w:r w:rsidRPr="008E4865">
        <w:t xml:space="preserve">Students </w:t>
      </w:r>
      <w:r w:rsidR="00810ADE" w:rsidRPr="008E4865">
        <w:t>have the opportunity to</w:t>
      </w:r>
      <w:r w:rsidR="0060152E" w:rsidRPr="008E4865">
        <w:t xml:space="preserve"> </w:t>
      </w:r>
      <w:r w:rsidRPr="008E4865">
        <w:t xml:space="preserve">develop work and enterprise knowledge, </w:t>
      </w:r>
      <w:r w:rsidR="00526607" w:rsidRPr="008E4865">
        <w:t xml:space="preserve">skills and </w:t>
      </w:r>
      <w:r w:rsidRPr="008E4865">
        <w:t>understanding through their study of mathematics in a work-related context. Students are encouraged to select and apply appropriate mathematical techniques and problem</w:t>
      </w:r>
      <w:r w:rsidR="00974996" w:rsidRPr="008E4865">
        <w:t>-</w:t>
      </w:r>
      <w:r w:rsidRPr="008E4865">
        <w:t>solving strategies thro</w:t>
      </w:r>
      <w:r w:rsidR="00C23C82" w:rsidRPr="008E4865">
        <w:t>ugh work-related experience.</w:t>
      </w:r>
      <w:r w:rsidRPr="008E4865">
        <w:t xml:space="preserve"> This allows them to make informed financial decisions by selecting and analysing relevant information.</w:t>
      </w:r>
    </w:p>
    <w:p w:rsidR="00CE3EDF" w:rsidRPr="008E4865" w:rsidRDefault="00CE3EDF">
      <w:pPr>
        <w:sectPr w:rsidR="00CE3EDF" w:rsidRPr="008E4865" w:rsidSect="00CF3C10">
          <w:headerReference w:type="even" r:id="rId54"/>
          <w:headerReference w:type="default" r:id="rId55"/>
          <w:footerReference w:type="default" r:id="rId56"/>
          <w:headerReference w:type="first" r:id="rId57"/>
          <w:pgSz w:w="11906" w:h="16838"/>
          <w:pgMar w:top="1440" w:right="1440" w:bottom="1440" w:left="1440" w:header="720" w:footer="720" w:gutter="0"/>
          <w:pgNumType w:start="4"/>
          <w:cols w:space="720"/>
          <w:docGrid w:linePitch="272"/>
        </w:sectPr>
      </w:pPr>
    </w:p>
    <w:p w:rsidR="001204D9" w:rsidRPr="008E4865" w:rsidRDefault="001204D9" w:rsidP="001204D9">
      <w:pPr>
        <w:pStyle w:val="Heading1"/>
        <w:contextualSpacing w:val="0"/>
      </w:pPr>
      <w:bookmarkStart w:id="66" w:name="h.5l7wi69qzqnz" w:colFirst="0" w:colLast="0"/>
      <w:bookmarkStart w:id="67" w:name="h.ihn8wt3qlaq0" w:colFirst="0" w:colLast="0"/>
      <w:bookmarkStart w:id="68" w:name="_MATHEMATICS_EXTENSION_2_1"/>
      <w:bookmarkStart w:id="69" w:name="_Toc466224370"/>
      <w:bookmarkEnd w:id="66"/>
      <w:bookmarkEnd w:id="67"/>
      <w:bookmarkEnd w:id="68"/>
      <w:r w:rsidRPr="008E4865">
        <w:lastRenderedPageBreak/>
        <w:t xml:space="preserve">Mathematics Extension 2 Year 12 </w:t>
      </w:r>
      <w:r w:rsidR="00713D03" w:rsidRPr="008E4865">
        <w:t>C</w:t>
      </w:r>
      <w:r w:rsidRPr="008E4865">
        <w:t xml:space="preserve">ourse </w:t>
      </w:r>
      <w:r w:rsidR="00713D03" w:rsidRPr="008E4865">
        <w:t>C</w:t>
      </w:r>
      <w:r w:rsidRPr="008E4865">
        <w:t>ontent</w:t>
      </w:r>
      <w:bookmarkEnd w:id="69"/>
    </w:p>
    <w:p w:rsidR="00C20BAF" w:rsidRPr="008E4865" w:rsidRDefault="00C20BAF" w:rsidP="00C20BAF">
      <w:pPr>
        <w:pStyle w:val="Heading2"/>
      </w:pPr>
      <w:bookmarkStart w:id="70" w:name="h.tfqb1xv0d1to" w:colFirst="0" w:colLast="0"/>
      <w:bookmarkStart w:id="71" w:name="h.axs2k8qv3jhb" w:colFirst="0" w:colLast="0"/>
      <w:bookmarkStart w:id="72" w:name="h.krytxfralwme" w:colFirst="0" w:colLast="0"/>
      <w:bookmarkStart w:id="73" w:name="h.5j2rf9d8m7x2" w:colFirst="0" w:colLast="0"/>
      <w:bookmarkStart w:id="74" w:name="h.7xjnkhe9o2k5" w:colFirst="0" w:colLast="0"/>
      <w:bookmarkStart w:id="75" w:name="h.vbgsbyplc5gf" w:colFirst="0" w:colLast="0"/>
      <w:bookmarkEnd w:id="70"/>
      <w:bookmarkEnd w:id="71"/>
      <w:bookmarkEnd w:id="72"/>
      <w:bookmarkEnd w:id="73"/>
      <w:bookmarkEnd w:id="74"/>
      <w:bookmarkEnd w:id="75"/>
      <w:r w:rsidRPr="008E4865">
        <w:t>Course Structure and Requirements</w:t>
      </w:r>
    </w:p>
    <w:p w:rsidR="00C20BAF" w:rsidRPr="008E4865" w:rsidRDefault="00C20BAF" w:rsidP="00C20BAF">
      <w:r w:rsidRPr="008E4865">
        <w:t xml:space="preserve">The course is organised in </w:t>
      </w:r>
      <w:r w:rsidR="00170E8C" w:rsidRPr="008E4865">
        <w:t>topics</w:t>
      </w:r>
      <w:r w:rsidRPr="008E4865">
        <w:t xml:space="preserve">, with the </w:t>
      </w:r>
      <w:r w:rsidR="00170E8C" w:rsidRPr="008E4865">
        <w:t xml:space="preserve">topics </w:t>
      </w:r>
      <w:r w:rsidRPr="008E4865">
        <w:t xml:space="preserve">divided into </w:t>
      </w:r>
      <w:r w:rsidR="00170E8C" w:rsidRPr="008E4865">
        <w:t>sub</w:t>
      </w:r>
      <w:r w:rsidRPr="008E4865">
        <w:t>topics.</w:t>
      </w:r>
    </w:p>
    <w:p w:rsidR="00C20BAF" w:rsidRPr="008E4865" w:rsidRDefault="00C20BAF" w:rsidP="00C20BAF"/>
    <w:tbl>
      <w:tblPr>
        <w:tblStyle w:val="af0"/>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course structure and requirements"/>
        <w:tblDescription w:val="Table of course structure and requirements"/>
      </w:tblPr>
      <w:tblGrid>
        <w:gridCol w:w="1835"/>
        <w:gridCol w:w="2418"/>
        <w:gridCol w:w="4774"/>
      </w:tblGrid>
      <w:tr w:rsidR="00D37958" w:rsidRPr="008E4865" w:rsidTr="00DE4EDB">
        <w:trPr>
          <w:cantSplit/>
          <w:tblHeader/>
        </w:trPr>
        <w:tc>
          <w:tcPr>
            <w:tcW w:w="1835" w:type="dxa"/>
            <w:vMerge w:val="restart"/>
            <w:tcMar>
              <w:top w:w="85" w:type="dxa"/>
              <w:left w:w="85" w:type="dxa"/>
              <w:bottom w:w="85" w:type="dxa"/>
              <w:right w:w="85" w:type="dxa"/>
            </w:tcMar>
            <w:vAlign w:val="center"/>
          </w:tcPr>
          <w:p w:rsidR="00D37958" w:rsidRPr="008E4865" w:rsidRDefault="00D37958" w:rsidP="00D37958">
            <w:pPr>
              <w:widowControl w:val="0"/>
            </w:pPr>
            <w:r w:rsidRPr="008E4865">
              <w:rPr>
                <w:b/>
              </w:rPr>
              <w:t>Year 12 course</w:t>
            </w:r>
          </w:p>
          <w:p w:rsidR="00D37958" w:rsidRPr="008E4865" w:rsidRDefault="00D37958" w:rsidP="00D37958">
            <w:pPr>
              <w:widowControl w:val="0"/>
            </w:pPr>
            <w:r w:rsidRPr="008E4865">
              <w:rPr>
                <w:b/>
              </w:rPr>
              <w:t>(60 hours)</w:t>
            </w:r>
          </w:p>
        </w:tc>
        <w:tc>
          <w:tcPr>
            <w:tcW w:w="7192" w:type="dxa"/>
            <w:gridSpan w:val="2"/>
            <w:tcMar>
              <w:top w:w="85" w:type="dxa"/>
              <w:left w:w="85" w:type="dxa"/>
              <w:bottom w:w="85" w:type="dxa"/>
              <w:right w:w="85" w:type="dxa"/>
            </w:tcMar>
          </w:tcPr>
          <w:p w:rsidR="00D37958" w:rsidRPr="008E4865" w:rsidRDefault="00D37958" w:rsidP="00D37958">
            <w:pPr>
              <w:widowControl w:val="0"/>
            </w:pPr>
            <w:r w:rsidRPr="008E4865">
              <w:rPr>
                <w:b/>
              </w:rPr>
              <w:t>Mathematics Extension 2</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RDefault="00170E8C" w:rsidP="00D37958">
            <w:pPr>
              <w:widowControl w:val="0"/>
            </w:pPr>
            <w:r w:rsidRPr="008E4865">
              <w:rPr>
                <w:b/>
              </w:rPr>
              <w:t>Topics</w:t>
            </w:r>
          </w:p>
        </w:tc>
        <w:tc>
          <w:tcPr>
            <w:tcW w:w="4774" w:type="dxa"/>
            <w:tcMar>
              <w:top w:w="85" w:type="dxa"/>
              <w:left w:w="85" w:type="dxa"/>
              <w:bottom w:w="85" w:type="dxa"/>
              <w:right w:w="85" w:type="dxa"/>
            </w:tcMar>
          </w:tcPr>
          <w:p w:rsidR="00D37958" w:rsidRPr="008E4865" w:rsidRDefault="00170E8C" w:rsidP="00170E8C">
            <w:pPr>
              <w:widowControl w:val="0"/>
            </w:pPr>
            <w:r w:rsidRPr="008E4865">
              <w:rPr>
                <w:b/>
              </w:rPr>
              <w:t>Subt</w:t>
            </w:r>
            <w:r w:rsidR="00D37958" w:rsidRPr="008E4865">
              <w:rPr>
                <w:b/>
              </w:rPr>
              <w:t>opics</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Del="006C7F33" w:rsidRDefault="00D37958" w:rsidP="00D37958">
            <w:pPr>
              <w:widowControl w:val="0"/>
            </w:pPr>
            <w:r w:rsidRPr="008E4865">
              <w:t>Proof</w:t>
            </w:r>
          </w:p>
        </w:tc>
        <w:tc>
          <w:tcPr>
            <w:tcW w:w="4774" w:type="dxa"/>
            <w:tcMar>
              <w:top w:w="85" w:type="dxa"/>
              <w:left w:w="85" w:type="dxa"/>
              <w:bottom w:w="85" w:type="dxa"/>
              <w:right w:w="85" w:type="dxa"/>
            </w:tcMar>
          </w:tcPr>
          <w:p w:rsidR="00D37958" w:rsidRPr="008E4865" w:rsidRDefault="00D37958" w:rsidP="00D37958">
            <w:pPr>
              <w:widowControl w:val="0"/>
            </w:pPr>
            <w:r w:rsidRPr="008E4865">
              <w:rPr>
                <w:b/>
              </w:rPr>
              <w:t xml:space="preserve">MEX-P1 </w:t>
            </w:r>
            <w:r w:rsidRPr="008E4865">
              <w:t>The Nature of Proof</w:t>
            </w:r>
          </w:p>
          <w:p w:rsidR="00D37958" w:rsidRPr="008E4865" w:rsidDel="006C7F33" w:rsidRDefault="00D37958" w:rsidP="00D37958">
            <w:pPr>
              <w:widowControl w:val="0"/>
            </w:pPr>
            <w:r w:rsidRPr="008E4865">
              <w:rPr>
                <w:b/>
              </w:rPr>
              <w:t xml:space="preserve">MEX-P2 </w:t>
            </w:r>
            <w:r w:rsidR="00BC3E54" w:rsidRPr="008E4865">
              <w:t xml:space="preserve">Further </w:t>
            </w:r>
            <w:r w:rsidRPr="008E4865">
              <w:t>Proof by Mathematical Induction</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Del="006C7F33" w:rsidRDefault="00D37958" w:rsidP="00D37958">
            <w:pPr>
              <w:widowControl w:val="0"/>
            </w:pPr>
            <w:r w:rsidRPr="008E4865">
              <w:t>Vectors</w:t>
            </w:r>
          </w:p>
        </w:tc>
        <w:tc>
          <w:tcPr>
            <w:tcW w:w="4774" w:type="dxa"/>
            <w:tcMar>
              <w:top w:w="85" w:type="dxa"/>
              <w:left w:w="85" w:type="dxa"/>
              <w:bottom w:w="85" w:type="dxa"/>
              <w:right w:w="85" w:type="dxa"/>
            </w:tcMar>
          </w:tcPr>
          <w:p w:rsidR="00D37958" w:rsidRPr="008E4865" w:rsidDel="006C7F33" w:rsidRDefault="00D37958" w:rsidP="00D37958">
            <w:pPr>
              <w:widowControl w:val="0"/>
            </w:pPr>
            <w:r w:rsidRPr="008E4865">
              <w:rPr>
                <w:b/>
              </w:rPr>
              <w:t xml:space="preserve">MEX-V1 </w:t>
            </w:r>
            <w:r w:rsidR="00BC3E54" w:rsidRPr="008E4865">
              <w:t xml:space="preserve">Further </w:t>
            </w:r>
            <w:r w:rsidRPr="008E4865">
              <w:t>Work with Vectors</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Del="006C7F33" w:rsidRDefault="00D37958" w:rsidP="00D37958">
            <w:pPr>
              <w:widowControl w:val="0"/>
            </w:pPr>
            <w:r w:rsidRPr="008E4865">
              <w:t>Complex Numbers</w:t>
            </w:r>
          </w:p>
        </w:tc>
        <w:tc>
          <w:tcPr>
            <w:tcW w:w="4774" w:type="dxa"/>
            <w:tcMar>
              <w:top w:w="85" w:type="dxa"/>
              <w:left w:w="85" w:type="dxa"/>
              <w:bottom w:w="85" w:type="dxa"/>
              <w:right w:w="85" w:type="dxa"/>
            </w:tcMar>
          </w:tcPr>
          <w:p w:rsidR="00D37958" w:rsidRPr="008E4865" w:rsidRDefault="00D37958" w:rsidP="00D37958">
            <w:pPr>
              <w:widowControl w:val="0"/>
            </w:pPr>
            <w:r w:rsidRPr="008E4865">
              <w:rPr>
                <w:b/>
              </w:rPr>
              <w:t xml:space="preserve">MEX-N1 </w:t>
            </w:r>
            <w:r w:rsidRPr="008E4865">
              <w:t>Introduction to Complex Numbers</w:t>
            </w:r>
          </w:p>
          <w:p w:rsidR="00D37958" w:rsidRPr="008E4865" w:rsidDel="006C7F33" w:rsidRDefault="00D37958" w:rsidP="00D37958">
            <w:pPr>
              <w:widowControl w:val="0"/>
            </w:pPr>
            <w:r w:rsidRPr="008E4865">
              <w:rPr>
                <w:b/>
              </w:rPr>
              <w:t xml:space="preserve">MEX-N2 </w:t>
            </w:r>
            <w:r w:rsidRPr="008E4865">
              <w:t>Using Complex Numbers</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Del="006C7F33" w:rsidRDefault="00D37958" w:rsidP="00D37958">
            <w:pPr>
              <w:widowControl w:val="0"/>
            </w:pPr>
            <w:r w:rsidRPr="008E4865">
              <w:t>Calculus</w:t>
            </w:r>
          </w:p>
        </w:tc>
        <w:tc>
          <w:tcPr>
            <w:tcW w:w="4774" w:type="dxa"/>
            <w:tcMar>
              <w:top w:w="85" w:type="dxa"/>
              <w:left w:w="85" w:type="dxa"/>
              <w:bottom w:w="85" w:type="dxa"/>
              <w:right w:w="85" w:type="dxa"/>
            </w:tcMar>
          </w:tcPr>
          <w:p w:rsidR="00D37958" w:rsidRPr="008E4865" w:rsidDel="006C7F33" w:rsidRDefault="00D37958" w:rsidP="005A6A55">
            <w:pPr>
              <w:widowControl w:val="0"/>
            </w:pPr>
            <w:r w:rsidRPr="008E4865">
              <w:rPr>
                <w:b/>
              </w:rPr>
              <w:t xml:space="preserve">MEX-C1 </w:t>
            </w:r>
            <w:r w:rsidR="005A6A55" w:rsidRPr="008E4865">
              <w:t>Further Integration</w:t>
            </w:r>
          </w:p>
        </w:tc>
      </w:tr>
      <w:tr w:rsidR="00D37958" w:rsidRPr="008E4865" w:rsidTr="00DE4EDB">
        <w:trPr>
          <w:cantSplit/>
          <w:tblHeader/>
        </w:trPr>
        <w:tc>
          <w:tcPr>
            <w:tcW w:w="1835" w:type="dxa"/>
            <w:vMerge/>
            <w:tcMar>
              <w:top w:w="85" w:type="dxa"/>
              <w:left w:w="85" w:type="dxa"/>
              <w:bottom w:w="85" w:type="dxa"/>
              <w:right w:w="85" w:type="dxa"/>
            </w:tcMar>
            <w:vAlign w:val="center"/>
          </w:tcPr>
          <w:p w:rsidR="00D37958" w:rsidRPr="008E4865" w:rsidRDefault="00D37958" w:rsidP="00D37958">
            <w:pPr>
              <w:widowControl w:val="0"/>
            </w:pPr>
          </w:p>
        </w:tc>
        <w:tc>
          <w:tcPr>
            <w:tcW w:w="2418" w:type="dxa"/>
            <w:tcMar>
              <w:top w:w="85" w:type="dxa"/>
              <w:left w:w="85" w:type="dxa"/>
              <w:bottom w:w="85" w:type="dxa"/>
              <w:right w:w="85" w:type="dxa"/>
            </w:tcMar>
          </w:tcPr>
          <w:p w:rsidR="00D37958" w:rsidRPr="008E4865" w:rsidDel="006C7F33" w:rsidRDefault="00D37958" w:rsidP="00D37958">
            <w:pPr>
              <w:widowControl w:val="0"/>
            </w:pPr>
            <w:r w:rsidRPr="008E4865">
              <w:t>Mechanics</w:t>
            </w:r>
          </w:p>
        </w:tc>
        <w:tc>
          <w:tcPr>
            <w:tcW w:w="4774" w:type="dxa"/>
            <w:tcMar>
              <w:top w:w="85" w:type="dxa"/>
              <w:left w:w="85" w:type="dxa"/>
              <w:bottom w:w="85" w:type="dxa"/>
              <w:right w:w="85" w:type="dxa"/>
            </w:tcMar>
          </w:tcPr>
          <w:p w:rsidR="00D37958" w:rsidRPr="008E4865" w:rsidDel="006C7F33" w:rsidRDefault="00D37958" w:rsidP="00D37958">
            <w:pPr>
              <w:widowControl w:val="0"/>
            </w:pPr>
            <w:r w:rsidRPr="008E4865">
              <w:rPr>
                <w:b/>
              </w:rPr>
              <w:t xml:space="preserve">MEX-M1 </w:t>
            </w:r>
            <w:r w:rsidRPr="008E4865">
              <w:t>Applications of Calculus to Mechanics</w:t>
            </w:r>
          </w:p>
        </w:tc>
      </w:tr>
    </w:tbl>
    <w:p w:rsidR="00C20BAF" w:rsidRPr="008E4865" w:rsidRDefault="00C20BAF" w:rsidP="00C20BAF"/>
    <w:p w:rsidR="00C20BAF" w:rsidRPr="008E4865" w:rsidRDefault="00C20BAF" w:rsidP="00F242CE">
      <w:pPr>
        <w:spacing w:after="80"/>
      </w:pPr>
      <w:r w:rsidRPr="008E4865">
        <w:t>For this course:</w:t>
      </w:r>
    </w:p>
    <w:p w:rsidR="00C20BAF" w:rsidRPr="008E4865" w:rsidRDefault="00C20BAF" w:rsidP="00C20BAF">
      <w:pPr>
        <w:numPr>
          <w:ilvl w:val="0"/>
          <w:numId w:val="7"/>
        </w:numPr>
        <w:ind w:left="360" w:hanging="360"/>
        <w:contextualSpacing/>
      </w:pPr>
      <w:r w:rsidRPr="008E4865">
        <w:t xml:space="preserve">The Mathematics Extension 1 Year 12 course should be taught prior to or concurrently with this course.  </w:t>
      </w:r>
    </w:p>
    <w:p w:rsidR="00C20BAF" w:rsidRPr="008E4865" w:rsidRDefault="00C20BAF" w:rsidP="00C20BAF">
      <w:pPr>
        <w:numPr>
          <w:ilvl w:val="0"/>
          <w:numId w:val="5"/>
        </w:numPr>
        <w:ind w:left="360" w:hanging="360"/>
        <w:contextualSpacing/>
      </w:pPr>
      <w:r w:rsidRPr="008E4865">
        <w:t>Students should experience content in the course in familiar and routine situations as well as unfamiliar situations.</w:t>
      </w:r>
    </w:p>
    <w:p w:rsidR="00C20BAF" w:rsidRPr="008E4865" w:rsidRDefault="00C20BAF" w:rsidP="00C20BAF">
      <w:pPr>
        <w:numPr>
          <w:ilvl w:val="0"/>
          <w:numId w:val="5"/>
        </w:numPr>
        <w:ind w:left="360" w:hanging="360"/>
        <w:contextualSpacing/>
      </w:pPr>
      <w:r w:rsidRPr="008E4865">
        <w:t>Students should be provided with regular opportunities involving the integration of technology to enrich the learning experience.</w:t>
      </w:r>
    </w:p>
    <w:p w:rsidR="00C20BAF" w:rsidRPr="008E4865" w:rsidRDefault="00C20BAF">
      <w:r w:rsidRPr="008E4865">
        <w:br w:type="page"/>
      </w:r>
    </w:p>
    <w:p w:rsidR="00EC6CA4" w:rsidRPr="008E4865" w:rsidRDefault="00170E8C" w:rsidP="00ED2DB4">
      <w:pPr>
        <w:pStyle w:val="Heading2"/>
      </w:pPr>
      <w:r w:rsidRPr="008E4865">
        <w:lastRenderedPageBreak/>
        <w:t>Topic</w:t>
      </w:r>
      <w:r w:rsidR="001204D9" w:rsidRPr="008E4865">
        <w:t xml:space="preserve">: </w:t>
      </w:r>
      <w:bookmarkStart w:id="76" w:name="h.55lph7w7r094" w:colFirst="0" w:colLast="0"/>
      <w:bookmarkEnd w:id="76"/>
      <w:r w:rsidR="000B20C4" w:rsidRPr="008E4865">
        <w:t>P</w:t>
      </w:r>
      <w:r w:rsidR="001204D9" w:rsidRPr="008E4865">
        <w:t>roof</w:t>
      </w:r>
    </w:p>
    <w:p w:rsidR="00EC6CA4" w:rsidRPr="008E4865" w:rsidRDefault="001204D9">
      <w:pPr>
        <w:pStyle w:val="Heading3"/>
        <w:contextualSpacing w:val="0"/>
      </w:pPr>
      <w:bookmarkStart w:id="77" w:name="h.drqt3xb6ufcm" w:colFirst="0" w:colLast="0"/>
      <w:bookmarkEnd w:id="77"/>
      <w:r w:rsidRPr="008E4865">
        <w:t>Outcomes</w:t>
      </w:r>
    </w:p>
    <w:p w:rsidR="00EC6CA4" w:rsidRPr="008E4865" w:rsidRDefault="000B20C4" w:rsidP="00F242CE">
      <w:pPr>
        <w:spacing w:after="80"/>
      </w:pPr>
      <w:r w:rsidRPr="008E4865">
        <w:rPr>
          <w:b/>
        </w:rPr>
        <w:t>A student:</w:t>
      </w:r>
    </w:p>
    <w:p w:rsidR="00BC3E54" w:rsidRPr="008E4865" w:rsidRDefault="00BC3E54" w:rsidP="00772BA2">
      <w:pPr>
        <w:numPr>
          <w:ilvl w:val="0"/>
          <w:numId w:val="41"/>
        </w:numPr>
        <w:ind w:left="357" w:hanging="357"/>
        <w:contextualSpacing/>
      </w:pPr>
      <w:r w:rsidRPr="008E4865">
        <w:t>understands and uses different representations of numbers and functions to model, prove results and find solutions to problems in a variety of contexts MEX12-1</w:t>
      </w:r>
    </w:p>
    <w:p w:rsidR="00EC6CA4" w:rsidRPr="008E4865" w:rsidRDefault="000B20C4" w:rsidP="00772BA2">
      <w:pPr>
        <w:numPr>
          <w:ilvl w:val="0"/>
          <w:numId w:val="41"/>
        </w:numPr>
        <w:ind w:left="357" w:hanging="357"/>
        <w:contextualSpacing/>
      </w:pPr>
      <w:r w:rsidRPr="008E4865">
        <w:t xml:space="preserve">chooses appropriate strategies to construct arguments and proofs in both </w:t>
      </w:r>
      <w:r w:rsidR="00331328" w:rsidRPr="008E4865">
        <w:t xml:space="preserve">practical </w:t>
      </w:r>
      <w:r w:rsidRPr="008E4865">
        <w:t>and abstract settings MEX12-2</w:t>
      </w:r>
    </w:p>
    <w:p w:rsidR="00EC6CA4" w:rsidRPr="008E4865" w:rsidRDefault="00331328" w:rsidP="00772BA2">
      <w:pPr>
        <w:numPr>
          <w:ilvl w:val="0"/>
          <w:numId w:val="41"/>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000B20C4" w:rsidRPr="008E4865">
        <w:t>MEX12-</w:t>
      </w:r>
      <w:r w:rsidRPr="008E4865">
        <w:t>7</w:t>
      </w:r>
    </w:p>
    <w:p w:rsidR="00EC6CA4" w:rsidRPr="008E4865" w:rsidRDefault="00331328" w:rsidP="00772BA2">
      <w:pPr>
        <w:numPr>
          <w:ilvl w:val="0"/>
          <w:numId w:val="41"/>
        </w:numPr>
        <w:ind w:left="357" w:hanging="357"/>
        <w:contextualSpacing/>
      </w:pPr>
      <w:r w:rsidRPr="008E4865">
        <w:t>communicates and justifies abstract ideas and relationships using appropriate language, notation and logical argument</w:t>
      </w:r>
      <w:r w:rsidRPr="008E4865" w:rsidDel="00331328">
        <w:t xml:space="preserve"> </w:t>
      </w:r>
      <w:r w:rsidR="000B20C4" w:rsidRPr="008E4865">
        <w:t>MEX12-</w:t>
      </w:r>
      <w:r w:rsidRPr="008E4865">
        <w:t>8</w:t>
      </w:r>
    </w:p>
    <w:p w:rsidR="00EC6CA4" w:rsidRPr="008E4865" w:rsidRDefault="00170E8C">
      <w:pPr>
        <w:pStyle w:val="Heading3"/>
        <w:contextualSpacing w:val="0"/>
      </w:pPr>
      <w:bookmarkStart w:id="78" w:name="h.tmo5otumfmzu" w:colFirst="0" w:colLast="0"/>
      <w:bookmarkEnd w:id="78"/>
      <w:r w:rsidRPr="008E4865">
        <w:t xml:space="preserve">Topic </w:t>
      </w:r>
      <w:r w:rsidR="0005571C" w:rsidRPr="008E4865">
        <w:t>Focus</w:t>
      </w:r>
    </w:p>
    <w:p w:rsidR="00EC6CA4" w:rsidRPr="008E4865" w:rsidRDefault="00D4263E">
      <w:r w:rsidRPr="008E4865">
        <w:t xml:space="preserve">The topic </w:t>
      </w:r>
      <w:r w:rsidR="000B20C4" w:rsidRPr="008E4865">
        <w:t xml:space="preserve">Proof involves the communication and justification of </w:t>
      </w:r>
      <w:r w:rsidR="00FB74CE" w:rsidRPr="008E4865">
        <w:t xml:space="preserve">an </w:t>
      </w:r>
      <w:r w:rsidR="000B20C4" w:rsidRPr="008E4865">
        <w:t xml:space="preserve">argument </w:t>
      </w:r>
      <w:r w:rsidR="00FB74CE" w:rsidRPr="008E4865">
        <w:t xml:space="preserve">for a mathematical statement </w:t>
      </w:r>
      <w:r w:rsidR="000B20C4" w:rsidRPr="008E4865">
        <w:t xml:space="preserve">in a </w:t>
      </w:r>
      <w:r w:rsidR="008B64BA" w:rsidRPr="008E4865">
        <w:t xml:space="preserve">clear, </w:t>
      </w:r>
      <w:r w:rsidR="000B20C4" w:rsidRPr="008E4865">
        <w:t>concise and precise manner.</w:t>
      </w:r>
    </w:p>
    <w:p w:rsidR="00EC6CA4" w:rsidRPr="008E4865" w:rsidRDefault="00EC6CA4"/>
    <w:p w:rsidR="00EC6CA4" w:rsidRPr="008E4865" w:rsidRDefault="00E875EE">
      <w:r w:rsidRPr="008E4865">
        <w:t>A k</w:t>
      </w:r>
      <w:r w:rsidR="000B20C4" w:rsidRPr="008E4865">
        <w:t xml:space="preserve">nowledge of proof enables a level of </w:t>
      </w:r>
      <w:r w:rsidR="00FB74CE" w:rsidRPr="008E4865">
        <w:t xml:space="preserve">reasoning, justification and </w:t>
      </w:r>
      <w:r w:rsidR="000B20C4" w:rsidRPr="008E4865">
        <w:t>communication that is accurate, concise and precise</w:t>
      </w:r>
      <w:r w:rsidR="00F671B2" w:rsidRPr="008E4865">
        <w:t xml:space="preserve"> and lays the foundations for understanding the structure of a mathematical argument.</w:t>
      </w:r>
    </w:p>
    <w:p w:rsidR="00EC6CA4" w:rsidRPr="008E4865" w:rsidRDefault="00EC6CA4"/>
    <w:p w:rsidR="00EC6CA4" w:rsidRPr="008E4865" w:rsidRDefault="00D4263E">
      <w:r w:rsidRPr="008E4865">
        <w:t>The s</w:t>
      </w:r>
      <w:r w:rsidR="000B20C4" w:rsidRPr="008E4865">
        <w:t xml:space="preserve">tudy of proof is important in developing students’ ability to </w:t>
      </w:r>
      <w:r w:rsidR="00FB74CE" w:rsidRPr="008E4865">
        <w:t xml:space="preserve">reason, justify, </w:t>
      </w:r>
      <w:r w:rsidR="000B20C4" w:rsidRPr="008E4865">
        <w:t>communicate and critique mathematical arguments</w:t>
      </w:r>
      <w:r w:rsidR="00FB74CE" w:rsidRPr="008E4865">
        <w:t xml:space="preserve"> and statements </w:t>
      </w:r>
      <w:r w:rsidRPr="008E4865">
        <w:t xml:space="preserve">necessary </w:t>
      </w:r>
      <w:r w:rsidR="00FB74CE" w:rsidRPr="008E4865">
        <w:t>for problem</w:t>
      </w:r>
      <w:r w:rsidR="00760653" w:rsidRPr="008E4865">
        <w:t>-</w:t>
      </w:r>
      <w:r w:rsidR="00FB74CE" w:rsidRPr="008E4865">
        <w:t>solving</w:t>
      </w:r>
      <w:r w:rsidRPr="008E4865">
        <w:t xml:space="preserve"> and generalising patterns</w:t>
      </w:r>
      <w:r w:rsidR="00FB74CE" w:rsidRPr="008E4865">
        <w:t>.</w:t>
      </w:r>
    </w:p>
    <w:p w:rsidR="00EC6CA4" w:rsidRPr="008E4865" w:rsidRDefault="00170E8C">
      <w:pPr>
        <w:pStyle w:val="Heading3"/>
        <w:contextualSpacing w:val="0"/>
      </w:pPr>
      <w:bookmarkStart w:id="79" w:name="h.uvvcn33n9ac6" w:colFirst="0" w:colLast="0"/>
      <w:bookmarkEnd w:id="79"/>
      <w:r w:rsidRPr="008E4865">
        <w:t>Subt</w:t>
      </w:r>
      <w:r w:rsidR="001204D9" w:rsidRPr="008E4865">
        <w:t>opics</w:t>
      </w:r>
    </w:p>
    <w:p w:rsidR="00EC6CA4" w:rsidRPr="008E4865" w:rsidRDefault="000B20C4">
      <w:r w:rsidRPr="008E4865">
        <w:t>ME</w:t>
      </w:r>
      <w:r w:rsidR="00A83A49" w:rsidRPr="008E4865">
        <w:t>X</w:t>
      </w:r>
      <w:r w:rsidRPr="008E4865">
        <w:t xml:space="preserve">-P1: The </w:t>
      </w:r>
      <w:r w:rsidR="00713D03" w:rsidRPr="008E4865">
        <w:t>N</w:t>
      </w:r>
      <w:r w:rsidRPr="008E4865">
        <w:t xml:space="preserve">ature of </w:t>
      </w:r>
      <w:r w:rsidR="00713D03" w:rsidRPr="008E4865">
        <w:t>P</w:t>
      </w:r>
      <w:r w:rsidRPr="008E4865">
        <w:t>roof</w:t>
      </w:r>
    </w:p>
    <w:p w:rsidR="00EC6CA4" w:rsidRPr="008E4865" w:rsidRDefault="000B20C4">
      <w:r w:rsidRPr="008E4865">
        <w:t>ME</w:t>
      </w:r>
      <w:r w:rsidR="00A83A49" w:rsidRPr="008E4865">
        <w:t>X</w:t>
      </w:r>
      <w:r w:rsidRPr="008E4865">
        <w:t xml:space="preserve">-P2: </w:t>
      </w:r>
      <w:r w:rsidR="00BC3E54" w:rsidRPr="008E4865">
        <w:t xml:space="preserve">Further </w:t>
      </w:r>
      <w:r w:rsidRPr="008E4865">
        <w:t xml:space="preserve">Proof by </w:t>
      </w:r>
      <w:r w:rsidR="00713D03" w:rsidRPr="008E4865">
        <w:t>M</w:t>
      </w:r>
      <w:r w:rsidRPr="008E4865">
        <w:t xml:space="preserve">athematical </w:t>
      </w:r>
      <w:r w:rsidR="00713D03" w:rsidRPr="008E4865">
        <w:t>I</w:t>
      </w:r>
      <w:r w:rsidRPr="008E4865">
        <w:t>nduction</w:t>
      </w:r>
    </w:p>
    <w:p w:rsidR="00EC6CA4" w:rsidRPr="008E4865" w:rsidRDefault="000B20C4">
      <w:r w:rsidRPr="008E4865">
        <w:br w:type="page"/>
      </w:r>
    </w:p>
    <w:p w:rsidR="00EC6CA4" w:rsidRPr="008E4865" w:rsidRDefault="001204D9">
      <w:pPr>
        <w:pStyle w:val="Heading2"/>
        <w:spacing w:before="0"/>
        <w:contextualSpacing w:val="0"/>
      </w:pPr>
      <w:bookmarkStart w:id="80" w:name="h.kyw5l0oh7akh" w:colFirst="0" w:colLast="0"/>
      <w:bookmarkEnd w:id="80"/>
      <w:r w:rsidRPr="008E4865">
        <w:lastRenderedPageBreak/>
        <w:t>Proof</w:t>
      </w:r>
    </w:p>
    <w:p w:rsidR="00EC6CA4" w:rsidRPr="008E4865" w:rsidRDefault="000B20C4" w:rsidP="0070588F">
      <w:pPr>
        <w:pStyle w:val="Heading3"/>
      </w:pPr>
      <w:bookmarkStart w:id="81" w:name="h.up5heqnbo2op" w:colFirst="0" w:colLast="0"/>
      <w:bookmarkEnd w:id="81"/>
      <w:r w:rsidRPr="008E4865">
        <w:t>ME</w:t>
      </w:r>
      <w:r w:rsidR="00A83A49" w:rsidRPr="008E4865">
        <w:t>X</w:t>
      </w:r>
      <w:r w:rsidRPr="008E4865">
        <w:t>-P1 T</w:t>
      </w:r>
      <w:r w:rsidR="00671893" w:rsidRPr="008E4865">
        <w:t xml:space="preserve">he </w:t>
      </w:r>
      <w:r w:rsidR="00713D03" w:rsidRPr="008E4865">
        <w:t>N</w:t>
      </w:r>
      <w:r w:rsidR="00671893" w:rsidRPr="008E4865">
        <w:t xml:space="preserve">ature of </w:t>
      </w:r>
      <w:r w:rsidR="00713D03" w:rsidRPr="008E4865">
        <w:t>P</w:t>
      </w:r>
      <w:r w:rsidR="00671893" w:rsidRPr="008E4865">
        <w:t>roof</w:t>
      </w:r>
    </w:p>
    <w:p w:rsidR="00EC6CA4" w:rsidRPr="008E4865" w:rsidRDefault="00671893">
      <w:pPr>
        <w:pStyle w:val="Heading3"/>
        <w:contextualSpacing w:val="0"/>
      </w:pPr>
      <w:bookmarkStart w:id="82" w:name="h.gbod9fqwsfh" w:colFirst="0" w:colLast="0"/>
      <w:bookmarkEnd w:id="82"/>
      <w:r w:rsidRPr="008E4865">
        <w:t>Outcomes</w:t>
      </w:r>
    </w:p>
    <w:p w:rsidR="00EC6CA4" w:rsidRPr="008E4865" w:rsidRDefault="000B20C4" w:rsidP="00F242CE">
      <w:pPr>
        <w:spacing w:after="80"/>
      </w:pPr>
      <w:r w:rsidRPr="008E4865">
        <w:rPr>
          <w:b/>
        </w:rPr>
        <w:t>A student:</w:t>
      </w:r>
    </w:p>
    <w:p w:rsidR="00BC3E54" w:rsidRPr="008E4865" w:rsidRDefault="00BC3E54" w:rsidP="00772BA2">
      <w:pPr>
        <w:numPr>
          <w:ilvl w:val="0"/>
          <w:numId w:val="42"/>
        </w:numPr>
        <w:ind w:left="357" w:hanging="357"/>
        <w:contextualSpacing/>
      </w:pPr>
      <w:r w:rsidRPr="008E4865">
        <w:t>understands and uses different representations of numbers and functions to model, prove results and find solutions to problems in a variety of contexts MEX12-1</w:t>
      </w:r>
    </w:p>
    <w:p w:rsidR="00EC6CA4" w:rsidRPr="008E4865" w:rsidRDefault="00A267D8" w:rsidP="00772BA2">
      <w:pPr>
        <w:numPr>
          <w:ilvl w:val="0"/>
          <w:numId w:val="42"/>
        </w:numPr>
        <w:ind w:left="357" w:hanging="357"/>
        <w:contextualSpacing/>
      </w:pPr>
      <w:r w:rsidRPr="008E4865">
        <w:t>chooses appropriate strategies to construct arguments and proofs in both practical and abstract settings</w:t>
      </w:r>
      <w:r w:rsidRPr="008E4865" w:rsidDel="00A267D8">
        <w:t xml:space="preserve"> </w:t>
      </w:r>
      <w:r w:rsidR="000B20C4" w:rsidRPr="008E4865">
        <w:t>MEX12-2</w:t>
      </w:r>
    </w:p>
    <w:p w:rsidR="00331328" w:rsidRPr="008E4865" w:rsidRDefault="00331328" w:rsidP="00772BA2">
      <w:pPr>
        <w:numPr>
          <w:ilvl w:val="0"/>
          <w:numId w:val="42"/>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2"/>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83" w:name="h.tn570akjw2ex" w:colFirst="0" w:colLast="0"/>
      <w:bookmarkEnd w:id="83"/>
      <w:r w:rsidRPr="008E4865">
        <w:t>Subt</w:t>
      </w:r>
      <w:r w:rsidR="0005571C" w:rsidRPr="008E4865">
        <w:t>opic Focus</w:t>
      </w:r>
    </w:p>
    <w:p w:rsidR="00EC6CA4" w:rsidRPr="008E4865" w:rsidRDefault="000B20C4">
      <w:r w:rsidRPr="008E4865">
        <w:t xml:space="preserve">The principal focus of this </w:t>
      </w:r>
      <w:r w:rsidR="00170E8C" w:rsidRPr="008E4865">
        <w:t>sub</w:t>
      </w:r>
      <w:r w:rsidRPr="008E4865">
        <w:t>topic is to develop rigorous mathematical arguments and proofs</w:t>
      </w:r>
      <w:r w:rsidR="00280701" w:rsidRPr="008E4865">
        <w:t>,</w:t>
      </w:r>
      <w:r w:rsidRPr="008E4865">
        <w:t xml:space="preserve"> specifically in the context of number</w:t>
      </w:r>
      <w:r w:rsidR="00D4263E" w:rsidRPr="008E4865">
        <w:t xml:space="preserve"> and algebra</w:t>
      </w:r>
      <w:r w:rsidRPr="008E4865">
        <w:t>.</w:t>
      </w:r>
    </w:p>
    <w:p w:rsidR="00EC6CA4" w:rsidRPr="008E4865" w:rsidRDefault="00EC6CA4"/>
    <w:p w:rsidR="00EC6CA4" w:rsidRPr="008E4865" w:rsidRDefault="000B20C4">
      <w:r w:rsidRPr="008E4865">
        <w:t xml:space="preserve">Students develop an </w:t>
      </w:r>
      <w:r w:rsidR="00D4263E" w:rsidRPr="008E4865">
        <w:t xml:space="preserve">understanding </w:t>
      </w:r>
      <w:r w:rsidRPr="008E4865">
        <w:t>of the necessity for rigorous and robust methods to prove the validity of a variety of concepts related to number</w:t>
      </w:r>
      <w:r w:rsidR="00D4263E" w:rsidRPr="008E4865">
        <w:t xml:space="preserve"> and algebra</w:t>
      </w:r>
      <w:r w:rsidRPr="008E4865">
        <w:t>.</w:t>
      </w:r>
      <w:r w:rsidR="00F671B2" w:rsidRPr="008E4865">
        <w:t xml:space="preserve"> </w:t>
      </w:r>
      <w:r w:rsidR="005476CB" w:rsidRPr="008E4865">
        <w:t xml:space="preserve">The level of clear and concise communication developed will be </w:t>
      </w:r>
      <w:r w:rsidR="00280701" w:rsidRPr="008E4865">
        <w:t xml:space="preserve">used </w:t>
      </w:r>
      <w:r w:rsidR="00035A41" w:rsidRPr="008E4865">
        <w:t>in further pathways.</w:t>
      </w:r>
    </w:p>
    <w:p w:rsidR="00EC6CA4" w:rsidRPr="008E4865" w:rsidRDefault="00671893">
      <w:pPr>
        <w:pStyle w:val="Heading3"/>
        <w:contextualSpacing w:val="0"/>
      </w:pPr>
      <w:bookmarkStart w:id="84" w:name="h.yyxijirt27ze" w:colFirst="0" w:colLast="0"/>
      <w:bookmarkEnd w:id="84"/>
      <w:r w:rsidRPr="008E4865">
        <w:t>Content</w:t>
      </w:r>
    </w:p>
    <w:p w:rsidR="00EC6CA4" w:rsidRPr="008E4865" w:rsidRDefault="000B20C4" w:rsidP="00F242CE">
      <w:pPr>
        <w:spacing w:after="80"/>
      </w:pPr>
      <w:r w:rsidRPr="008E4865">
        <w:t>Students:</w:t>
      </w:r>
    </w:p>
    <w:p w:rsidR="00EC6CA4" w:rsidRPr="008E4865" w:rsidRDefault="000B20C4" w:rsidP="00D456DC">
      <w:pPr>
        <w:numPr>
          <w:ilvl w:val="0"/>
          <w:numId w:val="8"/>
        </w:numPr>
        <w:spacing w:before="120" w:after="120"/>
        <w:ind w:left="360" w:hanging="360"/>
        <w:contextualSpacing/>
      </w:pPr>
      <w:r w:rsidRPr="008E4865">
        <w:t xml:space="preserve">use the </w:t>
      </w:r>
      <w:r w:rsidR="009F2927" w:rsidRPr="008E4865">
        <w:t xml:space="preserve">formal </w:t>
      </w:r>
      <w:r w:rsidRPr="008E4865">
        <w:t xml:space="preserve">language of proof, including </w:t>
      </w:r>
      <w:r w:rsidR="00667627" w:rsidRPr="008E4865">
        <w:t xml:space="preserve">the terms </w:t>
      </w:r>
      <w:r w:rsidR="00411A23" w:rsidRPr="008E4865">
        <w:t xml:space="preserve">statement, </w:t>
      </w:r>
      <w:r w:rsidRPr="008E4865">
        <w:t>implication, converse, negation and contrapositive (ACMSM024)</w:t>
      </w:r>
    </w:p>
    <w:p w:rsidR="00EC6CA4" w:rsidRPr="008E4865" w:rsidRDefault="000B20C4" w:rsidP="00D37958">
      <w:pPr>
        <w:numPr>
          <w:ilvl w:val="1"/>
          <w:numId w:val="8"/>
        </w:numPr>
        <w:spacing w:before="120" w:after="120"/>
        <w:ind w:left="714" w:hanging="357"/>
        <w:contextualSpacing/>
      </w:pPr>
      <w:r w:rsidRPr="008E4865">
        <w:t xml:space="preserve">use the symbols </w:t>
      </w:r>
      <w:r w:rsidR="001A042D" w:rsidRPr="008E4865">
        <w:t xml:space="preserve">for implication </w:t>
      </w:r>
      <m:oMath>
        <m:r>
          <w:rPr>
            <w:rFonts w:ascii="Cambria Math" w:hAnsi="Cambria Math"/>
          </w:rPr>
          <m:t>(⇒)</m:t>
        </m:r>
      </m:oMath>
      <w:r w:rsidRPr="008E4865">
        <w:t>,</w:t>
      </w:r>
      <w:r w:rsidR="001A042D" w:rsidRPr="008E4865">
        <w:t xml:space="preserve"> equivalence </w:t>
      </w:r>
      <m:oMath>
        <m:r>
          <w:rPr>
            <w:rFonts w:ascii="Cambria Math" w:hAnsi="Cambria Math"/>
          </w:rPr>
          <m:t>(⇔)</m:t>
        </m:r>
      </m:oMath>
      <w:r w:rsidRPr="008E4865">
        <w:t xml:space="preserve"> and equality </w:t>
      </w:r>
      <m:oMath>
        <m:r>
          <w:rPr>
            <w:rFonts w:ascii="Cambria Math" w:hAnsi="Cambria Math"/>
          </w:rPr>
          <m:t>(=)</m:t>
        </m:r>
      </m:oMath>
      <w:r w:rsidR="00AE5D39" w:rsidRPr="008E4865">
        <w:t xml:space="preserve"> </w:t>
      </w:r>
      <w:r w:rsidRPr="008E4865">
        <w:t>, demonstrating a clear understanding of the difference between them (ACMSM026)</w:t>
      </w:r>
    </w:p>
    <w:p w:rsidR="00EC6CA4" w:rsidRPr="008E4865" w:rsidRDefault="000B20C4" w:rsidP="00D456DC">
      <w:pPr>
        <w:numPr>
          <w:ilvl w:val="1"/>
          <w:numId w:val="8"/>
        </w:numPr>
        <w:spacing w:before="120" w:after="120"/>
        <w:ind w:left="720" w:hanging="360"/>
        <w:contextualSpacing/>
      </w:pPr>
      <w:r w:rsidRPr="008E4865">
        <w:t xml:space="preserve">use the </w:t>
      </w:r>
      <w:r w:rsidR="000505ED" w:rsidRPr="008E4865">
        <w:t>phrases</w:t>
      </w:r>
      <w:r w:rsidRPr="008E4865">
        <w:t xml:space="preserve"> ‘for all’</w:t>
      </w:r>
      <w:r w:rsidR="006613FC" w:rsidRPr="008E4865">
        <w:t xml:space="preserve"> </w:t>
      </w:r>
      <m:oMath>
        <m:r>
          <w:rPr>
            <w:rFonts w:ascii="Cambria Math" w:hAnsi="Cambria Math"/>
          </w:rPr>
          <m:t>(∀)</m:t>
        </m:r>
      </m:oMath>
      <w:r w:rsidR="000505ED" w:rsidRPr="008E4865">
        <w:t>, ‘if and only if’</w:t>
      </w:r>
      <w:r w:rsidRPr="008E4865">
        <w:t xml:space="preserve"> </w:t>
      </w:r>
      <m:oMath>
        <m:r>
          <w:rPr>
            <w:rFonts w:ascii="Cambria Math" w:hAnsi="Cambria Math"/>
          </w:rPr>
          <m:t>(</m:t>
        </m:r>
        <m:r>
          <m:rPr>
            <m:sty m:val="p"/>
          </m:rPr>
          <w:rPr>
            <w:rFonts w:ascii="Cambria Math" w:hAnsi="Cambria Math"/>
          </w:rPr>
          <m:t>iff</m:t>
        </m:r>
        <m:r>
          <w:rPr>
            <w:rFonts w:ascii="Cambria Math" w:hAnsi="Cambria Math"/>
          </w:rPr>
          <m:t>)</m:t>
        </m:r>
      </m:oMath>
      <w:r w:rsidR="00FD0D78">
        <w:t xml:space="preserve"> </w:t>
      </w:r>
      <w:r w:rsidRPr="008E4865">
        <w:t xml:space="preserve">and ‘there exists’ </w:t>
      </w:r>
      <m:oMath>
        <m:r>
          <w:rPr>
            <w:rFonts w:ascii="Cambria Math" w:hAnsi="Cambria Math"/>
          </w:rPr>
          <m:t>(∃)</m:t>
        </m:r>
      </m:oMath>
      <w:r w:rsidR="006613FC" w:rsidRPr="008E4865">
        <w:t xml:space="preserve"> </w:t>
      </w:r>
      <w:r w:rsidRPr="008E4865">
        <w:t>(ACMSM027)</w:t>
      </w:r>
    </w:p>
    <w:p w:rsidR="000505ED" w:rsidRPr="008E4865" w:rsidRDefault="00411A23" w:rsidP="00D456DC">
      <w:pPr>
        <w:numPr>
          <w:ilvl w:val="1"/>
          <w:numId w:val="8"/>
        </w:numPr>
        <w:spacing w:before="120" w:after="120"/>
        <w:ind w:left="720" w:hanging="360"/>
        <w:contextualSpacing/>
      </w:pPr>
      <w:r w:rsidRPr="008E4865">
        <w:t>understand that a statement</w:t>
      </w:r>
      <w:r w:rsidR="000505ED" w:rsidRPr="008E4865">
        <w:t xml:space="preserve"> is equivalent to its contrapositive but that the converse of a true statement may not be true</w:t>
      </w:r>
    </w:p>
    <w:p w:rsidR="00035A41" w:rsidRPr="008E4865" w:rsidRDefault="00035A41" w:rsidP="00D456DC">
      <w:pPr>
        <w:numPr>
          <w:ilvl w:val="0"/>
          <w:numId w:val="8"/>
        </w:numPr>
        <w:spacing w:before="120" w:after="120"/>
        <w:ind w:left="360" w:hanging="360"/>
        <w:contextualSpacing/>
      </w:pPr>
      <w:r w:rsidRPr="008E4865">
        <w:t xml:space="preserve">prove simple results involving numbers (ACMSM061) </w:t>
      </w:r>
      <w:r w:rsidRPr="008E4865">
        <w:rPr>
          <w:noProof/>
        </w:rPr>
        <w:drawing>
          <wp:inline distT="114300" distB="114300" distL="114300" distR="114300" wp14:anchorId="4A530E94" wp14:editId="6F631FA0">
            <wp:extent cx="123825" cy="104775"/>
            <wp:effectExtent l="0" t="0" r="9525" b="9525"/>
            <wp:docPr id="21"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0B20C4" w:rsidP="00D456DC">
      <w:pPr>
        <w:numPr>
          <w:ilvl w:val="0"/>
          <w:numId w:val="8"/>
        </w:numPr>
        <w:spacing w:before="120" w:after="120"/>
        <w:ind w:left="360" w:hanging="360"/>
        <w:contextualSpacing/>
      </w:pPr>
      <w:r w:rsidRPr="008E4865">
        <w:t>use proof by contradiction</w:t>
      </w:r>
      <w:r w:rsidR="00035A41" w:rsidRPr="008E4865">
        <w:t xml:space="preserve"> including proving the irrationality for numbers such as </w:t>
      </w:r>
      <m:oMath>
        <m:rad>
          <m:radPr>
            <m:degHide m:val="1"/>
            <m:ctrlPr>
              <w:rPr>
                <w:rFonts w:ascii="Cambria Math" w:hAnsi="Cambria Math"/>
              </w:rPr>
            </m:ctrlPr>
          </m:radPr>
          <m:deg/>
          <m:e>
            <m:r>
              <w:rPr>
                <w:rFonts w:ascii="Cambria Math" w:hAnsi="Cambria Math"/>
              </w:rPr>
              <m:t>2</m:t>
            </m:r>
          </m:e>
        </m:rad>
      </m:oMath>
      <w:r w:rsidR="00035A41" w:rsidRPr="008E4865">
        <w:t xml:space="preserve"> and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5</m:t>
        </m:r>
      </m:oMath>
      <w:r w:rsidR="00035A41" w:rsidRPr="008E4865">
        <w:t xml:space="preserve"> </w:t>
      </w:r>
      <w:r w:rsidRPr="008E4865">
        <w:t>(ACMSM025</w:t>
      </w:r>
      <w:r w:rsidR="00035A41" w:rsidRPr="008E4865">
        <w:t>, ACMSM063</w:t>
      </w:r>
      <w:r w:rsidRPr="008E4865">
        <w:t>)</w:t>
      </w:r>
      <w:r w:rsidR="00B04B82" w:rsidRPr="008E4865">
        <w:rPr>
          <w:noProof/>
        </w:rPr>
        <w:t xml:space="preserve"> </w:t>
      </w:r>
      <w:r w:rsidR="00B04B82" w:rsidRPr="008E4865">
        <w:rPr>
          <w:noProof/>
        </w:rPr>
        <w:drawing>
          <wp:inline distT="114300" distB="114300" distL="114300" distR="114300" wp14:anchorId="48C1317D" wp14:editId="369465B2">
            <wp:extent cx="123825" cy="104775"/>
            <wp:effectExtent l="0" t="0" r="9525" b="9525"/>
            <wp:docPr id="20"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0B20C4" w:rsidP="00432EC6">
      <w:pPr>
        <w:numPr>
          <w:ilvl w:val="0"/>
          <w:numId w:val="8"/>
        </w:numPr>
        <w:spacing w:before="120" w:after="120"/>
        <w:ind w:left="360" w:hanging="360"/>
        <w:contextualSpacing/>
      </w:pPr>
      <w:r w:rsidRPr="008E4865">
        <w:t>use examples and counter-examples (ACMSM028)</w:t>
      </w:r>
    </w:p>
    <w:p w:rsidR="00EC6CA4" w:rsidRPr="008E4865" w:rsidRDefault="000B20C4" w:rsidP="00D456DC">
      <w:pPr>
        <w:numPr>
          <w:ilvl w:val="0"/>
          <w:numId w:val="8"/>
        </w:numPr>
        <w:spacing w:before="120" w:after="120"/>
        <w:ind w:left="360" w:hanging="360"/>
        <w:contextualSpacing/>
      </w:pPr>
      <w:r w:rsidRPr="008E4865">
        <w:t>prove results involving inequalities</w:t>
      </w:r>
      <w:r w:rsidR="00833330" w:rsidRPr="008E4865">
        <w:t xml:space="preserve">. </w:t>
      </w:r>
      <w:r w:rsidR="00833330" w:rsidRPr="008E4865">
        <w:rPr>
          <w:color w:val="auto"/>
        </w:rPr>
        <w:t xml:space="preserve">For example: </w:t>
      </w:r>
      <w:r w:rsidRPr="008E4865">
        <w:rPr>
          <w:noProof/>
        </w:rPr>
        <w:drawing>
          <wp:inline distT="114300" distB="114300" distL="114300" distR="114300" wp14:anchorId="760E3CF8" wp14:editId="1B45F819">
            <wp:extent cx="123825" cy="104775"/>
            <wp:effectExtent l="0" t="0" r="0" b="0"/>
            <wp:docPr id="45" name="image6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6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E875EE" w:rsidP="00D456DC">
      <w:pPr>
        <w:numPr>
          <w:ilvl w:val="1"/>
          <w:numId w:val="8"/>
        </w:numPr>
        <w:spacing w:before="120" w:after="120"/>
        <w:ind w:left="720" w:hanging="360"/>
        <w:contextualSpacing/>
      </w:pPr>
      <w:r w:rsidRPr="008E4865">
        <w:t xml:space="preserve">prove </w:t>
      </w:r>
      <w:r w:rsidR="000B20C4" w:rsidRPr="008E4865">
        <w:t>inequalities by us</w:t>
      </w:r>
      <w:r w:rsidR="00325C5E" w:rsidRPr="008E4865">
        <w:t>ing</w:t>
      </w:r>
      <w:r w:rsidR="000B20C4" w:rsidRPr="008E4865">
        <w:t xml:space="preserve"> the definition of </w:t>
      </w:r>
      <m:oMath>
        <m:r>
          <w:rPr>
            <w:rFonts w:ascii="Cambria Math" w:hAnsi="Cambria Math"/>
          </w:rPr>
          <m:t>a&gt;b</m:t>
        </m:r>
      </m:oMath>
      <w:r w:rsidR="000B20C4" w:rsidRPr="008E4865">
        <w:t xml:space="preserve"> for real </w:t>
      </w:r>
      <m:oMath>
        <m:r>
          <w:rPr>
            <w:rFonts w:ascii="Cambria Math" w:hAnsi="Cambria Math"/>
          </w:rPr>
          <m:t>a</m:t>
        </m:r>
      </m:oMath>
      <w:r w:rsidR="000B20C4" w:rsidRPr="008E4865">
        <w:t xml:space="preserve"> and </w:t>
      </w:r>
      <m:oMath>
        <m:r>
          <w:rPr>
            <w:rFonts w:ascii="Cambria Math" w:hAnsi="Cambria Math"/>
          </w:rPr>
          <m:t>b</m:t>
        </m:r>
      </m:oMath>
      <w:r w:rsidR="000B20C4" w:rsidRPr="008E4865">
        <w:t xml:space="preserve"> </w:t>
      </w:r>
      <w:r w:rsidR="00061962" w:rsidRPr="008E4865">
        <w:rPr>
          <w:noProof/>
        </w:rPr>
        <w:drawing>
          <wp:inline distT="114300" distB="114300" distL="114300" distR="114300" wp14:anchorId="664B9040" wp14:editId="7BE9D7CA">
            <wp:extent cx="123825" cy="104775"/>
            <wp:effectExtent l="0" t="0" r="9525" b="9525"/>
            <wp:docPr id="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E875EE" w:rsidP="00D456DC">
      <w:pPr>
        <w:numPr>
          <w:ilvl w:val="1"/>
          <w:numId w:val="8"/>
        </w:numPr>
        <w:spacing w:before="120" w:after="120"/>
        <w:ind w:left="720" w:hanging="360"/>
        <w:contextualSpacing/>
      </w:pPr>
      <w:r w:rsidRPr="008E4865">
        <w:t xml:space="preserve">prove </w:t>
      </w:r>
      <w:r w:rsidR="000B20C4" w:rsidRPr="008E4865">
        <w:t>inequalities by using the property that squares o</w:t>
      </w:r>
      <w:r w:rsidR="00570405" w:rsidRPr="008E4865">
        <w:t>f real numbers are non-negative</w:t>
      </w:r>
    </w:p>
    <w:p w:rsidR="00AA00F6" w:rsidRPr="008E4865" w:rsidRDefault="00432605" w:rsidP="00D456DC">
      <w:pPr>
        <w:numPr>
          <w:ilvl w:val="1"/>
          <w:numId w:val="8"/>
        </w:numPr>
        <w:spacing w:before="120" w:after="120"/>
        <w:ind w:left="720" w:hanging="360"/>
        <w:contextualSpacing/>
      </w:pPr>
      <w:r w:rsidRPr="008E4865">
        <w:t xml:space="preserve">prove </w:t>
      </w:r>
      <w:r w:rsidR="000505ED" w:rsidRPr="008E4865">
        <w:t xml:space="preserve">and use the </w:t>
      </w:r>
      <w:r w:rsidRPr="008E4865">
        <w:t>triangle</w:t>
      </w:r>
      <w:r w:rsidR="00305B35" w:rsidRPr="008E4865">
        <w:t xml:space="preserve"> inequality </w:t>
      </w:r>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x+y</m:t>
            </m:r>
          </m:e>
        </m:d>
      </m:oMath>
      <w:r w:rsidR="005415C3" w:rsidRPr="008E4865">
        <w:t xml:space="preserve"> and interpret the inequality geometrically</w:t>
      </w:r>
    </w:p>
    <w:p w:rsidR="00EC6CA4" w:rsidRPr="008E4865" w:rsidRDefault="000B20C4" w:rsidP="00D456DC">
      <w:pPr>
        <w:numPr>
          <w:ilvl w:val="1"/>
          <w:numId w:val="8"/>
        </w:numPr>
        <w:spacing w:before="120" w:after="120"/>
        <w:ind w:left="720" w:hanging="360"/>
        <w:contextualSpacing/>
      </w:pPr>
      <w:r w:rsidRPr="008E4865">
        <w:t xml:space="preserve">establish and use the relationship between the arithmetic mean and geometric mean for </w:t>
      </w:r>
      <w:r w:rsidR="000505ED" w:rsidRPr="008E4865">
        <w:t xml:space="preserve">two </w:t>
      </w:r>
      <w:r w:rsidR="00570405" w:rsidRPr="008E4865">
        <w:t>non-negative numbers</w:t>
      </w:r>
    </w:p>
    <w:p w:rsidR="00833330" w:rsidRPr="008E4865" w:rsidRDefault="00833330" w:rsidP="00833330">
      <w:pPr>
        <w:numPr>
          <w:ilvl w:val="0"/>
          <w:numId w:val="8"/>
        </w:numPr>
        <w:spacing w:before="120" w:after="120"/>
        <w:ind w:left="360" w:hanging="360"/>
        <w:contextualSpacing/>
      </w:pPr>
      <w:r w:rsidRPr="008E4865">
        <w:t>prove further results involving inequalities by logical use of previously obtained inequalities</w:t>
      </w:r>
      <w:r w:rsidR="005253CF" w:rsidRPr="008E4865">
        <w:t xml:space="preserve"> </w:t>
      </w:r>
      <w:r w:rsidR="005253CF" w:rsidRPr="008E4865">
        <w:rPr>
          <w:noProof/>
        </w:rPr>
        <w:drawing>
          <wp:inline distT="114300" distB="114300" distL="114300" distR="114300" wp14:anchorId="550859D7" wp14:editId="3C6B77E1">
            <wp:extent cx="123825" cy="104775"/>
            <wp:effectExtent l="0" t="0" r="0" b="0"/>
            <wp:docPr id="237" name="image6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6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061962" w:rsidRPr="008E4865" w:rsidRDefault="00061962">
      <w:r w:rsidRPr="008E4865">
        <w:br w:type="page"/>
      </w:r>
    </w:p>
    <w:p w:rsidR="00EC6CA4" w:rsidRPr="008E4865" w:rsidRDefault="001204D9">
      <w:pPr>
        <w:pStyle w:val="Heading2"/>
        <w:spacing w:before="0"/>
        <w:contextualSpacing w:val="0"/>
      </w:pPr>
      <w:bookmarkStart w:id="85" w:name="h.q8ehwfyihpic" w:colFirst="0" w:colLast="0"/>
      <w:bookmarkStart w:id="86" w:name="h.1gqjlnfbxvvb" w:colFirst="0" w:colLast="0"/>
      <w:bookmarkStart w:id="87" w:name="h.k1mv5kroet7o" w:colFirst="0" w:colLast="0"/>
      <w:bookmarkStart w:id="88" w:name="h.blsezycllqst" w:colFirst="0" w:colLast="0"/>
      <w:bookmarkStart w:id="89" w:name="h.blxi1f7b9wrx" w:colFirst="0" w:colLast="0"/>
      <w:bookmarkStart w:id="90" w:name="h.sog10a9cl0gt" w:colFirst="0" w:colLast="0"/>
      <w:bookmarkEnd w:id="85"/>
      <w:bookmarkEnd w:id="86"/>
      <w:bookmarkEnd w:id="87"/>
      <w:bookmarkEnd w:id="88"/>
      <w:bookmarkEnd w:id="89"/>
      <w:bookmarkEnd w:id="90"/>
      <w:r w:rsidRPr="008E4865">
        <w:lastRenderedPageBreak/>
        <w:t>Proof</w:t>
      </w:r>
    </w:p>
    <w:p w:rsidR="00EC6CA4" w:rsidRPr="008E4865" w:rsidRDefault="000B20C4" w:rsidP="0070588F">
      <w:pPr>
        <w:pStyle w:val="Heading3"/>
      </w:pPr>
      <w:bookmarkStart w:id="91" w:name="h.1xkza19c7n0h" w:colFirst="0" w:colLast="0"/>
      <w:bookmarkEnd w:id="91"/>
      <w:r w:rsidRPr="008E4865">
        <w:t>ME</w:t>
      </w:r>
      <w:r w:rsidR="00A83A49" w:rsidRPr="008E4865">
        <w:t>X</w:t>
      </w:r>
      <w:r w:rsidRPr="008E4865">
        <w:t>-P</w:t>
      </w:r>
      <w:r w:rsidR="00933059" w:rsidRPr="008E4865">
        <w:t>2</w:t>
      </w:r>
      <w:r w:rsidRPr="008E4865">
        <w:t xml:space="preserve"> </w:t>
      </w:r>
      <w:r w:rsidR="00BC3E54" w:rsidRPr="008E4865">
        <w:t xml:space="preserve">Further </w:t>
      </w:r>
      <w:r w:rsidR="00671893" w:rsidRPr="008E4865">
        <w:t xml:space="preserve">Proof by </w:t>
      </w:r>
      <w:r w:rsidR="00713D03" w:rsidRPr="008E4865">
        <w:t>M</w:t>
      </w:r>
      <w:r w:rsidR="00671893" w:rsidRPr="008E4865">
        <w:t xml:space="preserve">athematical </w:t>
      </w:r>
      <w:r w:rsidR="00713D03" w:rsidRPr="008E4865">
        <w:t>I</w:t>
      </w:r>
      <w:r w:rsidR="00671893" w:rsidRPr="008E4865">
        <w:t>nduction</w:t>
      </w:r>
    </w:p>
    <w:p w:rsidR="00EC6CA4" w:rsidRPr="008E4865" w:rsidRDefault="00671893">
      <w:pPr>
        <w:pStyle w:val="Heading3"/>
        <w:contextualSpacing w:val="0"/>
      </w:pPr>
      <w:bookmarkStart w:id="92" w:name="h.spi4pfgu7369" w:colFirst="0" w:colLast="0"/>
      <w:bookmarkEnd w:id="92"/>
      <w:r w:rsidRPr="008E4865">
        <w:t>Outcomes</w:t>
      </w:r>
    </w:p>
    <w:p w:rsidR="00EC6CA4" w:rsidRPr="008E4865" w:rsidRDefault="000B20C4">
      <w:r w:rsidRPr="008E4865">
        <w:rPr>
          <w:b/>
        </w:rPr>
        <w:t>A student:</w:t>
      </w:r>
    </w:p>
    <w:p w:rsidR="00BC3E54" w:rsidRPr="008E4865" w:rsidRDefault="00BC3E54" w:rsidP="00772BA2">
      <w:pPr>
        <w:numPr>
          <w:ilvl w:val="0"/>
          <w:numId w:val="43"/>
        </w:numPr>
        <w:ind w:left="357" w:hanging="357"/>
        <w:contextualSpacing/>
      </w:pPr>
      <w:r w:rsidRPr="008E4865">
        <w:t>understands and uses different representations of numbers and functions to model, prove results and find solutions to problems in a variety of contexts MEX12-1</w:t>
      </w:r>
    </w:p>
    <w:p w:rsidR="00EC6CA4" w:rsidRPr="008E4865" w:rsidRDefault="00A267D8" w:rsidP="00772BA2">
      <w:pPr>
        <w:numPr>
          <w:ilvl w:val="0"/>
          <w:numId w:val="43"/>
        </w:numPr>
        <w:ind w:left="357" w:hanging="357"/>
        <w:contextualSpacing/>
      </w:pPr>
      <w:r w:rsidRPr="008E4865">
        <w:t>chooses appropriate strategies to construct arguments and proofs in both practical and abstract settings</w:t>
      </w:r>
      <w:r w:rsidRPr="008E4865" w:rsidDel="00A267D8">
        <w:t xml:space="preserve"> </w:t>
      </w:r>
      <w:r w:rsidR="000B20C4" w:rsidRPr="008E4865">
        <w:t>MEX12-2</w:t>
      </w:r>
    </w:p>
    <w:p w:rsidR="00331328" w:rsidRPr="008E4865" w:rsidRDefault="00331328" w:rsidP="00772BA2">
      <w:pPr>
        <w:numPr>
          <w:ilvl w:val="0"/>
          <w:numId w:val="43"/>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3"/>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93" w:name="h.vu3entxfmezt" w:colFirst="0" w:colLast="0"/>
      <w:bookmarkEnd w:id="93"/>
      <w:r w:rsidRPr="008E4865">
        <w:t>Subt</w:t>
      </w:r>
      <w:r w:rsidR="0005571C" w:rsidRPr="008E4865">
        <w:t>opic Focus</w:t>
      </w:r>
    </w:p>
    <w:p w:rsidR="00EC6CA4" w:rsidRPr="008E4865" w:rsidRDefault="000B20C4">
      <w:r w:rsidRPr="008E4865">
        <w:t xml:space="preserve">The principal focus of this </w:t>
      </w:r>
      <w:r w:rsidR="00170E8C" w:rsidRPr="008E4865">
        <w:t>sub</w:t>
      </w:r>
      <w:r w:rsidRPr="008E4865">
        <w:t>topic is to use the technique of proof by mathematical induction to prove results in series, divisibility, ine</w:t>
      </w:r>
      <w:r w:rsidR="00061962" w:rsidRPr="008E4865">
        <w:t xml:space="preserve">quality, </w:t>
      </w:r>
      <w:r w:rsidR="00980B51" w:rsidRPr="008E4865">
        <w:t xml:space="preserve">algebra, probability, </w:t>
      </w:r>
      <w:r w:rsidR="00061962" w:rsidRPr="008E4865">
        <w:t>calculus and geometry.</w:t>
      </w:r>
    </w:p>
    <w:p w:rsidR="00EC6CA4" w:rsidRPr="008E4865" w:rsidRDefault="00EC6CA4"/>
    <w:p w:rsidR="005476CB" w:rsidRPr="008E4865" w:rsidRDefault="000B20C4" w:rsidP="005476CB">
      <w:r w:rsidRPr="008E4865">
        <w:t xml:space="preserve">Students </w:t>
      </w:r>
      <w:r w:rsidR="00980B51" w:rsidRPr="008E4865">
        <w:t xml:space="preserve">further </w:t>
      </w:r>
      <w:r w:rsidRPr="008E4865">
        <w:t>develop the use of formal mathematical language across various</w:t>
      </w:r>
      <w:r w:rsidR="00980B51" w:rsidRPr="008E4865">
        <w:t xml:space="preserve"> mathematical</w:t>
      </w:r>
      <w:r w:rsidRPr="008E4865">
        <w:t xml:space="preserve"> </w:t>
      </w:r>
      <w:r w:rsidR="00170E8C" w:rsidRPr="008E4865">
        <w:t>topics</w:t>
      </w:r>
      <w:r w:rsidRPr="008E4865">
        <w:t xml:space="preserve"> to</w:t>
      </w:r>
      <w:r w:rsidR="00980B51" w:rsidRPr="008E4865">
        <w:t xml:space="preserve"> rigorously and robustly</w:t>
      </w:r>
      <w:r w:rsidRPr="008E4865">
        <w:t xml:space="preserve"> prove the validity of given situations </w:t>
      </w:r>
      <w:r w:rsidR="00FB74CE" w:rsidRPr="008E4865">
        <w:t xml:space="preserve">using </w:t>
      </w:r>
      <w:r w:rsidRPr="008E4865">
        <w:t>inductive reasoning.</w:t>
      </w:r>
      <w:r w:rsidR="005476CB" w:rsidRPr="008E4865">
        <w:t xml:space="preserve"> The logical sequence of steps in the proof technique needs to be understood and carefully justified in each application, thus encouraging clear and concise communication which is vital for further study.</w:t>
      </w:r>
    </w:p>
    <w:p w:rsidR="00EC6CA4" w:rsidRPr="008E4865" w:rsidRDefault="00671893">
      <w:pPr>
        <w:pStyle w:val="Heading3"/>
        <w:contextualSpacing w:val="0"/>
      </w:pPr>
      <w:bookmarkStart w:id="94" w:name="h.wpf23nwb66qf" w:colFirst="0" w:colLast="0"/>
      <w:bookmarkEnd w:id="94"/>
      <w:r w:rsidRPr="008E4865">
        <w:t>Content</w:t>
      </w:r>
    </w:p>
    <w:p w:rsidR="00EC6CA4" w:rsidRPr="008E4865" w:rsidRDefault="000B20C4" w:rsidP="00F242CE">
      <w:pPr>
        <w:spacing w:after="80"/>
      </w:pPr>
      <w:r w:rsidRPr="008E4865">
        <w:t>Students:</w:t>
      </w:r>
    </w:p>
    <w:p w:rsidR="00CA07F8" w:rsidRPr="008E4865" w:rsidRDefault="00CA07F8" w:rsidP="006D2DA6">
      <w:pPr>
        <w:numPr>
          <w:ilvl w:val="0"/>
          <w:numId w:val="8"/>
        </w:numPr>
        <w:spacing w:before="120" w:after="120"/>
        <w:ind w:left="360" w:hanging="360"/>
        <w:contextualSpacing/>
        <w:rPr>
          <w:color w:val="auto"/>
        </w:rPr>
      </w:pPr>
      <w:r w:rsidRPr="008E4865">
        <w:rPr>
          <w:color w:val="auto"/>
        </w:rPr>
        <w:t xml:space="preserve">prove results using mathematical induction where the initial value of </w:t>
      </w:r>
      <m:oMath>
        <m:r>
          <w:rPr>
            <w:rFonts w:ascii="Cambria Math" w:hAnsi="Cambria Math"/>
            <w:color w:val="auto"/>
          </w:rPr>
          <m:t>n</m:t>
        </m:r>
      </m:oMath>
      <w:r w:rsidRPr="008E4865">
        <w:rPr>
          <w:color w:val="auto"/>
        </w:rPr>
        <w:t xml:space="preserve"> is greater than 1</w:t>
      </w:r>
      <w:r w:rsidR="006B33F8" w:rsidRPr="008E4865">
        <w:rPr>
          <w:color w:val="auto"/>
        </w:rPr>
        <w:t xml:space="preserve">, </w:t>
      </w:r>
      <w:r w:rsidR="00813899" w:rsidRPr="008E4865">
        <w:rPr>
          <w:color w:val="auto"/>
        </w:rPr>
        <w:t xml:space="preserve">and/or </w:t>
      </w:r>
      <m:oMath>
        <m:r>
          <w:rPr>
            <w:rFonts w:ascii="Cambria Math" w:hAnsi="Cambria Math"/>
            <w:color w:val="auto"/>
          </w:rPr>
          <m:t>n</m:t>
        </m:r>
      </m:oMath>
      <w:r w:rsidR="00813899" w:rsidRPr="008E4865">
        <w:rPr>
          <w:color w:val="auto"/>
        </w:rPr>
        <w:t xml:space="preserve"> does not increase strictly by 1, f</w:t>
      </w:r>
      <w:r w:rsidR="006B33F8" w:rsidRPr="008E4865">
        <w:rPr>
          <w:color w:val="auto"/>
        </w:rPr>
        <w:t xml:space="preserve">or example </w:t>
      </w:r>
      <w:r w:rsidRPr="008E4865">
        <w:rPr>
          <w:color w:val="auto"/>
        </w:rPr>
        <w:t xml:space="preserve">prove that  </w:t>
      </w:r>
      <m:oMath>
        <m:sSup>
          <m:sSupPr>
            <m:ctrlPr>
              <w:rPr>
                <w:rFonts w:ascii="Cambria Math" w:hAnsi="Cambria Math"/>
                <w:i/>
                <w:color w:val="auto"/>
              </w:rPr>
            </m:ctrlPr>
          </m:sSupPr>
          <m:e>
            <m:r>
              <w:rPr>
                <w:rFonts w:ascii="Cambria Math" w:hAnsi="Cambria Math"/>
                <w:color w:val="auto"/>
              </w:rPr>
              <m:t>n</m:t>
            </m:r>
          </m:e>
          <m:sup>
            <m:r>
              <w:rPr>
                <w:rFonts w:ascii="Cambria Math" w:hAnsi="Cambria Math"/>
                <w:color w:val="auto"/>
              </w:rPr>
              <m:t>2</m:t>
            </m:r>
          </m:sup>
        </m:sSup>
        <m:r>
          <w:rPr>
            <w:rFonts w:ascii="Cambria Math" w:hAnsi="Cambria Math"/>
            <w:color w:val="auto"/>
          </w:rPr>
          <m:t>+2n</m:t>
        </m:r>
      </m:oMath>
      <w:r w:rsidR="004C3DF1" w:rsidRPr="008E4865">
        <w:rPr>
          <w:color w:val="auto"/>
        </w:rPr>
        <w:t xml:space="preserve"> </w:t>
      </w:r>
      <w:r w:rsidRPr="008E4865">
        <w:rPr>
          <w:color w:val="auto"/>
        </w:rPr>
        <w:t xml:space="preserve">is a multiple of 8 if </w:t>
      </w:r>
      <m:oMath>
        <m:r>
          <w:rPr>
            <w:rFonts w:ascii="Cambria Math" w:hAnsi="Cambria Math"/>
            <w:color w:val="auto"/>
          </w:rPr>
          <m:t>n</m:t>
        </m:r>
      </m:oMath>
      <w:r w:rsidRPr="008E4865">
        <w:rPr>
          <w:color w:val="auto"/>
        </w:rPr>
        <w:t xml:space="preserve"> is </w:t>
      </w:r>
      <w:r w:rsidR="00C0721C" w:rsidRPr="008E4865">
        <w:rPr>
          <w:color w:val="auto"/>
        </w:rPr>
        <w:t xml:space="preserve">an </w:t>
      </w:r>
      <w:r w:rsidRPr="008E4865">
        <w:rPr>
          <w:color w:val="auto"/>
        </w:rPr>
        <w:t>even</w:t>
      </w:r>
      <w:r w:rsidR="00035A41" w:rsidRPr="008E4865">
        <w:rPr>
          <w:color w:val="auto"/>
        </w:rPr>
        <w:t xml:space="preserve"> positive</w:t>
      </w:r>
      <w:r w:rsidR="00C0721C" w:rsidRPr="008E4865">
        <w:rPr>
          <w:color w:val="auto"/>
        </w:rPr>
        <w:t xml:space="preserve"> integer</w:t>
      </w:r>
    </w:p>
    <w:p w:rsidR="005253CF" w:rsidRPr="008E4865" w:rsidRDefault="00CA07F8" w:rsidP="00923776">
      <w:pPr>
        <w:numPr>
          <w:ilvl w:val="0"/>
          <w:numId w:val="8"/>
        </w:numPr>
        <w:spacing w:before="120" w:after="120"/>
        <w:ind w:left="360" w:hanging="360"/>
        <w:contextualSpacing/>
        <w:rPr>
          <w:color w:val="auto"/>
        </w:rPr>
      </w:pPr>
      <w:r w:rsidRPr="008E4865">
        <w:rPr>
          <w:color w:val="auto"/>
        </w:rPr>
        <w:t xml:space="preserve">understand and use sigma notation </w:t>
      </w:r>
      <w:r w:rsidR="00813899" w:rsidRPr="008E4865">
        <w:rPr>
          <w:color w:val="auto"/>
        </w:rPr>
        <w:t xml:space="preserve">to </w:t>
      </w:r>
      <w:r w:rsidRPr="008E4865">
        <w:rPr>
          <w:color w:val="auto"/>
        </w:rPr>
        <w:t>prove results for sums, for example</w:t>
      </w:r>
      <w:r w:rsidR="00280701" w:rsidRPr="008E4865">
        <w:rPr>
          <w:color w:val="auto"/>
        </w:rPr>
        <w:t>:</w:t>
      </w:r>
    </w:p>
    <w:p w:rsidR="005253CF" w:rsidRPr="008E4865" w:rsidRDefault="000D48B4" w:rsidP="008416B6">
      <w:pPr>
        <w:spacing w:before="120" w:after="120"/>
        <w:ind w:left="360"/>
        <w:contextualSpacing/>
        <w:rPr>
          <w:color w:val="auto"/>
        </w:rPr>
      </w:pPr>
      <m:oMathPara>
        <m:oMathParaPr>
          <m:jc m:val="left"/>
        </m:oMathParaPr>
        <m:oMath>
          <m:nary>
            <m:naryPr>
              <m:chr m:val="∑"/>
              <m:limLoc m:val="undOvr"/>
              <m:ctrlPr>
                <w:rPr>
                  <w:rFonts w:ascii="Cambria Math" w:hAnsi="Cambria Math"/>
                  <w:i/>
                  <w:color w:val="auto"/>
                </w:rPr>
              </m:ctrlPr>
            </m:naryPr>
            <m:sub>
              <m:r>
                <w:rPr>
                  <w:rFonts w:ascii="Cambria Math" w:hAnsi="Cambria Math"/>
                  <w:color w:val="auto"/>
                </w:rPr>
                <m:t>n=1</m:t>
              </m:r>
            </m:sub>
            <m:sup>
              <m:r>
                <w:rPr>
                  <w:rFonts w:ascii="Cambria Math" w:hAnsi="Cambria Math"/>
                  <w:color w:val="auto"/>
                </w:rPr>
                <m:t>N</m:t>
              </m:r>
            </m:sup>
            <m:e>
              <m:f>
                <m:fPr>
                  <m:ctrlPr>
                    <w:rPr>
                      <w:rFonts w:ascii="Cambria Math" w:hAnsi="Cambria Math"/>
                      <w:i/>
                      <w:color w:val="auto"/>
                    </w:rPr>
                  </m:ctrlPr>
                </m:fPr>
                <m:num>
                  <m:r>
                    <w:rPr>
                      <w:rFonts w:ascii="Cambria Math" w:hAnsi="Cambria Math"/>
                      <w:color w:val="auto"/>
                    </w:rPr>
                    <m:t>1</m:t>
                  </m:r>
                </m:num>
                <m:den>
                  <m:d>
                    <m:dPr>
                      <m:ctrlPr>
                        <w:rPr>
                          <w:rFonts w:ascii="Cambria Math" w:hAnsi="Cambria Math"/>
                          <w:i/>
                          <w:color w:val="auto"/>
                        </w:rPr>
                      </m:ctrlPr>
                    </m:dPr>
                    <m:e>
                      <m:r>
                        <w:rPr>
                          <w:rFonts w:ascii="Cambria Math" w:hAnsi="Cambria Math"/>
                          <w:color w:val="auto"/>
                        </w:rPr>
                        <m:t>2n+1</m:t>
                      </m:r>
                    </m:e>
                  </m:d>
                  <m:d>
                    <m:dPr>
                      <m:ctrlPr>
                        <w:rPr>
                          <w:rFonts w:ascii="Cambria Math" w:hAnsi="Cambria Math"/>
                          <w:i/>
                          <w:color w:val="auto"/>
                        </w:rPr>
                      </m:ctrlPr>
                    </m:dPr>
                    <m:e>
                      <m:r>
                        <w:rPr>
                          <w:rFonts w:ascii="Cambria Math" w:hAnsi="Cambria Math"/>
                          <w:color w:val="auto"/>
                        </w:rPr>
                        <m:t>2n-1</m:t>
                      </m:r>
                    </m:e>
                  </m:d>
                </m:den>
              </m:f>
            </m:e>
          </m:nary>
          <m:r>
            <w:rPr>
              <w:rFonts w:ascii="Cambria Math" w:hAnsi="Cambria Math"/>
              <w:color w:val="auto"/>
            </w:rPr>
            <m:t>=</m:t>
          </m:r>
          <m:f>
            <m:fPr>
              <m:ctrlPr>
                <w:rPr>
                  <w:rFonts w:ascii="Cambria Math" w:hAnsi="Cambria Math"/>
                  <w:i/>
                  <w:color w:val="auto"/>
                </w:rPr>
              </m:ctrlPr>
            </m:fPr>
            <m:num>
              <m:r>
                <w:rPr>
                  <w:rFonts w:ascii="Cambria Math" w:hAnsi="Cambria Math"/>
                  <w:color w:val="auto"/>
                </w:rPr>
                <m:t>N</m:t>
              </m:r>
            </m:num>
            <m:den>
              <m:r>
                <w:rPr>
                  <w:rFonts w:ascii="Cambria Math" w:hAnsi="Cambria Math"/>
                  <w:color w:val="auto"/>
                </w:rPr>
                <m:t>2N+1</m:t>
              </m:r>
            </m:den>
          </m:f>
        </m:oMath>
      </m:oMathPara>
    </w:p>
    <w:p w:rsidR="00CA07F8" w:rsidRPr="008E4865" w:rsidRDefault="00CA07F8" w:rsidP="00CA07F8">
      <w:pPr>
        <w:numPr>
          <w:ilvl w:val="0"/>
          <w:numId w:val="8"/>
        </w:numPr>
        <w:spacing w:before="120" w:after="120"/>
        <w:ind w:left="360" w:hanging="360"/>
        <w:contextualSpacing/>
        <w:rPr>
          <w:color w:val="auto"/>
        </w:rPr>
      </w:pPr>
      <w:r w:rsidRPr="008E4865">
        <w:rPr>
          <w:color w:val="auto"/>
        </w:rPr>
        <w:t>understand and prove results using mathematical induction, including inequalities and results in algebra, calculus, probability and geometry</w:t>
      </w:r>
      <w:r w:rsidR="00035A41" w:rsidRPr="008E4865">
        <w:rPr>
          <w:color w:val="auto"/>
        </w:rPr>
        <w:t>. For example:</w:t>
      </w:r>
      <w:r w:rsidRPr="008E4865">
        <w:rPr>
          <w:color w:val="auto"/>
        </w:rPr>
        <w:t xml:space="preserve"> </w:t>
      </w:r>
      <w:r w:rsidR="00061962" w:rsidRPr="008E4865">
        <w:rPr>
          <w:noProof/>
        </w:rPr>
        <w:drawing>
          <wp:inline distT="114300" distB="114300" distL="114300" distR="114300" wp14:anchorId="01E2C65D" wp14:editId="73E0862B">
            <wp:extent cx="123825" cy="104775"/>
            <wp:effectExtent l="0" t="0" r="9525" b="9525"/>
            <wp:docPr id="17"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CA07F8" w:rsidRPr="008E4865" w:rsidRDefault="00CA07F8" w:rsidP="00CA07F8">
      <w:pPr>
        <w:numPr>
          <w:ilvl w:val="1"/>
          <w:numId w:val="8"/>
        </w:numPr>
        <w:spacing w:before="120" w:after="120"/>
        <w:ind w:left="720" w:hanging="360"/>
        <w:contextualSpacing/>
        <w:rPr>
          <w:color w:val="auto"/>
        </w:rPr>
      </w:pPr>
      <w:r w:rsidRPr="008E4865">
        <w:rPr>
          <w:color w:val="auto"/>
        </w:rPr>
        <w:t xml:space="preserve">prove inequality results, </w:t>
      </w:r>
      <w:r w:rsidR="00280701" w:rsidRPr="008E4865">
        <w:rPr>
          <w:color w:val="auto"/>
        </w:rPr>
        <w:t>eg</w:t>
      </w:r>
      <w:r w:rsidRPr="008E4865">
        <w:rPr>
          <w:color w:val="auto"/>
        </w:rPr>
        <w:t xml:space="preserve"> </w:t>
      </w:r>
      <m:oMath>
        <m:sSup>
          <m:sSupPr>
            <m:ctrlPr>
              <w:rPr>
                <w:rFonts w:ascii="Cambria Math" w:hAnsi="Cambria Math"/>
                <w:i/>
                <w:color w:val="auto"/>
              </w:rPr>
            </m:ctrlPr>
          </m:sSupPr>
          <m:e>
            <m:r>
              <w:rPr>
                <w:rFonts w:ascii="Cambria Math" w:hAnsi="Cambria Math"/>
                <w:color w:val="auto"/>
              </w:rPr>
              <m:t>2</m:t>
            </m:r>
          </m:e>
          <m:sup>
            <m:r>
              <w:rPr>
                <w:rFonts w:ascii="Cambria Math" w:hAnsi="Cambria Math"/>
                <w:color w:val="auto"/>
              </w:rPr>
              <m:t>n</m:t>
            </m:r>
          </m:sup>
        </m:sSup>
        <m:r>
          <w:rPr>
            <w:rFonts w:ascii="Cambria Math" w:hAnsi="Cambria Math"/>
            <w:color w:val="auto"/>
          </w:rPr>
          <m:t>&gt;</m:t>
        </m:r>
        <m:sSup>
          <m:sSupPr>
            <m:ctrlPr>
              <w:rPr>
                <w:rFonts w:ascii="Cambria Math" w:hAnsi="Cambria Math"/>
                <w:i/>
                <w:color w:val="auto"/>
              </w:rPr>
            </m:ctrlPr>
          </m:sSupPr>
          <m:e>
            <m:r>
              <w:rPr>
                <w:rFonts w:ascii="Cambria Math" w:hAnsi="Cambria Math"/>
                <w:color w:val="auto"/>
              </w:rPr>
              <m:t>n</m:t>
            </m:r>
          </m:e>
          <m:sup>
            <m:r>
              <w:rPr>
                <w:rFonts w:ascii="Cambria Math" w:hAnsi="Cambria Math"/>
                <w:color w:val="auto"/>
              </w:rPr>
              <m:t>2</m:t>
            </m:r>
          </m:sup>
        </m:sSup>
      </m:oMath>
      <w:r w:rsidRPr="008E4865">
        <w:rPr>
          <w:color w:val="auto"/>
        </w:rPr>
        <w:t>, for</w:t>
      </w:r>
      <w:r w:rsidR="006613FC" w:rsidRPr="008E4865">
        <w:rPr>
          <w:color w:val="auto"/>
        </w:rPr>
        <w:t xml:space="preserve"> positive integers</w:t>
      </w:r>
      <w:r w:rsidRPr="008E4865">
        <w:rPr>
          <w:color w:val="auto"/>
        </w:rPr>
        <w:t xml:space="preserve"> </w:t>
      </w:r>
      <m:oMath>
        <m:r>
          <w:rPr>
            <w:rFonts w:ascii="Cambria Math" w:hAnsi="Cambria Math"/>
            <w:color w:val="auto"/>
          </w:rPr>
          <m:t>n&gt;4</m:t>
        </m:r>
      </m:oMath>
    </w:p>
    <w:p w:rsidR="00813899" w:rsidRPr="008E4865" w:rsidRDefault="00813899" w:rsidP="00813899">
      <w:pPr>
        <w:numPr>
          <w:ilvl w:val="1"/>
          <w:numId w:val="8"/>
        </w:numPr>
        <w:spacing w:before="120" w:after="120"/>
        <w:ind w:left="720" w:hanging="360"/>
        <w:contextualSpacing/>
        <w:rPr>
          <w:color w:val="auto"/>
        </w:rPr>
      </w:pPr>
      <w:r w:rsidRPr="008E4865">
        <w:rPr>
          <w:color w:val="auto"/>
        </w:rPr>
        <w:t xml:space="preserve">prove divisibility results, </w:t>
      </w:r>
      <w:r w:rsidR="00280701" w:rsidRPr="008E4865">
        <w:rPr>
          <w:color w:val="auto"/>
        </w:rPr>
        <w:t>eg</w:t>
      </w:r>
      <w:r w:rsidRPr="008E4865">
        <w:rPr>
          <w:color w:val="auto"/>
        </w:rPr>
        <w:t xml:space="preserve"> </w:t>
      </w:r>
      <m:oMath>
        <m:sSup>
          <m:sSupPr>
            <m:ctrlPr>
              <w:rPr>
                <w:rFonts w:ascii="Cambria Math" w:hAnsi="Cambria Math"/>
                <w:color w:val="auto"/>
                <w:szCs w:val="23"/>
              </w:rPr>
            </m:ctrlPr>
          </m:sSupPr>
          <m:e>
            <m:r>
              <w:rPr>
                <w:rFonts w:ascii="Cambria Math" w:hAnsi="Cambria Math"/>
                <w:color w:val="auto"/>
                <w:szCs w:val="23"/>
              </w:rPr>
              <m:t>3</m:t>
            </m:r>
          </m:e>
          <m:sup>
            <m:r>
              <w:rPr>
                <w:rFonts w:ascii="Cambria Math" w:hAnsi="Cambria Math"/>
                <w:color w:val="auto"/>
                <w:szCs w:val="23"/>
              </w:rPr>
              <m:t>2n+4</m:t>
            </m:r>
          </m:sup>
        </m:sSup>
        <m:r>
          <w:rPr>
            <w:rFonts w:ascii="Cambria Math" w:hAnsi="Cambria Math"/>
            <w:color w:val="auto"/>
            <w:szCs w:val="23"/>
          </w:rPr>
          <m:t>-</m:t>
        </m:r>
        <m:sSup>
          <m:sSupPr>
            <m:ctrlPr>
              <w:rPr>
                <w:rFonts w:ascii="Cambria Math" w:hAnsi="Cambria Math"/>
                <w:color w:val="auto"/>
                <w:szCs w:val="23"/>
              </w:rPr>
            </m:ctrlPr>
          </m:sSupPr>
          <m:e>
            <m:r>
              <w:rPr>
                <w:rFonts w:ascii="Cambria Math" w:hAnsi="Cambria Math"/>
                <w:color w:val="auto"/>
                <w:szCs w:val="23"/>
              </w:rPr>
              <m:t>2</m:t>
            </m:r>
          </m:e>
          <m:sup>
            <m:r>
              <w:rPr>
                <w:rFonts w:ascii="Cambria Math" w:hAnsi="Cambria Math"/>
                <w:color w:val="auto"/>
                <w:szCs w:val="23"/>
              </w:rPr>
              <m:t>2n</m:t>
            </m:r>
          </m:sup>
        </m:sSup>
      </m:oMath>
      <w:r w:rsidRPr="008E4865">
        <w:rPr>
          <w:color w:val="auto"/>
        </w:rPr>
        <w:t xml:space="preserve"> is divisible by 5 for any positive integer </w:t>
      </w:r>
      <m:oMath>
        <m:r>
          <w:rPr>
            <w:rFonts w:ascii="Cambria Math" w:hAnsi="Cambria Math"/>
            <w:color w:val="auto"/>
          </w:rPr>
          <m:t>n</m:t>
        </m:r>
      </m:oMath>
    </w:p>
    <w:p w:rsidR="00CA07F8" w:rsidRPr="008E4865" w:rsidRDefault="00CA07F8" w:rsidP="00CA07F8">
      <w:pPr>
        <w:numPr>
          <w:ilvl w:val="1"/>
          <w:numId w:val="8"/>
        </w:numPr>
        <w:spacing w:before="120" w:after="120"/>
        <w:ind w:left="720" w:hanging="360"/>
        <w:contextualSpacing/>
        <w:rPr>
          <w:color w:val="auto"/>
        </w:rPr>
      </w:pPr>
      <w:r w:rsidRPr="008E4865">
        <w:rPr>
          <w:color w:val="auto"/>
        </w:rPr>
        <w:t xml:space="preserve">prove results </w:t>
      </w:r>
      <w:r w:rsidR="00AF0C17" w:rsidRPr="008E4865">
        <w:rPr>
          <w:color w:val="auto"/>
        </w:rPr>
        <w:t xml:space="preserve">in </w:t>
      </w:r>
      <w:r w:rsidRPr="008E4865">
        <w:rPr>
          <w:color w:val="auto"/>
        </w:rPr>
        <w:t xml:space="preserve">calculus, </w:t>
      </w:r>
      <w:r w:rsidR="00280701" w:rsidRPr="008E4865">
        <w:rPr>
          <w:color w:val="auto"/>
        </w:rPr>
        <w:t>eg</w:t>
      </w:r>
      <w:r w:rsidRPr="008E4865">
        <w:rPr>
          <w:color w:val="auto"/>
        </w:rPr>
        <w:t xml:space="preserve"> prove that for any positive integer </w:t>
      </w:r>
      <m:oMath>
        <m:r>
          <w:rPr>
            <w:rFonts w:ascii="Cambria Math" w:hAnsi="Cambria Math"/>
            <w:color w:val="auto"/>
          </w:rPr>
          <m:t>n</m:t>
        </m:r>
      </m:oMath>
      <w:r w:rsidRPr="008E4865">
        <w:rPr>
          <w:i/>
          <w:color w:val="auto"/>
        </w:rPr>
        <w:t xml:space="preserve"> </w:t>
      </w:r>
      <w:r w:rsidRPr="008E4865">
        <w:rPr>
          <w:color w:val="auto"/>
        </w:rPr>
        <w:t xml:space="preserve">, </w:t>
      </w:r>
      <m:oMath>
        <m:f>
          <m:fPr>
            <m:ctrlPr>
              <w:rPr>
                <w:rFonts w:ascii="Cambria Math" w:hAnsi="Cambria Math"/>
                <w:color w:val="auto"/>
              </w:rPr>
            </m:ctrlPr>
          </m:fPr>
          <m:num>
            <m:r>
              <w:rPr>
                <w:rFonts w:ascii="Cambria Math" w:hAnsi="Cambria Math"/>
                <w:color w:val="auto"/>
              </w:rPr>
              <m:t>d</m:t>
            </m:r>
          </m:num>
          <m:den>
            <m:r>
              <w:rPr>
                <w:rFonts w:ascii="Cambria Math" w:hAnsi="Cambria Math"/>
                <w:color w:val="auto"/>
              </w:rPr>
              <m:t>dx</m:t>
            </m:r>
          </m:den>
        </m:f>
        <m:r>
          <w:rPr>
            <w:rFonts w:ascii="Cambria Math" w:hAnsi="Cambria Math"/>
            <w:color w:val="auto"/>
          </w:rPr>
          <m:t>(</m:t>
        </m:r>
        <m:sSup>
          <m:sSupPr>
            <m:ctrlPr>
              <w:rPr>
                <w:rFonts w:ascii="Cambria Math" w:hAnsi="Cambria Math"/>
                <w:color w:val="auto"/>
              </w:rPr>
            </m:ctrlPr>
          </m:sSupPr>
          <m:e>
            <m:r>
              <w:rPr>
                <w:rFonts w:ascii="Cambria Math" w:hAnsi="Cambria Math"/>
                <w:color w:val="auto"/>
              </w:rPr>
              <m:t>x</m:t>
            </m:r>
          </m:e>
          <m:sup>
            <m:r>
              <w:rPr>
                <w:rFonts w:ascii="Cambria Math" w:hAnsi="Cambria Math"/>
                <w:color w:val="auto"/>
              </w:rPr>
              <m:t>n</m:t>
            </m:r>
          </m:sup>
        </m:sSup>
        <m:r>
          <w:rPr>
            <w:rFonts w:ascii="Cambria Math" w:hAnsi="Cambria Math"/>
            <w:color w:val="auto"/>
          </w:rPr>
          <m:t>)=n</m:t>
        </m:r>
        <m:sSup>
          <m:sSupPr>
            <m:ctrlPr>
              <w:rPr>
                <w:rFonts w:ascii="Cambria Math" w:hAnsi="Cambria Math"/>
                <w:color w:val="auto"/>
              </w:rPr>
            </m:ctrlPr>
          </m:sSupPr>
          <m:e>
            <m:r>
              <w:rPr>
                <w:rFonts w:ascii="Cambria Math" w:hAnsi="Cambria Math"/>
                <w:color w:val="auto"/>
              </w:rPr>
              <m:t>x</m:t>
            </m:r>
          </m:e>
          <m:sup>
            <m:r>
              <w:rPr>
                <w:rFonts w:ascii="Cambria Math" w:hAnsi="Cambria Math"/>
                <w:color w:val="auto"/>
              </w:rPr>
              <m:t>n-1</m:t>
            </m:r>
          </m:sup>
        </m:sSup>
      </m:oMath>
    </w:p>
    <w:p w:rsidR="007B1464" w:rsidRPr="008E4865" w:rsidRDefault="00CA07F8" w:rsidP="007B1464">
      <w:pPr>
        <w:numPr>
          <w:ilvl w:val="1"/>
          <w:numId w:val="8"/>
        </w:numPr>
        <w:spacing w:before="120" w:after="120"/>
        <w:ind w:left="720" w:hanging="360"/>
        <w:contextualSpacing/>
        <w:rPr>
          <w:color w:val="auto"/>
        </w:rPr>
      </w:pPr>
      <w:r w:rsidRPr="008E4865">
        <w:rPr>
          <w:rFonts w:eastAsiaTheme="minorEastAsia"/>
          <w:color w:val="auto"/>
        </w:rPr>
        <w:t xml:space="preserve">prove results related to probability, </w:t>
      </w:r>
      <w:r w:rsidR="00280701" w:rsidRPr="008E4865">
        <w:rPr>
          <w:rFonts w:eastAsiaTheme="minorEastAsia"/>
          <w:color w:val="auto"/>
        </w:rPr>
        <w:t>eg</w:t>
      </w:r>
      <w:r w:rsidRPr="008E4865">
        <w:rPr>
          <w:rFonts w:eastAsiaTheme="minorEastAsia"/>
          <w:color w:val="auto"/>
        </w:rPr>
        <w:t xml:space="preserve"> the binomial the</w:t>
      </w:r>
      <w:r w:rsidR="008E4865">
        <w:rPr>
          <w:rFonts w:eastAsiaTheme="minorEastAsia"/>
          <w:color w:val="auto"/>
        </w:rPr>
        <w:t>orem:</w:t>
      </w:r>
    </w:p>
    <w:p w:rsidR="007B1464" w:rsidRPr="008E4865" w:rsidRDefault="000D48B4" w:rsidP="004C0B46">
      <w:pPr>
        <w:spacing w:before="120" w:after="120"/>
        <w:ind w:left="720"/>
        <w:rPr>
          <w:color w:val="auto"/>
        </w:rPr>
      </w:pPr>
      <m:oMathPara>
        <m:oMathParaPr>
          <m:jc m:val="left"/>
        </m:oMathParaPr>
        <m:oMath>
          <m:sSup>
            <m:sSupPr>
              <m:ctrlPr>
                <w:rPr>
                  <w:rFonts w:ascii="Cambria Math" w:hAnsi="Cambria Math"/>
                  <w:i/>
                </w:rPr>
              </m:ctrlPr>
            </m:sSupPr>
            <m:e>
              <m:d>
                <m:dPr>
                  <m:ctrlPr>
                    <w:rPr>
                      <w:rFonts w:ascii="Cambria Math" w:hAnsi="Cambria Math"/>
                      <w:i/>
                    </w:rPr>
                  </m:ctrlPr>
                </m:dPr>
                <m:e>
                  <m:r>
                    <w:rPr>
                      <w:rFonts w:ascii="Cambria Math" w:hAnsi="Cambria Math"/>
                      <w:color w:val="auto"/>
                    </w:rPr>
                    <m:t>x+a</m:t>
                  </m:r>
                </m:e>
              </m:d>
            </m:e>
            <m:sup>
              <m:r>
                <w:rPr>
                  <w:rFonts w:ascii="Cambria Math" w:hAnsi="Cambria Math"/>
                  <w:color w:val="auto"/>
                </w:rPr>
                <m:t>n</m:t>
              </m:r>
            </m:sup>
          </m:sSup>
          <m:r>
            <w:rPr>
              <w:rFonts w:ascii="Cambria Math" w:hAnsi="Cambria Math"/>
              <w:color w:val="auto"/>
            </w:rPr>
            <m:t>=</m:t>
          </m:r>
          <m:nary>
            <m:naryPr>
              <m:chr m:val="∑"/>
              <m:limLoc m:val="undOvr"/>
              <m:ctrlPr>
                <w:rPr>
                  <w:rFonts w:ascii="Cambria Math" w:hAnsi="Cambria Math"/>
                  <w:i/>
                </w:rPr>
              </m:ctrlPr>
            </m:naryPr>
            <m:sub>
              <m:r>
                <w:rPr>
                  <w:rFonts w:ascii="Cambria Math" w:hAnsi="Cambria Math"/>
                  <w:color w:val="auto"/>
                </w:rPr>
                <m:t>r=0</m:t>
              </m:r>
            </m:sub>
            <m:sup>
              <m:r>
                <w:rPr>
                  <w:rFonts w:ascii="Cambria Math" w:hAnsi="Cambria Math"/>
                  <w:color w:val="auto"/>
                </w:rPr>
                <m:t>n</m:t>
              </m:r>
            </m:sup>
            <m:e>
              <m:sPre>
                <m:sPrePr>
                  <m:ctrlPr>
                    <w:rPr>
                      <w:rFonts w:ascii="Cambria Math" w:hAnsi="Cambria Math"/>
                      <w:i/>
                    </w:rPr>
                  </m:ctrlPr>
                </m:sPrePr>
                <m:sub>
                  <m:r>
                    <w:rPr>
                      <w:rFonts w:ascii="Cambria Math" w:hAnsi="Cambria Math"/>
                    </w:rPr>
                    <m:t xml:space="preserve"> </m:t>
                  </m:r>
                </m:sub>
                <m:sup>
                  <m:r>
                    <w:rPr>
                      <w:rFonts w:ascii="Cambria Math" w:hAnsi="Cambria Math"/>
                      <w:color w:val="auto"/>
                    </w:rPr>
                    <m:t>n</m:t>
                  </m:r>
                </m:sup>
                <m:e>
                  <m:sSub>
                    <m:sSubPr>
                      <m:ctrlPr>
                        <w:rPr>
                          <w:rFonts w:ascii="Cambria Math" w:hAnsi="Cambria Math"/>
                          <w:i/>
                        </w:rPr>
                      </m:ctrlPr>
                    </m:sSubPr>
                    <m:e>
                      <m:r>
                        <w:rPr>
                          <w:rFonts w:ascii="Cambria Math" w:hAnsi="Cambria Math"/>
                          <w:color w:val="auto"/>
                        </w:rPr>
                        <m:t>C</m:t>
                      </m:r>
                    </m:e>
                    <m:sub>
                      <m:r>
                        <w:rPr>
                          <w:rFonts w:ascii="Cambria Math" w:hAnsi="Cambria Math"/>
                          <w:color w:val="auto"/>
                        </w:rPr>
                        <m:t>r</m:t>
                      </m:r>
                    </m:sub>
                  </m:sSub>
                </m:e>
              </m:sPre>
            </m:e>
          </m:nary>
          <m:sSup>
            <m:sSupPr>
              <m:ctrlPr>
                <w:rPr>
                  <w:rFonts w:ascii="Cambria Math" w:hAnsi="Cambria Math"/>
                  <w:i/>
                </w:rPr>
              </m:ctrlPr>
            </m:sSupPr>
            <m:e>
              <m:r>
                <w:rPr>
                  <w:rFonts w:ascii="Cambria Math" w:hAnsi="Cambria Math"/>
                  <w:color w:val="auto"/>
                </w:rPr>
                <m:t>x</m:t>
              </m:r>
            </m:e>
            <m:sup>
              <m:r>
                <w:rPr>
                  <w:rFonts w:ascii="Cambria Math" w:hAnsi="Cambria Math"/>
                  <w:color w:val="auto"/>
                </w:rPr>
                <m:t>n-r</m:t>
              </m:r>
            </m:sup>
          </m:sSup>
          <m:sSup>
            <m:sSupPr>
              <m:ctrlPr>
                <w:rPr>
                  <w:rFonts w:ascii="Cambria Math" w:hAnsi="Cambria Math"/>
                  <w:i/>
                </w:rPr>
              </m:ctrlPr>
            </m:sSupPr>
            <m:e>
              <m:r>
                <w:rPr>
                  <w:rFonts w:ascii="Cambria Math" w:hAnsi="Cambria Math"/>
                  <w:color w:val="auto"/>
                </w:rPr>
                <m:t>a</m:t>
              </m:r>
            </m:e>
            <m:sup>
              <m:r>
                <w:rPr>
                  <w:rFonts w:ascii="Cambria Math" w:hAnsi="Cambria Math"/>
                  <w:color w:val="auto"/>
                </w:rPr>
                <m:t>r</m:t>
              </m:r>
            </m:sup>
          </m:sSup>
        </m:oMath>
      </m:oMathPara>
    </w:p>
    <w:p w:rsidR="00CA07F8" w:rsidRPr="008E4865" w:rsidRDefault="00CA07F8" w:rsidP="007B1464">
      <w:pPr>
        <w:numPr>
          <w:ilvl w:val="1"/>
          <w:numId w:val="8"/>
        </w:numPr>
        <w:spacing w:before="120" w:after="120"/>
        <w:ind w:left="720" w:hanging="360"/>
        <w:contextualSpacing/>
        <w:rPr>
          <w:color w:val="auto"/>
        </w:rPr>
      </w:pPr>
      <w:r w:rsidRPr="008E4865">
        <w:rPr>
          <w:color w:val="auto"/>
        </w:rPr>
        <w:t xml:space="preserve">prove geometric results, </w:t>
      </w:r>
      <w:r w:rsidR="00280701" w:rsidRPr="008E4865">
        <w:rPr>
          <w:color w:val="auto"/>
        </w:rPr>
        <w:t>eg</w:t>
      </w:r>
      <w:r w:rsidRPr="008E4865">
        <w:rPr>
          <w:color w:val="auto"/>
        </w:rPr>
        <w:t xml:space="preserve"> prove that the</w:t>
      </w:r>
      <w:r w:rsidR="006613FC" w:rsidRPr="008E4865">
        <w:rPr>
          <w:color w:val="auto"/>
        </w:rPr>
        <w:t xml:space="preserve"> sum of the exterior angles of an </w:t>
      </w:r>
      <m:oMath>
        <m:r>
          <w:rPr>
            <w:rFonts w:ascii="Cambria Math" w:hAnsi="Cambria Math"/>
            <w:color w:val="auto"/>
          </w:rPr>
          <m:t>n</m:t>
        </m:r>
      </m:oMath>
      <w:r w:rsidR="00280701" w:rsidRPr="008E4865">
        <w:rPr>
          <w:color w:val="auto"/>
        </w:rPr>
        <w:t>-</w:t>
      </w:r>
      <w:r w:rsidR="009A1F63" w:rsidRPr="008E4865">
        <w:rPr>
          <w:color w:val="auto"/>
        </w:rPr>
        <w:t>sided plane convex polygon is 360</w:t>
      </w:r>
      <w:r w:rsidR="009A1F63" w:rsidRPr="008E4865">
        <w:rPr>
          <w:rFonts w:ascii="Cambria Math" w:hAnsi="Cambria Math" w:hint="eastAsia"/>
          <w:color w:val="auto"/>
        </w:rPr>
        <w:t>°</w:t>
      </w:r>
    </w:p>
    <w:p w:rsidR="00EC6CA4" w:rsidRPr="008E4865" w:rsidRDefault="00CA07F8" w:rsidP="00035A41">
      <w:pPr>
        <w:numPr>
          <w:ilvl w:val="0"/>
          <w:numId w:val="8"/>
        </w:numPr>
        <w:spacing w:before="120" w:after="120"/>
        <w:ind w:left="360" w:hanging="360"/>
        <w:contextualSpacing/>
        <w:rPr>
          <w:color w:val="auto"/>
        </w:rPr>
      </w:pPr>
      <w:r w:rsidRPr="008E4865">
        <w:rPr>
          <w:color w:val="auto"/>
        </w:rPr>
        <w:t xml:space="preserve">use mathematical induction to prove </w:t>
      </w:r>
      <w:r w:rsidR="000505ED" w:rsidRPr="008E4865">
        <w:rPr>
          <w:color w:val="auto"/>
        </w:rPr>
        <w:t>first</w:t>
      </w:r>
      <w:r w:rsidR="00E62595" w:rsidRPr="008E4865">
        <w:rPr>
          <w:color w:val="auto"/>
        </w:rPr>
        <w:t>-</w:t>
      </w:r>
      <w:r w:rsidR="000505ED" w:rsidRPr="008E4865">
        <w:rPr>
          <w:color w:val="auto"/>
        </w:rPr>
        <w:t xml:space="preserve">order </w:t>
      </w:r>
      <w:r w:rsidRPr="008E4865">
        <w:rPr>
          <w:color w:val="auto"/>
        </w:rPr>
        <w:t xml:space="preserve">recursive formulae </w:t>
      </w:r>
      <w:r w:rsidR="00061962" w:rsidRPr="008E4865">
        <w:rPr>
          <w:noProof/>
        </w:rPr>
        <w:drawing>
          <wp:inline distT="114300" distB="114300" distL="114300" distR="114300" wp14:anchorId="07881C28" wp14:editId="0BACF098">
            <wp:extent cx="123825" cy="104775"/>
            <wp:effectExtent l="0" t="0" r="9525" b="9525"/>
            <wp:docPr id="22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0B20C4" w:rsidRPr="008E4865">
        <w:rPr>
          <w:color w:val="auto"/>
        </w:rPr>
        <w:br w:type="page"/>
      </w:r>
    </w:p>
    <w:p w:rsidR="00EC6CA4" w:rsidRPr="008E4865" w:rsidRDefault="00170E8C">
      <w:pPr>
        <w:pStyle w:val="Heading2"/>
        <w:spacing w:before="0"/>
        <w:contextualSpacing w:val="0"/>
      </w:pPr>
      <w:bookmarkStart w:id="95" w:name="h.vbqojbc0ucjk" w:colFirst="0" w:colLast="0"/>
      <w:bookmarkEnd w:id="95"/>
      <w:r w:rsidRPr="008E4865">
        <w:lastRenderedPageBreak/>
        <w:t>Topic</w:t>
      </w:r>
      <w:r w:rsidR="00671893" w:rsidRPr="008E4865">
        <w:t xml:space="preserve">: </w:t>
      </w:r>
      <w:r w:rsidR="00B849B7" w:rsidRPr="008E4865">
        <w:t>V</w:t>
      </w:r>
      <w:r w:rsidR="00671893" w:rsidRPr="008E4865">
        <w:t>ectors</w:t>
      </w:r>
    </w:p>
    <w:p w:rsidR="00EC6CA4" w:rsidRPr="008E4865" w:rsidRDefault="00671893">
      <w:pPr>
        <w:pStyle w:val="Heading3"/>
        <w:contextualSpacing w:val="0"/>
      </w:pPr>
      <w:bookmarkStart w:id="96" w:name="h.5k938tr5efbv" w:colFirst="0" w:colLast="0"/>
      <w:bookmarkEnd w:id="96"/>
      <w:r w:rsidRPr="008E4865">
        <w:t>Outcomes</w:t>
      </w:r>
    </w:p>
    <w:p w:rsidR="00EC6CA4" w:rsidRPr="008E4865" w:rsidRDefault="000B20C4">
      <w:r w:rsidRPr="008E4865">
        <w:rPr>
          <w:b/>
        </w:rPr>
        <w:t>A student:</w:t>
      </w:r>
    </w:p>
    <w:p w:rsidR="00A267D8" w:rsidRPr="008E4865" w:rsidRDefault="00A267D8" w:rsidP="00772BA2">
      <w:pPr>
        <w:numPr>
          <w:ilvl w:val="0"/>
          <w:numId w:val="44"/>
        </w:numPr>
        <w:ind w:left="357" w:hanging="357"/>
        <w:contextualSpacing/>
      </w:pPr>
      <w:r w:rsidRPr="008E4865">
        <w:t xml:space="preserve">uses vectors to </w:t>
      </w:r>
      <w:r w:rsidR="00360078" w:rsidRPr="008E4865">
        <w:t xml:space="preserve">model and </w:t>
      </w:r>
      <w:r w:rsidRPr="008E4865">
        <w:t>solve problems in two and three dimensions</w:t>
      </w:r>
      <w:r w:rsidRPr="008E4865" w:rsidDel="00A267D8">
        <w:t xml:space="preserve"> </w:t>
      </w:r>
      <w:r w:rsidRPr="008E4865">
        <w:t>MEX12-3</w:t>
      </w:r>
    </w:p>
    <w:p w:rsidR="00331328" w:rsidRPr="008E4865" w:rsidRDefault="00331328" w:rsidP="00772BA2">
      <w:pPr>
        <w:numPr>
          <w:ilvl w:val="0"/>
          <w:numId w:val="44"/>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4"/>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97" w:name="h.82sorkj90ih0" w:colFirst="0" w:colLast="0"/>
      <w:bookmarkEnd w:id="97"/>
      <w:r w:rsidRPr="008E4865">
        <w:t xml:space="preserve">Topic </w:t>
      </w:r>
      <w:r w:rsidR="0005571C" w:rsidRPr="008E4865">
        <w:t>Focus</w:t>
      </w:r>
    </w:p>
    <w:p w:rsidR="00EC6CA4" w:rsidRPr="008E4865" w:rsidRDefault="00980B51">
      <w:r w:rsidRPr="008E4865">
        <w:t xml:space="preserve">The topic </w:t>
      </w:r>
      <w:r w:rsidR="000B20C4" w:rsidRPr="008E4865">
        <w:t>Vectors involve</w:t>
      </w:r>
      <w:r w:rsidRPr="008E4865">
        <w:t>s</w:t>
      </w:r>
      <w:r w:rsidR="000B20C4" w:rsidRPr="008E4865">
        <w:t xml:space="preserve"> mathematical representation of </w:t>
      </w:r>
      <w:r w:rsidR="00CA7ED2" w:rsidRPr="008E4865">
        <w:t xml:space="preserve">a </w:t>
      </w:r>
      <w:r w:rsidR="000B20C4" w:rsidRPr="008E4865">
        <w:t>quantity with magnitude and direction and its geometrical depiction</w:t>
      </w:r>
      <w:r w:rsidR="00CA7ED2" w:rsidRPr="008E4865">
        <w:t xml:space="preserve">. </w:t>
      </w:r>
      <w:r w:rsidR="008D78EB" w:rsidRPr="008E4865">
        <w:t xml:space="preserve">This </w:t>
      </w:r>
      <w:r w:rsidR="00170E8C" w:rsidRPr="008E4865">
        <w:t xml:space="preserve">topic </w:t>
      </w:r>
      <w:r w:rsidR="00CA7ED2" w:rsidRPr="008E4865">
        <w:t xml:space="preserve">provides a modern language and approach to explore and explain an array of object behaviours in </w:t>
      </w:r>
      <w:r w:rsidR="00A641D8" w:rsidRPr="008E4865">
        <w:t>a variety</w:t>
      </w:r>
      <w:r w:rsidR="00CA7ED2" w:rsidRPr="008E4865">
        <w:t xml:space="preserve"> of contexts from </w:t>
      </w:r>
      <w:r w:rsidRPr="008E4865">
        <w:t>theoretical</w:t>
      </w:r>
      <w:r w:rsidR="00CA7ED2" w:rsidRPr="008E4865">
        <w:t xml:space="preserve"> </w:t>
      </w:r>
      <w:r w:rsidR="00A641D8" w:rsidRPr="008E4865">
        <w:t>or</w:t>
      </w:r>
      <w:r w:rsidR="00CA7ED2" w:rsidRPr="008E4865">
        <w:t xml:space="preserve"> real</w:t>
      </w:r>
      <w:r w:rsidR="008D78EB" w:rsidRPr="008E4865">
        <w:t>-</w:t>
      </w:r>
      <w:r w:rsidR="00CA7ED2" w:rsidRPr="008E4865">
        <w:t>life</w:t>
      </w:r>
      <w:r w:rsidR="00A641D8" w:rsidRPr="008E4865">
        <w:t xml:space="preserve"> scenarios</w:t>
      </w:r>
      <w:r w:rsidR="00CA7ED2" w:rsidRPr="008E4865">
        <w:t>.</w:t>
      </w:r>
    </w:p>
    <w:p w:rsidR="00EC6CA4" w:rsidRPr="008E4865" w:rsidRDefault="00EC6CA4"/>
    <w:p w:rsidR="00EC6CA4" w:rsidRPr="008E4865" w:rsidRDefault="00035A41">
      <w:r w:rsidRPr="008E4865">
        <w:t>A k</w:t>
      </w:r>
      <w:r w:rsidR="000B20C4" w:rsidRPr="008E4865">
        <w:t xml:space="preserve">nowledge of vectors enables </w:t>
      </w:r>
      <w:r w:rsidR="00980B51" w:rsidRPr="008E4865">
        <w:t xml:space="preserve">the </w:t>
      </w:r>
      <w:r w:rsidR="000B20C4" w:rsidRPr="008E4865">
        <w:t>understanding of</w:t>
      </w:r>
      <w:r w:rsidR="005476CB" w:rsidRPr="008E4865">
        <w:t xml:space="preserve"> objects in two and three dimensions and ways in which this behaviour can be expressed</w:t>
      </w:r>
      <w:r w:rsidR="00280701" w:rsidRPr="008E4865">
        <w:t>,</w:t>
      </w:r>
      <w:r w:rsidR="005476CB" w:rsidRPr="008E4865">
        <w:t xml:space="preserve"> including the consideration of position, location and movement.</w:t>
      </w:r>
      <w:r w:rsidR="00B93C82" w:rsidRPr="008E4865">
        <w:t xml:space="preserve"> Vectors are easy to generalise to multiple topics and fields of study, including engineering, structural analysis and navigation.</w:t>
      </w:r>
    </w:p>
    <w:p w:rsidR="00EC6CA4" w:rsidRPr="008E4865" w:rsidRDefault="00170E8C">
      <w:pPr>
        <w:pStyle w:val="Heading3"/>
        <w:contextualSpacing w:val="0"/>
      </w:pPr>
      <w:bookmarkStart w:id="98" w:name="h.5sh77rl2hex5" w:colFirst="0" w:colLast="0"/>
      <w:bookmarkEnd w:id="98"/>
      <w:r w:rsidRPr="008E4865">
        <w:t>Subt</w:t>
      </w:r>
      <w:r w:rsidR="00671893" w:rsidRPr="008E4865">
        <w:t>opics</w:t>
      </w:r>
    </w:p>
    <w:p w:rsidR="00EC6CA4" w:rsidRPr="008E4865" w:rsidRDefault="000B20C4">
      <w:r w:rsidRPr="008E4865">
        <w:t>ME</w:t>
      </w:r>
      <w:r w:rsidR="00A83A49" w:rsidRPr="008E4865">
        <w:t>X</w:t>
      </w:r>
      <w:r w:rsidRPr="008E4865">
        <w:t xml:space="preserve">-V1: </w:t>
      </w:r>
      <w:r w:rsidR="00CA07F8" w:rsidRPr="008E4865">
        <w:t xml:space="preserve">Further </w:t>
      </w:r>
      <w:r w:rsidR="00D15A01" w:rsidRPr="008E4865">
        <w:t xml:space="preserve">Work with </w:t>
      </w:r>
      <w:r w:rsidR="00713D03" w:rsidRPr="008E4865">
        <w:t>V</w:t>
      </w:r>
      <w:r w:rsidRPr="008E4865">
        <w:t>ectors</w:t>
      </w:r>
    </w:p>
    <w:p w:rsidR="00EC6CA4" w:rsidRPr="008E4865" w:rsidRDefault="000B20C4">
      <w:r w:rsidRPr="008E4865">
        <w:br w:type="page"/>
      </w:r>
    </w:p>
    <w:p w:rsidR="00EC6CA4" w:rsidRPr="008E4865" w:rsidRDefault="00671893">
      <w:pPr>
        <w:pStyle w:val="Heading2"/>
        <w:spacing w:before="0" w:after="0"/>
        <w:contextualSpacing w:val="0"/>
      </w:pPr>
      <w:bookmarkStart w:id="99" w:name="h.15rz5heoxxzl" w:colFirst="0" w:colLast="0"/>
      <w:bookmarkEnd w:id="99"/>
      <w:r w:rsidRPr="008E4865">
        <w:lastRenderedPageBreak/>
        <w:t>Vectors</w:t>
      </w:r>
    </w:p>
    <w:p w:rsidR="00EC6CA4" w:rsidRPr="008E4865" w:rsidRDefault="000B20C4" w:rsidP="0070588F">
      <w:pPr>
        <w:pStyle w:val="Heading3"/>
      </w:pPr>
      <w:bookmarkStart w:id="100" w:name="h.etqhz21n470s" w:colFirst="0" w:colLast="0"/>
      <w:bookmarkEnd w:id="100"/>
      <w:r w:rsidRPr="008E4865">
        <w:t>ME</w:t>
      </w:r>
      <w:r w:rsidR="00A83A49" w:rsidRPr="008E4865">
        <w:t>X</w:t>
      </w:r>
      <w:r w:rsidRPr="008E4865">
        <w:t xml:space="preserve">-V1 </w:t>
      </w:r>
      <w:r w:rsidR="00CA07F8" w:rsidRPr="008E4865">
        <w:t xml:space="preserve">Further </w:t>
      </w:r>
      <w:r w:rsidR="00D15A01" w:rsidRPr="008E4865">
        <w:t xml:space="preserve">Work with </w:t>
      </w:r>
      <w:r w:rsidR="00713D03" w:rsidRPr="008E4865">
        <w:t>V</w:t>
      </w:r>
      <w:r w:rsidR="00671893" w:rsidRPr="008E4865">
        <w:t>ectors</w:t>
      </w:r>
    </w:p>
    <w:p w:rsidR="00EC6CA4" w:rsidRPr="008E4865" w:rsidRDefault="00671893">
      <w:pPr>
        <w:pStyle w:val="Heading3"/>
        <w:contextualSpacing w:val="0"/>
      </w:pPr>
      <w:bookmarkStart w:id="101" w:name="h.km95awl7non9" w:colFirst="0" w:colLast="0"/>
      <w:bookmarkEnd w:id="101"/>
      <w:r w:rsidRPr="008E4865">
        <w:t>Outcomes</w:t>
      </w:r>
    </w:p>
    <w:p w:rsidR="00EC6CA4" w:rsidRPr="008E4865" w:rsidRDefault="000B20C4" w:rsidP="00F242CE">
      <w:pPr>
        <w:spacing w:after="80"/>
      </w:pPr>
      <w:r w:rsidRPr="008E4865">
        <w:rPr>
          <w:b/>
        </w:rPr>
        <w:t>A student:</w:t>
      </w:r>
    </w:p>
    <w:p w:rsidR="00A267D8" w:rsidRPr="008E4865" w:rsidRDefault="00A267D8" w:rsidP="00772BA2">
      <w:pPr>
        <w:numPr>
          <w:ilvl w:val="0"/>
          <w:numId w:val="45"/>
        </w:numPr>
        <w:ind w:left="357" w:hanging="357"/>
        <w:contextualSpacing/>
      </w:pPr>
      <w:r w:rsidRPr="008E4865">
        <w:t xml:space="preserve">uses vectors to </w:t>
      </w:r>
      <w:r w:rsidR="00360078" w:rsidRPr="008E4865">
        <w:t xml:space="preserve">model and </w:t>
      </w:r>
      <w:r w:rsidRPr="008E4865">
        <w:t>solve problems in two and three dimensions</w:t>
      </w:r>
      <w:r w:rsidRPr="008E4865" w:rsidDel="00A267D8">
        <w:t xml:space="preserve"> </w:t>
      </w:r>
      <w:r w:rsidRPr="008E4865">
        <w:t>MEX12-3</w:t>
      </w:r>
    </w:p>
    <w:p w:rsidR="00331328" w:rsidRPr="008E4865" w:rsidRDefault="00331328" w:rsidP="00772BA2">
      <w:pPr>
        <w:numPr>
          <w:ilvl w:val="0"/>
          <w:numId w:val="45"/>
        </w:numPr>
        <w:ind w:left="357" w:hanging="357"/>
        <w:contextualSpacing/>
      </w:pPr>
      <w:r w:rsidRPr="008E4865">
        <w:t>applies various mathematical techniques and concepts to</w:t>
      </w:r>
      <w:r w:rsidR="00360078" w:rsidRPr="008E4865">
        <w:t xml:space="preserve"> model and</w:t>
      </w:r>
      <w:r w:rsidRPr="008E4865">
        <w:t xml:space="preserve"> solve structured, unstructured and multi-step problems</w:t>
      </w:r>
      <w:r w:rsidRPr="008E4865" w:rsidDel="00331328">
        <w:t xml:space="preserve"> </w:t>
      </w:r>
      <w:r w:rsidRPr="008E4865">
        <w:t>MEX12-7</w:t>
      </w:r>
    </w:p>
    <w:p w:rsidR="00331328" w:rsidRPr="008E4865" w:rsidRDefault="00331328" w:rsidP="00772BA2">
      <w:pPr>
        <w:numPr>
          <w:ilvl w:val="0"/>
          <w:numId w:val="45"/>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102" w:name="h.wwftcc8qtqt" w:colFirst="0" w:colLast="0"/>
      <w:bookmarkEnd w:id="102"/>
      <w:r w:rsidRPr="008E4865">
        <w:t>Subt</w:t>
      </w:r>
      <w:r w:rsidR="0005571C" w:rsidRPr="008E4865">
        <w:t>opic Focus</w:t>
      </w:r>
    </w:p>
    <w:p w:rsidR="005476CB" w:rsidRPr="008E4865" w:rsidRDefault="000B20C4">
      <w:r w:rsidRPr="008E4865">
        <w:t xml:space="preserve">The principal focus of this </w:t>
      </w:r>
      <w:r w:rsidR="00170E8C" w:rsidRPr="008E4865">
        <w:t>sub</w:t>
      </w:r>
      <w:r w:rsidRPr="008E4865">
        <w:t xml:space="preserve">topic is to </w:t>
      </w:r>
      <w:r w:rsidR="005476CB" w:rsidRPr="008E4865">
        <w:t>extend the concept of vectors to three dimensions, as well as develop the understanding of vectors to include representations of lines. Vectors are used to represent quantities with magnitude and direction and this representation allow</w:t>
      </w:r>
      <w:r w:rsidR="0086278D" w:rsidRPr="008E4865">
        <w:t>s</w:t>
      </w:r>
      <w:r w:rsidR="005476CB" w:rsidRPr="008E4865">
        <w:t xml:space="preserve"> for exploration of situations such as geometrical proofs.</w:t>
      </w:r>
    </w:p>
    <w:p w:rsidR="00EC6CA4" w:rsidRPr="008E4865" w:rsidRDefault="00EC6CA4"/>
    <w:p w:rsidR="00EC6CA4" w:rsidRPr="008E4865" w:rsidRDefault="000B20C4">
      <w:r w:rsidRPr="008E4865">
        <w:t xml:space="preserve">Students develop an understanding of </w:t>
      </w:r>
      <w:r w:rsidR="005476CB" w:rsidRPr="008E4865">
        <w:t>vector notations and how to manipulate vectors to allow geometrical sit</w:t>
      </w:r>
      <w:r w:rsidR="00A51D6C" w:rsidRPr="008E4865">
        <w:t>uations to be explored further.</w:t>
      </w:r>
    </w:p>
    <w:p w:rsidR="00EC6CA4" w:rsidRPr="008E4865" w:rsidRDefault="00671893">
      <w:pPr>
        <w:pStyle w:val="Heading3"/>
        <w:contextualSpacing w:val="0"/>
      </w:pPr>
      <w:bookmarkStart w:id="103" w:name="h.vbs21ye75uqb" w:colFirst="0" w:colLast="0"/>
      <w:bookmarkEnd w:id="103"/>
      <w:r w:rsidRPr="008E4865">
        <w:t>Content</w:t>
      </w:r>
    </w:p>
    <w:p w:rsidR="007235E2" w:rsidRPr="008E4865" w:rsidRDefault="007235E2" w:rsidP="00F242CE">
      <w:pPr>
        <w:spacing w:after="80"/>
        <w:rPr>
          <w:b/>
        </w:rPr>
      </w:pPr>
      <w:r w:rsidRPr="008E4865">
        <w:rPr>
          <w:b/>
        </w:rPr>
        <w:t xml:space="preserve">V1.1: Introduction to </w:t>
      </w:r>
      <w:r w:rsidR="00CA07F8" w:rsidRPr="008E4865">
        <w:rPr>
          <w:b/>
        </w:rPr>
        <w:t>three</w:t>
      </w:r>
      <w:r w:rsidR="00C83AD6" w:rsidRPr="008E4865">
        <w:rPr>
          <w:b/>
        </w:rPr>
        <w:t>-</w:t>
      </w:r>
      <w:r w:rsidR="00CA07F8" w:rsidRPr="008E4865">
        <w:rPr>
          <w:b/>
        </w:rPr>
        <w:t xml:space="preserve">dimensional </w:t>
      </w:r>
      <w:r w:rsidRPr="008E4865">
        <w:rPr>
          <w:b/>
        </w:rPr>
        <w:t>vectors</w:t>
      </w:r>
    </w:p>
    <w:p w:rsidR="007235E2" w:rsidRPr="008E4865" w:rsidRDefault="007235E2" w:rsidP="00F242CE">
      <w:pPr>
        <w:spacing w:after="80"/>
      </w:pPr>
      <w:r w:rsidRPr="008E4865">
        <w:t>Students:</w:t>
      </w:r>
    </w:p>
    <w:p w:rsidR="003612F7" w:rsidRPr="008E4865" w:rsidRDefault="007235E2" w:rsidP="00187D0D">
      <w:pPr>
        <w:numPr>
          <w:ilvl w:val="0"/>
          <w:numId w:val="3"/>
        </w:numPr>
        <w:ind w:left="360" w:hanging="360"/>
        <w:contextualSpacing/>
      </w:pPr>
      <w:r w:rsidRPr="008E4865">
        <w:t>understand and use a variety of notations and representations for vectors in three dimensions</w:t>
      </w:r>
    </w:p>
    <w:p w:rsidR="007235E2" w:rsidRPr="008E4865" w:rsidRDefault="007235E2" w:rsidP="00D456DC">
      <w:pPr>
        <w:numPr>
          <w:ilvl w:val="1"/>
          <w:numId w:val="3"/>
        </w:numPr>
        <w:ind w:left="720" w:hanging="360"/>
        <w:contextualSpacing/>
      </w:pPr>
      <w:r w:rsidRPr="008E4865">
        <w:t xml:space="preserve">define the </w:t>
      </w:r>
      <w:r w:rsidR="00647718" w:rsidRPr="008E4865">
        <w:t xml:space="preserve">standard </w:t>
      </w:r>
      <w:r w:rsidRPr="008E4865">
        <w:t>unit vector</w:t>
      </w:r>
      <w:r w:rsidR="00035A41" w:rsidRPr="008E4865">
        <w:t>s</w:t>
      </w:r>
      <w:r w:rsidR="00A51501" w:rsidRPr="008E4865">
        <w:rPr>
          <w:position w:val="-20"/>
        </w:rPr>
        <w:object w:dxaOrig="160" w:dyaOrig="400" w14:anchorId="15B37167">
          <v:shape id="_x0000_i1026" type="#_x0000_t75" alt="Lowercase letter i with the tilde symbol below" style="width:6.5pt;height:20.05pt;mso-position-horizontal:absolute" o:ole="">
            <v:imagedata r:id="rId58" o:title=""/>
          </v:shape>
          <o:OLEObject Type="Embed" ProgID="Equation.3" ShapeID="_x0000_i1026" DrawAspect="Content" ObjectID="_1635150634" r:id="rId59"/>
        </w:object>
      </w:r>
      <w:r w:rsidR="00035A41" w:rsidRPr="008E4865">
        <w:t xml:space="preserve">, </w:t>
      </w:r>
      <w:r w:rsidR="00A51501" w:rsidRPr="008E4865">
        <w:rPr>
          <w:position w:val="-24"/>
        </w:rPr>
        <w:object w:dxaOrig="200" w:dyaOrig="480" w14:anchorId="5D28A4DA">
          <v:shape id="_x0000_i1027" type="#_x0000_t75" alt="Lowercase letter j with the tilde symbol below" style="width:11.9pt;height:22.75pt" o:ole="">
            <v:imagedata r:id="rId60" o:title=""/>
          </v:shape>
          <o:OLEObject Type="Embed" ProgID="Equation.3" ShapeID="_x0000_i1027" DrawAspect="Content" ObjectID="_1635150635" r:id="rId61"/>
        </w:object>
      </w:r>
      <w:r w:rsidR="00035A41" w:rsidRPr="008E4865">
        <w:t xml:space="preserve"> and</w:t>
      </w:r>
      <w:r w:rsidR="004405B0" w:rsidRPr="008E4865">
        <w:t xml:space="preserve"> </w:t>
      </w:r>
      <w:r w:rsidR="00A51501" w:rsidRPr="008E4865">
        <w:rPr>
          <w:position w:val="-20"/>
        </w:rPr>
        <w:object w:dxaOrig="180" w:dyaOrig="400" w14:anchorId="66E6853E">
          <v:shape id="_x0000_i1028" type="#_x0000_t75" alt="Lowercase letter k with the tilde symbol below" style="width:6.5pt;height:20.05pt;mso-position-horizontal:absolute" o:ole="">
            <v:imagedata r:id="rId62" o:title=""/>
          </v:shape>
          <o:OLEObject Type="Embed" ProgID="Equation.3" ShapeID="_x0000_i1028" DrawAspect="Content" ObjectID="_1635150636" r:id="rId63"/>
        </w:object>
      </w:r>
    </w:p>
    <w:p w:rsidR="002060A8" w:rsidRPr="008E4865" w:rsidRDefault="007235E2" w:rsidP="00D456DC">
      <w:pPr>
        <w:numPr>
          <w:ilvl w:val="1"/>
          <w:numId w:val="3"/>
        </w:numPr>
        <w:ind w:left="720" w:hanging="360"/>
        <w:contextualSpacing/>
      </w:pPr>
      <w:r w:rsidRPr="008E4865">
        <w:t xml:space="preserve">express </w:t>
      </w:r>
      <w:r w:rsidR="008B64BA" w:rsidRPr="008E4865">
        <w:t xml:space="preserve">and use </w:t>
      </w:r>
      <w:r w:rsidRPr="008E4865">
        <w:t xml:space="preserve">a vector in three dimensions </w:t>
      </w:r>
      <w:r w:rsidR="008B64BA" w:rsidRPr="008E4865">
        <w:t>in a variety of forms, including component form</w:t>
      </w:r>
      <w:r w:rsidR="00035A41" w:rsidRPr="008E4865">
        <w:t>, ordered triples</w:t>
      </w:r>
      <w:r w:rsidR="000505ED" w:rsidRPr="008E4865">
        <w:t xml:space="preserve"> </w:t>
      </w:r>
      <w:r w:rsidR="008B64BA" w:rsidRPr="008E4865">
        <w:t>and column vector notation</w:t>
      </w:r>
    </w:p>
    <w:p w:rsidR="007235E2" w:rsidRPr="008E4865" w:rsidRDefault="007235E2" w:rsidP="00D456DC">
      <w:pPr>
        <w:numPr>
          <w:ilvl w:val="0"/>
          <w:numId w:val="3"/>
        </w:numPr>
        <w:ind w:left="360" w:hanging="360"/>
        <w:contextualSpacing/>
      </w:pPr>
      <w:r w:rsidRPr="008E4865">
        <w:t xml:space="preserve">perform addition and subtraction of </w:t>
      </w:r>
      <w:r w:rsidR="003612F7" w:rsidRPr="008E4865">
        <w:t>three</w:t>
      </w:r>
      <w:r w:rsidR="00C83AD6" w:rsidRPr="008E4865">
        <w:t>-</w:t>
      </w:r>
      <w:r w:rsidR="003612F7" w:rsidRPr="008E4865">
        <w:t xml:space="preserve">dimensional </w:t>
      </w:r>
      <w:r w:rsidRPr="008E4865">
        <w:t xml:space="preserve">vectors and multiplication of </w:t>
      </w:r>
      <w:r w:rsidR="003612F7" w:rsidRPr="008E4865">
        <w:t>three</w:t>
      </w:r>
      <w:r w:rsidR="00C83AD6" w:rsidRPr="008E4865">
        <w:t>-</w:t>
      </w:r>
      <w:r w:rsidR="003612F7" w:rsidRPr="008E4865">
        <w:t xml:space="preserve">dimensional </w:t>
      </w:r>
      <w:r w:rsidRPr="008E4865">
        <w:t>vector</w:t>
      </w:r>
      <w:r w:rsidR="003612F7" w:rsidRPr="008E4865">
        <w:t>s</w:t>
      </w:r>
      <w:r w:rsidRPr="008E4865">
        <w:t xml:space="preserve"> by a scalar</w:t>
      </w:r>
      <w:r w:rsidR="004231BF" w:rsidRPr="008E4865">
        <w:t xml:space="preserve"> algebraically and geometrically</w:t>
      </w:r>
      <w:r w:rsidRPr="008E4865">
        <w:t xml:space="preserve">, and interpret these operations in geometric terms </w:t>
      </w:r>
      <w:r w:rsidR="00061962" w:rsidRPr="008E4865">
        <w:rPr>
          <w:noProof/>
        </w:rPr>
        <w:drawing>
          <wp:inline distT="114300" distB="114300" distL="114300" distR="114300" wp14:anchorId="0496A454" wp14:editId="222AEB55">
            <wp:extent cx="123825" cy="104775"/>
            <wp:effectExtent l="0" t="0" r="9525" b="9525"/>
            <wp:docPr id="226"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00061962" w:rsidRPr="008E4865">
        <w:rPr>
          <w:noProof/>
        </w:rPr>
        <w:drawing>
          <wp:inline distT="114300" distB="114300" distL="114300" distR="114300" wp14:anchorId="6392D3EC" wp14:editId="12D8FFD8">
            <wp:extent cx="133350" cy="104775"/>
            <wp:effectExtent l="0" t="0" r="0" b="9525"/>
            <wp:docPr id="227"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1814AE" w:rsidRDefault="001814AE">
      <w:pPr>
        <w:rPr>
          <w:b/>
        </w:rPr>
      </w:pPr>
      <w:r>
        <w:rPr>
          <w:b/>
        </w:rPr>
        <w:br w:type="page"/>
      </w:r>
    </w:p>
    <w:p w:rsidR="007235E2" w:rsidRPr="008E4865" w:rsidRDefault="007235E2" w:rsidP="00F242CE">
      <w:pPr>
        <w:spacing w:after="80"/>
        <w:rPr>
          <w:b/>
        </w:rPr>
      </w:pPr>
      <w:r w:rsidRPr="008E4865">
        <w:rPr>
          <w:b/>
        </w:rPr>
        <w:lastRenderedPageBreak/>
        <w:t xml:space="preserve">V1.2: Further operations with </w:t>
      </w:r>
      <w:r w:rsidR="003612F7" w:rsidRPr="008E4865">
        <w:rPr>
          <w:b/>
        </w:rPr>
        <w:t>three</w:t>
      </w:r>
      <w:r w:rsidR="00C83AD6" w:rsidRPr="008E4865">
        <w:rPr>
          <w:b/>
        </w:rPr>
        <w:t>-</w:t>
      </w:r>
      <w:r w:rsidR="003612F7" w:rsidRPr="008E4865">
        <w:rPr>
          <w:b/>
        </w:rPr>
        <w:t xml:space="preserve">dimensional </w:t>
      </w:r>
      <w:r w:rsidRPr="008E4865">
        <w:rPr>
          <w:b/>
        </w:rPr>
        <w:t>vectors</w:t>
      </w:r>
    </w:p>
    <w:p w:rsidR="007235E2" w:rsidRPr="008E4865" w:rsidRDefault="007235E2" w:rsidP="00F242CE">
      <w:pPr>
        <w:spacing w:after="80"/>
      </w:pPr>
      <w:r w:rsidRPr="008E4865">
        <w:t>Students:</w:t>
      </w:r>
    </w:p>
    <w:p w:rsidR="007235E2" w:rsidRPr="008E4865" w:rsidRDefault="007235E2" w:rsidP="00D456DC">
      <w:pPr>
        <w:numPr>
          <w:ilvl w:val="0"/>
          <w:numId w:val="3"/>
        </w:numPr>
        <w:ind w:left="360" w:hanging="360"/>
        <w:contextualSpacing/>
      </w:pPr>
      <w:r w:rsidRPr="008E4865">
        <w:t xml:space="preserve">define, calculate and use the magnitude </w:t>
      </w:r>
      <w:r w:rsidR="004934C1" w:rsidRPr="008E4865">
        <w:t xml:space="preserve">of </w:t>
      </w:r>
      <w:r w:rsidRPr="008E4865">
        <w:t xml:space="preserve">a vector in three dimensions </w:t>
      </w:r>
      <w:r w:rsidR="00061962" w:rsidRPr="008E4865">
        <w:rPr>
          <w:noProof/>
        </w:rPr>
        <w:drawing>
          <wp:inline distT="114300" distB="114300" distL="114300" distR="114300" wp14:anchorId="29DBC5A8" wp14:editId="6F3A7CBE">
            <wp:extent cx="133350" cy="104775"/>
            <wp:effectExtent l="0" t="0" r="0" b="9525"/>
            <wp:docPr id="228"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7235E2" w:rsidRPr="008E4865" w:rsidRDefault="006D2DA6" w:rsidP="00D456DC">
      <w:pPr>
        <w:numPr>
          <w:ilvl w:val="1"/>
          <w:numId w:val="3"/>
        </w:numPr>
        <w:ind w:left="720" w:hanging="360"/>
        <w:contextualSpacing/>
      </w:pPr>
      <w:r w:rsidRPr="008E4865">
        <w:t xml:space="preserve">establish </w:t>
      </w:r>
      <w:r w:rsidR="004934C1" w:rsidRPr="008E4865">
        <w:t xml:space="preserve">that </w:t>
      </w:r>
      <w:r w:rsidR="007235E2" w:rsidRPr="008E4865">
        <w:t>the magnitude of a vector in three dimensions can be found using:</w:t>
      </w:r>
      <w:r w:rsidR="00042B7E" w:rsidRPr="008E4865">
        <w:br/>
      </w:r>
      <w:r w:rsidR="00A51501" w:rsidRPr="008E4865">
        <w:rPr>
          <w:position w:val="-26"/>
        </w:rPr>
        <w:object w:dxaOrig="2460" w:dyaOrig="620" w14:anchorId="261CB27A">
          <v:shape id="_x0000_i1029" type="#_x0000_t75" alt="The formula for the length of a vector in three dimensions" style="width:121.25pt;height:29.75pt" o:ole="">
            <v:imagedata r:id="rId64" o:title=""/>
          </v:shape>
          <o:OLEObject Type="Embed" ProgID="Equation.3" ShapeID="_x0000_i1029" DrawAspect="Content" ObjectID="_1635150637" r:id="rId65"/>
        </w:object>
      </w:r>
    </w:p>
    <w:p w:rsidR="00E5039D" w:rsidRPr="008E4865" w:rsidRDefault="007775D2" w:rsidP="00D456DC">
      <w:pPr>
        <w:numPr>
          <w:ilvl w:val="1"/>
          <w:numId w:val="3"/>
        </w:numPr>
        <w:ind w:left="720" w:hanging="360"/>
        <w:contextualSpacing/>
      </w:pPr>
      <w:r w:rsidRPr="008E4865">
        <w:t xml:space="preserve">convert a non-zero vector </w:t>
      </w:r>
      <w:r w:rsidR="00A51501" w:rsidRPr="008E4865">
        <w:rPr>
          <w:position w:val="-20"/>
        </w:rPr>
        <w:object w:dxaOrig="180" w:dyaOrig="400" w14:anchorId="483F579D">
          <v:shape id="_x0000_i1030" type="#_x0000_t75" alt="Lowercase letter u with the tilde symbol below" style="width:6.5pt;height:20.05pt" o:ole="">
            <v:imagedata r:id="rId66" o:title=""/>
          </v:shape>
          <o:OLEObject Type="Embed" ProgID="Equation.3" ShapeID="_x0000_i1030" DrawAspect="Content" ObjectID="_1635150638" r:id="rId67"/>
        </w:object>
      </w:r>
      <w:r w:rsidRPr="008E4865">
        <w:t xml:space="preserve"> into a unit vector </w:t>
      </w:r>
      <w:r w:rsidR="00A51501" w:rsidRPr="008E4865">
        <w:rPr>
          <w:position w:val="-20"/>
        </w:rPr>
        <w:object w:dxaOrig="180" w:dyaOrig="400" w14:anchorId="2570A344">
          <v:shape id="_x0000_i1031" type="#_x0000_t75" alt="Lowercase letter u with the tilde symbol below and a hat symbol above" style="width:6.5pt;height:20.05pt" o:ole="">
            <v:imagedata r:id="rId68" o:title=""/>
          </v:shape>
          <o:OLEObject Type="Embed" ProgID="Equation.3" ShapeID="_x0000_i1031" DrawAspect="Content" ObjectID="_1635150639" r:id="rId69"/>
        </w:object>
      </w:r>
      <w:r w:rsidRPr="008E4865">
        <w:t xml:space="preserve"> by dividing by its length: </w:t>
      </w:r>
      <w:r w:rsidR="00A51501" w:rsidRPr="008E4865">
        <w:rPr>
          <w:position w:val="-46"/>
        </w:rPr>
        <w:object w:dxaOrig="580" w:dyaOrig="880" w14:anchorId="100638CB">
          <v:shape id="_x0000_i1032" type="#_x0000_t75" alt="The formula for converting a non-zero vector into a vector of unit length by dividing the vector by its length. " style="width:29.75pt;height:44.95pt" o:ole="">
            <v:imagedata r:id="rId70" o:title=""/>
          </v:shape>
          <o:OLEObject Type="Embed" ProgID="Equation.3" ShapeID="_x0000_i1032" DrawAspect="Content" ObjectID="_1635150640" r:id="rId71"/>
        </w:object>
      </w:r>
    </w:p>
    <w:p w:rsidR="007235E2" w:rsidRPr="00D06917" w:rsidRDefault="007235E2" w:rsidP="00D456DC">
      <w:pPr>
        <w:numPr>
          <w:ilvl w:val="0"/>
          <w:numId w:val="3"/>
        </w:numPr>
        <w:ind w:left="360" w:hanging="360"/>
        <w:contextualSpacing/>
      </w:pPr>
      <w:r w:rsidRPr="00D06917">
        <w:t>define and use the scalar (dot) product of two vectors in three dimensions</w:t>
      </w:r>
      <w:r w:rsidR="002F1611" w:rsidRPr="00D06917">
        <w:t xml:space="preserve"> </w:t>
      </w:r>
      <w:r w:rsidR="002F1611" w:rsidRPr="00D06917">
        <w:rPr>
          <w:b/>
        </w:rPr>
        <w:t>AAM</w:t>
      </w:r>
    </w:p>
    <w:p w:rsidR="00887256" w:rsidRPr="00D06917" w:rsidRDefault="00D00270" w:rsidP="00D456DC">
      <w:pPr>
        <w:numPr>
          <w:ilvl w:val="1"/>
          <w:numId w:val="3"/>
        </w:numPr>
        <w:ind w:left="720" w:hanging="360"/>
        <w:contextualSpacing/>
      </w:pPr>
      <w:r w:rsidRPr="00D06917">
        <w:t>define</w:t>
      </w:r>
      <w:r w:rsidR="007235E2" w:rsidRPr="00D06917">
        <w:t xml:space="preserve"> and apply the scalar product</w:t>
      </w:r>
      <w:r w:rsidR="000505ED" w:rsidRPr="00D06917">
        <w:t xml:space="preserve"> </w:t>
      </w:r>
      <w:r w:rsidR="00FD0D78" w:rsidRPr="00D06917">
        <w:rPr>
          <w:position w:val="-20"/>
        </w:rPr>
        <w:object w:dxaOrig="380" w:dyaOrig="440" w14:anchorId="7A2C65B9">
          <v:shape id="_x0000_i1033" type="#_x0000_t75" alt="The notation for the scalar product of two vectors" style="width:20.05pt;height:22.75pt" o:ole="">
            <v:imagedata r:id="rId72" o:title=""/>
          </v:shape>
          <o:OLEObject Type="Embed" ProgID="Equation.3" ShapeID="_x0000_i1033" DrawAspect="Content" ObjectID="_1635150641" r:id="rId73"/>
        </w:object>
      </w:r>
      <w:r w:rsidR="0009645F" w:rsidRPr="00D06917">
        <w:t xml:space="preserve"> </w:t>
      </w:r>
      <w:r w:rsidR="007235E2" w:rsidRPr="00D06917">
        <w:t>to vectors expressed in component form</w:t>
      </w:r>
      <w:r w:rsidR="004934C1" w:rsidRPr="00D06917">
        <w:t>,</w:t>
      </w:r>
      <w:r w:rsidR="007235E2" w:rsidRPr="00D06917">
        <w:t xml:space="preserve"> where</w:t>
      </w:r>
      <w:r w:rsidR="00073D52" w:rsidRPr="00D06917">
        <w:t xml:space="preserve"> </w:t>
      </w:r>
      <w:r w:rsidR="0009645F" w:rsidRPr="00D06917">
        <w:br/>
      </w:r>
      <w:r w:rsidR="00CB021A" w:rsidRPr="005743FD">
        <w:rPr>
          <w:color w:val="8064A2" w:themeColor="accent4"/>
          <w:position w:val="-20"/>
        </w:rPr>
        <w:object w:dxaOrig="2360" w:dyaOrig="440">
          <v:shape id="_x0000_i1034" type="#_x0000_t75" alt="The formula for the scalar product of two vectors, u and v, in three dimensions expressed both as the sum of the products of components and in sigma form" style="width:118.55pt;height:23.8pt" o:ole="">
            <v:imagedata r:id="rId74" o:title=""/>
          </v:shape>
          <o:OLEObject Type="Embed" ProgID="Equation.3" ShapeID="_x0000_i1034" DrawAspect="Content" ObjectID="_1635150642" r:id="rId75"/>
        </w:object>
      </w:r>
      <w:r w:rsidR="00CB021A" w:rsidRPr="009E045A">
        <w:rPr>
          <w:color w:val="8064A2" w:themeColor="accent4"/>
        </w:rPr>
        <w:t xml:space="preserve">, </w:t>
      </w:r>
      <w:r w:rsidR="00CB021A" w:rsidRPr="009E045A">
        <w:rPr>
          <w:color w:val="8064A2" w:themeColor="accent4"/>
          <w:position w:val="-24"/>
        </w:rPr>
        <w:object w:dxaOrig="1820" w:dyaOrig="480">
          <v:shape id="_x0000_i1035" type="#_x0000_t75" alt="The vector u expressed in terms of the three unit vectors i, j and k" style="width:89.85pt;height:25.45pt" o:ole="">
            <v:imagedata r:id="rId76" o:title=""/>
          </v:shape>
          <o:OLEObject Type="Embed" ProgID="Equation.3" ShapeID="_x0000_i1035" DrawAspect="Content" ObjectID="_1635150643" r:id="rId77"/>
        </w:object>
      </w:r>
      <w:r w:rsidR="00CB021A" w:rsidRPr="009E045A">
        <w:rPr>
          <w:color w:val="8064A2" w:themeColor="accent4"/>
        </w:rPr>
        <w:t xml:space="preserve"> </w:t>
      </w:r>
      <w:r w:rsidR="00CB021A" w:rsidRPr="00B34B10">
        <w:t xml:space="preserve">and </w:t>
      </w:r>
      <w:r w:rsidR="00CB021A" w:rsidRPr="009E045A">
        <w:rPr>
          <w:color w:val="8064A2" w:themeColor="accent4"/>
          <w:position w:val="-24"/>
        </w:rPr>
        <w:object w:dxaOrig="1900" w:dyaOrig="480">
          <v:shape id="_x0000_i1036" type="#_x0000_t75" alt="The vector v expressed in terms of the three unit vectors i, j and k" style="width:96.9pt;height:25.45pt" o:ole="">
            <v:imagedata r:id="rId78" o:title=""/>
          </v:shape>
          <o:OLEObject Type="Embed" ProgID="Equation.3" ShapeID="_x0000_i1036" DrawAspect="Content" ObjectID="_1635150644" r:id="rId79"/>
        </w:object>
      </w:r>
    </w:p>
    <w:p w:rsidR="007235E2" w:rsidRPr="008E4865" w:rsidRDefault="00D774F1" w:rsidP="00D456DC">
      <w:pPr>
        <w:numPr>
          <w:ilvl w:val="1"/>
          <w:numId w:val="3"/>
        </w:numPr>
        <w:ind w:left="720" w:hanging="360"/>
        <w:contextualSpacing/>
      </w:pPr>
      <w:r w:rsidRPr="008E4865">
        <w:t>extend the formula</w:t>
      </w:r>
      <w:r w:rsidR="007235E2" w:rsidRPr="008E4865">
        <w:t xml:space="preserve"> </w:t>
      </w:r>
      <w:r w:rsidR="00A51501" w:rsidRPr="008E4865">
        <w:rPr>
          <w:position w:val="-22"/>
        </w:rPr>
        <w:object w:dxaOrig="1300" w:dyaOrig="540" w14:anchorId="57A14EE5">
          <v:shape id="_x0000_i1037" type="#_x0000_t75" alt="The scalar product of two vectors, u and v, in three dimensions expressed as the product of the two vector lengths and the cosine of the angle between" style="width:65.5pt;height:29.75pt" o:ole="">
            <v:imagedata r:id="rId80" o:title=""/>
          </v:shape>
          <o:OLEObject Type="Embed" ProgID="Equation.3" ShapeID="_x0000_i1037" DrawAspect="Content" ObjectID="_1635150645" r:id="rId81"/>
        </w:object>
      </w:r>
      <w:r w:rsidR="00D57AF4" w:rsidRPr="008E4865">
        <w:t xml:space="preserve"> </w:t>
      </w:r>
      <w:r w:rsidRPr="008E4865">
        <w:t>for three dimensions</w:t>
      </w:r>
      <w:r w:rsidR="00993254" w:rsidRPr="008E4865">
        <w:t xml:space="preserve"> and use </w:t>
      </w:r>
      <w:r w:rsidR="0086278D" w:rsidRPr="008E4865">
        <w:t xml:space="preserve">it </w:t>
      </w:r>
      <w:r w:rsidR="00993254" w:rsidRPr="008E4865">
        <w:t>to solve problems</w:t>
      </w:r>
    </w:p>
    <w:p w:rsidR="007235E2" w:rsidRPr="008E4865" w:rsidRDefault="007235E2" w:rsidP="00D456DC">
      <w:pPr>
        <w:numPr>
          <w:ilvl w:val="0"/>
          <w:numId w:val="3"/>
        </w:numPr>
        <w:ind w:left="362" w:hanging="360"/>
        <w:contextualSpacing/>
      </w:pPr>
      <w:r w:rsidRPr="008E4865">
        <w:t xml:space="preserve">prove geometric results in the plane and construct proofs </w:t>
      </w:r>
      <w:r w:rsidR="006D2DA6" w:rsidRPr="008E4865">
        <w:t>in</w:t>
      </w:r>
      <w:r w:rsidRPr="008E4865">
        <w:t xml:space="preserve"> three dimensions (ACMSM102)</w:t>
      </w:r>
      <w:r w:rsidR="005E05F5" w:rsidRPr="008E4865">
        <w:t xml:space="preserve"> </w:t>
      </w:r>
      <w:r w:rsidR="005E05F5" w:rsidRPr="008E4865">
        <w:rPr>
          <w:noProof/>
        </w:rPr>
        <w:drawing>
          <wp:inline distT="114300" distB="114300" distL="114300" distR="114300" wp14:anchorId="31D08680" wp14:editId="27C4B18C">
            <wp:extent cx="123825" cy="104775"/>
            <wp:effectExtent l="0" t="0" r="9525" b="9525"/>
            <wp:docPr id="40"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7235E2" w:rsidRPr="008E4865" w:rsidRDefault="007235E2" w:rsidP="00A51D6C">
      <w:pPr>
        <w:contextualSpacing/>
      </w:pPr>
    </w:p>
    <w:p w:rsidR="007235E2" w:rsidRPr="008E4865" w:rsidRDefault="007235E2" w:rsidP="00F242CE">
      <w:pPr>
        <w:spacing w:after="80"/>
        <w:rPr>
          <w:b/>
        </w:rPr>
      </w:pPr>
      <w:r w:rsidRPr="008E4865">
        <w:rPr>
          <w:b/>
        </w:rPr>
        <w:t>V1.3: Vector</w:t>
      </w:r>
      <w:r w:rsidR="008D78EB" w:rsidRPr="008E4865">
        <w:rPr>
          <w:b/>
        </w:rPr>
        <w:t>s</w:t>
      </w:r>
      <w:r w:rsidRPr="008E4865">
        <w:rPr>
          <w:b/>
        </w:rPr>
        <w:t xml:space="preserve"> and </w:t>
      </w:r>
      <w:r w:rsidR="006D2DA6" w:rsidRPr="008E4865">
        <w:rPr>
          <w:b/>
        </w:rPr>
        <w:t xml:space="preserve">vector </w:t>
      </w:r>
      <w:r w:rsidR="00D774F1" w:rsidRPr="008E4865">
        <w:rPr>
          <w:b/>
        </w:rPr>
        <w:t>equations of lines</w:t>
      </w:r>
    </w:p>
    <w:p w:rsidR="007235E2" w:rsidRPr="008E4865" w:rsidRDefault="007235E2" w:rsidP="00F242CE">
      <w:pPr>
        <w:spacing w:after="80"/>
      </w:pPr>
      <w:r w:rsidRPr="008E4865">
        <w:t>Students:</w:t>
      </w:r>
    </w:p>
    <w:p w:rsidR="006D2DA6" w:rsidRPr="008E4865" w:rsidRDefault="007235E2" w:rsidP="00D456DC">
      <w:pPr>
        <w:numPr>
          <w:ilvl w:val="0"/>
          <w:numId w:val="3"/>
        </w:numPr>
        <w:ind w:left="362" w:hanging="360"/>
        <w:contextualSpacing/>
      </w:pPr>
      <w:r w:rsidRPr="008E4865">
        <w:t xml:space="preserve">use Cartesian coordinates in </w:t>
      </w:r>
      <w:r w:rsidR="001814AE">
        <w:t>two and three-dimensional space</w:t>
      </w:r>
    </w:p>
    <w:p w:rsidR="007235E2" w:rsidRPr="008E4865" w:rsidRDefault="006D2DA6" w:rsidP="00D456DC">
      <w:pPr>
        <w:numPr>
          <w:ilvl w:val="0"/>
          <w:numId w:val="3"/>
        </w:numPr>
        <w:ind w:left="362" w:hanging="360"/>
        <w:contextualSpacing/>
      </w:pPr>
      <w:r w:rsidRPr="008E4865">
        <w:t xml:space="preserve">recognise and find </w:t>
      </w:r>
      <w:r w:rsidR="007235E2" w:rsidRPr="008E4865">
        <w:t>the equations of spheres</w:t>
      </w:r>
    </w:p>
    <w:p w:rsidR="007235E2" w:rsidRPr="008E4865" w:rsidRDefault="007235E2" w:rsidP="00D456DC">
      <w:pPr>
        <w:numPr>
          <w:ilvl w:val="0"/>
          <w:numId w:val="3"/>
        </w:numPr>
        <w:ind w:left="362" w:hanging="360"/>
        <w:contextualSpacing/>
      </w:pPr>
      <w:r w:rsidRPr="008E4865">
        <w:t xml:space="preserve">use vector equations of curves in two or three dimensions involving a </w:t>
      </w:r>
      <w:r w:rsidR="00ED31B5" w:rsidRPr="008E4865">
        <w:t>parameter</w:t>
      </w:r>
      <w:r w:rsidRPr="008E4865">
        <w:t>, and determine a corresponding Cartesian equation in the two-dimensional case</w:t>
      </w:r>
      <w:r w:rsidR="00D774F1" w:rsidRPr="008E4865">
        <w:t>, where possible</w:t>
      </w:r>
      <w:r w:rsidRPr="008E4865">
        <w:t xml:space="preserve"> (ACMSM104)</w:t>
      </w:r>
      <w:r w:rsidR="002F1611" w:rsidRPr="008E4865">
        <w:t xml:space="preserve"> </w:t>
      </w:r>
      <w:r w:rsidR="002F1611" w:rsidRPr="008E4865">
        <w:rPr>
          <w:b/>
        </w:rPr>
        <w:t>AAM</w:t>
      </w:r>
    </w:p>
    <w:p w:rsidR="007235E2" w:rsidRPr="008E4865" w:rsidRDefault="007235E2" w:rsidP="00771248">
      <w:pPr>
        <w:numPr>
          <w:ilvl w:val="0"/>
          <w:numId w:val="3"/>
        </w:numPr>
        <w:ind w:left="362" w:hanging="360"/>
        <w:contextualSpacing/>
      </w:pPr>
      <w:r w:rsidRPr="008E4865">
        <w:t xml:space="preserve">understand and use the vector </w:t>
      </w:r>
      <w:r w:rsidR="00533E4D" w:rsidRPr="008E4865">
        <w:t xml:space="preserve">equation </w:t>
      </w:r>
      <w:r w:rsidR="00A51501" w:rsidRPr="008E4865">
        <w:rPr>
          <w:position w:val="-20"/>
        </w:rPr>
        <w:object w:dxaOrig="880" w:dyaOrig="400" w14:anchorId="2CE3844E">
          <v:shape id="_x0000_i1038" type="#_x0000_t75" alt="The formula for the vector equation of a line." style="width:44.95pt;height:20.05pt" o:ole="">
            <v:imagedata r:id="rId82" o:title=""/>
          </v:shape>
          <o:OLEObject Type="Embed" ProgID="Equation.3" ShapeID="_x0000_i1038" DrawAspect="Content" ObjectID="_1635150646" r:id="rId83"/>
        </w:object>
      </w:r>
      <w:r w:rsidR="00264ADD" w:rsidRPr="008E4865">
        <w:t xml:space="preserve"> </w:t>
      </w:r>
      <w:r w:rsidRPr="008E4865">
        <w:t xml:space="preserve">of a straight line </w:t>
      </w:r>
      <w:r w:rsidR="00264ADD" w:rsidRPr="008E4865">
        <w:t>through</w:t>
      </w:r>
      <w:r w:rsidR="00E875EE" w:rsidRPr="008E4865">
        <w:t xml:space="preserve"> points</w:t>
      </w:r>
      <w:r w:rsidR="00264ADD" w:rsidRPr="008E4865">
        <w:t xml:space="preserve"> </w:t>
      </w:r>
      <m:oMath>
        <m:r>
          <w:rPr>
            <w:rFonts w:ascii="Cambria Math" w:hAnsi="Cambria Math"/>
          </w:rPr>
          <m:t>A</m:t>
        </m:r>
      </m:oMath>
      <w:r w:rsidR="00264ADD" w:rsidRPr="008E4865">
        <w:t xml:space="preserve"> and </w:t>
      </w:r>
      <m:oMath>
        <m:r>
          <w:rPr>
            <w:rFonts w:ascii="Cambria Math" w:hAnsi="Cambria Math"/>
          </w:rPr>
          <m:t>B</m:t>
        </m:r>
      </m:oMath>
      <w:r w:rsidR="00264ADD" w:rsidRPr="008E4865">
        <w:t xml:space="preserve"> </w:t>
      </w:r>
      <w:r w:rsidR="00E76BF9" w:rsidRPr="008E4865">
        <w:t>where</w:t>
      </w:r>
      <w:r w:rsidR="00264ADD" w:rsidRPr="008E4865">
        <w:t xml:space="preserve"> </w:t>
      </w:r>
      <m:oMath>
        <m:r>
          <w:rPr>
            <w:rFonts w:ascii="Cambria Math" w:hAnsi="Cambria Math"/>
            <w:color w:val="auto"/>
          </w:rPr>
          <m:t>R</m:t>
        </m:r>
      </m:oMath>
      <w:r w:rsidR="00227FAF" w:rsidRPr="008E4865">
        <w:rPr>
          <w:color w:val="auto"/>
        </w:rPr>
        <w:t xml:space="preserve"> is a point on </w:t>
      </w:r>
      <m:oMath>
        <m:r>
          <w:rPr>
            <w:rFonts w:ascii="Cambria Math" w:hAnsi="Cambria Math"/>
            <w:color w:val="auto"/>
          </w:rPr>
          <m:t>AB</m:t>
        </m:r>
      </m:oMath>
      <w:r w:rsidR="00227FAF" w:rsidRPr="008E4865">
        <w:rPr>
          <w:color w:val="auto"/>
        </w:rPr>
        <w:t>,</w:t>
      </w:r>
      <w:r w:rsidR="001B7D74" w:rsidRPr="008E4865">
        <w:rPr>
          <w:color w:val="auto"/>
        </w:rPr>
        <w:t xml:space="preserve"> </w:t>
      </w:r>
      <w:r w:rsidR="00A51501" w:rsidRPr="008E4865">
        <w:rPr>
          <w:position w:val="-20"/>
        </w:rPr>
        <w:object w:dxaOrig="660" w:dyaOrig="460" w14:anchorId="11DFD76E">
          <v:shape id="_x0000_i1039" type="#_x0000_t75" alt="The vector, a, expressed with a tilde below and in Cartesian form as OA with an arrow above" style="width:33pt;height:23.8pt" o:ole="">
            <v:imagedata r:id="rId84" o:title=""/>
          </v:shape>
          <o:OLEObject Type="Embed" ProgID="Equation.3" ShapeID="_x0000_i1039" DrawAspect="Content" ObjectID="_1635150647" r:id="rId85"/>
        </w:object>
      </w:r>
      <w:r w:rsidR="00264ADD" w:rsidRPr="008E4865">
        <w:rPr>
          <w:b/>
          <w:color w:val="auto"/>
        </w:rPr>
        <w:t xml:space="preserve">, </w:t>
      </w:r>
      <w:r w:rsidR="00A51501" w:rsidRPr="008E4865">
        <w:rPr>
          <w:position w:val="-20"/>
        </w:rPr>
        <w:object w:dxaOrig="639" w:dyaOrig="480" w14:anchorId="30642552">
          <v:shape id="_x0000_i1040" type="#_x0000_t75" alt="The vector, b, expressed with a tilde below and in Cartesian form as AB with an arrow above" style="width:30.85pt;height:23.8pt" o:ole="">
            <v:imagedata r:id="rId86" o:title=""/>
          </v:shape>
          <o:OLEObject Type="Embed" ProgID="Equation.3" ShapeID="_x0000_i1040" DrawAspect="Content" ObjectID="_1635150648" r:id="rId87"/>
        </w:object>
      </w:r>
      <w:r w:rsidR="00227FAF" w:rsidRPr="008E4865">
        <w:rPr>
          <w:b/>
          <w:color w:val="auto"/>
        </w:rPr>
        <w:t xml:space="preserve">, </w:t>
      </w:r>
      <m:oMath>
        <m:r>
          <w:rPr>
            <w:rFonts w:ascii="Cambria Math" w:hAnsi="Cambria Math"/>
            <w:color w:val="auto"/>
          </w:rPr>
          <m:t>λ</m:t>
        </m:r>
      </m:oMath>
      <w:r w:rsidR="00264ADD" w:rsidRPr="008E4865">
        <w:rPr>
          <w:color w:val="auto"/>
        </w:rPr>
        <w:t xml:space="preserve"> is a parameter</w:t>
      </w:r>
      <w:r w:rsidR="00227FAF" w:rsidRPr="008E4865">
        <w:rPr>
          <w:color w:val="auto"/>
        </w:rPr>
        <w:t xml:space="preserve"> and</w:t>
      </w:r>
      <w:r w:rsidR="00F86340" w:rsidRPr="008E4865">
        <w:rPr>
          <w:color w:val="auto"/>
        </w:rPr>
        <w:t xml:space="preserve"> </w:t>
      </w:r>
      <w:r w:rsidR="00A51501" w:rsidRPr="008E4865">
        <w:rPr>
          <w:position w:val="-18"/>
        </w:rPr>
        <w:object w:dxaOrig="639" w:dyaOrig="460" w14:anchorId="4BAB74EC">
          <v:shape id="_x0000_i1041" type="#_x0000_t75" alt="The vector, r, expressed with a tilde below and in Cartesian form as OR with an arrow above" style="width:30.85pt;height:22.75pt;mso-position-horizontal:absolute;mso-position-vertical:absolute" o:ole="">
            <v:imagedata r:id="rId88" o:title=""/>
          </v:shape>
          <o:OLEObject Type="Embed" ProgID="Equation.3" ShapeID="_x0000_i1041" DrawAspect="Content" ObjectID="_1635150649" r:id="rId89"/>
        </w:object>
      </w:r>
    </w:p>
    <w:p w:rsidR="00793B76" w:rsidRPr="008E4865" w:rsidRDefault="00793B76" w:rsidP="007D5F1F">
      <w:pPr>
        <w:numPr>
          <w:ilvl w:val="0"/>
          <w:numId w:val="3"/>
        </w:numPr>
        <w:ind w:left="362" w:hanging="360"/>
        <w:contextualSpacing/>
      </w:pPr>
      <w:r w:rsidRPr="008E4865">
        <w:t xml:space="preserve">make connections in two dimensions between the equation </w:t>
      </w:r>
      <w:r w:rsidR="00A51501" w:rsidRPr="008E4865">
        <w:rPr>
          <w:position w:val="-20"/>
        </w:rPr>
        <w:object w:dxaOrig="880" w:dyaOrig="400" w14:anchorId="29B457B5">
          <v:shape id="_x0000_i1042" type="#_x0000_t75" alt="The formula for the vector equation of a line" style="width:44.95pt;height:20.05pt" o:ole="">
            <v:imagedata r:id="rId90" o:title=""/>
          </v:shape>
          <o:OLEObject Type="Embed" ProgID="Equation.3" ShapeID="_x0000_i1042" DrawAspect="Content" ObjectID="_1635150650" r:id="rId91"/>
        </w:object>
      </w:r>
      <w:r w:rsidRPr="008E4865">
        <w:t xml:space="preserve"> and </w:t>
      </w:r>
      <m:oMath>
        <m:r>
          <w:rPr>
            <w:rFonts w:ascii="Cambria Math" w:hAnsi="Cambria Math"/>
          </w:rPr>
          <m:t>y=mx+c</m:t>
        </m:r>
      </m:oMath>
    </w:p>
    <w:p w:rsidR="007235E2" w:rsidRPr="008E4865" w:rsidRDefault="007235E2" w:rsidP="00D456DC">
      <w:pPr>
        <w:numPr>
          <w:ilvl w:val="0"/>
          <w:numId w:val="3"/>
        </w:numPr>
        <w:ind w:left="362" w:hanging="360"/>
        <w:contextualSpacing/>
      </w:pPr>
      <w:r w:rsidRPr="008E4865">
        <w:t>determine a vector equation of a straight line or straight-line segment, given the position of two points or equivalent information, in two and three dimensions (ACMSM105)</w:t>
      </w:r>
    </w:p>
    <w:p w:rsidR="006D2DA6" w:rsidRPr="008E4865" w:rsidRDefault="00793B76" w:rsidP="00D456DC">
      <w:pPr>
        <w:numPr>
          <w:ilvl w:val="0"/>
          <w:numId w:val="3"/>
        </w:numPr>
        <w:ind w:left="362" w:hanging="360"/>
        <w:contextualSpacing/>
      </w:pPr>
      <w:r w:rsidRPr="008E4865">
        <w:t>determine when two lines in vector form are parallel</w:t>
      </w:r>
    </w:p>
    <w:p w:rsidR="00793B76" w:rsidRPr="008E4865" w:rsidRDefault="006D2DA6" w:rsidP="00D456DC">
      <w:pPr>
        <w:numPr>
          <w:ilvl w:val="0"/>
          <w:numId w:val="3"/>
        </w:numPr>
        <w:ind w:left="362" w:hanging="360"/>
        <w:contextualSpacing/>
      </w:pPr>
      <w:r w:rsidRPr="008E4865">
        <w:t xml:space="preserve">determine when intersecting lines are </w:t>
      </w:r>
      <w:r w:rsidR="00793B76" w:rsidRPr="008E4865">
        <w:t>perpendicular</w:t>
      </w:r>
      <w:r w:rsidRPr="008E4865">
        <w:t xml:space="preserve"> in</w:t>
      </w:r>
      <w:r w:rsidR="00D57AF4" w:rsidRPr="008E4865">
        <w:t xml:space="preserve"> a</w:t>
      </w:r>
      <w:r w:rsidRPr="008E4865">
        <w:t xml:space="preserve"> plane or three dimensions</w:t>
      </w:r>
    </w:p>
    <w:p w:rsidR="00793B76" w:rsidRPr="008E4865" w:rsidRDefault="00793B76" w:rsidP="00D456DC">
      <w:pPr>
        <w:numPr>
          <w:ilvl w:val="0"/>
          <w:numId w:val="3"/>
        </w:numPr>
        <w:ind w:left="362" w:hanging="360"/>
        <w:contextualSpacing/>
      </w:pPr>
      <w:r w:rsidRPr="008E4865">
        <w:t>determine when a given point lies on a given line</w:t>
      </w:r>
      <w:r w:rsidR="006D2DA6" w:rsidRPr="008E4865">
        <w:t xml:space="preserve"> in vector form</w:t>
      </w:r>
    </w:p>
    <w:p w:rsidR="00061962" w:rsidRPr="008E4865" w:rsidRDefault="00061962">
      <w:r w:rsidRPr="008E4865">
        <w:br w:type="page"/>
      </w:r>
    </w:p>
    <w:p w:rsidR="00EC6CA4" w:rsidRPr="008E4865" w:rsidRDefault="00170E8C">
      <w:pPr>
        <w:pStyle w:val="Heading2"/>
        <w:spacing w:before="0"/>
        <w:contextualSpacing w:val="0"/>
      </w:pPr>
      <w:bookmarkStart w:id="104" w:name="h.c2levi5jp0hz" w:colFirst="0" w:colLast="0"/>
      <w:bookmarkStart w:id="105" w:name="h.sqwf9hu5hq04" w:colFirst="0" w:colLast="0"/>
      <w:bookmarkStart w:id="106" w:name="h.ay28e4tp4go7" w:colFirst="0" w:colLast="0"/>
      <w:bookmarkEnd w:id="104"/>
      <w:bookmarkEnd w:id="105"/>
      <w:bookmarkEnd w:id="106"/>
      <w:r w:rsidRPr="008E4865">
        <w:lastRenderedPageBreak/>
        <w:t>Topic</w:t>
      </w:r>
      <w:r w:rsidR="00671893" w:rsidRPr="008E4865">
        <w:t xml:space="preserve">: </w:t>
      </w:r>
      <w:r w:rsidR="000B20C4" w:rsidRPr="008E4865">
        <w:t>C</w:t>
      </w:r>
      <w:r w:rsidR="00671893" w:rsidRPr="008E4865">
        <w:t xml:space="preserve">omplex </w:t>
      </w:r>
      <w:r w:rsidR="00713D03" w:rsidRPr="008E4865">
        <w:t>N</w:t>
      </w:r>
      <w:r w:rsidR="00671893" w:rsidRPr="008E4865">
        <w:t>umbers</w:t>
      </w:r>
    </w:p>
    <w:p w:rsidR="00EC6CA4" w:rsidRPr="008E4865" w:rsidRDefault="00671893">
      <w:pPr>
        <w:pStyle w:val="Heading3"/>
        <w:contextualSpacing w:val="0"/>
      </w:pPr>
      <w:bookmarkStart w:id="107" w:name="h.o7k6xv8tivhx" w:colFirst="0" w:colLast="0"/>
      <w:bookmarkEnd w:id="107"/>
      <w:r w:rsidRPr="008E4865">
        <w:t>Outcomes</w:t>
      </w:r>
    </w:p>
    <w:p w:rsidR="00EC6CA4" w:rsidRPr="008E4865" w:rsidRDefault="000B20C4" w:rsidP="00F242CE">
      <w:pPr>
        <w:spacing w:after="80"/>
      </w:pPr>
      <w:r w:rsidRPr="008E4865">
        <w:rPr>
          <w:b/>
        </w:rPr>
        <w:t>A student:</w:t>
      </w:r>
    </w:p>
    <w:p w:rsidR="00EC6CA4" w:rsidRPr="008E4865" w:rsidRDefault="00360078" w:rsidP="00772BA2">
      <w:pPr>
        <w:numPr>
          <w:ilvl w:val="0"/>
          <w:numId w:val="46"/>
        </w:numPr>
        <w:ind w:left="357" w:hanging="357"/>
        <w:contextualSpacing/>
      </w:pPr>
      <w:r w:rsidRPr="008E4865">
        <w:t>understands and uses different representations of numbers and functions to model</w:t>
      </w:r>
      <w:r w:rsidR="00B84D9C" w:rsidRPr="008E4865">
        <w:t>, prove results</w:t>
      </w:r>
      <w:r w:rsidRPr="008E4865">
        <w:t xml:space="preserve"> and find solutions to problems in a variety of contexts</w:t>
      </w:r>
      <w:r w:rsidRPr="008E4865" w:rsidDel="00A267D8">
        <w:t xml:space="preserve"> </w:t>
      </w:r>
      <w:r w:rsidR="000B20C4" w:rsidRPr="008E4865">
        <w:t>MEX12-1</w:t>
      </w:r>
    </w:p>
    <w:p w:rsidR="00EC6CA4" w:rsidRPr="008E4865" w:rsidRDefault="00A267D8" w:rsidP="00772BA2">
      <w:pPr>
        <w:numPr>
          <w:ilvl w:val="0"/>
          <w:numId w:val="46"/>
        </w:numPr>
        <w:ind w:left="357" w:hanging="357"/>
        <w:contextualSpacing/>
      </w:pPr>
      <w:r w:rsidRPr="008E4865">
        <w:t>uses the relationship between algebraic and geometric representation</w:t>
      </w:r>
      <w:r w:rsidR="00C14DA2" w:rsidRPr="008E4865">
        <w:t>s</w:t>
      </w:r>
      <w:r w:rsidRPr="008E4865">
        <w:t xml:space="preserve"> of complex numbers and complex number techniques to</w:t>
      </w:r>
      <w:r w:rsidR="00B84D9C" w:rsidRPr="008E4865">
        <w:t xml:space="preserve"> prove results,</w:t>
      </w:r>
      <w:r w:rsidRPr="008E4865">
        <w:t xml:space="preserve"> </w:t>
      </w:r>
      <w:r w:rsidR="00360078" w:rsidRPr="008E4865">
        <w:t xml:space="preserve">model and </w:t>
      </w:r>
      <w:r w:rsidRPr="008E4865">
        <w:t>solve problems</w:t>
      </w:r>
      <w:r w:rsidRPr="008E4865" w:rsidDel="00A267D8">
        <w:t xml:space="preserve"> </w:t>
      </w:r>
      <w:r w:rsidR="000B20C4" w:rsidRPr="008E4865">
        <w:t>MEX12-</w:t>
      </w:r>
      <w:r w:rsidRPr="008E4865">
        <w:t>4</w:t>
      </w:r>
    </w:p>
    <w:p w:rsidR="00331328" w:rsidRPr="008E4865" w:rsidRDefault="00331328" w:rsidP="00772BA2">
      <w:pPr>
        <w:numPr>
          <w:ilvl w:val="0"/>
          <w:numId w:val="46"/>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6"/>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108" w:name="h.a49kp28srod3" w:colFirst="0" w:colLast="0"/>
      <w:bookmarkEnd w:id="108"/>
      <w:r w:rsidRPr="008E4865">
        <w:t xml:space="preserve">Topic </w:t>
      </w:r>
      <w:r w:rsidR="0005571C" w:rsidRPr="008E4865">
        <w:t>Focus</w:t>
      </w:r>
    </w:p>
    <w:p w:rsidR="00EC6CA4" w:rsidRPr="008E4865" w:rsidRDefault="008D78EB">
      <w:r w:rsidRPr="008E4865">
        <w:t xml:space="preserve">The </w:t>
      </w:r>
      <w:r w:rsidR="00980B51" w:rsidRPr="008E4865">
        <w:t xml:space="preserve">topic </w:t>
      </w:r>
      <w:r w:rsidR="000B20C4" w:rsidRPr="008E4865">
        <w:t xml:space="preserve">Complex </w:t>
      </w:r>
      <w:r w:rsidR="00980B51" w:rsidRPr="008E4865">
        <w:t>N</w:t>
      </w:r>
      <w:r w:rsidR="000B20C4" w:rsidRPr="008E4865">
        <w:t>umbers involves investigating and extending understanding of the real number system to include complex numbers. The use of complex numbers is integral to</w:t>
      </w:r>
      <w:r w:rsidR="00793B76" w:rsidRPr="008E4865">
        <w:t xml:space="preserve"> many areas of</w:t>
      </w:r>
      <w:r w:rsidR="000B20C4" w:rsidRPr="008E4865">
        <w:t xml:space="preserve"> life and modern-day technology</w:t>
      </w:r>
      <w:r w:rsidR="00980B51" w:rsidRPr="008E4865">
        <w:t xml:space="preserve"> such as electronics</w:t>
      </w:r>
      <w:r w:rsidR="000B20C4" w:rsidRPr="008E4865">
        <w:t>.</w:t>
      </w:r>
    </w:p>
    <w:p w:rsidR="00EC6CA4" w:rsidRPr="008E4865" w:rsidRDefault="00EC6CA4"/>
    <w:p w:rsidR="00EC6CA4" w:rsidRPr="008E4865" w:rsidRDefault="00E875EE">
      <w:r w:rsidRPr="008E4865">
        <w:t>A k</w:t>
      </w:r>
      <w:r w:rsidR="000B20C4" w:rsidRPr="008E4865">
        <w:t xml:space="preserve">nowledge of complex numbers enables </w:t>
      </w:r>
      <w:r w:rsidR="00CA7ED2" w:rsidRPr="008E4865">
        <w:t>exploration of the ways different mathematical representations inform each other</w:t>
      </w:r>
      <w:r w:rsidR="00C14DA2" w:rsidRPr="008E4865">
        <w:t>,</w:t>
      </w:r>
      <w:r w:rsidR="00CA7ED2" w:rsidRPr="008E4865">
        <w:t xml:space="preserve"> and the development of understanding of the relationship between algebra, geometry and the extension of the real number system.</w:t>
      </w:r>
    </w:p>
    <w:p w:rsidR="00EC6CA4" w:rsidRPr="008E4865" w:rsidRDefault="00EC6CA4"/>
    <w:p w:rsidR="00EC6CA4" w:rsidRPr="008E4865" w:rsidRDefault="00980B51">
      <w:r w:rsidRPr="008E4865">
        <w:t>The s</w:t>
      </w:r>
      <w:r w:rsidR="000B20C4" w:rsidRPr="008E4865">
        <w:t>tudy of complex numbers is important in developing students’ understanding of the interconnectedness of mathematics and the real world.</w:t>
      </w:r>
      <w:r w:rsidR="00CA7ED2" w:rsidRPr="008E4865">
        <w:t xml:space="preserve"> It prepares students for </w:t>
      </w:r>
      <w:r w:rsidR="00140400" w:rsidRPr="008E4865">
        <w:t>further study</w:t>
      </w:r>
      <w:r w:rsidR="00CA7ED2" w:rsidRPr="008E4865">
        <w:t xml:space="preserve"> in mathematics itself and</w:t>
      </w:r>
      <w:r w:rsidR="00B80BA2" w:rsidRPr="008E4865">
        <w:t xml:space="preserve"> </w:t>
      </w:r>
      <w:r w:rsidR="00140400" w:rsidRPr="008E4865">
        <w:t>its</w:t>
      </w:r>
      <w:r w:rsidR="00CA7ED2" w:rsidRPr="008E4865">
        <w:t xml:space="preserve"> applications.</w:t>
      </w:r>
    </w:p>
    <w:p w:rsidR="00EC6CA4" w:rsidRPr="008E4865" w:rsidRDefault="00170E8C">
      <w:pPr>
        <w:pStyle w:val="Heading3"/>
        <w:contextualSpacing w:val="0"/>
      </w:pPr>
      <w:bookmarkStart w:id="109" w:name="h.k51tovnrne3z" w:colFirst="0" w:colLast="0"/>
      <w:bookmarkEnd w:id="109"/>
      <w:r w:rsidRPr="008E4865">
        <w:t>Subt</w:t>
      </w:r>
      <w:r w:rsidR="00671893" w:rsidRPr="008E4865">
        <w:t>opics</w:t>
      </w:r>
    </w:p>
    <w:p w:rsidR="00EC6CA4" w:rsidRPr="008E4865" w:rsidRDefault="000B20C4">
      <w:r w:rsidRPr="008E4865">
        <w:t>ME</w:t>
      </w:r>
      <w:r w:rsidR="00A83A49" w:rsidRPr="008E4865">
        <w:t>X</w:t>
      </w:r>
      <w:r w:rsidRPr="008E4865">
        <w:t>-N1:</w:t>
      </w:r>
      <w:r w:rsidR="002F4A6A" w:rsidRPr="008E4865">
        <w:t xml:space="preserve"> </w:t>
      </w:r>
      <w:r w:rsidRPr="008E4865">
        <w:t xml:space="preserve">Introduction to </w:t>
      </w:r>
      <w:r w:rsidR="00713D03" w:rsidRPr="008E4865">
        <w:t>C</w:t>
      </w:r>
      <w:r w:rsidRPr="008E4865">
        <w:t xml:space="preserve">omplex </w:t>
      </w:r>
      <w:r w:rsidR="00713D03" w:rsidRPr="008E4865">
        <w:t>N</w:t>
      </w:r>
      <w:r w:rsidRPr="008E4865">
        <w:t>umbers</w:t>
      </w:r>
    </w:p>
    <w:p w:rsidR="00EC6CA4" w:rsidRPr="008E4865" w:rsidRDefault="000B20C4">
      <w:r w:rsidRPr="008E4865">
        <w:t>ME</w:t>
      </w:r>
      <w:r w:rsidR="00A83A49" w:rsidRPr="008E4865">
        <w:t>X</w:t>
      </w:r>
      <w:r w:rsidRPr="008E4865">
        <w:t xml:space="preserve">-N2: Using </w:t>
      </w:r>
      <w:r w:rsidR="00713D03" w:rsidRPr="008E4865">
        <w:t>C</w:t>
      </w:r>
      <w:r w:rsidRPr="008E4865">
        <w:t xml:space="preserve">omplex </w:t>
      </w:r>
      <w:r w:rsidR="00713D03" w:rsidRPr="008E4865">
        <w:t>N</w:t>
      </w:r>
      <w:r w:rsidRPr="008E4865">
        <w:t>umbers</w:t>
      </w:r>
    </w:p>
    <w:p w:rsidR="00EC6CA4" w:rsidRPr="008E4865" w:rsidRDefault="000B20C4">
      <w:r w:rsidRPr="008E4865">
        <w:br w:type="page"/>
      </w:r>
    </w:p>
    <w:p w:rsidR="00EC6CA4" w:rsidRPr="008E4865" w:rsidRDefault="00671893">
      <w:pPr>
        <w:pStyle w:val="Heading2"/>
        <w:spacing w:before="0"/>
        <w:contextualSpacing w:val="0"/>
      </w:pPr>
      <w:bookmarkStart w:id="110" w:name="h.edyaa8vwdeti" w:colFirst="0" w:colLast="0"/>
      <w:bookmarkEnd w:id="110"/>
      <w:r w:rsidRPr="008E4865">
        <w:lastRenderedPageBreak/>
        <w:t xml:space="preserve">Complex </w:t>
      </w:r>
      <w:r w:rsidR="00C83AD6" w:rsidRPr="008E4865">
        <w:t>N</w:t>
      </w:r>
      <w:r w:rsidRPr="008E4865">
        <w:t>umbers</w:t>
      </w:r>
    </w:p>
    <w:p w:rsidR="00EC6CA4" w:rsidRPr="008E4865" w:rsidRDefault="000B20C4" w:rsidP="0070588F">
      <w:pPr>
        <w:pStyle w:val="Heading3"/>
      </w:pPr>
      <w:bookmarkStart w:id="111" w:name="h.s3ou8fles530" w:colFirst="0" w:colLast="0"/>
      <w:bookmarkEnd w:id="111"/>
      <w:r w:rsidRPr="008E4865">
        <w:t>ME</w:t>
      </w:r>
      <w:r w:rsidR="00A83A49" w:rsidRPr="008E4865">
        <w:t>X</w:t>
      </w:r>
      <w:r w:rsidRPr="008E4865">
        <w:t>-N1 I</w:t>
      </w:r>
      <w:r w:rsidR="00671893" w:rsidRPr="008E4865">
        <w:t xml:space="preserve">ntroduction to </w:t>
      </w:r>
      <w:r w:rsidR="00713D03" w:rsidRPr="008E4865">
        <w:t>C</w:t>
      </w:r>
      <w:r w:rsidR="00671893" w:rsidRPr="008E4865">
        <w:t>omplex</w:t>
      </w:r>
      <w:r w:rsidR="00B62B9B" w:rsidRPr="008E4865">
        <w:t xml:space="preserve"> </w:t>
      </w:r>
      <w:r w:rsidR="00713D03" w:rsidRPr="008E4865">
        <w:t>N</w:t>
      </w:r>
      <w:r w:rsidR="00671893" w:rsidRPr="008E4865">
        <w:t>umbers</w:t>
      </w:r>
    </w:p>
    <w:p w:rsidR="00EC6CA4" w:rsidRPr="008E4865" w:rsidRDefault="00671893">
      <w:pPr>
        <w:pStyle w:val="Heading3"/>
        <w:contextualSpacing w:val="0"/>
      </w:pPr>
      <w:bookmarkStart w:id="112" w:name="h.pg1hpx3ix0u1" w:colFirst="0" w:colLast="0"/>
      <w:bookmarkEnd w:id="112"/>
      <w:r w:rsidRPr="008E4865">
        <w:t>Outcomes</w:t>
      </w:r>
    </w:p>
    <w:p w:rsidR="00EC6CA4" w:rsidRPr="008E4865" w:rsidRDefault="000B20C4" w:rsidP="00F242CE">
      <w:pPr>
        <w:spacing w:after="80"/>
      </w:pPr>
      <w:r w:rsidRPr="008E4865">
        <w:rPr>
          <w:b/>
        </w:rPr>
        <w:t>A student:</w:t>
      </w:r>
    </w:p>
    <w:p w:rsidR="00A267D8" w:rsidRPr="008E4865" w:rsidRDefault="00360078" w:rsidP="00772BA2">
      <w:pPr>
        <w:numPr>
          <w:ilvl w:val="0"/>
          <w:numId w:val="47"/>
        </w:numPr>
        <w:ind w:left="357" w:hanging="357"/>
        <w:contextualSpacing/>
      </w:pPr>
      <w:r w:rsidRPr="008E4865">
        <w:t>understands and uses different representations of numbers and functions to model</w:t>
      </w:r>
      <w:r w:rsidR="00B84D9C" w:rsidRPr="008E4865">
        <w:t>, prove results</w:t>
      </w:r>
      <w:r w:rsidRPr="008E4865">
        <w:t xml:space="preserve"> and find solutions to problems in a variety of contexts </w:t>
      </w:r>
      <w:r w:rsidR="00A267D8" w:rsidRPr="008E4865">
        <w:t>MEX12-1</w:t>
      </w:r>
    </w:p>
    <w:p w:rsidR="00A267D8" w:rsidRPr="008E4865" w:rsidRDefault="00A267D8" w:rsidP="00772BA2">
      <w:pPr>
        <w:numPr>
          <w:ilvl w:val="0"/>
          <w:numId w:val="47"/>
        </w:numPr>
        <w:ind w:left="357" w:hanging="357"/>
        <w:contextualSpacing/>
      </w:pPr>
      <w:r w:rsidRPr="008E4865">
        <w:t>uses the relationship between algebraic and geometric representation</w:t>
      </w:r>
      <w:r w:rsidR="00A37ADF" w:rsidRPr="008E4865">
        <w:t>s</w:t>
      </w:r>
      <w:r w:rsidRPr="008E4865">
        <w:t xml:space="preserve"> of complex numbers and complex number techniques to </w:t>
      </w:r>
      <w:r w:rsidR="00360078" w:rsidRPr="008E4865">
        <w:t xml:space="preserve">model and </w:t>
      </w:r>
      <w:r w:rsidRPr="008E4865">
        <w:t>solve problems</w:t>
      </w:r>
      <w:r w:rsidRPr="008E4865" w:rsidDel="00A267D8">
        <w:t xml:space="preserve"> </w:t>
      </w:r>
      <w:r w:rsidRPr="008E4865">
        <w:t>MEX12-4</w:t>
      </w:r>
    </w:p>
    <w:p w:rsidR="00331328" w:rsidRPr="008E4865" w:rsidRDefault="00331328" w:rsidP="00772BA2">
      <w:pPr>
        <w:numPr>
          <w:ilvl w:val="0"/>
          <w:numId w:val="47"/>
        </w:numPr>
        <w:ind w:left="357" w:hanging="357"/>
        <w:contextualSpacing/>
      </w:pPr>
      <w:r w:rsidRPr="008E4865">
        <w:t xml:space="preserve">applies various mathematical techniques and concepts to </w:t>
      </w:r>
      <w:r w:rsidR="00B84D9C" w:rsidRPr="008E4865">
        <w:t xml:space="preserve">prove results,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7"/>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113" w:name="h.67qxf7f9q8mz" w:colFirst="0" w:colLast="0"/>
      <w:bookmarkEnd w:id="113"/>
      <w:r w:rsidRPr="008E4865">
        <w:t>Subt</w:t>
      </w:r>
      <w:r w:rsidR="0005571C" w:rsidRPr="008E4865">
        <w:t>opic Focus</w:t>
      </w:r>
    </w:p>
    <w:p w:rsidR="00EC6CA4" w:rsidRPr="008E4865" w:rsidRDefault="000B20C4">
      <w:r w:rsidRPr="008E4865">
        <w:t xml:space="preserve">The principal focus of this </w:t>
      </w:r>
      <w:r w:rsidR="00170E8C" w:rsidRPr="008E4865">
        <w:t>sub</w:t>
      </w:r>
      <w:r w:rsidRPr="008E4865">
        <w:t xml:space="preserve">topic is the development of the concept of complex numbers, </w:t>
      </w:r>
      <w:r w:rsidR="00320D7D" w:rsidRPr="008E4865">
        <w:t>their</w:t>
      </w:r>
      <w:r w:rsidR="0093056F" w:rsidRPr="008E4865">
        <w:t xml:space="preserve"> associated notations,</w:t>
      </w:r>
      <w:r w:rsidRPr="008E4865">
        <w:t xml:space="preserve"> different representations of complex numbers</w:t>
      </w:r>
      <w:r w:rsidR="00320D7D" w:rsidRPr="008E4865">
        <w:t xml:space="preserve"> and</w:t>
      </w:r>
      <w:r w:rsidR="0093056F" w:rsidRPr="008E4865">
        <w:t xml:space="preserve"> </w:t>
      </w:r>
      <w:r w:rsidR="00980B51" w:rsidRPr="008E4865">
        <w:t xml:space="preserve">the use of </w:t>
      </w:r>
      <w:r w:rsidR="0093056F" w:rsidRPr="008E4865">
        <w:t>complex number operations</w:t>
      </w:r>
      <w:r w:rsidRPr="008E4865">
        <w:t xml:space="preserve"> </w:t>
      </w:r>
      <w:r w:rsidR="00320D7D" w:rsidRPr="008E4865">
        <w:t>in order to solve</w:t>
      </w:r>
      <w:r w:rsidR="0093056F" w:rsidRPr="008E4865">
        <w:t xml:space="preserve"> </w:t>
      </w:r>
      <w:r w:rsidR="00061962" w:rsidRPr="008E4865">
        <w:t>problems.</w:t>
      </w:r>
    </w:p>
    <w:p w:rsidR="00EC6CA4" w:rsidRPr="008E4865" w:rsidRDefault="00EC6CA4"/>
    <w:p w:rsidR="00EC6CA4" w:rsidRPr="008E4865" w:rsidRDefault="000B20C4">
      <w:r w:rsidRPr="008E4865">
        <w:t>Students develop a suite of tools to represent and operate with complex numbers</w:t>
      </w:r>
      <w:r w:rsidR="0093056F" w:rsidRPr="008E4865">
        <w:t xml:space="preserve"> in a range of contexts</w:t>
      </w:r>
      <w:r w:rsidRPr="008E4865">
        <w:t>.</w:t>
      </w:r>
      <w:r w:rsidR="001C62D0" w:rsidRPr="008E4865">
        <w:t xml:space="preserve"> The skills of algebra, trigonometry and geometry are brought together and developed </w:t>
      </w:r>
      <w:r w:rsidR="00A51D6C" w:rsidRPr="008E4865">
        <w:t>f</w:t>
      </w:r>
      <w:r w:rsidR="001C62D0" w:rsidRPr="008E4865">
        <w:t>urther</w:t>
      </w:r>
      <w:r w:rsidR="008579FA" w:rsidRPr="008E4865">
        <w:t>,</w:t>
      </w:r>
      <w:r w:rsidR="001C62D0" w:rsidRPr="008E4865">
        <w:t xml:space="preserve"> thus preparing students to work effectively with applications of complex numbers.</w:t>
      </w:r>
    </w:p>
    <w:p w:rsidR="00EC6CA4" w:rsidRPr="008E4865" w:rsidRDefault="00671893">
      <w:pPr>
        <w:pStyle w:val="Heading3"/>
        <w:contextualSpacing w:val="0"/>
      </w:pPr>
      <w:bookmarkStart w:id="114" w:name="h.3hvqi3ylncd7" w:colFirst="0" w:colLast="0"/>
      <w:bookmarkEnd w:id="114"/>
      <w:r w:rsidRPr="008E4865">
        <w:t>Content</w:t>
      </w:r>
    </w:p>
    <w:p w:rsidR="00C14747" w:rsidRPr="008E4865" w:rsidRDefault="00C14747" w:rsidP="00F242CE">
      <w:pPr>
        <w:spacing w:after="80"/>
        <w:rPr>
          <w:b/>
        </w:rPr>
      </w:pPr>
      <w:r w:rsidRPr="008E4865">
        <w:rPr>
          <w:b/>
        </w:rPr>
        <w:t>N1.1: Arithmetic of complex numbers</w:t>
      </w:r>
    </w:p>
    <w:p w:rsidR="008B3726" w:rsidRPr="008E4865" w:rsidRDefault="008B3726" w:rsidP="00F242CE">
      <w:pPr>
        <w:spacing w:after="80"/>
      </w:pPr>
      <w:r w:rsidRPr="008E4865">
        <w:t>Students:</w:t>
      </w:r>
    </w:p>
    <w:p w:rsidR="00C14747" w:rsidRPr="008E4865" w:rsidRDefault="00C14747" w:rsidP="00D456DC">
      <w:pPr>
        <w:numPr>
          <w:ilvl w:val="0"/>
          <w:numId w:val="8"/>
        </w:numPr>
        <w:spacing w:before="120" w:after="120"/>
        <w:ind w:left="360" w:hanging="360"/>
        <w:contextualSpacing/>
      </w:pPr>
      <w:r w:rsidRPr="008E4865">
        <w:t xml:space="preserve">use the complex number system </w:t>
      </w:r>
      <w:r w:rsidR="00061962" w:rsidRPr="008E4865">
        <w:rPr>
          <w:noProof/>
        </w:rPr>
        <w:drawing>
          <wp:inline distT="114300" distB="114300" distL="114300" distR="114300" wp14:anchorId="3FDC018E" wp14:editId="7634792D">
            <wp:extent cx="123825" cy="104775"/>
            <wp:effectExtent l="0" t="0" r="9525" b="9525"/>
            <wp:docPr id="229"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00061962" w:rsidRPr="008E4865">
        <w:rPr>
          <w:noProof/>
        </w:rPr>
        <w:drawing>
          <wp:inline distT="114300" distB="114300" distL="114300" distR="114300" wp14:anchorId="5619B652" wp14:editId="3374551C">
            <wp:extent cx="133350" cy="104775"/>
            <wp:effectExtent l="0" t="0" r="0" b="9525"/>
            <wp:docPr id="232"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C14747" w:rsidRPr="008E4865" w:rsidRDefault="00C14747" w:rsidP="00D456DC">
      <w:pPr>
        <w:numPr>
          <w:ilvl w:val="1"/>
          <w:numId w:val="8"/>
        </w:numPr>
        <w:ind w:left="720" w:hanging="360"/>
        <w:contextualSpacing/>
      </w:pPr>
      <w:r w:rsidRPr="008E4865">
        <w:t>develop an understanding</w:t>
      </w:r>
      <w:r w:rsidR="001F69A9" w:rsidRPr="008E4865">
        <w:t xml:space="preserve"> of the classification</w:t>
      </w:r>
      <w:r w:rsidRPr="008E4865">
        <w:t xml:space="preserve"> of numbers</w:t>
      </w:r>
      <w:r w:rsidR="00A37ADF" w:rsidRPr="008E4865">
        <w:t xml:space="preserve"> and</w:t>
      </w:r>
      <w:r w:rsidRPr="008E4865">
        <w:t xml:space="preserve"> their associated properties, symbols and representations</w:t>
      </w:r>
    </w:p>
    <w:p w:rsidR="00C14747" w:rsidRPr="008E4865" w:rsidRDefault="00C14747" w:rsidP="00D456DC">
      <w:pPr>
        <w:numPr>
          <w:ilvl w:val="1"/>
          <w:numId w:val="8"/>
        </w:numPr>
        <w:ind w:left="720" w:hanging="360"/>
        <w:contextualSpacing/>
      </w:pPr>
      <w:r w:rsidRPr="008E4865">
        <w:t>define the number</w:t>
      </w:r>
      <w:r w:rsidR="007E1DDB" w:rsidRPr="008E4865">
        <w:t>,</w:t>
      </w:r>
      <w:r w:rsidRPr="008E4865">
        <w:t xml:space="preserve"> </w:t>
      </w:r>
      <m:oMath>
        <m:r>
          <w:rPr>
            <w:rFonts w:ascii="Cambria Math" w:hAnsi="Cambria Math"/>
          </w:rPr>
          <m:t>i</m:t>
        </m:r>
      </m:oMath>
      <w:r w:rsidR="007E1DDB" w:rsidRPr="008E4865">
        <w:t>,</w:t>
      </w:r>
      <w:r w:rsidR="00B04B82" w:rsidRPr="008E4865">
        <w:t xml:space="preserve"> as a root of the equation</w:t>
      </w:r>
      <w:r w:rsidRPr="008E4865">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-1</m:t>
        </m:r>
      </m:oMath>
      <w:r w:rsidRPr="008E4865">
        <w:t xml:space="preserve"> (ACMSM067)</w:t>
      </w:r>
    </w:p>
    <w:p w:rsidR="00804105" w:rsidRPr="008E4865" w:rsidRDefault="00804105" w:rsidP="00D456DC">
      <w:pPr>
        <w:numPr>
          <w:ilvl w:val="1"/>
          <w:numId w:val="8"/>
        </w:numPr>
        <w:ind w:left="720" w:hanging="360"/>
        <w:contextualSpacing/>
      </w:pPr>
      <w:r w:rsidRPr="008E4865">
        <w:t xml:space="preserve">use the symbol </w:t>
      </w:r>
      <m:oMath>
        <m:r>
          <w:rPr>
            <w:rFonts w:ascii="Cambria Math" w:hAnsi="Cambria Math"/>
          </w:rPr>
          <m:t>i</m:t>
        </m:r>
      </m:oMath>
      <w:r w:rsidRPr="008E4865">
        <w:t xml:space="preserve"> to solve quadratic equations that do not have real roots</w:t>
      </w:r>
    </w:p>
    <w:p w:rsidR="00C14747" w:rsidRPr="008E4865" w:rsidRDefault="00C14747" w:rsidP="00D456DC">
      <w:pPr>
        <w:numPr>
          <w:ilvl w:val="0"/>
          <w:numId w:val="8"/>
        </w:numPr>
        <w:ind w:left="360" w:hanging="360"/>
        <w:contextualSpacing/>
      </w:pPr>
      <w:r w:rsidRPr="008E4865">
        <w:t>represent and use complex numbers in Cartesian form</w:t>
      </w:r>
      <w:r w:rsidR="007E1DDB" w:rsidRPr="008E4865">
        <w:t xml:space="preserve"> </w:t>
      </w:r>
      <w:r w:rsidR="002A6AC1" w:rsidRPr="008E4865">
        <w:rPr>
          <w:b/>
        </w:rPr>
        <w:t>AAM</w:t>
      </w:r>
      <w:r w:rsidRPr="008E4865">
        <w:t xml:space="preserve"> </w:t>
      </w:r>
      <w:r w:rsidR="00061962" w:rsidRPr="008E4865">
        <w:rPr>
          <w:noProof/>
        </w:rPr>
        <w:drawing>
          <wp:inline distT="114300" distB="114300" distL="114300" distR="114300" wp14:anchorId="10F1ED8A" wp14:editId="2C327CDC">
            <wp:extent cx="133350" cy="104775"/>
            <wp:effectExtent l="0" t="0" r="0" b="9525"/>
            <wp:docPr id="238"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Pr="008E4865">
        <w:t xml:space="preserve"> </w:t>
      </w:r>
      <w:r w:rsidR="00061962" w:rsidRPr="008E4865">
        <w:rPr>
          <w:noProof/>
        </w:rPr>
        <w:drawing>
          <wp:inline distT="114300" distB="114300" distL="114300" distR="114300" wp14:anchorId="27ECC077" wp14:editId="40A06614">
            <wp:extent cx="104775" cy="104775"/>
            <wp:effectExtent l="0" t="0" r="9525" b="9525"/>
            <wp:docPr id="241" name="image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rsidR="00B04B82" w:rsidRPr="008E4865" w:rsidRDefault="00B04B82" w:rsidP="00B04B82">
      <w:pPr>
        <w:numPr>
          <w:ilvl w:val="1"/>
          <w:numId w:val="8"/>
        </w:numPr>
        <w:spacing w:after="200"/>
        <w:ind w:left="720" w:hanging="360"/>
        <w:contextualSpacing/>
      </w:pPr>
      <w:r w:rsidRPr="008E4865">
        <w:t xml:space="preserve">use complex numbers in the form </w:t>
      </w:r>
      <m:oMath>
        <m:r>
          <w:rPr>
            <w:rFonts w:ascii="Cambria Math" w:hAnsi="Cambria Math"/>
          </w:rPr>
          <m:t>z=a+ib</m:t>
        </m:r>
      </m:oMath>
      <w:r w:rsidRPr="008E4865">
        <w:t>, where</w:t>
      </w:r>
      <w:r w:rsidR="007E1DDB" w:rsidRPr="008E4865">
        <w:t xml:space="preserve"> </w:t>
      </w:r>
      <m:oMath>
        <m:r>
          <w:rPr>
            <w:rFonts w:ascii="Cambria Math" w:hAnsi="Cambria Math"/>
          </w:rPr>
          <m:t>a</m:t>
        </m:r>
      </m:oMath>
      <w:r w:rsidR="007E1DDB" w:rsidRPr="008E4865">
        <w:t xml:space="preserve"> and </w:t>
      </w:r>
      <m:oMath>
        <m:r>
          <w:rPr>
            <w:rFonts w:ascii="Cambria Math" w:hAnsi="Cambria Math"/>
          </w:rPr>
          <m:t>b</m:t>
        </m:r>
      </m:oMath>
      <w:r w:rsidR="007E1DDB" w:rsidRPr="008E4865">
        <w:t xml:space="preserve"> are real numbers and </w:t>
      </w:r>
      <m:oMath>
        <m:r>
          <w:rPr>
            <w:rFonts w:ascii="Cambria Math" w:hAnsi="Cambria Math"/>
          </w:rPr>
          <m:t>a</m:t>
        </m:r>
      </m:oMath>
      <w:r w:rsidRPr="008E4865">
        <w:t xml:space="preserve"> is the real part </w:t>
      </w:r>
      <m:oMath>
        <m:r>
          <m:rPr>
            <m:sty m:val="p"/>
          </m:rPr>
          <w:rPr>
            <w:rFonts w:ascii="Cambria Math" w:hAnsi="Cambria Math"/>
          </w:rPr>
          <m:t>Re</m:t>
        </m:r>
        <m:r>
          <w:rPr>
            <w:rFonts w:ascii="Cambria Math" w:hAnsi="Cambria Math"/>
          </w:rPr>
          <m:t xml:space="preserve">(z) </m:t>
        </m:r>
      </m:oMath>
      <w:r w:rsidRPr="008E4865">
        <w:t xml:space="preserve">and </w:t>
      </w:r>
      <m:oMath>
        <m:r>
          <w:rPr>
            <w:rFonts w:ascii="Cambria Math" w:hAnsi="Cambria Math"/>
          </w:rPr>
          <m:t>b</m:t>
        </m:r>
      </m:oMath>
      <w:r w:rsidRPr="008E4865">
        <w:t xml:space="preserve"> is the imaginary part </w:t>
      </w:r>
      <m:oMath>
        <m:r>
          <m:rPr>
            <m:sty m:val="p"/>
          </m:rPr>
          <w:rPr>
            <w:rFonts w:ascii="Cambria Math" w:hAnsi="Cambria Math"/>
          </w:rPr>
          <m:t>Im</m:t>
        </m:r>
        <m:r>
          <w:rPr>
            <w:rFonts w:ascii="Cambria Math" w:hAnsi="Cambria Math"/>
          </w:rPr>
          <m:t>(z)</m:t>
        </m:r>
      </m:oMath>
      <w:r w:rsidRPr="008E4865">
        <w:t xml:space="preserve"> of the complex number (ACMSM068, ACMSM077)</w:t>
      </w:r>
    </w:p>
    <w:p w:rsidR="00B04B82" w:rsidRPr="008E4865" w:rsidRDefault="00B04B82" w:rsidP="00B04B82">
      <w:pPr>
        <w:numPr>
          <w:ilvl w:val="1"/>
          <w:numId w:val="8"/>
        </w:numPr>
        <w:spacing w:after="200"/>
        <w:ind w:left="720" w:hanging="360"/>
        <w:contextualSpacing/>
      </w:pPr>
      <w:r w:rsidRPr="008E4865">
        <w:t xml:space="preserve">identify the condition for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=a+ib</m:t>
        </m:r>
      </m:oMath>
      <w:r w:rsidRPr="008E4865">
        <w:t xml:space="preserve"> and </w:t>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=c+id</m:t>
        </m:r>
      </m:oMath>
      <w:r w:rsidRPr="008E4865">
        <w:t xml:space="preserve"> to be equal</w:t>
      </w:r>
    </w:p>
    <w:p w:rsidR="00B04B82" w:rsidRPr="008E4865" w:rsidRDefault="00B04B82" w:rsidP="00B04B82">
      <w:pPr>
        <w:numPr>
          <w:ilvl w:val="1"/>
          <w:numId w:val="8"/>
        </w:numPr>
        <w:spacing w:after="200"/>
        <w:ind w:left="720" w:hanging="360"/>
        <w:contextualSpacing/>
      </w:pPr>
      <w:r w:rsidRPr="008E4865">
        <w:t xml:space="preserve">define and perform complex number addition, subtraction and multiplication (ACMSM070) </w:t>
      </w:r>
      <w:r w:rsidRPr="008E4865">
        <w:rPr>
          <w:noProof/>
        </w:rPr>
        <w:drawing>
          <wp:inline distT="114300" distB="114300" distL="114300" distR="114300" wp14:anchorId="6478E6BA" wp14:editId="0D386921">
            <wp:extent cx="133350" cy="104775"/>
            <wp:effectExtent l="0" t="0" r="0" b="9525"/>
            <wp:docPr id="26"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B04B82" w:rsidRPr="008E4865" w:rsidRDefault="00B04B82" w:rsidP="00B04B82">
      <w:pPr>
        <w:numPr>
          <w:ilvl w:val="1"/>
          <w:numId w:val="8"/>
        </w:numPr>
        <w:spacing w:after="200"/>
        <w:ind w:left="720" w:hanging="360"/>
        <w:contextualSpacing/>
      </w:pPr>
      <w:r w:rsidRPr="008E4865">
        <w:t xml:space="preserve">define, find and use complex conjugates, and denote the complex conjugate of </w:t>
      </w:r>
      <m:oMath>
        <m:r>
          <w:rPr>
            <w:rFonts w:ascii="Cambria Math" w:hAnsi="Cambria Math"/>
          </w:rPr>
          <m:t>z</m:t>
        </m:r>
      </m:oMath>
      <w:r w:rsidRPr="008E4865">
        <w:t xml:space="preserve"> as </w:t>
      </w:r>
      <m:oMath>
        <m:acc>
          <m:accPr>
            <m:chr m:val="̅"/>
            <m:ctrlPr>
              <w:rPr>
                <w:rFonts w:ascii="Cambria Math" w:hAnsi="Cambria Math"/>
                <w:i/>
              </w:rPr>
            </m:ctrlPr>
          </m:accPr>
          <m:e>
            <m:r>
              <w:rPr>
                <w:rFonts w:ascii="Cambria Math" w:hAnsi="Cambria Math"/>
              </w:rPr>
              <m:t>z</m:t>
            </m:r>
          </m:e>
        </m:acc>
      </m:oMath>
      <w:r w:rsidRPr="008E4865">
        <w:t xml:space="preserve"> </w:t>
      </w:r>
    </w:p>
    <w:p w:rsidR="00B04B82" w:rsidRPr="008E4865" w:rsidRDefault="00B04B82" w:rsidP="00B04B82">
      <w:pPr>
        <w:numPr>
          <w:ilvl w:val="1"/>
          <w:numId w:val="8"/>
        </w:numPr>
        <w:spacing w:after="200"/>
        <w:ind w:left="720" w:hanging="360"/>
        <w:contextualSpacing/>
      </w:pPr>
      <w:r w:rsidRPr="008E4865">
        <w:t xml:space="preserve">divide one complex number by another complex number and give the result in the form </w:t>
      </w:r>
      <w:r w:rsidR="00F242CE" w:rsidRPr="008E4865">
        <w:br/>
      </w:r>
      <m:oMathPara>
        <m:oMathParaPr>
          <m:jc m:val="left"/>
        </m:oMathParaPr>
        <m:oMath>
          <m:r>
            <w:rPr>
              <w:rFonts w:ascii="Cambria Math" w:hAnsi="Cambria Math"/>
            </w:rPr>
            <m:t>a+ib</m:t>
          </m:r>
        </m:oMath>
      </m:oMathPara>
    </w:p>
    <w:p w:rsidR="00B04B82" w:rsidRPr="008E4865" w:rsidRDefault="00B04B82" w:rsidP="00B04B82">
      <w:pPr>
        <w:numPr>
          <w:ilvl w:val="1"/>
          <w:numId w:val="8"/>
        </w:numPr>
        <w:ind w:left="720" w:hanging="360"/>
        <w:contextualSpacing/>
      </w:pPr>
      <w:r w:rsidRPr="008E4865">
        <w:t xml:space="preserve">find the reciprocal and </w:t>
      </w:r>
      <w:r w:rsidR="007E1DDB" w:rsidRPr="008E4865">
        <w:t xml:space="preserve">two </w:t>
      </w:r>
      <w:r w:rsidRPr="008E4865">
        <w:t xml:space="preserve">square roots of complex numbers in the form </w:t>
      </w:r>
      <m:oMath>
        <m:r>
          <w:rPr>
            <w:rFonts w:ascii="Cambria Math" w:hAnsi="Cambria Math"/>
          </w:rPr>
          <m:t>z=a+ib</m:t>
        </m:r>
      </m:oMath>
    </w:p>
    <w:p w:rsidR="00EA5224" w:rsidRPr="008E4865" w:rsidRDefault="00EA5224">
      <w:r w:rsidRPr="008E4865">
        <w:br w:type="page"/>
      </w:r>
    </w:p>
    <w:p w:rsidR="00C14747" w:rsidRPr="008E4865" w:rsidRDefault="00C14747" w:rsidP="00F242CE">
      <w:pPr>
        <w:spacing w:after="80"/>
        <w:rPr>
          <w:b/>
        </w:rPr>
      </w:pPr>
      <w:r w:rsidRPr="008E4865">
        <w:rPr>
          <w:b/>
        </w:rPr>
        <w:lastRenderedPageBreak/>
        <w:t>N1.2: Geometric representation of a complex number</w:t>
      </w:r>
    </w:p>
    <w:p w:rsidR="008B3726" w:rsidRPr="008E4865" w:rsidRDefault="008B3726" w:rsidP="00F242CE">
      <w:pPr>
        <w:spacing w:after="80"/>
      </w:pPr>
      <w:r w:rsidRPr="008E4865">
        <w:t>Students:</w:t>
      </w:r>
    </w:p>
    <w:p w:rsidR="00BC317B" w:rsidRPr="008E4865" w:rsidRDefault="00C14747" w:rsidP="00D456DC">
      <w:pPr>
        <w:numPr>
          <w:ilvl w:val="0"/>
          <w:numId w:val="8"/>
        </w:numPr>
        <w:ind w:left="360" w:hanging="360"/>
        <w:contextualSpacing/>
      </w:pPr>
      <w:r w:rsidRPr="008E4865">
        <w:t xml:space="preserve">represent and use complex numbers in the </w:t>
      </w:r>
      <w:r w:rsidR="007E1DDB" w:rsidRPr="008E4865">
        <w:t xml:space="preserve">complex plane </w:t>
      </w:r>
      <w:r w:rsidR="00B04B82" w:rsidRPr="008E4865">
        <w:t>(ACMSM071)</w:t>
      </w:r>
      <w:r w:rsidRPr="008E4865">
        <w:t xml:space="preserve"> </w:t>
      </w:r>
      <w:r w:rsidR="00061962" w:rsidRPr="008E4865">
        <w:rPr>
          <w:noProof/>
        </w:rPr>
        <w:drawing>
          <wp:inline distT="114300" distB="114300" distL="114300" distR="114300" wp14:anchorId="4825DE9F" wp14:editId="6FDA461C">
            <wp:extent cx="133350" cy="104775"/>
            <wp:effectExtent l="0" t="0" r="0" b="9525"/>
            <wp:docPr id="243"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Pr="008E4865">
        <w:t xml:space="preserve"> </w:t>
      </w:r>
      <w:r w:rsidR="00061962" w:rsidRPr="008E4865">
        <w:rPr>
          <w:noProof/>
        </w:rPr>
        <w:drawing>
          <wp:inline distT="114300" distB="114300" distL="114300" distR="114300" wp14:anchorId="23C0A3E6" wp14:editId="305C6E78">
            <wp:extent cx="104775" cy="104775"/>
            <wp:effectExtent l="0" t="0" r="9525" b="9525"/>
            <wp:docPr id="244" name="image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rsidR="00C14747" w:rsidRPr="008E4865" w:rsidRDefault="00C14747" w:rsidP="00D456DC">
      <w:pPr>
        <w:numPr>
          <w:ilvl w:val="1"/>
          <w:numId w:val="8"/>
        </w:numPr>
        <w:ind w:left="720" w:hanging="360"/>
        <w:contextualSpacing/>
      </w:pPr>
      <w:r w:rsidRPr="008E4865">
        <w:t xml:space="preserve">use the fact that there exists a one-to-one correspondence between the complex number </w:t>
      </w:r>
      <m:oMath>
        <m:r>
          <w:rPr>
            <w:rFonts w:ascii="Cambria Math" w:hAnsi="Cambria Math"/>
          </w:rPr>
          <m:t>z=a+ib</m:t>
        </m:r>
      </m:oMath>
      <w:r w:rsidRPr="008E4865">
        <w:t xml:space="preserve"> and the ordered pair </w:t>
      </w:r>
      <m:oMath>
        <m:r>
          <w:rPr>
            <w:rFonts w:ascii="Cambria Math" w:hAnsi="Cambria Math"/>
          </w:rPr>
          <m:t>(a,b)</m:t>
        </m:r>
      </m:oMath>
    </w:p>
    <w:p w:rsidR="00C14747" w:rsidRPr="008E4865" w:rsidRDefault="00C14747" w:rsidP="00D456DC">
      <w:pPr>
        <w:numPr>
          <w:ilvl w:val="1"/>
          <w:numId w:val="8"/>
        </w:numPr>
        <w:ind w:left="720" w:hanging="360"/>
        <w:contextualSpacing/>
      </w:pPr>
      <w:r w:rsidRPr="008E4865">
        <w:t xml:space="preserve">plot the point corresponding to </w:t>
      </w:r>
      <m:oMath>
        <m:r>
          <w:rPr>
            <w:rFonts w:ascii="Cambria Math" w:hAnsi="Cambria Math"/>
          </w:rPr>
          <m:t>z=a+ib</m:t>
        </m:r>
      </m:oMath>
    </w:p>
    <w:p w:rsidR="00C14747" w:rsidRPr="008E4865" w:rsidRDefault="00C14747" w:rsidP="00D456DC">
      <w:pPr>
        <w:pStyle w:val="ListParagraph"/>
        <w:numPr>
          <w:ilvl w:val="0"/>
          <w:numId w:val="8"/>
        </w:numPr>
        <w:ind w:left="284" w:hanging="284"/>
      </w:pPr>
      <w:r w:rsidRPr="008E4865">
        <w:t xml:space="preserve">represent and use complex numbers in polar </w:t>
      </w:r>
      <w:r w:rsidR="0016038E" w:rsidRPr="008E4865">
        <w:t xml:space="preserve">or modulus-argument </w:t>
      </w:r>
      <w:r w:rsidRPr="008E4865">
        <w:t>form</w:t>
      </w:r>
      <w:r w:rsidR="00685EAD" w:rsidRPr="008E4865">
        <w:t xml:space="preserve">, </w:t>
      </w:r>
      <m:oMath>
        <m:r>
          <w:rPr>
            <w:rFonts w:ascii="Cambria Math" w:hAnsi="Cambria Math"/>
          </w:rPr>
          <m:t>z=r(</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rsidR="001A042D" w:rsidRPr="008E4865">
        <w:t>,</w:t>
      </w:r>
      <w:r w:rsidRPr="008E4865">
        <w:t xml:space="preserve"> where </w:t>
      </w:r>
      <m:oMath>
        <m:r>
          <w:rPr>
            <w:rFonts w:ascii="Cambria Math" w:hAnsi="Cambria Math"/>
          </w:rPr>
          <m:t>r</m:t>
        </m:r>
      </m:oMath>
      <w:r w:rsidRPr="008E4865">
        <w:t xml:space="preserve"> is the modulus of </w:t>
      </w:r>
      <m:oMath>
        <m:r>
          <w:rPr>
            <w:rFonts w:ascii="Cambria Math" w:hAnsi="Cambria Math"/>
          </w:rPr>
          <m:t>z</m:t>
        </m:r>
      </m:oMath>
      <w:r w:rsidRPr="008E4865">
        <w:t xml:space="preserve"> and </w:t>
      </w:r>
      <m:oMath>
        <m:r>
          <w:rPr>
            <w:rFonts w:ascii="Cambria Math" w:hAnsi="Cambria Math"/>
          </w:rPr>
          <m:t>θ</m:t>
        </m:r>
      </m:oMath>
      <w:r w:rsidRPr="008E4865">
        <w:t xml:space="preserve"> is the argument of </w:t>
      </w:r>
      <m:oMath>
        <m:r>
          <w:rPr>
            <w:rFonts w:ascii="Cambria Math" w:hAnsi="Cambria Math"/>
          </w:rPr>
          <m:t>z</m:t>
        </m:r>
      </m:oMath>
      <w:r w:rsidR="002A6AC1" w:rsidRPr="008E4865">
        <w:t xml:space="preserve"> </w:t>
      </w:r>
      <w:r w:rsidR="002A6AC1" w:rsidRPr="008E4865">
        <w:rPr>
          <w:b/>
        </w:rPr>
        <w:t xml:space="preserve">AAM </w:t>
      </w:r>
      <w:r w:rsidR="00061962" w:rsidRPr="008E4865">
        <w:rPr>
          <w:noProof/>
        </w:rPr>
        <w:drawing>
          <wp:inline distT="114300" distB="114300" distL="114300" distR="114300" wp14:anchorId="6506C91C" wp14:editId="505E1701">
            <wp:extent cx="133350" cy="104775"/>
            <wp:effectExtent l="0" t="0" r="0" b="9525"/>
            <wp:docPr id="252"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C14747" w:rsidRPr="008E4865" w:rsidRDefault="00C14747" w:rsidP="00D456DC">
      <w:pPr>
        <w:pStyle w:val="ListParagraph"/>
        <w:numPr>
          <w:ilvl w:val="1"/>
          <w:numId w:val="8"/>
        </w:numPr>
        <w:ind w:left="709" w:hanging="425"/>
      </w:pPr>
      <w:r w:rsidRPr="008E4865">
        <w:t xml:space="preserve">define and calculate the modulus of a complex number </w:t>
      </w:r>
      <m:oMath>
        <m:r>
          <w:rPr>
            <w:rFonts w:ascii="Cambria Math" w:hAnsi="Cambria Math"/>
          </w:rPr>
          <m:t>z=a+ib</m:t>
        </m:r>
      </m:oMath>
      <w:r w:rsidRPr="008E4865">
        <w:t xml:space="preserve"> as</w:t>
      </w:r>
      <w:r w:rsidR="001A042D" w:rsidRPr="008E4865">
        <w:t xml:space="preserve"> </w:t>
      </w:r>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p>
    <w:p w:rsidR="00C14747" w:rsidRPr="008E4865" w:rsidRDefault="00C14747" w:rsidP="00D456DC">
      <w:pPr>
        <w:pStyle w:val="ListParagraph"/>
        <w:numPr>
          <w:ilvl w:val="1"/>
          <w:numId w:val="8"/>
        </w:numPr>
        <w:ind w:left="709" w:hanging="425"/>
      </w:pPr>
      <w:r w:rsidRPr="008E4865">
        <w:t xml:space="preserve">define and calculate the argument of a </w:t>
      </w:r>
      <w:r w:rsidR="006D2DA6" w:rsidRPr="008E4865">
        <w:t xml:space="preserve">non-zero </w:t>
      </w:r>
      <w:r w:rsidRPr="008E4865">
        <w:t xml:space="preserve">complex number </w:t>
      </w:r>
      <m:oMath>
        <m:r>
          <w:rPr>
            <w:rFonts w:ascii="Cambria Math" w:hAnsi="Cambria Math"/>
          </w:rPr>
          <m:t>z=a+ib</m:t>
        </m:r>
      </m:oMath>
      <w:r w:rsidR="00BC3892" w:rsidRPr="008E4865">
        <w:t xml:space="preserve"> as</w:t>
      </w:r>
      <w:r w:rsidRPr="008E4865">
        <w:t xml:space="preserve"> </w:t>
      </w:r>
      <m:oMath>
        <m:func>
          <m:funcPr>
            <m:ctrlPr>
              <w:rPr>
                <w:rFonts w:ascii="Cambria Math" w:hAnsi="Cambria Math"/>
                <w:i/>
              </w:rPr>
            </m:ctrlPr>
          </m:funcPr>
          <m:fName>
            <m:r>
              <m:rPr>
                <m:sty m:val="p"/>
              </m:rPr>
              <w:rPr>
                <w:rFonts w:ascii="Cambria Math" w:hAnsi="Cambria Math"/>
              </w:rPr>
              <m:t>arg</m:t>
            </m:r>
          </m:fName>
          <m:e>
            <m:r>
              <w:rPr>
                <w:rFonts w:ascii="Cambria Math" w:hAnsi="Cambria Math"/>
              </w:rPr>
              <m:t>(z)</m:t>
            </m:r>
          </m:e>
        </m:func>
        <m:r>
          <w:rPr>
            <w:rFonts w:ascii="Cambria Math" w:hAnsi="Cambria Math"/>
          </w:rPr>
          <m:t>=θ</m:t>
        </m:r>
      </m:oMath>
      <w:r w:rsidR="00E25610" w:rsidRPr="008E4865">
        <w:t>,</w:t>
      </w:r>
      <w:r w:rsidRPr="008E4865">
        <w:t xml:space="preserve"> where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f>
              <m:fPr>
                <m:ctrlPr>
                  <w:rPr>
                    <w:rFonts w:ascii="Cambria Math" w:hAnsi="Cambria Math"/>
                    <w:i/>
                  </w:rPr>
                </m:ctrlPr>
              </m:fPr>
              <m:num>
                <m:r>
                  <w:rPr>
                    <w:rFonts w:ascii="Cambria Math" w:hAnsi="Cambria Math"/>
                  </w:rPr>
                  <m:t>b</m:t>
                </m:r>
              </m:num>
              <m:den>
                <m:r>
                  <w:rPr>
                    <w:rFonts w:ascii="Cambria Math" w:hAnsi="Cambria Math"/>
                  </w:rPr>
                  <m:t>a</m:t>
                </m:r>
              </m:den>
            </m:f>
          </m:e>
        </m:func>
      </m:oMath>
    </w:p>
    <w:p w:rsidR="00C14747" w:rsidRPr="008E4865" w:rsidRDefault="00C14747" w:rsidP="00D456DC">
      <w:pPr>
        <w:numPr>
          <w:ilvl w:val="1"/>
          <w:numId w:val="8"/>
        </w:numPr>
        <w:ind w:left="709" w:hanging="425"/>
        <w:contextualSpacing/>
      </w:pPr>
      <w:r w:rsidRPr="008E4865">
        <w:t>define</w:t>
      </w:r>
      <w:r w:rsidR="00804105" w:rsidRPr="008E4865">
        <w:t>, calculate</w:t>
      </w:r>
      <w:r w:rsidRPr="008E4865">
        <w:t xml:space="preserve"> and use the principal argument </w:t>
      </w:r>
      <m:oMath>
        <m:r>
          <m:rPr>
            <m:sty m:val="p"/>
          </m:rPr>
          <w:rPr>
            <w:rFonts w:ascii="Cambria Math" w:hAnsi="Cambria Math"/>
          </w:rPr>
          <m:t>Arg</m:t>
        </m:r>
        <m:r>
          <w:rPr>
            <w:rFonts w:ascii="Cambria Math" w:hAnsi="Cambria Math"/>
          </w:rPr>
          <m:t>(z)</m:t>
        </m:r>
      </m:oMath>
      <w:r w:rsidR="00BC3892" w:rsidRPr="008E4865">
        <w:t xml:space="preserve"> </w:t>
      </w:r>
      <w:r w:rsidRPr="008E4865">
        <w:t xml:space="preserve">of a non-zero complex number </w:t>
      </w:r>
      <m:oMath>
        <m:r>
          <w:rPr>
            <w:rFonts w:ascii="Cambria Math" w:hAnsi="Cambria Math"/>
          </w:rPr>
          <m:t>z</m:t>
        </m:r>
      </m:oMath>
      <w:r w:rsidRPr="008E4865">
        <w:t xml:space="preserve"> as the unique value of the argument in the </w:t>
      </w:r>
      <w:r w:rsidR="00227FAF" w:rsidRPr="008E4865">
        <w:t xml:space="preserve">interval </w:t>
      </w:r>
      <m:oMath>
        <m:r>
          <w:rPr>
            <w:rFonts w:ascii="Cambria Math" w:hAnsi="Cambria Math"/>
          </w:rPr>
          <m:t>(-π,π]</m:t>
        </m:r>
      </m:oMath>
    </w:p>
    <w:p w:rsidR="00C14747" w:rsidRPr="008E4865" w:rsidRDefault="00C14747" w:rsidP="009757E0">
      <w:pPr>
        <w:pStyle w:val="ListParagraph"/>
        <w:numPr>
          <w:ilvl w:val="0"/>
          <w:numId w:val="8"/>
        </w:numPr>
        <w:ind w:left="284" w:hanging="284"/>
      </w:pPr>
      <w:r w:rsidRPr="008E4865">
        <w:t>prove and use the basic identities involving modulus and argument (ACMSM080)</w:t>
      </w:r>
      <w:r w:rsidR="000718C2" w:rsidRPr="008E4865">
        <w:t xml:space="preserve"> </w:t>
      </w:r>
      <w:r w:rsidR="000718C2" w:rsidRPr="008E4865">
        <w:rPr>
          <w:b/>
        </w:rPr>
        <w:t>AAM</w:t>
      </w:r>
      <w:r w:rsidRPr="008E4865">
        <w:t xml:space="preserve"> </w:t>
      </w:r>
      <w:r w:rsidR="00061962" w:rsidRPr="008E4865">
        <w:rPr>
          <w:noProof/>
        </w:rPr>
        <w:drawing>
          <wp:inline distT="114300" distB="114300" distL="114300" distR="114300" wp14:anchorId="44A5676A" wp14:editId="187D367C">
            <wp:extent cx="123825" cy="104775"/>
            <wp:effectExtent l="0" t="0" r="9525" b="9525"/>
            <wp:docPr id="253"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C14747" w:rsidRPr="008E4865" w:rsidRDefault="00C14747" w:rsidP="00E92F70">
      <w:pPr>
        <w:pStyle w:val="ListParagraph"/>
        <w:numPr>
          <w:ilvl w:val="1"/>
          <w:numId w:val="8"/>
        </w:numPr>
        <w:ind w:left="709" w:hanging="425"/>
      </w:pP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oMath>
      <w:r w:rsidR="00F32933" w:rsidRPr="008E4865">
        <w:t xml:space="preserve"> </w:t>
      </w:r>
      <w:r w:rsidRPr="008E4865">
        <w:t xml:space="preserve">and </w:t>
      </w:r>
      <m:oMath>
        <m:r>
          <m:rPr>
            <m:sty m:val="p"/>
          </m:rPr>
          <w:rPr>
            <w:rFonts w:ascii="Cambria Math" w:hAnsi="Cambria Math"/>
          </w:rPr>
          <m:t>arg</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rPr>
          <m:t>arg</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r>
          <m:rPr>
            <m:sty m:val="p"/>
          </m:rPr>
          <w:rPr>
            <w:rFonts w:ascii="Cambria Math" w:hAnsi="Cambria Math"/>
          </w:rPr>
          <m:t>arg</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2</m:t>
            </m:r>
          </m:sub>
        </m:sSub>
      </m:oMath>
    </w:p>
    <w:p w:rsidR="00C14747" w:rsidRPr="008E4865" w:rsidRDefault="000D48B4" w:rsidP="00E92F70">
      <w:pPr>
        <w:pStyle w:val="ListParagraph"/>
        <w:numPr>
          <w:ilvl w:val="1"/>
          <w:numId w:val="8"/>
        </w:numPr>
        <w:ind w:left="709" w:hanging="425"/>
      </w:p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den>
            </m:f>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den>
        </m:f>
      </m:oMath>
      <w:r w:rsidR="00FE7202" w:rsidRPr="008E4865">
        <w:t xml:space="preserve"> </w:t>
      </w:r>
      <w:r w:rsidR="00C14747" w:rsidRPr="008E4865">
        <w:t xml:space="preserve">and </w:t>
      </w:r>
      <m:oMath>
        <m:r>
          <m:rPr>
            <m:sty m:val="p"/>
          </m:rPr>
          <w:rPr>
            <w:rFonts w:ascii="Cambria Math" w:hAnsi="Cambria Math"/>
          </w:rPr>
          <m:t>arg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den>
            </m:f>
          </m:e>
        </m:d>
        <m:r>
          <w:rPr>
            <w:rFonts w:ascii="Cambria Math" w:hAnsi="Cambria Math"/>
          </w:rPr>
          <m:t>=</m:t>
        </m:r>
        <m:r>
          <m:rPr>
            <m:sty m:val="p"/>
          </m:rPr>
          <w:rPr>
            <w:rFonts w:ascii="Cambria Math" w:hAnsi="Cambria Math"/>
          </w:rPr>
          <m:t>arg</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r>
          <m:rPr>
            <m:sty m:val="p"/>
          </m:rPr>
          <w:rPr>
            <w:rFonts w:ascii="Cambria Math" w:hAnsi="Cambria Math"/>
          </w:rPr>
          <m:t>arg</m:t>
        </m:r>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2</m:t>
            </m:r>
          </m:sub>
        </m:sSub>
      </m:oMath>
      <w:r w:rsidR="00227FAF" w:rsidRPr="008E4865">
        <w:t xml:space="preserve">, </w:t>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≠0</m:t>
        </m:r>
      </m:oMath>
    </w:p>
    <w:p w:rsidR="00C14747" w:rsidRPr="008E4865" w:rsidRDefault="00C14747" w:rsidP="00E92F70">
      <w:pPr>
        <w:pStyle w:val="ListParagraph"/>
        <w:numPr>
          <w:ilvl w:val="1"/>
          <w:numId w:val="8"/>
        </w:numPr>
        <w:ind w:left="709" w:hanging="425"/>
      </w:pPr>
      <m:oMath>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oMath>
      <w:r w:rsidR="00FE7202" w:rsidRPr="008E4865">
        <w:t xml:space="preserve"> </w:t>
      </w:r>
      <w:r w:rsidRPr="008E4865">
        <w:t xml:space="preserve">and </w:t>
      </w:r>
      <m:oMath>
        <m:r>
          <m:rPr>
            <m:sty m:val="p"/>
          </m:rPr>
          <w:rPr>
            <w:rFonts w:ascii="Cambria Math" w:hAnsi="Cambria Math"/>
          </w:rPr>
          <m:t>arg</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w:rPr>
            <w:rFonts w:ascii="Cambria Math" w:hAnsi="Cambria Math"/>
          </w:rPr>
          <m:t xml:space="preserve">)=n </m:t>
        </m:r>
        <m:r>
          <m:rPr>
            <m:sty m:val="p"/>
          </m:rPr>
          <w:rPr>
            <w:rFonts w:ascii="Cambria Math" w:hAnsi="Cambria Math"/>
          </w:rPr>
          <m:t>arg</m:t>
        </m:r>
        <m:r>
          <w:rPr>
            <w:rFonts w:ascii="Cambria Math" w:hAnsi="Cambria Math"/>
          </w:rPr>
          <m:t xml:space="preserve"> z</m:t>
        </m:r>
      </m:oMath>
    </w:p>
    <w:p w:rsidR="00C14747" w:rsidRPr="008E4865" w:rsidRDefault="000D48B4" w:rsidP="00E92F70">
      <w:pPr>
        <w:pStyle w:val="ListParagraph"/>
        <w:numPr>
          <w:ilvl w:val="1"/>
          <w:numId w:val="8"/>
        </w:numPr>
        <w:ind w:left="709" w:hanging="425"/>
      </w:pPr>
      <m:oMath>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z</m:t>
                    </m:r>
                  </m:e>
                  <m:sup>
                    <m:r>
                      <w:rPr>
                        <w:rFonts w:ascii="Cambria Math" w:hAnsi="Cambria Math"/>
                      </w:rPr>
                      <m:t>n</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|z|</m:t>
                </m:r>
              </m:e>
              <m:sup>
                <m:r>
                  <w:rPr>
                    <w:rFonts w:ascii="Cambria Math" w:hAnsi="Cambria Math"/>
                  </w:rPr>
                  <m:t>n</m:t>
                </m:r>
              </m:sup>
            </m:sSup>
          </m:den>
        </m:f>
      </m:oMath>
      <w:r w:rsidR="00C14747" w:rsidRPr="008E4865">
        <w:t xml:space="preserve"> and </w:t>
      </w:r>
      <m:oMath>
        <m:r>
          <m:rPr>
            <m:sty m:val="p"/>
          </m:rPr>
          <w:rPr>
            <w:rFonts w:ascii="Cambria Math" w:hAnsi="Cambria Math"/>
          </w:rPr>
          <m:t>arg</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z</m:t>
                    </m:r>
                  </m:e>
                  <m:sup>
                    <m:r>
                      <w:rPr>
                        <w:rFonts w:ascii="Cambria Math" w:hAnsi="Cambria Math"/>
                      </w:rPr>
                      <m:t>n</m:t>
                    </m:r>
                  </m:sup>
                </m:sSup>
              </m:den>
            </m:f>
          </m:e>
        </m:d>
        <m:r>
          <w:rPr>
            <w:rFonts w:ascii="Cambria Math" w:hAnsi="Cambria Math"/>
          </w:rPr>
          <m:t xml:space="preserve">=-n </m:t>
        </m:r>
        <m:r>
          <m:rPr>
            <m:sty m:val="p"/>
          </m:rPr>
          <w:rPr>
            <w:rFonts w:ascii="Cambria Math" w:hAnsi="Cambria Math"/>
          </w:rPr>
          <m:t>arg</m:t>
        </m:r>
        <m:r>
          <w:rPr>
            <w:rFonts w:ascii="Cambria Math" w:hAnsi="Cambria Math"/>
          </w:rPr>
          <m:t xml:space="preserve"> z</m:t>
        </m:r>
      </m:oMath>
      <w:r w:rsidR="00227FAF" w:rsidRPr="008E4865">
        <w:t xml:space="preserve">, </w:t>
      </w:r>
      <m:oMath>
        <m:r>
          <w:rPr>
            <w:rFonts w:ascii="Cambria Math" w:hAnsi="Cambria Math"/>
          </w:rPr>
          <m:t>z≠0</m:t>
        </m:r>
      </m:oMath>
    </w:p>
    <w:p w:rsidR="00C14747" w:rsidRPr="008E4865" w:rsidRDefault="000D48B4" w:rsidP="00E92F70">
      <w:pPr>
        <w:pStyle w:val="ListParagraph"/>
        <w:numPr>
          <w:ilvl w:val="1"/>
          <w:numId w:val="8"/>
        </w:numPr>
        <w:ind w:left="709" w:hanging="425"/>
      </w:pPr>
      <m:oMath>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acc>
        <m:r>
          <w:rPr>
            <w:rFonts w:ascii="Cambria Math" w:hAnsi="Cambria Math"/>
          </w:rPr>
          <m:t xml:space="preserve"> </m:t>
        </m:r>
      </m:oMath>
    </w:p>
    <w:p w:rsidR="00C14747" w:rsidRPr="008E4865" w:rsidRDefault="000D48B4" w:rsidP="00E92F70">
      <w:pPr>
        <w:pStyle w:val="ListParagraph"/>
        <w:numPr>
          <w:ilvl w:val="1"/>
          <w:numId w:val="8"/>
        </w:numPr>
        <w:ind w:left="709" w:hanging="425"/>
      </w:pPr>
      <m:oMath>
        <m:acc>
          <m:accPr>
            <m:chr m:val="̅"/>
            <m:ctrlPr>
              <w:rPr>
                <w:rFonts w:ascii="Cambria Math" w:hAnsi="Cambria Math"/>
              </w:rPr>
            </m:ctrlPr>
          </m:accPr>
          <m:e>
            <m:sSub>
              <m:sSubPr>
                <m:ctrlPr>
                  <w:rPr>
                    <w:rFonts w:ascii="Cambria Math" w:hAnsi="Cambria Math"/>
                    <w:i/>
                  </w:rPr>
                </m:ctrlPr>
              </m:sSubPr>
              <m:e>
                <m:r>
                  <w:rPr>
                    <w:rFonts w:ascii="Cambria Math" w:hAnsi="Cambria Math"/>
                  </w:rPr>
                  <m:t>z</m:t>
                </m:r>
              </m:e>
              <m:sub>
                <m:r>
                  <w:rPr>
                    <w:rFonts w:ascii="Cambria Math" w:hAnsi="Cambria Math"/>
                  </w:rPr>
                  <m:t>1</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z</m:t>
                </m: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acc>
      </m:oMath>
    </w:p>
    <w:p w:rsidR="008808FF" w:rsidRPr="008E4865" w:rsidRDefault="008808FF" w:rsidP="00E92F70">
      <w:pPr>
        <w:pStyle w:val="ListParagraph"/>
        <w:numPr>
          <w:ilvl w:val="1"/>
          <w:numId w:val="8"/>
        </w:numPr>
        <w:ind w:left="709" w:hanging="425"/>
      </w:pPr>
      <m:oMath>
        <m:r>
          <w:rPr>
            <w:rFonts w:ascii="Cambria Math" w:hAnsi="Cambria Math"/>
          </w:rPr>
          <m:t>z</m:t>
        </m:r>
        <m:acc>
          <m:accPr>
            <m:chr m:val="̅"/>
            <m:ctrlPr>
              <w:rPr>
                <w:rFonts w:ascii="Cambria Math" w:hAnsi="Cambria Math"/>
                <w:i/>
              </w:rPr>
            </m:ctrlPr>
          </m:accPr>
          <m:e>
            <m:r>
              <w:rPr>
                <w:rFonts w:ascii="Cambria Math" w:hAnsi="Cambria Math"/>
              </w:rPr>
              <m:t>z</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oMath>
    </w:p>
    <w:p w:rsidR="00596A8B" w:rsidRPr="008E4865" w:rsidRDefault="00596A8B" w:rsidP="00E92F70">
      <w:pPr>
        <w:pStyle w:val="ListParagraph"/>
        <w:numPr>
          <w:ilvl w:val="1"/>
          <w:numId w:val="8"/>
        </w:numPr>
        <w:ind w:left="709" w:hanging="425"/>
      </w:pPr>
      <m:oMath>
        <m:r>
          <w:rPr>
            <w:rFonts w:ascii="Cambria Math" w:hAnsi="Cambria Math"/>
          </w:rPr>
          <m:t>z+</m:t>
        </m:r>
        <m:acc>
          <m:accPr>
            <m:chr m:val="̅"/>
            <m:ctrlPr>
              <w:rPr>
                <w:rFonts w:ascii="Cambria Math" w:hAnsi="Cambria Math"/>
                <w:i/>
              </w:rPr>
            </m:ctrlPr>
          </m:accPr>
          <m:e>
            <m:r>
              <w:rPr>
                <w:rFonts w:ascii="Cambria Math" w:hAnsi="Cambria Math"/>
              </w:rPr>
              <m:t>z</m:t>
            </m:r>
          </m:e>
        </m:acc>
        <m:r>
          <w:rPr>
            <w:rFonts w:ascii="Cambria Math" w:hAnsi="Cambria Math"/>
          </w:rPr>
          <m:t>=2</m:t>
        </m:r>
        <m:r>
          <m:rPr>
            <m:sty m:val="p"/>
          </m:rPr>
          <w:rPr>
            <w:rFonts w:ascii="Cambria Math" w:hAnsi="Cambria Math"/>
          </w:rPr>
          <m:t>Re</m:t>
        </m:r>
        <m:r>
          <w:rPr>
            <w:rFonts w:ascii="Cambria Math" w:hAnsi="Cambria Math"/>
          </w:rPr>
          <m:t>(z)</m:t>
        </m:r>
      </m:oMath>
    </w:p>
    <w:p w:rsidR="0004797D" w:rsidRPr="008E4865" w:rsidRDefault="0004797D" w:rsidP="00E92F70">
      <w:pPr>
        <w:pStyle w:val="ListParagraph"/>
        <w:numPr>
          <w:ilvl w:val="1"/>
          <w:numId w:val="8"/>
        </w:numPr>
        <w:ind w:left="709" w:hanging="425"/>
      </w:pPr>
      <m:oMath>
        <m:r>
          <w:rPr>
            <w:rFonts w:ascii="Cambria Math" w:hAnsi="Cambria Math"/>
          </w:rPr>
          <m:t>z-</m:t>
        </m:r>
        <m:acc>
          <m:accPr>
            <m:chr m:val="̅"/>
            <m:ctrlPr>
              <w:rPr>
                <w:rFonts w:ascii="Cambria Math" w:hAnsi="Cambria Math"/>
                <w:i/>
              </w:rPr>
            </m:ctrlPr>
          </m:accPr>
          <m:e>
            <m:r>
              <w:rPr>
                <w:rFonts w:ascii="Cambria Math" w:hAnsi="Cambria Math"/>
              </w:rPr>
              <m:t>z</m:t>
            </m:r>
          </m:e>
        </m:acc>
        <m:r>
          <w:rPr>
            <w:rFonts w:ascii="Cambria Math" w:hAnsi="Cambria Math"/>
          </w:rPr>
          <m:t>=2i</m:t>
        </m:r>
        <m:r>
          <m:rPr>
            <m:sty m:val="p"/>
          </m:rPr>
          <w:rPr>
            <w:rFonts w:ascii="Cambria Math" w:hAnsi="Cambria Math"/>
          </w:rPr>
          <m:t>Im</m:t>
        </m:r>
        <m:r>
          <w:rPr>
            <w:rFonts w:ascii="Cambria Math" w:hAnsi="Cambria Math"/>
          </w:rPr>
          <m:t>(z)</m:t>
        </m:r>
      </m:oMath>
    </w:p>
    <w:p w:rsidR="00C14747" w:rsidRPr="008E4865" w:rsidRDefault="00C14747" w:rsidP="00C14747"/>
    <w:p w:rsidR="00C14747" w:rsidRPr="008E4865" w:rsidRDefault="00C14747" w:rsidP="00F242CE">
      <w:pPr>
        <w:spacing w:after="80"/>
        <w:rPr>
          <w:b/>
        </w:rPr>
      </w:pPr>
      <w:r w:rsidRPr="008E4865">
        <w:rPr>
          <w:b/>
        </w:rPr>
        <w:t>N1.3: Other representations of complex numbers</w:t>
      </w:r>
    </w:p>
    <w:p w:rsidR="008B3726" w:rsidRPr="008E4865" w:rsidRDefault="008B3726" w:rsidP="00F242CE">
      <w:pPr>
        <w:spacing w:after="80"/>
      </w:pPr>
      <w:r w:rsidRPr="008E4865">
        <w:t>Students:</w:t>
      </w:r>
    </w:p>
    <w:p w:rsidR="00B84D9C" w:rsidRPr="008E4865" w:rsidRDefault="006D2DA6" w:rsidP="00CB35BE">
      <w:pPr>
        <w:numPr>
          <w:ilvl w:val="0"/>
          <w:numId w:val="8"/>
        </w:numPr>
        <w:ind w:left="284" w:hanging="284"/>
        <w:contextualSpacing/>
      </w:pPr>
      <w:r w:rsidRPr="008E4865">
        <w:t xml:space="preserve">understand </w:t>
      </w:r>
      <w:r w:rsidR="00317A37" w:rsidRPr="008E4865">
        <w:t xml:space="preserve">Euler’s </w:t>
      </w:r>
      <w:r w:rsidR="005410CB" w:rsidRPr="008E4865">
        <w:t>f</w:t>
      </w:r>
      <w:r w:rsidR="00317A37" w:rsidRPr="008E4865">
        <w:t xml:space="preserve">ormula, </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m:t>
        </m:r>
        <m:r>
          <m:rPr>
            <m:sty m:val="p"/>
          </m:rPr>
          <w:rPr>
            <w:rFonts w:ascii="Cambria Math" w:hAnsi="Cambria Math"/>
          </w:rPr>
          <m:t>cos</m:t>
        </m:r>
        <m:r>
          <w:rPr>
            <w:rFonts w:ascii="Cambria Math" w:hAnsi="Cambria Math"/>
          </w:rPr>
          <m:t xml:space="preserve"> x + i </m:t>
        </m:r>
        <m:r>
          <m:rPr>
            <m:sty m:val="p"/>
          </m:rPr>
          <w:rPr>
            <w:rFonts w:ascii="Cambria Math" w:hAnsi="Cambria Math"/>
          </w:rPr>
          <m:t>sin</m:t>
        </m:r>
        <m:r>
          <w:rPr>
            <w:rFonts w:ascii="Cambria Math" w:hAnsi="Cambria Math"/>
          </w:rPr>
          <m:t xml:space="preserve"> x,</m:t>
        </m:r>
      </m:oMath>
      <w:r w:rsidR="00317A37" w:rsidRPr="008E4865">
        <w:t xml:space="preserve"> </w:t>
      </w:r>
      <w:r w:rsidR="00596A8B" w:rsidRPr="008E4865">
        <w:t xml:space="preserve">for real </w:t>
      </w:r>
      <m:oMath>
        <m:r>
          <w:rPr>
            <w:rFonts w:ascii="Cambria Math" w:hAnsi="Cambria Math"/>
          </w:rPr>
          <m:t>x</m:t>
        </m:r>
      </m:oMath>
    </w:p>
    <w:p w:rsidR="00596A8B" w:rsidRPr="008E4865" w:rsidRDefault="00596A8B" w:rsidP="009757E0">
      <w:pPr>
        <w:numPr>
          <w:ilvl w:val="0"/>
          <w:numId w:val="8"/>
        </w:numPr>
        <w:ind w:left="284" w:hanging="284"/>
        <w:contextualSpacing/>
      </w:pPr>
      <w:r w:rsidRPr="008E4865">
        <w:t xml:space="preserve">represent and use complex numbers in exponential form, </w:t>
      </w:r>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iθ</m:t>
            </m:r>
          </m:sup>
        </m:sSup>
      </m:oMath>
      <w:r w:rsidRPr="008E4865">
        <w:t xml:space="preserve">, where </w:t>
      </w:r>
      <m:oMath>
        <m:r>
          <w:rPr>
            <w:rFonts w:ascii="Cambria Math" w:hAnsi="Cambria Math"/>
          </w:rPr>
          <m:t>r</m:t>
        </m:r>
      </m:oMath>
      <w:r w:rsidRPr="008E4865">
        <w:t xml:space="preserve"> is the modulus of </w:t>
      </w:r>
      <m:oMath>
        <m:r>
          <w:rPr>
            <w:rFonts w:ascii="Cambria Math" w:hAnsi="Cambria Math"/>
          </w:rPr>
          <m:t>z</m:t>
        </m:r>
      </m:oMath>
      <w:r w:rsidRPr="008E4865">
        <w:t xml:space="preserve"> and </w:t>
      </w:r>
      <m:oMath>
        <m:r>
          <w:rPr>
            <w:rFonts w:ascii="Cambria Math" w:hAnsi="Cambria Math"/>
          </w:rPr>
          <m:t>θ</m:t>
        </m:r>
      </m:oMath>
      <w:r w:rsidRPr="008E4865">
        <w:t xml:space="preserve"> is the argument of </w:t>
      </w:r>
      <m:oMath>
        <m:r>
          <w:rPr>
            <w:rFonts w:ascii="Cambria Math" w:hAnsi="Cambria Math"/>
          </w:rPr>
          <m:t>z</m:t>
        </m:r>
      </m:oMath>
      <w:r w:rsidR="002A6AC1" w:rsidRPr="008E4865">
        <w:t xml:space="preserve"> </w:t>
      </w:r>
      <w:r w:rsidR="002A6AC1" w:rsidRPr="008E4865">
        <w:rPr>
          <w:b/>
        </w:rPr>
        <w:t>AAM</w:t>
      </w:r>
      <w:r w:rsidRPr="008E4865">
        <w:t xml:space="preserve"> </w:t>
      </w:r>
      <w:r w:rsidR="00061962" w:rsidRPr="008E4865">
        <w:rPr>
          <w:noProof/>
        </w:rPr>
        <w:drawing>
          <wp:inline distT="114300" distB="114300" distL="114300" distR="114300" wp14:anchorId="169FF8E2" wp14:editId="121BB4AB">
            <wp:extent cx="133350" cy="104775"/>
            <wp:effectExtent l="0" t="0" r="0" b="9525"/>
            <wp:docPr id="254"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Pr="008E4865">
        <w:t xml:space="preserve"> </w:t>
      </w:r>
      <w:r w:rsidR="00061962" w:rsidRPr="008E4865">
        <w:rPr>
          <w:noProof/>
        </w:rPr>
        <w:drawing>
          <wp:inline distT="114300" distB="114300" distL="114300" distR="114300" wp14:anchorId="4BEED14C" wp14:editId="23E02DE6">
            <wp:extent cx="104775" cy="104775"/>
            <wp:effectExtent l="0" t="0" r="9525" b="9525"/>
            <wp:docPr id="255" name="image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rsidR="002A2FEB" w:rsidRPr="008E4865" w:rsidRDefault="00C14747" w:rsidP="00187D0D">
      <w:pPr>
        <w:numPr>
          <w:ilvl w:val="0"/>
          <w:numId w:val="8"/>
        </w:numPr>
        <w:ind w:left="284" w:hanging="284"/>
        <w:contextualSpacing/>
      </w:pPr>
      <w:r w:rsidRPr="008E4865">
        <w:t xml:space="preserve">use Euler’s </w:t>
      </w:r>
      <w:r w:rsidR="005410CB" w:rsidRPr="008E4865">
        <w:t>f</w:t>
      </w:r>
      <w:r w:rsidRPr="008E4865">
        <w:t>ormula</w:t>
      </w:r>
      <w:r w:rsidR="00317A37" w:rsidRPr="008E4865">
        <w:t xml:space="preserve"> </w:t>
      </w:r>
      <w:r w:rsidRPr="008E4865">
        <w:t>to link polar form and exponential form</w:t>
      </w:r>
      <w:r w:rsidR="00AE722C" w:rsidRPr="008E4865">
        <w:t xml:space="preserve"> </w:t>
      </w:r>
      <w:r w:rsidR="00AE722C" w:rsidRPr="008E4865">
        <w:rPr>
          <w:noProof/>
        </w:rPr>
        <w:drawing>
          <wp:inline distT="114300" distB="114300" distL="114300" distR="114300" wp14:anchorId="6A4D897F" wp14:editId="3BA0CF23">
            <wp:extent cx="133350" cy="104775"/>
            <wp:effectExtent l="0" t="0" r="0" b="9525"/>
            <wp:docPr id="63"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C14747" w:rsidRPr="008E4865" w:rsidRDefault="00C14747" w:rsidP="008416B6">
      <w:pPr>
        <w:numPr>
          <w:ilvl w:val="0"/>
          <w:numId w:val="8"/>
        </w:numPr>
        <w:ind w:left="284" w:hanging="284"/>
        <w:contextualSpacing/>
      </w:pPr>
      <w:r w:rsidRPr="008E4865">
        <w:t xml:space="preserve">convert between </w:t>
      </w:r>
      <w:r w:rsidR="0004797D" w:rsidRPr="008E4865">
        <w:t>C</w:t>
      </w:r>
      <w:r w:rsidRPr="008E4865">
        <w:t>artesian, polar</w:t>
      </w:r>
      <w:r w:rsidR="0004797D" w:rsidRPr="008E4865">
        <w:t xml:space="preserve"> and</w:t>
      </w:r>
      <w:r w:rsidR="00B84D9C" w:rsidRPr="008E4865">
        <w:t xml:space="preserve"> exponential</w:t>
      </w:r>
      <w:r w:rsidRPr="008E4865">
        <w:t xml:space="preserve"> </w:t>
      </w:r>
      <w:r w:rsidR="00B84D9C" w:rsidRPr="008E4865">
        <w:t>forms</w:t>
      </w:r>
      <w:r w:rsidRPr="008E4865">
        <w:t xml:space="preserve"> </w:t>
      </w:r>
      <w:r w:rsidR="00A51D6C" w:rsidRPr="008E4865">
        <w:t>of complex numbers</w:t>
      </w:r>
    </w:p>
    <w:p w:rsidR="000112E3" w:rsidRPr="008E4865" w:rsidRDefault="000112E3" w:rsidP="00C05939">
      <w:pPr>
        <w:numPr>
          <w:ilvl w:val="0"/>
          <w:numId w:val="8"/>
        </w:numPr>
        <w:ind w:left="284" w:hanging="284"/>
        <w:contextualSpacing/>
      </w:pPr>
      <w:r w:rsidRPr="008E4865">
        <w:t>find powers of complex</w:t>
      </w:r>
      <w:r w:rsidR="00A51D6C" w:rsidRPr="008E4865">
        <w:t xml:space="preserve"> numbers using exponential form</w:t>
      </w:r>
    </w:p>
    <w:p w:rsidR="00981AA1" w:rsidRPr="008E4865" w:rsidRDefault="00C14747" w:rsidP="006B7C34">
      <w:pPr>
        <w:numPr>
          <w:ilvl w:val="0"/>
          <w:numId w:val="8"/>
        </w:numPr>
        <w:ind w:left="284" w:hanging="284"/>
        <w:contextualSpacing/>
      </w:pPr>
      <w:r w:rsidRPr="008E4865">
        <w:t xml:space="preserve">use multiplication, division and powers of complex numbers in polar </w:t>
      </w:r>
      <w:r w:rsidR="0004797D" w:rsidRPr="008E4865">
        <w:t xml:space="preserve">form </w:t>
      </w:r>
      <w:r w:rsidRPr="008E4865">
        <w:t xml:space="preserve">and </w:t>
      </w:r>
      <w:r w:rsidR="0004797D" w:rsidRPr="008E4865">
        <w:t xml:space="preserve">interpret these </w:t>
      </w:r>
      <w:r w:rsidRPr="008E4865">
        <w:t>geometric</w:t>
      </w:r>
      <w:r w:rsidR="0004797D" w:rsidRPr="008E4865">
        <w:t>ally</w:t>
      </w:r>
      <w:r w:rsidRPr="008E4865">
        <w:t xml:space="preserve"> (ACMSM082)</w:t>
      </w:r>
      <w:r w:rsidR="002A6AC1" w:rsidRPr="008E4865">
        <w:t xml:space="preserve"> </w:t>
      </w:r>
      <w:r w:rsidR="002A6AC1" w:rsidRPr="008E4865">
        <w:rPr>
          <w:b/>
        </w:rPr>
        <w:t>AAM</w:t>
      </w:r>
      <w:r w:rsidRPr="008E4865">
        <w:t xml:space="preserve"> </w:t>
      </w:r>
      <w:r w:rsidR="00061962" w:rsidRPr="008E4865">
        <w:rPr>
          <w:noProof/>
        </w:rPr>
        <w:drawing>
          <wp:inline distT="114300" distB="114300" distL="114300" distR="114300" wp14:anchorId="2337512D" wp14:editId="1C31EE90">
            <wp:extent cx="123825" cy="104775"/>
            <wp:effectExtent l="0" t="0" r="9525" b="9525"/>
            <wp:docPr id="47"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B84D9C" w:rsidRPr="008E4865" w:rsidRDefault="00B84D9C" w:rsidP="00D456DC">
      <w:pPr>
        <w:numPr>
          <w:ilvl w:val="0"/>
          <w:numId w:val="8"/>
        </w:numPr>
        <w:ind w:left="284" w:hanging="284"/>
        <w:contextualSpacing/>
      </w:pPr>
      <w:r w:rsidRPr="008E4865">
        <w:t>solve problems involving complex numbers in a variety of forms</w:t>
      </w:r>
      <w:r w:rsidR="002A6AC1" w:rsidRPr="008E4865">
        <w:t xml:space="preserve"> </w:t>
      </w:r>
      <w:r w:rsidR="002A6AC1" w:rsidRPr="008E4865">
        <w:rPr>
          <w:b/>
        </w:rPr>
        <w:t>AAM</w:t>
      </w:r>
      <w:r w:rsidRPr="008E4865">
        <w:t xml:space="preserve"> </w:t>
      </w:r>
      <w:r w:rsidR="00061962" w:rsidRPr="008E4865">
        <w:rPr>
          <w:noProof/>
        </w:rPr>
        <w:drawing>
          <wp:inline distT="114300" distB="114300" distL="114300" distR="114300" wp14:anchorId="4299BB2A" wp14:editId="1EAE2495">
            <wp:extent cx="123825" cy="104775"/>
            <wp:effectExtent l="0" t="0" r="9525" b="9525"/>
            <wp:docPr id="48"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C6CA4" w:rsidRPr="008E4865" w:rsidRDefault="000B20C4">
      <w:r w:rsidRPr="008E4865">
        <w:br w:type="page"/>
      </w:r>
    </w:p>
    <w:p w:rsidR="00EC6CA4" w:rsidRPr="008E4865" w:rsidRDefault="00671893">
      <w:pPr>
        <w:pStyle w:val="Heading2"/>
        <w:spacing w:before="0"/>
        <w:contextualSpacing w:val="0"/>
      </w:pPr>
      <w:bookmarkStart w:id="115" w:name="h.qht9j8snawnq" w:colFirst="0" w:colLast="0"/>
      <w:bookmarkEnd w:id="115"/>
      <w:r w:rsidRPr="008E4865">
        <w:lastRenderedPageBreak/>
        <w:t xml:space="preserve">Complex </w:t>
      </w:r>
      <w:r w:rsidR="008579FA" w:rsidRPr="008E4865">
        <w:t>N</w:t>
      </w:r>
      <w:r w:rsidRPr="008E4865">
        <w:t>umbers</w:t>
      </w:r>
    </w:p>
    <w:p w:rsidR="00EC6CA4" w:rsidRPr="008E4865" w:rsidRDefault="000B20C4" w:rsidP="0070588F">
      <w:pPr>
        <w:pStyle w:val="Heading3"/>
      </w:pPr>
      <w:bookmarkStart w:id="116" w:name="h.ufpjpnkfttcz" w:colFirst="0" w:colLast="0"/>
      <w:bookmarkEnd w:id="116"/>
      <w:r w:rsidRPr="008E4865">
        <w:t>ME</w:t>
      </w:r>
      <w:r w:rsidR="00A83A49" w:rsidRPr="008E4865">
        <w:t>X</w:t>
      </w:r>
      <w:r w:rsidRPr="008E4865">
        <w:t>-N2 U</w:t>
      </w:r>
      <w:r w:rsidR="00671893" w:rsidRPr="008E4865">
        <w:t xml:space="preserve">sing </w:t>
      </w:r>
      <w:r w:rsidR="00713D03" w:rsidRPr="008E4865">
        <w:t>C</w:t>
      </w:r>
      <w:r w:rsidR="00671893" w:rsidRPr="008E4865">
        <w:t xml:space="preserve">omplex </w:t>
      </w:r>
      <w:r w:rsidR="00713D03" w:rsidRPr="008E4865">
        <w:t>N</w:t>
      </w:r>
      <w:r w:rsidR="00671893" w:rsidRPr="008E4865">
        <w:t>umbers</w:t>
      </w:r>
    </w:p>
    <w:p w:rsidR="00EC6CA4" w:rsidRPr="008E4865" w:rsidRDefault="00671893">
      <w:pPr>
        <w:pStyle w:val="Heading3"/>
        <w:contextualSpacing w:val="0"/>
      </w:pPr>
      <w:bookmarkStart w:id="117" w:name="h.qyxixu1mr46k" w:colFirst="0" w:colLast="0"/>
      <w:bookmarkEnd w:id="117"/>
      <w:r w:rsidRPr="008E4865">
        <w:t>Outcomes</w:t>
      </w:r>
    </w:p>
    <w:p w:rsidR="00EC6CA4" w:rsidRPr="008E4865" w:rsidRDefault="000B20C4" w:rsidP="00F242CE">
      <w:pPr>
        <w:spacing w:after="80"/>
      </w:pPr>
      <w:r w:rsidRPr="008E4865">
        <w:rPr>
          <w:b/>
        </w:rPr>
        <w:t>A student:</w:t>
      </w:r>
    </w:p>
    <w:p w:rsidR="00A267D8" w:rsidRPr="008E4865" w:rsidRDefault="00360078" w:rsidP="00772BA2">
      <w:pPr>
        <w:numPr>
          <w:ilvl w:val="0"/>
          <w:numId w:val="48"/>
        </w:numPr>
        <w:ind w:left="357" w:hanging="357"/>
        <w:contextualSpacing/>
      </w:pPr>
      <w:r w:rsidRPr="008E4865">
        <w:t>understands and uses different representations of numbers and functions to model</w:t>
      </w:r>
      <w:r w:rsidR="00D2673B" w:rsidRPr="008E4865">
        <w:t>, prove results</w:t>
      </w:r>
      <w:r w:rsidRPr="008E4865">
        <w:t xml:space="preserve"> and find solutions to problems in a variety of contexts </w:t>
      </w:r>
      <w:r w:rsidR="00A267D8" w:rsidRPr="008E4865">
        <w:t>MEX12-1</w:t>
      </w:r>
    </w:p>
    <w:p w:rsidR="00A267D8" w:rsidRPr="008E4865" w:rsidRDefault="00A267D8" w:rsidP="00772BA2">
      <w:pPr>
        <w:numPr>
          <w:ilvl w:val="0"/>
          <w:numId w:val="48"/>
        </w:numPr>
        <w:ind w:left="357" w:hanging="357"/>
        <w:contextualSpacing/>
      </w:pPr>
      <w:r w:rsidRPr="008E4865">
        <w:t>uses the relationship between algebraic and geometric representation</w:t>
      </w:r>
      <w:r w:rsidR="003257D4" w:rsidRPr="008E4865">
        <w:t>s</w:t>
      </w:r>
      <w:r w:rsidRPr="008E4865">
        <w:t xml:space="preserve"> of complex numbers and complex number techniques to </w:t>
      </w:r>
      <w:r w:rsidR="00D2673B" w:rsidRPr="008E4865">
        <w:t xml:space="preserve">prove results, </w:t>
      </w:r>
      <w:r w:rsidR="00360078" w:rsidRPr="008E4865">
        <w:t xml:space="preserve">model and </w:t>
      </w:r>
      <w:r w:rsidRPr="008E4865">
        <w:t>solve problems</w:t>
      </w:r>
      <w:r w:rsidRPr="008E4865" w:rsidDel="00A267D8">
        <w:t xml:space="preserve"> </w:t>
      </w:r>
      <w:r w:rsidRPr="008E4865">
        <w:t>MEX12-4</w:t>
      </w:r>
    </w:p>
    <w:p w:rsidR="00331328" w:rsidRPr="008E4865" w:rsidRDefault="00331328" w:rsidP="00772BA2">
      <w:pPr>
        <w:numPr>
          <w:ilvl w:val="0"/>
          <w:numId w:val="48"/>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8"/>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EC6CA4" w:rsidRPr="008E4865" w:rsidRDefault="00170E8C">
      <w:pPr>
        <w:pStyle w:val="Heading3"/>
        <w:contextualSpacing w:val="0"/>
      </w:pPr>
      <w:bookmarkStart w:id="118" w:name="h.9dvo9ya1iwnc" w:colFirst="0" w:colLast="0"/>
      <w:bookmarkEnd w:id="118"/>
      <w:r w:rsidRPr="008E4865">
        <w:t>Subt</w:t>
      </w:r>
      <w:r w:rsidR="0005571C" w:rsidRPr="008E4865">
        <w:t>opic Focus</w:t>
      </w:r>
    </w:p>
    <w:p w:rsidR="00EC6CA4" w:rsidRPr="008E4865" w:rsidRDefault="000B20C4">
      <w:r w:rsidRPr="008E4865">
        <w:t xml:space="preserve">The principal focus of this </w:t>
      </w:r>
      <w:r w:rsidR="00170E8C" w:rsidRPr="008E4865">
        <w:t>sub</w:t>
      </w:r>
      <w:r w:rsidRPr="008E4865">
        <w:t xml:space="preserve">topic is to </w:t>
      </w:r>
      <w:r w:rsidR="008E2423" w:rsidRPr="008E4865">
        <w:t xml:space="preserve">develop and </w:t>
      </w:r>
      <w:r w:rsidR="00980B51" w:rsidRPr="008E4865">
        <w:t xml:space="preserve">to </w:t>
      </w:r>
      <w:r w:rsidRPr="008E4865">
        <w:t xml:space="preserve">apply </w:t>
      </w:r>
      <w:r w:rsidR="00E44C6E" w:rsidRPr="008E4865">
        <w:t xml:space="preserve">knowledge of </w:t>
      </w:r>
      <w:r w:rsidRPr="008E4865">
        <w:t>complex number</w:t>
      </w:r>
      <w:r w:rsidR="00E44C6E" w:rsidRPr="008E4865">
        <w:t>s</w:t>
      </w:r>
      <w:r w:rsidRPr="008E4865">
        <w:t xml:space="preserve"> to situations involving trigonometric identities, powers and vector representat</w:t>
      </w:r>
      <w:r w:rsidR="00A51D6C" w:rsidRPr="008E4865">
        <w:t>ions in a complex number plane.</w:t>
      </w:r>
    </w:p>
    <w:p w:rsidR="00EC6CA4" w:rsidRPr="008E4865" w:rsidRDefault="00EC6CA4"/>
    <w:p w:rsidR="00EC6CA4" w:rsidRPr="008E4865" w:rsidRDefault="000B20C4">
      <w:r w:rsidRPr="008E4865">
        <w:t xml:space="preserve">Students develop </w:t>
      </w:r>
      <w:r w:rsidR="00980B51" w:rsidRPr="008E4865">
        <w:t xml:space="preserve">an understanding </w:t>
      </w:r>
      <w:r w:rsidRPr="008E4865">
        <w:t xml:space="preserve">of the interconnectedness of complex numbers across various </w:t>
      </w:r>
      <w:r w:rsidR="00980B51" w:rsidRPr="008E4865">
        <w:t xml:space="preserve">mathematical </w:t>
      </w:r>
      <w:r w:rsidR="00170E8C" w:rsidRPr="008E4865">
        <w:t xml:space="preserve">topics </w:t>
      </w:r>
      <w:r w:rsidRPr="008E4865">
        <w:t>and their application</w:t>
      </w:r>
      <w:r w:rsidR="003257D4" w:rsidRPr="008E4865">
        <w:t>s</w:t>
      </w:r>
      <w:r w:rsidRPr="008E4865">
        <w:t xml:space="preserve"> in real life.</w:t>
      </w:r>
      <w:r w:rsidR="001C62D0" w:rsidRPr="008E4865">
        <w:t xml:space="preserve"> An important application of complex numbers is that the solutions of polynomial equations of any degree </w:t>
      </w:r>
      <w:r w:rsidR="006C4137" w:rsidRPr="008E4865">
        <w:t xml:space="preserve">can </w:t>
      </w:r>
      <w:r w:rsidR="001C62D0" w:rsidRPr="008E4865">
        <w:t xml:space="preserve">be written in a form that uses </w:t>
      </w:r>
      <w:r w:rsidR="00140400" w:rsidRPr="008E4865">
        <w:t>complex</w:t>
      </w:r>
      <w:r w:rsidR="001C62D0" w:rsidRPr="008E4865">
        <w:t xml:space="preserve"> numbers. Geometrically, complex numbers are represented as points in a plane and may be represented using polar coordinates or as vectors. In these forms they provide useful models for many scientific quantities and are used, for example in physics and electronics.</w:t>
      </w:r>
    </w:p>
    <w:p w:rsidR="00EC6CA4" w:rsidRPr="008E4865" w:rsidRDefault="00671893">
      <w:pPr>
        <w:pStyle w:val="Heading3"/>
        <w:contextualSpacing w:val="0"/>
      </w:pPr>
      <w:bookmarkStart w:id="119" w:name="h.2vc02cziefw1" w:colFirst="0" w:colLast="0"/>
      <w:bookmarkEnd w:id="119"/>
      <w:r w:rsidRPr="008E4865">
        <w:t>Content</w:t>
      </w:r>
    </w:p>
    <w:p w:rsidR="00666DE9" w:rsidRPr="008E4865" w:rsidRDefault="00666DE9" w:rsidP="00F242CE">
      <w:pPr>
        <w:spacing w:after="80"/>
      </w:pPr>
      <w:r w:rsidRPr="008E4865">
        <w:rPr>
          <w:b/>
        </w:rPr>
        <w:t xml:space="preserve">N2.1: Solving </w:t>
      </w:r>
      <w:r w:rsidR="008D78EB" w:rsidRPr="008E4865">
        <w:rPr>
          <w:b/>
        </w:rPr>
        <w:t>e</w:t>
      </w:r>
      <w:r w:rsidRPr="008E4865">
        <w:rPr>
          <w:b/>
        </w:rPr>
        <w:t xml:space="preserve">quations with </w:t>
      </w:r>
      <w:r w:rsidR="008D78EB" w:rsidRPr="008E4865">
        <w:rPr>
          <w:b/>
        </w:rPr>
        <w:t>c</w:t>
      </w:r>
      <w:r w:rsidRPr="008E4865">
        <w:rPr>
          <w:b/>
        </w:rPr>
        <w:t xml:space="preserve">omplex </w:t>
      </w:r>
      <w:r w:rsidR="008D78EB" w:rsidRPr="008E4865">
        <w:rPr>
          <w:b/>
        </w:rPr>
        <w:t>n</w:t>
      </w:r>
      <w:r w:rsidRPr="008E4865">
        <w:rPr>
          <w:b/>
        </w:rPr>
        <w:t>umbers</w:t>
      </w:r>
    </w:p>
    <w:p w:rsidR="00666DE9" w:rsidRPr="008E4865" w:rsidRDefault="00666DE9" w:rsidP="00F242CE">
      <w:pPr>
        <w:spacing w:after="80"/>
      </w:pPr>
      <w:r w:rsidRPr="008E4865">
        <w:t>Students:</w:t>
      </w:r>
    </w:p>
    <w:p w:rsidR="00666DE9" w:rsidRPr="008E4865" w:rsidRDefault="00666DE9" w:rsidP="00D456DC">
      <w:pPr>
        <w:numPr>
          <w:ilvl w:val="0"/>
          <w:numId w:val="2"/>
        </w:numPr>
        <w:ind w:left="360" w:hanging="360"/>
        <w:contextualSpacing/>
      </w:pPr>
      <w:r w:rsidRPr="008E4865">
        <w:t>use De Moivre’s theorem with complex numbers in both polar and exponential form</w:t>
      </w:r>
      <w:r w:rsidR="002A6AC1" w:rsidRPr="008E4865">
        <w:t xml:space="preserve"> </w:t>
      </w:r>
      <w:r w:rsidR="002A6AC1" w:rsidRPr="008E4865">
        <w:rPr>
          <w:b/>
        </w:rPr>
        <w:t>AAM</w:t>
      </w:r>
    </w:p>
    <w:p w:rsidR="00666DE9" w:rsidRPr="008E4865" w:rsidRDefault="00666DE9" w:rsidP="00D456DC">
      <w:pPr>
        <w:numPr>
          <w:ilvl w:val="1"/>
          <w:numId w:val="2"/>
        </w:numPr>
        <w:ind w:left="720" w:hanging="360"/>
        <w:contextualSpacing/>
      </w:pPr>
      <w:r w:rsidRPr="008E4865">
        <w:t xml:space="preserve">prove De Moivre’s theorem for integral powers using proof by induction (ACMSM083) </w:t>
      </w:r>
      <w:r w:rsidR="00B14C7F" w:rsidRPr="008E4865">
        <w:rPr>
          <w:noProof/>
        </w:rPr>
        <w:drawing>
          <wp:inline distT="114300" distB="114300" distL="114300" distR="114300" wp14:anchorId="19BE384E" wp14:editId="3182C973">
            <wp:extent cx="123825" cy="104775"/>
            <wp:effectExtent l="0" t="0" r="9525" b="9525"/>
            <wp:docPr id="5"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596A8B" w:rsidRPr="008E4865" w:rsidRDefault="00596A8B" w:rsidP="00DC2648">
      <w:pPr>
        <w:numPr>
          <w:ilvl w:val="1"/>
          <w:numId w:val="2"/>
        </w:numPr>
        <w:ind w:left="720" w:hanging="360"/>
        <w:contextualSpacing/>
      </w:pPr>
      <w:r w:rsidRPr="008E4865">
        <w:t>use De Moivre’s theorem to derive t</w:t>
      </w:r>
      <w:r w:rsidR="00A51D6C" w:rsidRPr="008E4865">
        <w:t>rigonometric identities such as</w:t>
      </w:r>
      <w:r w:rsidR="00A51D6C" w:rsidRPr="008E4865">
        <w:br/>
      </w:r>
      <m:oMathPara>
        <m:oMathParaPr>
          <m:jc m:val="lef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3θ</m:t>
              </m:r>
            </m:e>
          </m:func>
          <m:r>
            <w:rPr>
              <w:rFonts w:ascii="Cambria Math" w:hAnsi="Cambria Math"/>
            </w:rPr>
            <m:t>=3</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θ</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func>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3</m:t>
                  </m:r>
                </m:sup>
              </m:sSup>
            </m:fName>
            <m:e>
              <m:r>
                <w:rPr>
                  <w:rFonts w:ascii="Cambria Math" w:hAnsi="Cambria Math"/>
                </w:rPr>
                <m:t>θ</m:t>
              </m:r>
            </m:e>
          </m:func>
        </m:oMath>
      </m:oMathPara>
    </w:p>
    <w:p w:rsidR="000853AE" w:rsidRPr="008E4865" w:rsidRDefault="000853AE" w:rsidP="00D456DC">
      <w:pPr>
        <w:numPr>
          <w:ilvl w:val="0"/>
          <w:numId w:val="2"/>
        </w:numPr>
        <w:ind w:left="360" w:hanging="360"/>
        <w:contextualSpacing/>
      </w:pPr>
      <w:r w:rsidRPr="008E4865">
        <w:t>determine the solutions of real quadratic equations</w:t>
      </w:r>
    </w:p>
    <w:p w:rsidR="00E5556D" w:rsidRPr="008E4865" w:rsidRDefault="00E5556D" w:rsidP="00D456DC">
      <w:pPr>
        <w:numPr>
          <w:ilvl w:val="0"/>
          <w:numId w:val="2"/>
        </w:numPr>
        <w:ind w:left="360" w:hanging="360"/>
        <w:contextualSpacing/>
      </w:pPr>
      <w:r w:rsidRPr="008E4865">
        <w:t>define and determine complex conjugate solutions of real quadratic equations (ACMSM075)</w:t>
      </w:r>
      <w:r w:rsidRPr="001814AE">
        <w:t xml:space="preserve"> </w:t>
      </w:r>
      <w:r w:rsidRPr="008E4865">
        <w:rPr>
          <w:b/>
        </w:rPr>
        <w:t>AAM</w:t>
      </w:r>
    </w:p>
    <w:p w:rsidR="00E5556D" w:rsidRPr="008E4865" w:rsidRDefault="00E5556D" w:rsidP="00D456DC">
      <w:pPr>
        <w:numPr>
          <w:ilvl w:val="0"/>
          <w:numId w:val="2"/>
        </w:numPr>
        <w:ind w:left="360" w:hanging="360"/>
        <w:contextualSpacing/>
      </w:pPr>
      <w:r w:rsidRPr="008E4865">
        <w:t xml:space="preserve">determine conjugate roots for polynomials with real coefficients (ACMSM090) </w:t>
      </w:r>
      <w:r w:rsidRPr="008E4865">
        <w:rPr>
          <w:b/>
        </w:rPr>
        <w:t>AAM</w:t>
      </w:r>
    </w:p>
    <w:p w:rsidR="007D5F1F" w:rsidRPr="008E4865" w:rsidRDefault="007D5F1F" w:rsidP="00E5556D">
      <w:pPr>
        <w:numPr>
          <w:ilvl w:val="0"/>
          <w:numId w:val="2"/>
        </w:numPr>
        <w:ind w:left="360" w:hanging="360"/>
        <w:contextualSpacing/>
      </w:pPr>
      <w:r w:rsidRPr="008E4865">
        <w:t>solve problems involving real polynomials with conjugate roots</w:t>
      </w:r>
    </w:p>
    <w:p w:rsidR="000853AE" w:rsidRPr="008E4865" w:rsidRDefault="000853AE" w:rsidP="000853AE">
      <w:pPr>
        <w:numPr>
          <w:ilvl w:val="0"/>
          <w:numId w:val="2"/>
        </w:numPr>
        <w:ind w:left="360" w:hanging="360"/>
        <w:contextualSpacing/>
      </w:pPr>
      <w:r w:rsidRPr="008E4865">
        <w:t xml:space="preserve">solve quadratic equations of the form </w:t>
      </w:r>
      <m:oMath>
        <m:sSup>
          <m:sSupPr>
            <m:ctrlPr>
              <w:rPr>
                <w:rFonts w:ascii="Cambria Math" w:hAnsi="Cambria Math"/>
              </w:rPr>
            </m:ctrlPr>
          </m:sSupPr>
          <m:e>
            <m:r>
              <w:rPr>
                <w:rFonts w:ascii="Cambria Math" w:hAnsi="Cambria Math"/>
              </w:rPr>
              <m:t>ax</m:t>
            </m:r>
          </m:e>
          <m:sup>
            <m:r>
              <w:rPr>
                <w:rFonts w:ascii="Cambria Math" w:hAnsi="Cambria Math"/>
              </w:rPr>
              <m:t>2</m:t>
            </m:r>
          </m:sup>
        </m:sSup>
        <m:r>
          <w:rPr>
            <w:rFonts w:ascii="Cambria Math" w:hAnsi="Cambria Math"/>
          </w:rPr>
          <m:t>+bx+c=0</m:t>
        </m:r>
      </m:oMath>
      <w:r w:rsidRPr="008E4865">
        <w:t xml:space="preserve">, where </w:t>
      </w:r>
      <m:oMath>
        <m:r>
          <w:rPr>
            <w:rFonts w:ascii="Cambria Math" w:hAnsi="Cambria Math"/>
          </w:rPr>
          <m:t>a,b,c</m:t>
        </m:r>
      </m:oMath>
      <w:r w:rsidRPr="008E4865">
        <w:t xml:space="preserve"> are complex numbers </w:t>
      </w:r>
      <w:r w:rsidRPr="008E4865">
        <w:rPr>
          <w:b/>
        </w:rPr>
        <w:t>AAM</w:t>
      </w:r>
      <w:r w:rsidRPr="008E4865">
        <w:t xml:space="preserve"> </w:t>
      </w:r>
      <w:r w:rsidRPr="008E4865">
        <w:rPr>
          <w:noProof/>
        </w:rPr>
        <w:drawing>
          <wp:inline distT="114300" distB="114300" distL="114300" distR="114300" wp14:anchorId="017714B4" wp14:editId="5061DB49">
            <wp:extent cx="123825" cy="104775"/>
            <wp:effectExtent l="0" t="0" r="9525" b="9525"/>
            <wp:docPr id="1"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A51D6C" w:rsidRPr="008E4865" w:rsidRDefault="00A51D6C">
      <w:pPr>
        <w:rPr>
          <w:b/>
        </w:rPr>
      </w:pPr>
      <w:r w:rsidRPr="008E4865">
        <w:rPr>
          <w:b/>
        </w:rPr>
        <w:br w:type="page"/>
      </w:r>
    </w:p>
    <w:p w:rsidR="00666DE9" w:rsidRPr="008E4865" w:rsidRDefault="00666DE9" w:rsidP="00F242CE">
      <w:pPr>
        <w:spacing w:after="80"/>
        <w:rPr>
          <w:sz w:val="22"/>
          <w:szCs w:val="22"/>
        </w:rPr>
      </w:pPr>
      <w:r w:rsidRPr="008E4865">
        <w:rPr>
          <w:b/>
        </w:rPr>
        <w:lastRenderedPageBreak/>
        <w:t xml:space="preserve">N2.2: Geometrical </w:t>
      </w:r>
      <w:r w:rsidR="008D78EB" w:rsidRPr="008E4865">
        <w:rPr>
          <w:b/>
        </w:rPr>
        <w:t>i</w:t>
      </w:r>
      <w:r w:rsidRPr="008E4865">
        <w:rPr>
          <w:b/>
        </w:rPr>
        <w:t xml:space="preserve">mplications of </w:t>
      </w:r>
      <w:r w:rsidR="008D78EB" w:rsidRPr="008E4865">
        <w:rPr>
          <w:b/>
        </w:rPr>
        <w:t>c</w:t>
      </w:r>
      <w:r w:rsidRPr="008E4865">
        <w:rPr>
          <w:b/>
        </w:rPr>
        <w:t xml:space="preserve">omplex </w:t>
      </w:r>
      <w:r w:rsidR="008D78EB" w:rsidRPr="008E4865">
        <w:rPr>
          <w:b/>
        </w:rPr>
        <w:t>n</w:t>
      </w:r>
      <w:r w:rsidRPr="008E4865">
        <w:rPr>
          <w:b/>
        </w:rPr>
        <w:t>umbers</w:t>
      </w:r>
    </w:p>
    <w:p w:rsidR="00666DE9" w:rsidRPr="008E4865" w:rsidRDefault="00666DE9" w:rsidP="00F242CE">
      <w:pPr>
        <w:spacing w:after="80"/>
        <w:rPr>
          <w:sz w:val="22"/>
          <w:szCs w:val="22"/>
        </w:rPr>
      </w:pPr>
      <w:r w:rsidRPr="008E4865">
        <w:t>Students:</w:t>
      </w:r>
    </w:p>
    <w:p w:rsidR="00666DE9" w:rsidRPr="008E4865" w:rsidRDefault="00666DE9" w:rsidP="00D456DC">
      <w:pPr>
        <w:numPr>
          <w:ilvl w:val="0"/>
          <w:numId w:val="2"/>
        </w:numPr>
        <w:ind w:left="360" w:hanging="360"/>
        <w:contextualSpacing/>
      </w:pPr>
      <w:r w:rsidRPr="008E4865">
        <w:t xml:space="preserve">examine and use addition and subtraction of complex numbers as vectors in the </w:t>
      </w:r>
      <w:r w:rsidR="00B644F7" w:rsidRPr="008E4865">
        <w:t xml:space="preserve">complex </w:t>
      </w:r>
      <w:r w:rsidRPr="008E4865">
        <w:t>plane (</w:t>
      </w:r>
      <w:r w:rsidR="00110E57" w:rsidRPr="008E4865">
        <w:t>ACMSM084</w:t>
      </w:r>
      <w:r w:rsidRPr="008E4865">
        <w:t>)</w:t>
      </w:r>
      <w:r w:rsidR="003A4514" w:rsidRPr="008E4865">
        <w:t xml:space="preserve"> </w:t>
      </w:r>
      <w:r w:rsidR="003A4514" w:rsidRPr="008E4865">
        <w:rPr>
          <w:b/>
        </w:rPr>
        <w:t>AAM</w:t>
      </w:r>
    </w:p>
    <w:p w:rsidR="00666DE9" w:rsidRPr="008E4865" w:rsidRDefault="00666DE9" w:rsidP="00554D11">
      <w:pPr>
        <w:pStyle w:val="ListParagraph"/>
        <w:numPr>
          <w:ilvl w:val="1"/>
          <w:numId w:val="2"/>
        </w:numPr>
        <w:ind w:left="714" w:hanging="357"/>
      </w:pPr>
      <w:r w:rsidRPr="008E4865">
        <w:t xml:space="preserve">given the points representing </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Pr="008E4865">
        <w:t xml:space="preserve"> and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Pr="008E4865">
        <w:t>, find the position of the point</w:t>
      </w:r>
      <w:r w:rsidR="009B53A7">
        <w:t>s</w:t>
      </w:r>
      <w:r w:rsidRPr="008E4865">
        <w:t xml:space="preserve"> representing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7D5F1F" w:rsidRPr="008E4865">
        <w:t xml:space="preserve"> and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p>
    <w:p w:rsidR="00666DE9" w:rsidRPr="008E4865" w:rsidRDefault="00666DE9" w:rsidP="00554D11">
      <w:pPr>
        <w:pStyle w:val="ListParagraph"/>
        <w:numPr>
          <w:ilvl w:val="1"/>
          <w:numId w:val="2"/>
        </w:numPr>
        <w:ind w:left="714" w:hanging="357"/>
      </w:pPr>
      <w:r w:rsidRPr="008E4865">
        <w:t xml:space="preserve">describe the vector representing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Pr="008E4865">
        <w:t xml:space="preserve"> </w:t>
      </w:r>
      <w:r w:rsidR="007D5F1F" w:rsidRPr="008E4865">
        <w:t xml:space="preserve">or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7D5F1F" w:rsidRPr="008E4865">
        <w:t xml:space="preserve"> </w:t>
      </w:r>
      <w:r w:rsidRPr="008E4865">
        <w:t xml:space="preserve">as corresponding to </w:t>
      </w:r>
      <w:r w:rsidR="007D5F1F" w:rsidRPr="008E4865">
        <w:t>the relevant</w:t>
      </w:r>
      <w:r w:rsidRPr="008E4865">
        <w:t xml:space="preserve"> diagonal of a parallelogram with vectors representing </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Pr="008E4865">
        <w:t xml:space="preserve"> and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Pr="008E4865">
        <w:t xml:space="preserve"> as adjacent sides</w:t>
      </w:r>
    </w:p>
    <w:p w:rsidR="00666DE9" w:rsidRPr="008E4865" w:rsidRDefault="00666DE9" w:rsidP="00554D11">
      <w:pPr>
        <w:numPr>
          <w:ilvl w:val="0"/>
          <w:numId w:val="2"/>
        </w:numPr>
        <w:ind w:left="357" w:hanging="357"/>
        <w:contextualSpacing/>
      </w:pPr>
      <w:r w:rsidRPr="008E4865">
        <w:t xml:space="preserve">examine and use </w:t>
      </w:r>
      <w:r w:rsidR="00105390" w:rsidRPr="008E4865">
        <w:t>the geometric interpretation of multiplying complex numbers</w:t>
      </w:r>
      <w:r w:rsidR="00C247CE" w:rsidRPr="008E4865">
        <w:t>,</w:t>
      </w:r>
      <w:r w:rsidRPr="008E4865">
        <w:t xml:space="preserve"> </w:t>
      </w:r>
      <w:r w:rsidR="00F20F38" w:rsidRPr="008E4865">
        <w:t>including</w:t>
      </w:r>
      <w:r w:rsidRPr="008E4865">
        <w:t xml:space="preserve"> rotation and </w:t>
      </w:r>
      <w:r w:rsidR="00B04B82" w:rsidRPr="008E4865">
        <w:t xml:space="preserve">dilation </w:t>
      </w:r>
      <w:r w:rsidRPr="008E4865">
        <w:t xml:space="preserve">in the </w:t>
      </w:r>
      <w:r w:rsidR="00E5556D" w:rsidRPr="008E4865">
        <w:t xml:space="preserve">complex </w:t>
      </w:r>
      <w:r w:rsidRPr="008E4865">
        <w:t xml:space="preserve">plane </w:t>
      </w:r>
      <w:r w:rsidR="00B14C7F" w:rsidRPr="008E4865">
        <w:rPr>
          <w:noProof/>
        </w:rPr>
        <w:drawing>
          <wp:inline distT="114300" distB="114300" distL="114300" distR="114300" wp14:anchorId="55266B91" wp14:editId="3DF97C22">
            <wp:extent cx="123825" cy="104775"/>
            <wp:effectExtent l="0" t="0" r="9525" b="9525"/>
            <wp:docPr id="231"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B04B82" w:rsidRPr="008E4865">
        <w:t xml:space="preserve"> </w:t>
      </w:r>
      <w:r w:rsidR="00B04B82" w:rsidRPr="008E4865">
        <w:rPr>
          <w:noProof/>
        </w:rPr>
        <w:drawing>
          <wp:inline distT="114300" distB="114300" distL="114300" distR="114300" wp14:anchorId="271BF1C1" wp14:editId="761644F0">
            <wp:extent cx="133350" cy="104775"/>
            <wp:effectExtent l="0" t="0" r="0" b="9525"/>
            <wp:docPr id="27"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666DE9" w:rsidRPr="008E4865" w:rsidRDefault="00666DE9" w:rsidP="00D456DC">
      <w:pPr>
        <w:numPr>
          <w:ilvl w:val="0"/>
          <w:numId w:val="2"/>
        </w:numPr>
        <w:ind w:left="360" w:hanging="360"/>
        <w:contextualSpacing/>
      </w:pPr>
      <w:r w:rsidRPr="008E4865">
        <w:t>recognise</w:t>
      </w:r>
      <w:r w:rsidR="006B7C34" w:rsidRPr="008E4865">
        <w:t xml:space="preserve"> and use</w:t>
      </w:r>
      <w:r w:rsidRPr="008E4865">
        <w:t xml:space="preserve"> the geometrical relationship between the point representing a complex number </w:t>
      </w:r>
      <m:oMath>
        <m:r>
          <w:rPr>
            <w:rFonts w:ascii="Cambria Math" w:hAnsi="Cambria Math"/>
          </w:rPr>
          <m:t>z=a+ib</m:t>
        </m:r>
      </m:oMath>
      <w:r w:rsidRPr="008E4865">
        <w:t xml:space="preserve">, and the points representing </w:t>
      </w:r>
      <m:oMath>
        <m:acc>
          <m:accPr>
            <m:chr m:val="̅"/>
            <m:ctrlPr>
              <w:rPr>
                <w:rFonts w:ascii="Cambria Math" w:hAnsi="Cambria Math"/>
              </w:rPr>
            </m:ctrlPr>
          </m:accPr>
          <m:e>
            <m:r>
              <w:rPr>
                <w:rFonts w:ascii="Cambria Math" w:hAnsi="Cambria Math"/>
              </w:rPr>
              <m:t>z</m:t>
            </m:r>
          </m:e>
        </m:acc>
      </m:oMath>
      <w:r w:rsidRPr="008E4865">
        <w:t xml:space="preserve">, </w:t>
      </w:r>
      <m:oMath>
        <m:r>
          <w:rPr>
            <w:rFonts w:ascii="Cambria Math" w:hAnsi="Cambria Math"/>
          </w:rPr>
          <m:t>cz</m:t>
        </m:r>
      </m:oMath>
      <w:r w:rsidRPr="008E4865">
        <w:t xml:space="preserve"> (where </w:t>
      </w:r>
      <m:oMath>
        <m:r>
          <w:rPr>
            <w:rFonts w:ascii="Cambria Math" w:hAnsi="Cambria Math"/>
          </w:rPr>
          <m:t>c</m:t>
        </m:r>
      </m:oMath>
      <w:r w:rsidRPr="008E4865">
        <w:t xml:space="preserve"> is real) and </w:t>
      </w:r>
      <m:oMath>
        <m:r>
          <w:rPr>
            <w:rFonts w:ascii="Cambria Math" w:hAnsi="Cambria Math"/>
          </w:rPr>
          <m:t>iz</m:t>
        </m:r>
      </m:oMath>
      <w:r w:rsidRPr="008E4865">
        <w:t xml:space="preserve"> </w:t>
      </w:r>
      <w:r w:rsidR="00B14C7F" w:rsidRPr="008E4865">
        <w:rPr>
          <w:noProof/>
        </w:rPr>
        <w:drawing>
          <wp:inline distT="114300" distB="114300" distL="114300" distR="114300" wp14:anchorId="4F5FA47F" wp14:editId="233678FA">
            <wp:extent cx="123825" cy="104775"/>
            <wp:effectExtent l="0" t="0" r="9525" b="9525"/>
            <wp:docPr id="233"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666DE9" w:rsidRPr="008E4865" w:rsidRDefault="00666DE9" w:rsidP="00D456DC">
      <w:pPr>
        <w:numPr>
          <w:ilvl w:val="0"/>
          <w:numId w:val="2"/>
        </w:numPr>
        <w:ind w:left="360" w:hanging="360"/>
        <w:contextualSpacing/>
      </w:pPr>
      <w:r w:rsidRPr="008E4865">
        <w:t xml:space="preserve">determine and examine the </w:t>
      </w:r>
      <m:oMath>
        <m:r>
          <w:rPr>
            <w:rFonts w:ascii="Cambria Math" w:hAnsi="Cambria Math"/>
          </w:rPr>
          <m:t>n</m:t>
        </m:r>
      </m:oMath>
      <w:r w:rsidR="006B7C34" w:rsidRPr="008E4865">
        <w:rPr>
          <w:vertAlign w:val="superscript"/>
        </w:rPr>
        <w:t>th</w:t>
      </w:r>
      <w:r w:rsidRPr="008E4865">
        <w:t xml:space="preserve"> roots of unity and their location on the unit circle (ACMSM087) </w:t>
      </w:r>
      <w:r w:rsidR="00B14C7F" w:rsidRPr="008E4865">
        <w:rPr>
          <w:noProof/>
        </w:rPr>
        <w:drawing>
          <wp:inline distT="114300" distB="114300" distL="114300" distR="114300" wp14:anchorId="7BCBC451" wp14:editId="53374BCA">
            <wp:extent cx="123825" cy="104775"/>
            <wp:effectExtent l="0" t="0" r="9525" b="9525"/>
            <wp:docPr id="23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00B14C7F" w:rsidRPr="008E4865">
        <w:rPr>
          <w:noProof/>
        </w:rPr>
        <w:drawing>
          <wp:inline distT="114300" distB="114300" distL="114300" distR="114300" wp14:anchorId="0B6361AC" wp14:editId="7EA6BC6D">
            <wp:extent cx="133350" cy="104775"/>
            <wp:effectExtent l="0" t="0" r="0" b="9525"/>
            <wp:docPr id="245"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666DE9" w:rsidRPr="008E4865" w:rsidRDefault="00666DE9" w:rsidP="00D456DC">
      <w:pPr>
        <w:numPr>
          <w:ilvl w:val="0"/>
          <w:numId w:val="2"/>
        </w:numPr>
        <w:ind w:left="360" w:hanging="360"/>
        <w:contextualSpacing/>
      </w:pPr>
      <w:r w:rsidRPr="008E4865">
        <w:t xml:space="preserve">determine and examine the </w:t>
      </w:r>
      <m:oMath>
        <m:r>
          <w:rPr>
            <w:rFonts w:ascii="Cambria Math" w:hAnsi="Cambria Math"/>
          </w:rPr>
          <m:t>n</m:t>
        </m:r>
      </m:oMath>
      <w:r w:rsidR="006B7C34" w:rsidRPr="008E4865">
        <w:rPr>
          <w:vertAlign w:val="superscript"/>
        </w:rPr>
        <w:t>th</w:t>
      </w:r>
      <w:r w:rsidRPr="008E4865">
        <w:t xml:space="preserve"> roots of complex numbers and their location in the </w:t>
      </w:r>
      <w:r w:rsidR="00B644F7" w:rsidRPr="008E4865">
        <w:t xml:space="preserve">complex </w:t>
      </w:r>
      <w:r w:rsidRPr="008E4865">
        <w:t xml:space="preserve">plane (ACMSM088) </w:t>
      </w:r>
      <w:r w:rsidR="00B14C7F" w:rsidRPr="008E4865">
        <w:rPr>
          <w:noProof/>
        </w:rPr>
        <w:drawing>
          <wp:inline distT="114300" distB="114300" distL="114300" distR="114300" wp14:anchorId="5D97A399" wp14:editId="1D6C041E">
            <wp:extent cx="123825" cy="104775"/>
            <wp:effectExtent l="0" t="0" r="9525" b="9525"/>
            <wp:docPr id="235"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00B14C7F" w:rsidRPr="008E4865">
        <w:rPr>
          <w:noProof/>
        </w:rPr>
        <w:drawing>
          <wp:inline distT="114300" distB="114300" distL="114300" distR="114300" wp14:anchorId="53E6BD14" wp14:editId="55F07B5C">
            <wp:extent cx="133350" cy="104775"/>
            <wp:effectExtent l="0" t="0" r="0" b="9525"/>
            <wp:docPr id="246"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105390" w:rsidRPr="008E4865" w:rsidRDefault="00105390" w:rsidP="00D456DC">
      <w:pPr>
        <w:numPr>
          <w:ilvl w:val="0"/>
          <w:numId w:val="2"/>
        </w:numPr>
        <w:ind w:left="360" w:hanging="360"/>
        <w:contextualSpacing/>
      </w:pPr>
      <w:r w:rsidRPr="008E4865">
        <w:t xml:space="preserve">solve problems using </w:t>
      </w:r>
      <m:oMath>
        <m:r>
          <w:rPr>
            <w:rFonts w:ascii="Cambria Math" w:hAnsi="Cambria Math"/>
          </w:rPr>
          <m:t>n</m:t>
        </m:r>
      </m:oMath>
      <w:r w:rsidR="00D0679B" w:rsidRPr="008E4865">
        <w:rPr>
          <w:vertAlign w:val="superscript"/>
        </w:rPr>
        <w:t>th</w:t>
      </w:r>
      <w:r w:rsidRPr="008E4865">
        <w:t xml:space="preserve"> roots of complex numbers</w:t>
      </w:r>
      <w:r w:rsidR="00AD4F51" w:rsidRPr="008E4865">
        <w:t xml:space="preserve"> </w:t>
      </w:r>
      <w:r w:rsidR="00AD4F51" w:rsidRPr="008E4865">
        <w:rPr>
          <w:b/>
        </w:rPr>
        <w:t>AAM</w:t>
      </w:r>
      <w:r w:rsidR="00B04B82" w:rsidRPr="008E4865">
        <w:rPr>
          <w:b/>
        </w:rPr>
        <w:t xml:space="preserve"> </w:t>
      </w:r>
      <w:r w:rsidR="00B04B82" w:rsidRPr="008E4865">
        <w:rPr>
          <w:noProof/>
        </w:rPr>
        <w:drawing>
          <wp:inline distT="114300" distB="114300" distL="114300" distR="114300" wp14:anchorId="05B96320" wp14:editId="341C68EA">
            <wp:extent cx="123825" cy="104775"/>
            <wp:effectExtent l="0" t="0" r="9525" b="9525"/>
            <wp:docPr id="28"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666DE9" w:rsidRPr="008E4865" w:rsidRDefault="00666DE9" w:rsidP="00D456DC">
      <w:pPr>
        <w:numPr>
          <w:ilvl w:val="0"/>
          <w:numId w:val="2"/>
        </w:numPr>
        <w:ind w:left="360" w:hanging="360"/>
        <w:contextualSpacing/>
      </w:pPr>
      <w:r w:rsidRPr="008E4865">
        <w:t xml:space="preserve">identify subsets of the </w:t>
      </w:r>
      <w:r w:rsidR="00B644F7" w:rsidRPr="008E4865">
        <w:t xml:space="preserve">complex </w:t>
      </w:r>
      <w:r w:rsidRPr="008E4865">
        <w:t>plane determined by relations</w:t>
      </w:r>
      <w:r w:rsidR="00F20F38" w:rsidRPr="008E4865">
        <w:t>, for example</w:t>
      </w:r>
      <w:r w:rsidRPr="008E4865">
        <w:t xml:space="preserve"> </w:t>
      </w:r>
      <m:oMath>
        <m:r>
          <w:rPr>
            <w:rFonts w:ascii="Cambria Math" w:hAnsi="Cambria Math"/>
          </w:rPr>
          <m:t>|z-3i|≤4</m:t>
        </m:r>
      </m:oMath>
      <w:r w:rsidR="00F26379" w:rsidRPr="008E4865">
        <w:t>,</w:t>
      </w:r>
      <w:r w:rsidRPr="008E4865">
        <w:br/>
      </w:r>
      <m:oMath>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m:t>
        </m:r>
        <m:r>
          <m:rPr>
            <m:sty m:val="p"/>
          </m:rPr>
          <w:rPr>
            <w:rFonts w:ascii="Cambria Math" w:hAnsi="Cambria Math"/>
          </w:rPr>
          <m:t>Arg</m:t>
        </m:r>
        <m:r>
          <w:rPr>
            <w:rFonts w:ascii="Cambria Math" w:hAnsi="Cambria Math"/>
          </w:rPr>
          <m:t>(z)≤</m:t>
        </m:r>
        <m:f>
          <m:fPr>
            <m:ctrlPr>
              <w:rPr>
                <w:rFonts w:ascii="Cambria Math" w:hAnsi="Cambria Math"/>
              </w:rPr>
            </m:ctrlPr>
          </m:fPr>
          <m:num>
            <m:r>
              <w:rPr>
                <w:rFonts w:ascii="Cambria Math" w:hAnsi="Cambria Math"/>
              </w:rPr>
              <m:t>3π</m:t>
            </m:r>
          </m:num>
          <m:den>
            <m:r>
              <w:rPr>
                <w:rFonts w:ascii="Cambria Math" w:hAnsi="Cambria Math"/>
              </w:rPr>
              <m:t>4</m:t>
            </m:r>
          </m:den>
        </m:f>
      </m:oMath>
      <w:r w:rsidR="001E1CA5" w:rsidRPr="008E4865">
        <w:t>,</w:t>
      </w:r>
      <w:r w:rsidRPr="008E4865">
        <w:t xml:space="preserve"> </w:t>
      </w:r>
      <m:oMath>
        <m:r>
          <m:rPr>
            <m:sty m:val="p"/>
          </m:rPr>
          <w:rPr>
            <w:rFonts w:ascii="Cambria Math" w:hAnsi="Cambria Math"/>
          </w:rPr>
          <m:t>Re</m:t>
        </m:r>
        <m:r>
          <w:rPr>
            <w:rFonts w:ascii="Cambria Math" w:hAnsi="Cambria Math"/>
          </w:rPr>
          <m:t>(z)&gt;</m:t>
        </m:r>
        <m:r>
          <m:rPr>
            <m:sty m:val="p"/>
          </m:rPr>
          <w:rPr>
            <w:rFonts w:ascii="Cambria Math" w:hAnsi="Cambria Math"/>
          </w:rPr>
          <m:t>Im</m:t>
        </m:r>
        <m:r>
          <w:rPr>
            <w:rFonts w:ascii="Cambria Math" w:hAnsi="Cambria Math"/>
          </w:rPr>
          <m:t>(z)</m:t>
        </m:r>
      </m:oMath>
      <w:r w:rsidRPr="008E4865">
        <w:t xml:space="preserve"> and </w:t>
      </w:r>
      <m:oMath>
        <m:r>
          <w:rPr>
            <w:rFonts w:ascii="Cambria Math" w:hAnsi="Cambria Math"/>
          </w:rPr>
          <m:t>|z-1|=2|z-i|</m:t>
        </m:r>
      </m:oMath>
      <w:r w:rsidRPr="008E4865">
        <w:t xml:space="preserve"> (ACMSM086) </w:t>
      </w:r>
      <w:r w:rsidR="00B14C7F" w:rsidRPr="008E4865">
        <w:rPr>
          <w:noProof/>
        </w:rPr>
        <w:drawing>
          <wp:inline distT="114300" distB="114300" distL="114300" distR="114300" wp14:anchorId="40F1ABE1" wp14:editId="125BAC89">
            <wp:extent cx="123825" cy="104775"/>
            <wp:effectExtent l="0" t="0" r="9525" b="9525"/>
            <wp:docPr id="236"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A530FE" w:rsidRPr="008E4865" w:rsidRDefault="00A530FE">
      <w:r w:rsidRPr="008E4865">
        <w:br w:type="page"/>
      </w:r>
    </w:p>
    <w:p w:rsidR="00B849B7" w:rsidRPr="008E4865" w:rsidRDefault="00170E8C" w:rsidP="00B849B7">
      <w:pPr>
        <w:pStyle w:val="Heading2"/>
        <w:spacing w:before="0"/>
        <w:contextualSpacing w:val="0"/>
      </w:pPr>
      <w:bookmarkStart w:id="120" w:name="h.wob72bcbpau8" w:colFirst="0" w:colLast="0"/>
      <w:bookmarkStart w:id="121" w:name="_GLOSSARY"/>
      <w:bookmarkEnd w:id="120"/>
      <w:bookmarkEnd w:id="121"/>
      <w:r w:rsidRPr="008E4865">
        <w:lastRenderedPageBreak/>
        <w:t>Topic</w:t>
      </w:r>
      <w:r w:rsidR="00671893" w:rsidRPr="008E4865">
        <w:t xml:space="preserve">: </w:t>
      </w:r>
      <w:r w:rsidR="00B849B7" w:rsidRPr="008E4865">
        <w:t>C</w:t>
      </w:r>
      <w:r w:rsidR="00671893" w:rsidRPr="008E4865">
        <w:t>alculus</w:t>
      </w:r>
    </w:p>
    <w:p w:rsidR="00B849B7" w:rsidRPr="008E4865" w:rsidRDefault="00671893" w:rsidP="00B849B7">
      <w:pPr>
        <w:pStyle w:val="Heading3"/>
        <w:contextualSpacing w:val="0"/>
      </w:pPr>
      <w:bookmarkStart w:id="122" w:name="h.j3crqy7t0kw" w:colFirst="0" w:colLast="0"/>
      <w:bookmarkEnd w:id="122"/>
      <w:r w:rsidRPr="008E4865">
        <w:t>Outcomes</w:t>
      </w:r>
    </w:p>
    <w:p w:rsidR="00B849B7" w:rsidRPr="008E4865" w:rsidRDefault="00B849B7" w:rsidP="00B849B7">
      <w:r w:rsidRPr="008E4865">
        <w:rPr>
          <w:b/>
        </w:rPr>
        <w:t>A student:</w:t>
      </w:r>
    </w:p>
    <w:p w:rsidR="00B849B7" w:rsidRPr="008E4865" w:rsidRDefault="00360078" w:rsidP="00772BA2">
      <w:pPr>
        <w:numPr>
          <w:ilvl w:val="0"/>
          <w:numId w:val="49"/>
        </w:numPr>
        <w:ind w:left="357" w:hanging="357"/>
        <w:contextualSpacing/>
      </w:pPr>
      <w:r w:rsidRPr="008E4865">
        <w:t>understands and uses different representations of numbers and functions to model</w:t>
      </w:r>
      <w:r w:rsidR="00D2673B" w:rsidRPr="008E4865">
        <w:t>, prove results</w:t>
      </w:r>
      <w:r w:rsidRPr="008E4865">
        <w:t xml:space="preserve"> and find solutions to problems in a variety of contexts</w:t>
      </w:r>
      <w:r w:rsidRPr="008E4865" w:rsidDel="00A267D8">
        <w:t xml:space="preserve"> </w:t>
      </w:r>
      <w:r w:rsidR="00B849B7" w:rsidRPr="008E4865">
        <w:t>MEX12-1</w:t>
      </w:r>
    </w:p>
    <w:p w:rsidR="00B849B7" w:rsidRPr="008E4865" w:rsidRDefault="00A267D8" w:rsidP="00772BA2">
      <w:pPr>
        <w:numPr>
          <w:ilvl w:val="0"/>
          <w:numId w:val="49"/>
        </w:numPr>
        <w:ind w:left="357" w:hanging="357"/>
        <w:contextualSpacing/>
      </w:pPr>
      <w:r w:rsidRPr="008E4865">
        <w:t>applies techniques of integration to structured and unstructured problems</w:t>
      </w:r>
      <w:r w:rsidRPr="008E4865" w:rsidDel="00A267D8">
        <w:t xml:space="preserve"> </w:t>
      </w:r>
      <w:r w:rsidR="00B849B7" w:rsidRPr="008E4865">
        <w:t>MEX12-</w:t>
      </w:r>
      <w:r w:rsidRPr="008E4865">
        <w:t>5</w:t>
      </w:r>
    </w:p>
    <w:p w:rsidR="00331328" w:rsidRPr="008E4865" w:rsidRDefault="00331328" w:rsidP="00772BA2">
      <w:pPr>
        <w:numPr>
          <w:ilvl w:val="0"/>
          <w:numId w:val="49"/>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49"/>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B849B7" w:rsidRPr="008E4865" w:rsidRDefault="00170E8C" w:rsidP="00B849B7">
      <w:pPr>
        <w:pStyle w:val="Heading3"/>
        <w:contextualSpacing w:val="0"/>
      </w:pPr>
      <w:bookmarkStart w:id="123" w:name="h.5nc63h4cg16n" w:colFirst="0" w:colLast="0"/>
      <w:bookmarkEnd w:id="123"/>
      <w:r w:rsidRPr="008E4865">
        <w:t xml:space="preserve">Topic </w:t>
      </w:r>
      <w:r w:rsidR="0005571C" w:rsidRPr="008E4865">
        <w:t>Focus</w:t>
      </w:r>
    </w:p>
    <w:p w:rsidR="00B849B7" w:rsidRPr="008E4865" w:rsidRDefault="00980B51">
      <w:r w:rsidRPr="008E4865">
        <w:t xml:space="preserve">The topic </w:t>
      </w:r>
      <w:r w:rsidR="00B849B7" w:rsidRPr="008E4865">
        <w:t xml:space="preserve">Calculus involves </w:t>
      </w:r>
      <w:r w:rsidR="008E2423" w:rsidRPr="008E4865">
        <w:t xml:space="preserve">the study of how things change and provides a framework for developing quantitative models of change and deducing </w:t>
      </w:r>
      <w:r w:rsidR="00576619" w:rsidRPr="008E4865">
        <w:t xml:space="preserve">their consequences. </w:t>
      </w:r>
      <w:r w:rsidR="000E6B54" w:rsidRPr="008E4865">
        <w:t xml:space="preserve">This </w:t>
      </w:r>
      <w:r w:rsidR="00170E8C" w:rsidRPr="008E4865">
        <w:t xml:space="preserve">topic </w:t>
      </w:r>
      <w:r w:rsidR="00576619" w:rsidRPr="008E4865">
        <w:t>involves the development of a broader range of techniques and</w:t>
      </w:r>
      <w:r w:rsidR="00B849B7" w:rsidRPr="008E4865">
        <w:t xml:space="preserve"> strategies to solve complex problems </w:t>
      </w:r>
      <w:r w:rsidR="005B601B" w:rsidRPr="008E4865">
        <w:t xml:space="preserve">related to </w:t>
      </w:r>
      <w:r w:rsidR="00B849B7" w:rsidRPr="008E4865">
        <w:t>differential equations and integration</w:t>
      </w:r>
      <w:r w:rsidR="005B601B" w:rsidRPr="008E4865">
        <w:t>.</w:t>
      </w:r>
    </w:p>
    <w:p w:rsidR="00B849B7" w:rsidRPr="008E4865" w:rsidRDefault="00B849B7" w:rsidP="00B849B7"/>
    <w:p w:rsidR="00B849B7" w:rsidRPr="008E4865" w:rsidRDefault="00980B51" w:rsidP="00B849B7">
      <w:r w:rsidRPr="008E4865">
        <w:t>The s</w:t>
      </w:r>
      <w:r w:rsidR="00B849B7" w:rsidRPr="008E4865">
        <w:t>tudy of calculus is important in developing students’ knowledge</w:t>
      </w:r>
      <w:r w:rsidR="00576619" w:rsidRPr="008E4865">
        <w:t>,</w:t>
      </w:r>
      <w:r w:rsidR="00B849B7" w:rsidRPr="008E4865">
        <w:t xml:space="preserve"> understanding </w:t>
      </w:r>
      <w:r w:rsidR="00576619" w:rsidRPr="008E4865">
        <w:t>and capacity to operate with and model change situations involving a variety of functions</w:t>
      </w:r>
      <w:r w:rsidR="005237FD" w:rsidRPr="008E4865">
        <w:t>,</w:t>
      </w:r>
      <w:r w:rsidR="00576619" w:rsidRPr="008E4865">
        <w:t xml:space="preserve"> us</w:t>
      </w:r>
      <w:r w:rsidR="005237FD" w:rsidRPr="008E4865">
        <w:t>e</w:t>
      </w:r>
      <w:r w:rsidR="00576619" w:rsidRPr="008E4865">
        <w:t xml:space="preserve"> algebraic and graphical techniques to describe and solve problems and </w:t>
      </w:r>
      <w:r w:rsidRPr="008E4865">
        <w:t xml:space="preserve">to </w:t>
      </w:r>
      <w:r w:rsidR="00576619" w:rsidRPr="008E4865">
        <w:t xml:space="preserve">predict </w:t>
      </w:r>
      <w:r w:rsidR="005237FD" w:rsidRPr="008E4865">
        <w:t xml:space="preserve">future </w:t>
      </w:r>
      <w:r w:rsidR="00576619" w:rsidRPr="008E4865">
        <w:t>outcomes</w:t>
      </w:r>
      <w:r w:rsidRPr="008E4865">
        <w:t xml:space="preserve"> with relevance to, for example Chemistry, Physics and the construction industry.</w:t>
      </w:r>
    </w:p>
    <w:p w:rsidR="00B849B7" w:rsidRPr="008E4865" w:rsidRDefault="00170E8C" w:rsidP="00B849B7">
      <w:pPr>
        <w:pStyle w:val="Heading3"/>
        <w:contextualSpacing w:val="0"/>
      </w:pPr>
      <w:bookmarkStart w:id="124" w:name="h.cpv65bftrr8z" w:colFirst="0" w:colLast="0"/>
      <w:bookmarkEnd w:id="124"/>
      <w:r w:rsidRPr="008E4865">
        <w:t>Subt</w:t>
      </w:r>
      <w:r w:rsidR="00671893" w:rsidRPr="008E4865">
        <w:t>opics</w:t>
      </w:r>
    </w:p>
    <w:p w:rsidR="00B849B7" w:rsidRPr="008E4865" w:rsidRDefault="00B849B7" w:rsidP="00B849B7">
      <w:r w:rsidRPr="008E4865">
        <w:t>ME</w:t>
      </w:r>
      <w:r w:rsidR="00A83A49" w:rsidRPr="008E4865">
        <w:t>X</w:t>
      </w:r>
      <w:r w:rsidRPr="008E4865">
        <w:t xml:space="preserve">-C1: </w:t>
      </w:r>
      <w:r w:rsidR="005A6A55" w:rsidRPr="008E4865">
        <w:t>Further Integration</w:t>
      </w:r>
    </w:p>
    <w:p w:rsidR="00B849B7" w:rsidRPr="008E4865" w:rsidRDefault="00B849B7" w:rsidP="00B849B7">
      <w:r w:rsidRPr="008E4865">
        <w:br w:type="page"/>
      </w:r>
    </w:p>
    <w:p w:rsidR="00B849B7" w:rsidRPr="008E4865" w:rsidRDefault="00671893" w:rsidP="00B849B7">
      <w:pPr>
        <w:pStyle w:val="Heading2"/>
        <w:spacing w:before="0"/>
        <w:contextualSpacing w:val="0"/>
      </w:pPr>
      <w:bookmarkStart w:id="125" w:name="h.sq7ass7m8xkr" w:colFirst="0" w:colLast="0"/>
      <w:bookmarkEnd w:id="125"/>
      <w:r w:rsidRPr="008E4865">
        <w:lastRenderedPageBreak/>
        <w:t>Calculus</w:t>
      </w:r>
    </w:p>
    <w:p w:rsidR="00B849B7" w:rsidRPr="008E4865" w:rsidRDefault="00B849B7" w:rsidP="0070588F">
      <w:pPr>
        <w:pStyle w:val="Heading3"/>
      </w:pPr>
      <w:bookmarkStart w:id="126" w:name="h.hhcumk2edxjp" w:colFirst="0" w:colLast="0"/>
      <w:bookmarkEnd w:id="126"/>
      <w:r w:rsidRPr="008E4865">
        <w:t>ME</w:t>
      </w:r>
      <w:r w:rsidR="00A83A49" w:rsidRPr="008E4865">
        <w:t>X</w:t>
      </w:r>
      <w:r w:rsidRPr="008E4865">
        <w:t xml:space="preserve">-C1 </w:t>
      </w:r>
      <w:r w:rsidR="005A6A55" w:rsidRPr="008E4865">
        <w:t>Further Integration</w:t>
      </w:r>
    </w:p>
    <w:p w:rsidR="00B849B7" w:rsidRPr="008E4865" w:rsidRDefault="00671893" w:rsidP="00B849B7">
      <w:pPr>
        <w:pStyle w:val="Heading3"/>
        <w:contextualSpacing w:val="0"/>
      </w:pPr>
      <w:bookmarkStart w:id="127" w:name="h.tkvogynlcedg" w:colFirst="0" w:colLast="0"/>
      <w:bookmarkEnd w:id="127"/>
      <w:r w:rsidRPr="008E4865">
        <w:t>Outcomes</w:t>
      </w:r>
    </w:p>
    <w:p w:rsidR="00B849B7" w:rsidRPr="008E4865" w:rsidRDefault="00B849B7" w:rsidP="00F242CE">
      <w:pPr>
        <w:spacing w:after="80"/>
      </w:pPr>
      <w:r w:rsidRPr="008E4865">
        <w:rPr>
          <w:b/>
        </w:rPr>
        <w:t>A student:</w:t>
      </w:r>
    </w:p>
    <w:p w:rsidR="00A267D8" w:rsidRPr="008E4865" w:rsidRDefault="00360078" w:rsidP="00772BA2">
      <w:pPr>
        <w:numPr>
          <w:ilvl w:val="0"/>
          <w:numId w:val="50"/>
        </w:numPr>
        <w:ind w:left="357" w:hanging="357"/>
        <w:contextualSpacing/>
      </w:pPr>
      <w:r w:rsidRPr="008E4865">
        <w:t>understands and uses different representations of numbers and functions to model</w:t>
      </w:r>
      <w:r w:rsidR="00D2673B" w:rsidRPr="008E4865">
        <w:t>, prove results</w:t>
      </w:r>
      <w:r w:rsidRPr="008E4865">
        <w:t xml:space="preserve"> and find solutions to problems in a variety of contexts </w:t>
      </w:r>
      <w:r w:rsidR="00A267D8" w:rsidRPr="008E4865">
        <w:t>MEX12-1</w:t>
      </w:r>
    </w:p>
    <w:p w:rsidR="00A267D8" w:rsidRPr="008E4865" w:rsidRDefault="00A267D8" w:rsidP="00772BA2">
      <w:pPr>
        <w:numPr>
          <w:ilvl w:val="0"/>
          <w:numId w:val="50"/>
        </w:numPr>
        <w:ind w:left="357" w:hanging="357"/>
        <w:contextualSpacing/>
      </w:pPr>
      <w:r w:rsidRPr="008E4865">
        <w:t>applies techniques of integration to structured and unstructured problems</w:t>
      </w:r>
      <w:r w:rsidRPr="008E4865" w:rsidDel="00A267D8">
        <w:t xml:space="preserve"> </w:t>
      </w:r>
      <w:r w:rsidRPr="008E4865">
        <w:t>MEX12-5</w:t>
      </w:r>
    </w:p>
    <w:p w:rsidR="00331328" w:rsidRPr="008E4865" w:rsidRDefault="00331328" w:rsidP="00772BA2">
      <w:pPr>
        <w:numPr>
          <w:ilvl w:val="0"/>
          <w:numId w:val="50"/>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50"/>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B849B7" w:rsidRPr="008E4865" w:rsidRDefault="00170E8C" w:rsidP="00B849B7">
      <w:pPr>
        <w:pStyle w:val="Heading3"/>
        <w:contextualSpacing w:val="0"/>
      </w:pPr>
      <w:bookmarkStart w:id="128" w:name="h.bbqvcvwjnn" w:colFirst="0" w:colLast="0"/>
      <w:bookmarkEnd w:id="128"/>
      <w:r w:rsidRPr="008E4865">
        <w:t>Subt</w:t>
      </w:r>
      <w:r w:rsidR="0005571C" w:rsidRPr="008E4865">
        <w:t>opic Focus</w:t>
      </w:r>
    </w:p>
    <w:p w:rsidR="00B849B7" w:rsidRPr="008E4865" w:rsidRDefault="00B849B7" w:rsidP="001814AE">
      <w:r w:rsidRPr="008E4865">
        <w:t xml:space="preserve">The principal focus of this </w:t>
      </w:r>
      <w:r w:rsidR="00170E8C" w:rsidRPr="008E4865">
        <w:t>sub</w:t>
      </w:r>
      <w:r w:rsidRPr="008E4865">
        <w:t xml:space="preserve">topic is extending </w:t>
      </w:r>
      <w:r w:rsidR="00576619" w:rsidRPr="008E4865">
        <w:t xml:space="preserve">students’ knowledge, </w:t>
      </w:r>
      <w:r w:rsidR="00526607" w:rsidRPr="008E4865">
        <w:t xml:space="preserve">skills and </w:t>
      </w:r>
      <w:r w:rsidR="00576619" w:rsidRPr="008E4865">
        <w:t>understanding to a broader range of</w:t>
      </w:r>
      <w:r w:rsidRPr="008E4865">
        <w:t xml:space="preserve"> integration techniques</w:t>
      </w:r>
      <w:r w:rsidR="000E6B54" w:rsidRPr="008E4865">
        <w:t>,</w:t>
      </w:r>
      <w:r w:rsidRPr="008E4865">
        <w:t xml:space="preserve"> such as </w:t>
      </w:r>
      <w:r w:rsidR="00576619" w:rsidRPr="008E4865">
        <w:t xml:space="preserve">integration of rational functions, integration using partial fractions and integration by </w:t>
      </w:r>
      <w:r w:rsidR="00A51D6C" w:rsidRPr="008E4865">
        <w:t>parts.</w:t>
      </w:r>
    </w:p>
    <w:p w:rsidR="00B849B7" w:rsidRPr="008E4865" w:rsidRDefault="00B849B7" w:rsidP="001814AE"/>
    <w:p w:rsidR="001C62D0" w:rsidRPr="001213C6" w:rsidRDefault="001C62D0" w:rsidP="001814AE">
      <w:r w:rsidRPr="008E4865">
        <w:t xml:space="preserve">Students develop an awareness and understanding of the interconnectedness of topics across the syllabus, and the fluency that can be obtained in the </w:t>
      </w:r>
      <w:r w:rsidR="008579FA" w:rsidRPr="008E4865">
        <w:t xml:space="preserve">use </w:t>
      </w:r>
      <w:r w:rsidRPr="008E4865">
        <w:t xml:space="preserve">of calculus techniques. Later studies in mathematics place prime importance on familiarity and confidence in a variety of calculus techniques as these are </w:t>
      </w:r>
      <w:r w:rsidR="008579FA" w:rsidRPr="008E4865">
        <w:t xml:space="preserve">used </w:t>
      </w:r>
      <w:r w:rsidRPr="008E4865">
        <w:t>in many different fields.</w:t>
      </w:r>
    </w:p>
    <w:p w:rsidR="00B849B7" w:rsidRPr="008E4865" w:rsidRDefault="00671893" w:rsidP="00B849B7">
      <w:pPr>
        <w:pStyle w:val="Heading3"/>
        <w:contextualSpacing w:val="0"/>
      </w:pPr>
      <w:bookmarkStart w:id="129" w:name="h.2y0yawcri9ov" w:colFirst="0" w:colLast="0"/>
      <w:bookmarkEnd w:id="129"/>
      <w:r w:rsidRPr="008E4865">
        <w:t>Content</w:t>
      </w:r>
    </w:p>
    <w:p w:rsidR="00EF51AD" w:rsidRPr="008E4865" w:rsidRDefault="00EF51AD" w:rsidP="00F242CE">
      <w:pPr>
        <w:spacing w:after="80"/>
      </w:pPr>
      <w:r w:rsidRPr="008E4865">
        <w:t>Students:</w:t>
      </w:r>
    </w:p>
    <w:p w:rsidR="00622121" w:rsidRPr="008E4865" w:rsidRDefault="00622121">
      <w:pPr>
        <w:numPr>
          <w:ilvl w:val="0"/>
          <w:numId w:val="8"/>
        </w:numPr>
        <w:spacing w:line="331" w:lineRule="auto"/>
        <w:ind w:left="356" w:hanging="360"/>
        <w:contextualSpacing/>
      </w:pPr>
      <w:r w:rsidRPr="008E4865">
        <w:t xml:space="preserve">find and evaluate indefinite and definite integrals using the method of integration by substitution, where the substitution </w:t>
      </w:r>
      <w:r w:rsidR="00355A82" w:rsidRPr="008E4865">
        <w:t>may or may not be</w:t>
      </w:r>
      <w:r w:rsidRPr="008E4865">
        <w:t xml:space="preserve"> given</w:t>
      </w:r>
      <w:r w:rsidR="00BF6D9C" w:rsidRPr="008E4865">
        <w:t xml:space="preserve"> </w:t>
      </w:r>
      <w:r w:rsidR="00BF6D9C" w:rsidRPr="008E4865">
        <w:rPr>
          <w:noProof/>
        </w:rPr>
        <w:drawing>
          <wp:inline distT="114300" distB="114300" distL="114300" distR="114300" wp14:anchorId="61F6B66B" wp14:editId="50C11EFB">
            <wp:extent cx="123825" cy="104775"/>
            <wp:effectExtent l="0" t="0" r="0" b="0"/>
            <wp:docPr id="61" name="image11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F51AD" w:rsidRPr="008E4865" w:rsidRDefault="00EF51AD" w:rsidP="00D456DC">
      <w:pPr>
        <w:numPr>
          <w:ilvl w:val="0"/>
          <w:numId w:val="8"/>
        </w:numPr>
        <w:spacing w:line="331" w:lineRule="auto"/>
        <w:ind w:left="356" w:hanging="360"/>
        <w:contextualSpacing/>
      </w:pPr>
      <w:r w:rsidRPr="008E4865">
        <w:t xml:space="preserve">integrate rational functions </w:t>
      </w:r>
      <w:r w:rsidR="008634EA" w:rsidRPr="008E4865">
        <w:t xml:space="preserve">involving a quadratic denominator </w:t>
      </w:r>
      <w:r w:rsidRPr="008E4865">
        <w:t>by completing the square</w:t>
      </w:r>
      <w:r w:rsidR="008634EA" w:rsidRPr="008E4865">
        <w:t xml:space="preserve"> or otherwise</w:t>
      </w:r>
      <w:r w:rsidRPr="008E4865">
        <w:t xml:space="preserve"> </w:t>
      </w:r>
      <w:r w:rsidRPr="008E4865">
        <w:rPr>
          <w:noProof/>
        </w:rPr>
        <w:drawing>
          <wp:inline distT="114300" distB="114300" distL="114300" distR="114300" wp14:anchorId="1BCE638B" wp14:editId="57CD9599">
            <wp:extent cx="123825" cy="104775"/>
            <wp:effectExtent l="0" t="0" r="0" b="0"/>
            <wp:docPr id="25" name="image142.png"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4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F51AD" w:rsidRPr="008E4865" w:rsidRDefault="0004797D" w:rsidP="00D456DC">
      <w:pPr>
        <w:numPr>
          <w:ilvl w:val="0"/>
          <w:numId w:val="8"/>
        </w:numPr>
        <w:spacing w:line="331" w:lineRule="auto"/>
        <w:ind w:left="356" w:hanging="360"/>
        <w:contextualSpacing/>
      </w:pPr>
      <w:r w:rsidRPr="008E4865">
        <w:t xml:space="preserve">decompose </w:t>
      </w:r>
      <w:r w:rsidR="00EF51AD" w:rsidRPr="008E4865">
        <w:t>rational functions whose denominators have simple linear or quadratic factors</w:t>
      </w:r>
      <w:r w:rsidR="00F976EE" w:rsidRPr="008E4865">
        <w:t>,</w:t>
      </w:r>
      <w:r w:rsidR="00204E2F" w:rsidRPr="008E4865">
        <w:t xml:space="preserve"> or a combination of both</w:t>
      </w:r>
      <w:r w:rsidR="00355A82" w:rsidRPr="008E4865">
        <w:t>,</w:t>
      </w:r>
      <w:r w:rsidRPr="008E4865">
        <w:t xml:space="preserve"> into partial fractions</w:t>
      </w:r>
      <w:r w:rsidR="00B04B82" w:rsidRPr="008E4865">
        <w:t xml:space="preserve"> </w:t>
      </w:r>
      <w:r w:rsidR="00B04B82" w:rsidRPr="008E4865">
        <w:rPr>
          <w:noProof/>
        </w:rPr>
        <w:drawing>
          <wp:inline distT="114300" distB="114300" distL="114300" distR="114300" wp14:anchorId="04F10114" wp14:editId="2CC2FE5C">
            <wp:extent cx="123825" cy="104775"/>
            <wp:effectExtent l="0" t="0" r="9525" b="9525"/>
            <wp:docPr id="30"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F51AD" w:rsidRPr="008E4865" w:rsidRDefault="00EF51AD" w:rsidP="00D456DC">
      <w:pPr>
        <w:numPr>
          <w:ilvl w:val="0"/>
          <w:numId w:val="8"/>
        </w:numPr>
        <w:spacing w:before="120" w:after="120"/>
        <w:ind w:left="360" w:hanging="360"/>
        <w:contextualSpacing/>
      </w:pPr>
      <w:r w:rsidRPr="008E4865">
        <w:t>use partial fractions to integrate functions</w:t>
      </w:r>
      <w:r w:rsidR="00602BC1" w:rsidRPr="008E4865">
        <w:t xml:space="preserve"> </w:t>
      </w:r>
      <w:r w:rsidR="00B14C7F" w:rsidRPr="008E4865">
        <w:rPr>
          <w:noProof/>
        </w:rPr>
        <w:drawing>
          <wp:inline distT="114300" distB="114300" distL="114300" distR="114300" wp14:anchorId="4FA4DBB3" wp14:editId="028D386C">
            <wp:extent cx="123825" cy="104775"/>
            <wp:effectExtent l="0" t="0" r="9525" b="9525"/>
            <wp:docPr id="248"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EF51AD" w:rsidRPr="008E4865" w:rsidRDefault="00EF51AD" w:rsidP="00D456DC">
      <w:pPr>
        <w:numPr>
          <w:ilvl w:val="0"/>
          <w:numId w:val="8"/>
        </w:numPr>
        <w:spacing w:before="120" w:after="120"/>
        <w:ind w:left="360" w:hanging="360"/>
        <w:contextualSpacing/>
      </w:pPr>
      <w:r w:rsidRPr="008E4865">
        <w:t>evaluate integrals using the method of integration by parts (ACMSM123)</w:t>
      </w:r>
    </w:p>
    <w:p w:rsidR="00C21AEE" w:rsidRPr="008E4865" w:rsidRDefault="00EF51AD" w:rsidP="00D456DC">
      <w:pPr>
        <w:numPr>
          <w:ilvl w:val="1"/>
          <w:numId w:val="8"/>
        </w:numPr>
        <w:spacing w:before="120" w:after="120"/>
        <w:ind w:left="716" w:hanging="360"/>
        <w:contextualSpacing/>
      </w:pPr>
      <w:r w:rsidRPr="008E4865">
        <w:t>develop the method for integration by parts</w:t>
      </w:r>
      <w:r w:rsidR="000E6B54" w:rsidRPr="008E4865">
        <w:t>,</w:t>
      </w:r>
      <w:r w:rsidR="00E550FE" w:rsidRPr="008E4865">
        <w:t xml:space="preserve"> expressed as</w:t>
      </w:r>
      <w:r w:rsidR="001E1CA5" w:rsidRPr="008E4865">
        <w:t xml:space="preserve"> </w:t>
      </w:r>
      <m:oMath>
        <m:r>
          <m:rPr>
            <m:sty m:val="p"/>
          </m:rPr>
          <w:rPr>
            <w:rFonts w:ascii="Cambria Math" w:hAnsi="Cambria Math"/>
          </w:rPr>
          <m:t>∫</m:t>
        </m:r>
        <m:r>
          <w:rPr>
            <w:rFonts w:ascii="Cambria Math" w:hAnsi="Cambria Math"/>
          </w:rPr>
          <m:t>uv'dx=uv-</m:t>
        </m:r>
        <m:r>
          <m:rPr>
            <m:sty m:val="p"/>
          </m:rPr>
          <w:rPr>
            <w:rFonts w:ascii="Cambria Math" w:hAnsi="Cambria Math"/>
          </w:rPr>
          <m:t>∫</m:t>
        </m:r>
        <m:r>
          <w:rPr>
            <w:rFonts w:ascii="Cambria Math" w:hAnsi="Cambria Math"/>
          </w:rPr>
          <m:t>vu'dx</m:t>
        </m:r>
      </m:oMath>
      <w:r w:rsidR="00C21AEE" w:rsidRPr="008E4865">
        <w:t xml:space="preserve"> or </w:t>
      </w:r>
    </w:p>
    <w:p w:rsidR="00EF51AD" w:rsidRPr="008E4865" w:rsidRDefault="000D48B4" w:rsidP="008416B6">
      <w:pPr>
        <w:spacing w:before="120" w:after="120"/>
        <w:ind w:left="716"/>
        <w:contextualSpacing/>
      </w:pPr>
      <m:oMath>
        <m:nary>
          <m:naryPr>
            <m:limLoc m:val="undOvr"/>
            <m:subHide m:val="1"/>
            <m:supHide m:val="1"/>
            <m:ctrlPr>
              <w:rPr>
                <w:rFonts w:ascii="Cambria Math" w:hAnsi="Cambria Math" w:cs="Times New Roman"/>
                <w:i/>
              </w:rPr>
            </m:ctrlPr>
          </m:naryPr>
          <m:sub/>
          <m:sup/>
          <m:e>
            <m:r>
              <w:rPr>
                <w:rFonts w:ascii="Cambria Math" w:hAnsi="Cambria Math" w:cs="Times New Roman"/>
              </w:rPr>
              <m:t>u</m:t>
            </m:r>
            <m:f>
              <m:fPr>
                <m:ctrlPr>
                  <w:rPr>
                    <w:rFonts w:ascii="Cambria Math" w:hAnsi="Cambria Math" w:cs="Times New Roman"/>
                    <w:i/>
                  </w:rPr>
                </m:ctrlPr>
              </m:fPr>
              <m:num>
                <m:r>
                  <w:rPr>
                    <w:rFonts w:ascii="Cambria Math" w:hAnsi="Cambria Math" w:cs="Times New Roman"/>
                  </w:rPr>
                  <m:t>dv</m:t>
                </m:r>
              </m:num>
              <m:den>
                <m:r>
                  <w:rPr>
                    <w:rFonts w:ascii="Cambria Math" w:hAnsi="Cambria Math" w:cs="Times New Roman"/>
                  </w:rPr>
                  <m:t>dx</m:t>
                </m:r>
              </m:den>
            </m:f>
            <m:r>
              <w:rPr>
                <w:rFonts w:ascii="Cambria Math" w:hAnsi="Cambria Math" w:cs="Times New Roman"/>
              </w:rPr>
              <m:t>dx=uv-</m:t>
            </m:r>
            <m:nary>
              <m:naryPr>
                <m:limLoc m:val="undOvr"/>
                <m:subHide m:val="1"/>
                <m:supHide m:val="1"/>
                <m:ctrlPr>
                  <w:rPr>
                    <w:rFonts w:ascii="Cambria Math" w:hAnsi="Cambria Math" w:cs="Times New Roman"/>
                    <w:i/>
                  </w:rPr>
                </m:ctrlPr>
              </m:naryPr>
              <m:sub/>
              <m:sup/>
              <m:e>
                <m:r>
                  <w:rPr>
                    <w:rFonts w:ascii="Cambria Math" w:hAnsi="Cambria Math" w:cs="Times New Roman"/>
                  </w:rPr>
                  <m:t>v</m:t>
                </m:r>
              </m:e>
            </m:nary>
            <m:f>
              <m:fPr>
                <m:ctrlPr>
                  <w:rPr>
                    <w:rFonts w:ascii="Cambria Math" w:hAnsi="Cambria Math" w:cs="Times New Roman"/>
                    <w:i/>
                  </w:rPr>
                </m:ctrlPr>
              </m:fPr>
              <m:num>
                <m:r>
                  <w:rPr>
                    <w:rFonts w:ascii="Cambria Math" w:hAnsi="Cambria Math" w:cs="Times New Roman"/>
                  </w:rPr>
                  <m:t>du</m:t>
                </m:r>
              </m:num>
              <m:den>
                <m:r>
                  <w:rPr>
                    <w:rFonts w:ascii="Cambria Math" w:hAnsi="Cambria Math" w:cs="Times New Roman"/>
                  </w:rPr>
                  <m:t>dx</m:t>
                </m:r>
              </m:den>
            </m:f>
            <m:r>
              <w:rPr>
                <w:rFonts w:ascii="Cambria Math" w:hAnsi="Cambria Math" w:cs="Times New Roman"/>
              </w:rPr>
              <m:t>dx</m:t>
            </m:r>
          </m:e>
        </m:nary>
      </m:oMath>
      <w:r w:rsidR="00C21AEE" w:rsidRPr="008E4865">
        <w:t>,</w:t>
      </w:r>
      <w:r w:rsidR="00EF51AD" w:rsidRPr="008E4865">
        <w:t xml:space="preserve"> where </w:t>
      </w:r>
      <m:oMath>
        <m:r>
          <w:rPr>
            <w:rFonts w:ascii="Cambria Math" w:hAnsi="Cambria Math"/>
          </w:rPr>
          <m:t>u</m:t>
        </m:r>
      </m:oMath>
      <w:r w:rsidR="00EF51AD" w:rsidRPr="008E4865">
        <w:t xml:space="preserve"> and </w:t>
      </w:r>
      <m:oMath>
        <m:r>
          <w:rPr>
            <w:rFonts w:ascii="Cambria Math" w:hAnsi="Cambria Math"/>
          </w:rPr>
          <m:t>v</m:t>
        </m:r>
      </m:oMath>
      <w:r w:rsidR="00EF51AD" w:rsidRPr="008E4865">
        <w:t xml:space="preserve"> are both functions of </w:t>
      </w:r>
      <m:oMath>
        <m:r>
          <w:rPr>
            <w:rFonts w:ascii="Cambria Math" w:hAnsi="Cambria Math"/>
          </w:rPr>
          <m:t>x</m:t>
        </m:r>
      </m:oMath>
      <w:r w:rsidR="00EF51AD" w:rsidRPr="008E4865">
        <w:t xml:space="preserve"> </w:t>
      </w:r>
      <w:r w:rsidR="00B14C7F" w:rsidRPr="008E4865">
        <w:rPr>
          <w:noProof/>
        </w:rPr>
        <w:drawing>
          <wp:inline distT="114300" distB="114300" distL="114300" distR="114300" wp14:anchorId="7EBA4B44" wp14:editId="4BE66D36">
            <wp:extent cx="123825" cy="104775"/>
            <wp:effectExtent l="0" t="0" r="9525" b="9525"/>
            <wp:docPr id="250"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A9221D" w:rsidRPr="008E4865" w:rsidRDefault="00A9221D" w:rsidP="008416B6">
      <w:pPr>
        <w:numPr>
          <w:ilvl w:val="0"/>
          <w:numId w:val="8"/>
        </w:numPr>
        <w:spacing w:before="120" w:after="120"/>
        <w:ind w:left="360" w:hanging="360"/>
        <w:contextualSpacing/>
      </w:pPr>
      <w:r w:rsidRPr="008E4865">
        <w:t>derive and use recurrence relationships</w:t>
      </w:r>
    </w:p>
    <w:p w:rsidR="00EF51AD" w:rsidRPr="008E4865" w:rsidRDefault="00EF51AD" w:rsidP="00D456DC">
      <w:pPr>
        <w:numPr>
          <w:ilvl w:val="0"/>
          <w:numId w:val="8"/>
        </w:numPr>
        <w:spacing w:before="120" w:after="120"/>
        <w:ind w:left="360" w:hanging="360"/>
        <w:contextualSpacing/>
      </w:pPr>
      <w:r w:rsidRPr="008E4865">
        <w:t>apply the</w:t>
      </w:r>
      <w:r w:rsidR="00572229" w:rsidRPr="008E4865">
        <w:t>se</w:t>
      </w:r>
      <w:r w:rsidRPr="008E4865">
        <w:t xml:space="preserve"> techniques </w:t>
      </w:r>
      <w:r w:rsidR="00572229" w:rsidRPr="008E4865">
        <w:t xml:space="preserve">of integration </w:t>
      </w:r>
      <w:r w:rsidRPr="008E4865">
        <w:t xml:space="preserve">to practical </w:t>
      </w:r>
      <w:r w:rsidR="001B4975" w:rsidRPr="008E4865">
        <w:t xml:space="preserve">and theoretical </w:t>
      </w:r>
      <w:r w:rsidR="00572229" w:rsidRPr="008E4865">
        <w:t>situations</w:t>
      </w:r>
      <w:r w:rsidRPr="008E4865">
        <w:t xml:space="preserve"> </w:t>
      </w:r>
      <w:r w:rsidRPr="008E4865">
        <w:rPr>
          <w:b/>
        </w:rPr>
        <w:t xml:space="preserve">AAM </w:t>
      </w:r>
      <w:r w:rsidR="00B14C7F" w:rsidRPr="008E4865">
        <w:rPr>
          <w:noProof/>
        </w:rPr>
        <w:drawing>
          <wp:inline distT="114300" distB="114300" distL="114300" distR="114300" wp14:anchorId="61F8849C" wp14:editId="16044644">
            <wp:extent cx="123825" cy="104775"/>
            <wp:effectExtent l="0" t="0" r="9525" b="9525"/>
            <wp:docPr id="249"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00B14C7F" w:rsidRPr="008E4865">
        <w:rPr>
          <w:noProof/>
        </w:rPr>
        <w:drawing>
          <wp:inline distT="114300" distB="114300" distL="114300" distR="114300" wp14:anchorId="3D086044" wp14:editId="0561E813">
            <wp:extent cx="133350" cy="104775"/>
            <wp:effectExtent l="0" t="0" r="0" b="9525"/>
            <wp:docPr id="247"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F242CE" w:rsidRPr="008E4865" w:rsidRDefault="00F242CE">
      <w:r w:rsidRPr="008E4865">
        <w:br w:type="page"/>
      </w:r>
    </w:p>
    <w:p w:rsidR="00B849B7" w:rsidRPr="008E4865" w:rsidRDefault="00170E8C" w:rsidP="00B849B7">
      <w:pPr>
        <w:pStyle w:val="Heading2"/>
        <w:spacing w:before="0"/>
        <w:contextualSpacing w:val="0"/>
      </w:pPr>
      <w:r w:rsidRPr="008E4865">
        <w:lastRenderedPageBreak/>
        <w:t>Topic</w:t>
      </w:r>
      <w:r w:rsidR="00671893" w:rsidRPr="008E4865">
        <w:t xml:space="preserve">: </w:t>
      </w:r>
      <w:r w:rsidR="00B849B7" w:rsidRPr="008E4865">
        <w:t>M</w:t>
      </w:r>
      <w:r w:rsidR="00671893" w:rsidRPr="008E4865">
        <w:t>echanics</w:t>
      </w:r>
    </w:p>
    <w:p w:rsidR="00B849B7" w:rsidRPr="008E4865" w:rsidRDefault="00671893" w:rsidP="00B849B7">
      <w:pPr>
        <w:pStyle w:val="Heading3"/>
        <w:contextualSpacing w:val="0"/>
      </w:pPr>
      <w:r w:rsidRPr="008E4865">
        <w:t>Outcomes</w:t>
      </w:r>
    </w:p>
    <w:p w:rsidR="00B849B7" w:rsidRPr="008E4865" w:rsidRDefault="00B849B7" w:rsidP="00B849B7">
      <w:r w:rsidRPr="008E4865">
        <w:rPr>
          <w:b/>
        </w:rPr>
        <w:t>A student:</w:t>
      </w:r>
    </w:p>
    <w:p w:rsidR="00A267D8" w:rsidRPr="008E4865" w:rsidRDefault="00A267D8" w:rsidP="00772BA2">
      <w:pPr>
        <w:numPr>
          <w:ilvl w:val="0"/>
          <w:numId w:val="51"/>
        </w:numPr>
        <w:ind w:left="357" w:hanging="357"/>
        <w:contextualSpacing/>
      </w:pPr>
      <w:r w:rsidRPr="008E4865">
        <w:t>uses mechanics to model and solve practical problems</w:t>
      </w:r>
      <w:r w:rsidRPr="008E4865" w:rsidDel="00A267D8">
        <w:t xml:space="preserve"> </w:t>
      </w:r>
      <w:r w:rsidRPr="008E4865">
        <w:t>MEX12-6</w:t>
      </w:r>
    </w:p>
    <w:p w:rsidR="00331328" w:rsidRPr="008E4865" w:rsidRDefault="00331328" w:rsidP="00772BA2">
      <w:pPr>
        <w:numPr>
          <w:ilvl w:val="0"/>
          <w:numId w:val="51"/>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51"/>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B849B7" w:rsidRPr="008E4865" w:rsidRDefault="00170E8C" w:rsidP="00B849B7">
      <w:pPr>
        <w:pStyle w:val="Heading3"/>
        <w:contextualSpacing w:val="0"/>
      </w:pPr>
      <w:r w:rsidRPr="008E4865">
        <w:t xml:space="preserve">Topic </w:t>
      </w:r>
      <w:r w:rsidR="0005571C" w:rsidRPr="008E4865">
        <w:t>Focus</w:t>
      </w:r>
    </w:p>
    <w:p w:rsidR="00576619" w:rsidRPr="008E4865" w:rsidRDefault="008D78EB" w:rsidP="00B849B7">
      <w:r w:rsidRPr="008E4865">
        <w:t xml:space="preserve">The </w:t>
      </w:r>
      <w:r w:rsidR="00825A08" w:rsidRPr="008E4865">
        <w:t xml:space="preserve">topic </w:t>
      </w:r>
      <w:r w:rsidR="00B849B7" w:rsidRPr="008E4865">
        <w:t>Mechanics</w:t>
      </w:r>
      <w:r w:rsidR="00170E8C" w:rsidRPr="008E4865">
        <w:t xml:space="preserve"> </w:t>
      </w:r>
      <w:r w:rsidR="00B849B7" w:rsidRPr="008E4865">
        <w:t xml:space="preserve">involves </w:t>
      </w:r>
      <w:r w:rsidR="00576619" w:rsidRPr="008E4865">
        <w:t>the study of change in the motion of objects when acted upon by forces. It involves the mathematical representation of quantit</w:t>
      </w:r>
      <w:r w:rsidR="00190D08" w:rsidRPr="008E4865">
        <w:t>ies</w:t>
      </w:r>
      <w:r w:rsidR="00576619" w:rsidRPr="008E4865">
        <w:t xml:space="preserve"> with magnitude and direction and </w:t>
      </w:r>
      <w:r w:rsidR="00190D08" w:rsidRPr="008E4865">
        <w:t>their</w:t>
      </w:r>
      <w:r w:rsidR="00576619" w:rsidRPr="008E4865">
        <w:t xml:space="preserve"> representation graphically</w:t>
      </w:r>
      <w:r w:rsidR="00825A08" w:rsidRPr="008E4865">
        <w:t xml:space="preserve"> and algebraically.</w:t>
      </w:r>
    </w:p>
    <w:p w:rsidR="00B849B7" w:rsidRPr="008E4865" w:rsidRDefault="00B849B7" w:rsidP="00B849B7"/>
    <w:p w:rsidR="00B849B7" w:rsidRPr="008E4865" w:rsidRDefault="00F976EE" w:rsidP="00B849B7">
      <w:r w:rsidRPr="008E4865">
        <w:t>A k</w:t>
      </w:r>
      <w:r w:rsidR="00B849B7" w:rsidRPr="008E4865">
        <w:t xml:space="preserve">nowledge of mechanics enables understanding of </w:t>
      </w:r>
      <w:r w:rsidR="00190D08" w:rsidRPr="008E4865">
        <w:t xml:space="preserve">the </w:t>
      </w:r>
      <w:r w:rsidR="00B849B7" w:rsidRPr="008E4865">
        <w:t>behaviour of objects according to mathematical law</w:t>
      </w:r>
      <w:r w:rsidR="001C62D0" w:rsidRPr="008E4865">
        <w:t xml:space="preserve"> in order to model physical systems and predict the behaviour of objects that are under the influence of forces such as gravity and air resistance.</w:t>
      </w:r>
    </w:p>
    <w:p w:rsidR="00B849B7" w:rsidRPr="008E4865" w:rsidRDefault="00B849B7" w:rsidP="00B849B7"/>
    <w:p w:rsidR="00576619" w:rsidRPr="008E4865" w:rsidRDefault="00825A08" w:rsidP="00B849B7">
      <w:r w:rsidRPr="008E4865">
        <w:t>The s</w:t>
      </w:r>
      <w:r w:rsidR="00B849B7" w:rsidRPr="008E4865">
        <w:t xml:space="preserve">tudy of mechanics is important in developing students’ understanding of </w:t>
      </w:r>
      <w:r w:rsidR="00576619" w:rsidRPr="008E4865">
        <w:t>changes in motion</w:t>
      </w:r>
      <w:r w:rsidRPr="008E4865">
        <w:t>, modelling change</w:t>
      </w:r>
      <w:r w:rsidR="00576619" w:rsidRPr="008E4865">
        <w:t xml:space="preserve"> situations involving a variety of mathematical techniques and contexts</w:t>
      </w:r>
      <w:r w:rsidRPr="008E4865">
        <w:t xml:space="preserve"> and</w:t>
      </w:r>
      <w:r w:rsidR="00576619" w:rsidRPr="008E4865">
        <w:t xml:space="preserve"> us</w:t>
      </w:r>
      <w:r w:rsidRPr="008E4865">
        <w:t>ing</w:t>
      </w:r>
      <w:r w:rsidR="00576619" w:rsidRPr="008E4865">
        <w:t xml:space="preserve"> algebraic and graphical techniques to describe and solve problems and </w:t>
      </w:r>
      <w:r w:rsidRPr="008E4865">
        <w:t xml:space="preserve">to </w:t>
      </w:r>
      <w:r w:rsidR="00576619" w:rsidRPr="008E4865">
        <w:t xml:space="preserve">predict </w:t>
      </w:r>
      <w:r w:rsidR="00973414" w:rsidRPr="008E4865">
        <w:t xml:space="preserve">future </w:t>
      </w:r>
      <w:r w:rsidR="00576619" w:rsidRPr="008E4865">
        <w:t>outcomes</w:t>
      </w:r>
      <w:r w:rsidRPr="008E4865">
        <w:t xml:space="preserve"> </w:t>
      </w:r>
      <w:r w:rsidR="00C34043">
        <w:t>with relevance to, for example p</w:t>
      </w:r>
      <w:r w:rsidRPr="008E4865">
        <w:t>hysics.</w:t>
      </w:r>
    </w:p>
    <w:p w:rsidR="00B849B7" w:rsidRPr="008E4865" w:rsidRDefault="00170E8C" w:rsidP="00B849B7">
      <w:pPr>
        <w:pStyle w:val="Heading3"/>
        <w:contextualSpacing w:val="0"/>
      </w:pPr>
      <w:r w:rsidRPr="008E4865">
        <w:t>Subt</w:t>
      </w:r>
      <w:r w:rsidR="00671893" w:rsidRPr="008E4865">
        <w:t>opics</w:t>
      </w:r>
    </w:p>
    <w:p w:rsidR="00B849B7" w:rsidRPr="008E4865" w:rsidRDefault="00B849B7" w:rsidP="00B849B7">
      <w:r w:rsidRPr="008E4865">
        <w:t>ME</w:t>
      </w:r>
      <w:r w:rsidR="00A83A49" w:rsidRPr="008E4865">
        <w:t>X</w:t>
      </w:r>
      <w:r w:rsidRPr="008E4865">
        <w:t>-</w:t>
      </w:r>
      <w:r w:rsidR="00564B5D" w:rsidRPr="008E4865">
        <w:t>M1</w:t>
      </w:r>
      <w:r w:rsidRPr="008E4865">
        <w:t xml:space="preserve">: </w:t>
      </w:r>
      <w:r w:rsidR="00D15A01" w:rsidRPr="008E4865">
        <w:t xml:space="preserve">Applications of </w:t>
      </w:r>
      <w:r w:rsidR="00713D03" w:rsidRPr="008E4865">
        <w:t>C</w:t>
      </w:r>
      <w:r w:rsidR="00617A10" w:rsidRPr="008E4865">
        <w:t xml:space="preserve">alculus to </w:t>
      </w:r>
      <w:r w:rsidR="00713D03" w:rsidRPr="008E4865">
        <w:t>M</w:t>
      </w:r>
      <w:r w:rsidRPr="008E4865">
        <w:t>echanics</w:t>
      </w:r>
    </w:p>
    <w:p w:rsidR="00B849B7" w:rsidRPr="008E4865" w:rsidRDefault="00B849B7" w:rsidP="00B849B7">
      <w:pPr>
        <w:pStyle w:val="Heading2"/>
        <w:spacing w:before="0" w:after="0"/>
        <w:contextualSpacing w:val="0"/>
      </w:pPr>
      <w:r w:rsidRPr="008E4865">
        <w:br w:type="page"/>
      </w:r>
      <w:r w:rsidR="00671893" w:rsidRPr="008E4865">
        <w:lastRenderedPageBreak/>
        <w:t>Mechanics</w:t>
      </w:r>
    </w:p>
    <w:p w:rsidR="00B849B7" w:rsidRPr="008E4865" w:rsidRDefault="00B849B7" w:rsidP="0070588F">
      <w:pPr>
        <w:pStyle w:val="Heading3"/>
      </w:pPr>
      <w:bookmarkStart w:id="130" w:name="h.fzmu5tn6ehh8" w:colFirst="0" w:colLast="0"/>
      <w:bookmarkEnd w:id="130"/>
      <w:r w:rsidRPr="008E4865">
        <w:t>ME</w:t>
      </w:r>
      <w:r w:rsidR="00A83A49" w:rsidRPr="008E4865">
        <w:t>X</w:t>
      </w:r>
      <w:r w:rsidRPr="008E4865">
        <w:t>-</w:t>
      </w:r>
      <w:r w:rsidR="00564B5D" w:rsidRPr="008E4865">
        <w:t>M1</w:t>
      </w:r>
      <w:r w:rsidRPr="008E4865">
        <w:t xml:space="preserve"> </w:t>
      </w:r>
      <w:r w:rsidR="00D15A01" w:rsidRPr="008E4865">
        <w:t xml:space="preserve">Applications of </w:t>
      </w:r>
      <w:r w:rsidR="00713D03" w:rsidRPr="008E4865">
        <w:t>C</w:t>
      </w:r>
      <w:r w:rsidR="00617A10" w:rsidRPr="008E4865">
        <w:t xml:space="preserve">alculus to </w:t>
      </w:r>
      <w:r w:rsidR="00713D03" w:rsidRPr="008E4865">
        <w:t>M</w:t>
      </w:r>
      <w:r w:rsidR="00671893" w:rsidRPr="008E4865">
        <w:t>echanics</w:t>
      </w:r>
    </w:p>
    <w:p w:rsidR="00B849B7" w:rsidRPr="008E4865" w:rsidRDefault="00671893" w:rsidP="00B849B7">
      <w:pPr>
        <w:pStyle w:val="Heading3"/>
        <w:contextualSpacing w:val="0"/>
      </w:pPr>
      <w:bookmarkStart w:id="131" w:name="h.u3x0of10muo2" w:colFirst="0" w:colLast="0"/>
      <w:bookmarkEnd w:id="131"/>
      <w:r w:rsidRPr="008E4865">
        <w:t>Outcomes</w:t>
      </w:r>
    </w:p>
    <w:p w:rsidR="00B849B7" w:rsidRPr="008E4865" w:rsidRDefault="00B849B7" w:rsidP="00B849B7">
      <w:r w:rsidRPr="008E4865">
        <w:rPr>
          <w:b/>
        </w:rPr>
        <w:t>A student:</w:t>
      </w:r>
    </w:p>
    <w:p w:rsidR="00A267D8" w:rsidRPr="008E4865" w:rsidRDefault="00A267D8" w:rsidP="00772BA2">
      <w:pPr>
        <w:numPr>
          <w:ilvl w:val="0"/>
          <w:numId w:val="52"/>
        </w:numPr>
        <w:ind w:left="357" w:hanging="357"/>
        <w:contextualSpacing/>
      </w:pPr>
      <w:r w:rsidRPr="008E4865">
        <w:t>uses mechanics to model and solve practical problems</w:t>
      </w:r>
      <w:r w:rsidRPr="008E4865" w:rsidDel="00A267D8">
        <w:t xml:space="preserve"> </w:t>
      </w:r>
      <w:r w:rsidRPr="008E4865">
        <w:t>MEX12-6</w:t>
      </w:r>
    </w:p>
    <w:p w:rsidR="00331328" w:rsidRPr="008E4865" w:rsidRDefault="00331328" w:rsidP="00772BA2">
      <w:pPr>
        <w:numPr>
          <w:ilvl w:val="0"/>
          <w:numId w:val="52"/>
        </w:numPr>
        <w:ind w:left="357" w:hanging="357"/>
        <w:contextualSpacing/>
      </w:pPr>
      <w:r w:rsidRPr="008E4865">
        <w:t xml:space="preserve">applies various mathematical techniques and concepts to </w:t>
      </w:r>
      <w:r w:rsidR="00360078" w:rsidRPr="008E4865">
        <w:t xml:space="preserve">model and </w:t>
      </w:r>
      <w:r w:rsidRPr="008E4865">
        <w:t>solve structured, unstructured and multi-step problems</w:t>
      </w:r>
      <w:r w:rsidRPr="008E4865" w:rsidDel="00331328">
        <w:t xml:space="preserve"> </w:t>
      </w:r>
      <w:r w:rsidRPr="008E4865">
        <w:t>MEX12-7</w:t>
      </w:r>
    </w:p>
    <w:p w:rsidR="00331328" w:rsidRPr="008E4865" w:rsidRDefault="00331328" w:rsidP="00772BA2">
      <w:pPr>
        <w:numPr>
          <w:ilvl w:val="0"/>
          <w:numId w:val="52"/>
        </w:numPr>
        <w:ind w:left="357" w:hanging="357"/>
        <w:contextualSpacing/>
      </w:pPr>
      <w:r w:rsidRPr="008E4865">
        <w:t>communicates and justifies abstract ideas and relationships using appropriate language, notation and logical argument</w:t>
      </w:r>
      <w:r w:rsidRPr="008E4865" w:rsidDel="00331328">
        <w:t xml:space="preserve"> </w:t>
      </w:r>
      <w:r w:rsidRPr="008E4865">
        <w:t>MEX12-8</w:t>
      </w:r>
    </w:p>
    <w:p w:rsidR="00B849B7" w:rsidRPr="008E4865" w:rsidRDefault="00170E8C" w:rsidP="00B849B7">
      <w:pPr>
        <w:pStyle w:val="Heading3"/>
        <w:contextualSpacing w:val="0"/>
      </w:pPr>
      <w:bookmarkStart w:id="132" w:name="h.2qgy5f1yur68" w:colFirst="0" w:colLast="0"/>
      <w:bookmarkEnd w:id="132"/>
      <w:r w:rsidRPr="008E4865">
        <w:t>Subt</w:t>
      </w:r>
      <w:r w:rsidR="0005571C" w:rsidRPr="008E4865">
        <w:t>opic Focus</w:t>
      </w:r>
    </w:p>
    <w:p w:rsidR="00B849B7" w:rsidRPr="008E4865" w:rsidRDefault="00B849B7" w:rsidP="00B849B7">
      <w:r w:rsidRPr="008E4865">
        <w:t xml:space="preserve">The principal focus of this </w:t>
      </w:r>
      <w:r w:rsidR="00170E8C" w:rsidRPr="008E4865">
        <w:t>sub</w:t>
      </w:r>
      <w:r w:rsidRPr="008E4865">
        <w:t>topic is to model the mechanics of objects in a variety of situations</w:t>
      </w:r>
      <w:r w:rsidR="00973414" w:rsidRPr="008E4865">
        <w:t>,</w:t>
      </w:r>
      <w:r w:rsidRPr="008E4865">
        <w:t xml:space="preserve"> with and without resistance</w:t>
      </w:r>
      <w:r w:rsidR="0020773C" w:rsidRPr="008E4865">
        <w:t xml:space="preserve">. </w:t>
      </w:r>
      <w:r w:rsidR="001C62D0" w:rsidRPr="008E4865">
        <w:t>M</w:t>
      </w:r>
      <w:r w:rsidR="00B57C1C" w:rsidRPr="008E4865">
        <w:t>odels of systems</w:t>
      </w:r>
      <w:r w:rsidR="001C62D0" w:rsidRPr="008E4865">
        <w:t xml:space="preserve"> are developed and used to</w:t>
      </w:r>
      <w:r w:rsidR="00825A08" w:rsidRPr="008E4865">
        <w:t xml:space="preserve"> </w:t>
      </w:r>
      <w:r w:rsidR="00B57C1C" w:rsidRPr="008E4865">
        <w:t>predict the behaviour of objects</w:t>
      </w:r>
      <w:r w:rsidR="001C62D0" w:rsidRPr="008E4865">
        <w:t xml:space="preserve"> under the influence of forces such as gravity or air resistance.</w:t>
      </w:r>
    </w:p>
    <w:p w:rsidR="00B849B7" w:rsidRPr="008E4865" w:rsidRDefault="00B849B7" w:rsidP="00B849B7"/>
    <w:p w:rsidR="00B849B7" w:rsidRPr="008E4865" w:rsidRDefault="00B849B7" w:rsidP="00B849B7">
      <w:r w:rsidRPr="008E4865">
        <w:t xml:space="preserve">Students develop </w:t>
      </w:r>
      <w:r w:rsidR="00970D42" w:rsidRPr="008E4865">
        <w:t>experience in applying calculus techniques to the solution of a range of physical problems.</w:t>
      </w:r>
      <w:r w:rsidR="001C62D0" w:rsidRPr="008E4865">
        <w:t xml:space="preserve"> Applications require the use of techniques from other sections of the course and students have the opportunity to develop high-level problem-solving skills. </w:t>
      </w:r>
      <w:r w:rsidR="00970D42" w:rsidRPr="008E4865">
        <w:t>The connections between mathematical representations and physical descriptions of motion are an essential part of Applied Mathematics.</w:t>
      </w:r>
    </w:p>
    <w:p w:rsidR="00B849B7" w:rsidRPr="008E4865" w:rsidRDefault="00671893" w:rsidP="00B849B7">
      <w:pPr>
        <w:pStyle w:val="Heading3"/>
        <w:contextualSpacing w:val="0"/>
      </w:pPr>
      <w:bookmarkStart w:id="133" w:name="h.rivb6tp2tb2o" w:colFirst="0" w:colLast="0"/>
      <w:bookmarkEnd w:id="133"/>
      <w:r w:rsidRPr="008E4865">
        <w:t>Content</w:t>
      </w:r>
    </w:p>
    <w:p w:rsidR="00D2673B" w:rsidRPr="008E4865" w:rsidRDefault="00D2673B" w:rsidP="00F242CE">
      <w:pPr>
        <w:spacing w:after="80"/>
        <w:rPr>
          <w:b/>
          <w:color w:val="auto"/>
        </w:rPr>
      </w:pPr>
      <w:r w:rsidRPr="008E4865">
        <w:rPr>
          <w:b/>
          <w:color w:val="auto"/>
        </w:rPr>
        <w:t>M1.</w:t>
      </w:r>
      <w:r w:rsidR="000F6153" w:rsidRPr="008E4865">
        <w:rPr>
          <w:b/>
          <w:color w:val="auto"/>
        </w:rPr>
        <w:t>1</w:t>
      </w:r>
      <w:r w:rsidRPr="008E4865">
        <w:rPr>
          <w:b/>
          <w:color w:val="auto"/>
        </w:rPr>
        <w:t>: Simple harmonic motion</w:t>
      </w:r>
    </w:p>
    <w:p w:rsidR="00D2673B" w:rsidRPr="008E4865" w:rsidRDefault="00D2673B" w:rsidP="00F242CE">
      <w:pPr>
        <w:spacing w:after="80"/>
        <w:rPr>
          <w:color w:val="auto"/>
        </w:rPr>
      </w:pPr>
      <w:r w:rsidRPr="008E4865">
        <w:rPr>
          <w:color w:val="auto"/>
        </w:rPr>
        <w:t>Students:</w:t>
      </w:r>
    </w:p>
    <w:p w:rsidR="00F62242" w:rsidRPr="008E4865" w:rsidRDefault="00F62242" w:rsidP="00F62242">
      <w:pPr>
        <w:numPr>
          <w:ilvl w:val="0"/>
          <w:numId w:val="38"/>
        </w:numPr>
        <w:ind w:left="360" w:hanging="360"/>
        <w:contextualSpacing/>
        <w:rPr>
          <w:color w:val="auto"/>
        </w:rPr>
      </w:pPr>
      <w:r w:rsidRPr="008E4865">
        <w:rPr>
          <w:color w:val="auto"/>
        </w:rPr>
        <w:t xml:space="preserve">derive equations for displacement, velocity and acceleration in terms of time, given that a motion is simple harmonic and describe the motion modelled by these equations </w:t>
      </w:r>
      <w:r w:rsidRPr="008E4865">
        <w:rPr>
          <w:b/>
          <w:color w:val="auto"/>
        </w:rPr>
        <w:t>AAM</w:t>
      </w:r>
    </w:p>
    <w:p w:rsidR="00771248" w:rsidRPr="008E4865" w:rsidRDefault="00F62242" w:rsidP="00F62242">
      <w:pPr>
        <w:numPr>
          <w:ilvl w:val="1"/>
          <w:numId w:val="38"/>
        </w:numPr>
        <w:ind w:left="720" w:hanging="360"/>
        <w:contextualSpacing/>
      </w:pPr>
      <w:r w:rsidRPr="008E4865">
        <w:rPr>
          <w:color w:val="auto"/>
        </w:rPr>
        <w:t>establish that simple harmonic motion is modelled by equations of the form:</w:t>
      </w:r>
    </w:p>
    <w:p w:rsidR="00F976EE" w:rsidRPr="008E4865" w:rsidRDefault="00F62242" w:rsidP="00771248">
      <w:pPr>
        <w:ind w:left="720"/>
        <w:contextualSpacing/>
      </w:pPr>
      <m:oMath>
        <m:r>
          <w:rPr>
            <w:rFonts w:ascii="Cambria Math" w:hAnsi="Cambria Math"/>
            <w:color w:val="auto"/>
          </w:rPr>
          <m:t>x=a</m:t>
        </m:r>
        <m:func>
          <m:funcPr>
            <m:ctrlPr>
              <w:rPr>
                <w:rFonts w:ascii="Cambria Math" w:hAnsi="Cambria Math"/>
                <w:i/>
                <w:color w:val="auto"/>
              </w:rPr>
            </m:ctrlPr>
          </m:funcPr>
          <m:fName>
            <m:r>
              <m:rPr>
                <m:sty m:val="p"/>
              </m:rPr>
              <w:rPr>
                <w:rFonts w:ascii="Cambria Math" w:hAnsi="Cambria Math"/>
                <w:color w:val="auto"/>
              </w:rPr>
              <m:t>cos</m:t>
            </m:r>
          </m:fName>
          <m:e>
            <m:d>
              <m:dPr>
                <m:ctrlPr>
                  <w:rPr>
                    <w:rFonts w:ascii="Cambria Math" w:hAnsi="Cambria Math"/>
                    <w:i/>
                    <w:color w:val="auto"/>
                  </w:rPr>
                </m:ctrlPr>
              </m:dPr>
              <m:e>
                <m:r>
                  <w:rPr>
                    <w:rFonts w:ascii="Cambria Math" w:hAnsi="Cambria Math"/>
                    <w:color w:val="auto"/>
                  </w:rPr>
                  <m:t>nt+α</m:t>
                </m:r>
              </m:e>
            </m:d>
            <m:r>
              <w:rPr>
                <w:rFonts w:ascii="Cambria Math" w:hAnsi="Cambria Math"/>
                <w:color w:val="auto"/>
              </w:rPr>
              <m:t>+c</m:t>
            </m:r>
          </m:e>
        </m:func>
      </m:oMath>
      <w:r w:rsidR="00F21407" w:rsidRPr="008E4865">
        <w:rPr>
          <w:color w:val="auto"/>
        </w:rPr>
        <w:t xml:space="preserve"> </w:t>
      </w:r>
      <w:r w:rsidRPr="008E4865">
        <w:rPr>
          <w:color w:val="auto"/>
        </w:rPr>
        <w:t>or</w:t>
      </w:r>
      <w:r w:rsidR="00F21407" w:rsidRPr="008E4865">
        <w:rPr>
          <w:color w:val="auto"/>
        </w:rPr>
        <w:t xml:space="preserve"> </w:t>
      </w:r>
      <m:oMath>
        <m:r>
          <w:rPr>
            <w:rFonts w:ascii="Cambria Math" w:hAnsi="Cambria Math"/>
          </w:rPr>
          <m:t>x=a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nt+α</m:t>
                </m:r>
              </m:e>
            </m:d>
          </m:e>
        </m:func>
        <m:r>
          <w:rPr>
            <w:rFonts w:ascii="Cambria Math" w:hAnsi="Cambria Math"/>
          </w:rPr>
          <m:t>+c</m:t>
        </m:r>
      </m:oMath>
      <w:r w:rsidRPr="008E4865">
        <w:t xml:space="preserve">, where </w:t>
      </w:r>
      <m:oMath>
        <m:r>
          <w:rPr>
            <w:rFonts w:ascii="Cambria Math" w:hAnsi="Cambria Math"/>
          </w:rPr>
          <m:t>x</m:t>
        </m:r>
      </m:oMath>
      <w:r w:rsidRPr="008E4865">
        <w:t xml:space="preserve"> is displacement from a fixed point, </w:t>
      </w:r>
      <m:oMath>
        <m:r>
          <w:rPr>
            <w:rFonts w:ascii="Cambria Math" w:hAnsi="Cambria Math"/>
          </w:rPr>
          <m:t xml:space="preserve">a </m:t>
        </m:r>
      </m:oMath>
      <w:r w:rsidRPr="008E4865">
        <w:t xml:space="preserve">is the amplitude, </w:t>
      </w:r>
      <m:oMath>
        <m:f>
          <m:fPr>
            <m:ctrlPr>
              <w:rPr>
                <w:rFonts w:ascii="Cambria Math" w:hAnsi="Cambria Math"/>
                <w:i/>
              </w:rPr>
            </m:ctrlPr>
          </m:fPr>
          <m:num>
            <m:r>
              <w:rPr>
                <w:rFonts w:ascii="Cambria Math" w:hAnsi="Cambria Math"/>
              </w:rPr>
              <m:t>2π</m:t>
            </m:r>
          </m:num>
          <m:den>
            <m:r>
              <w:rPr>
                <w:rFonts w:ascii="Cambria Math" w:hAnsi="Cambria Math"/>
              </w:rPr>
              <m:t>n</m:t>
            </m:r>
          </m:den>
        </m:f>
      </m:oMath>
      <w:r w:rsidR="00F21407" w:rsidRPr="008E4865">
        <w:t xml:space="preserve"> </w:t>
      </w:r>
      <w:r w:rsidRPr="008E4865">
        <w:t xml:space="preserve">is the </w:t>
      </w:r>
      <w:r w:rsidR="00755E6B" w:rsidRPr="008E4865">
        <w:t>period</w:t>
      </w:r>
      <w:r w:rsidRPr="008E4865">
        <w:t xml:space="preserve">, </w:t>
      </w:r>
      <m:oMath>
        <m:f>
          <m:fPr>
            <m:ctrlPr>
              <w:rPr>
                <w:rFonts w:ascii="Cambria Math" w:hAnsi="Cambria Math"/>
                <w:i/>
              </w:rPr>
            </m:ctrlPr>
          </m:fPr>
          <m:num>
            <m:r>
              <w:rPr>
                <w:rFonts w:ascii="Cambria Math" w:hAnsi="Cambria Math"/>
              </w:rPr>
              <m:t>α</m:t>
            </m:r>
          </m:num>
          <m:den>
            <m:r>
              <w:rPr>
                <w:rFonts w:ascii="Cambria Math" w:hAnsi="Cambria Math"/>
              </w:rPr>
              <m:t>n</m:t>
            </m:r>
          </m:den>
        </m:f>
      </m:oMath>
      <w:r w:rsidRPr="008E4865">
        <w:t xml:space="preserve"> is the phase shift and </w:t>
      </w:r>
      <m:oMath>
        <m:r>
          <w:rPr>
            <w:rFonts w:ascii="Cambria Math" w:hAnsi="Cambria Math"/>
          </w:rPr>
          <m:t>c</m:t>
        </m:r>
      </m:oMath>
      <w:r w:rsidR="00A51D6C" w:rsidRPr="008E4865">
        <w:t xml:space="preserve"> is the central point of motion</w:t>
      </w:r>
    </w:p>
    <w:p w:rsidR="00F62242" w:rsidRPr="008E4865" w:rsidRDefault="00F976EE" w:rsidP="00262CD7">
      <w:pPr>
        <w:numPr>
          <w:ilvl w:val="1"/>
          <w:numId w:val="38"/>
        </w:numPr>
        <w:ind w:left="720" w:hanging="360"/>
        <w:contextualSpacing/>
        <w:rPr>
          <w:color w:val="auto"/>
        </w:rPr>
      </w:pPr>
      <w:r w:rsidRPr="008E4865">
        <w:rPr>
          <w:color w:val="auto"/>
        </w:rPr>
        <w:t>establish that when a particle</w:t>
      </w:r>
      <w:r w:rsidR="005F0ADA" w:rsidRPr="008E4865">
        <w:rPr>
          <w:color w:val="auto"/>
        </w:rPr>
        <w:t xml:space="preserve"> moves</w:t>
      </w:r>
      <w:r w:rsidRPr="008E4865">
        <w:rPr>
          <w:color w:val="auto"/>
        </w:rPr>
        <w:t xml:space="preserve"> in simple harmonic motion about </w:t>
      </w:r>
      <m:oMath>
        <m:r>
          <w:rPr>
            <w:rFonts w:ascii="Cambria Math" w:hAnsi="Cambria Math"/>
            <w:color w:val="auto"/>
          </w:rPr>
          <m:t>c</m:t>
        </m:r>
      </m:oMath>
      <w:r w:rsidRPr="008E4865">
        <w:rPr>
          <w:color w:val="auto"/>
        </w:rPr>
        <w:t>, the central point of motion, then</w:t>
      </w:r>
      <w:r w:rsidR="00F62242" w:rsidRPr="008E4865">
        <w:rPr>
          <w:color w:val="auto"/>
        </w:rPr>
        <w:t xml:space="preserve"> </w:t>
      </w:r>
      <m:oMath>
        <m:acc>
          <m:accPr>
            <m:chr m:val="̈"/>
            <m:ctrlPr>
              <w:rPr>
                <w:rFonts w:ascii="Cambria Math" w:hAnsi="Cambria Math"/>
                <w:i/>
                <w:color w:val="auto"/>
              </w:rPr>
            </m:ctrlPr>
          </m:accPr>
          <m:e>
            <m:r>
              <w:rPr>
                <w:rFonts w:ascii="Cambria Math" w:hAnsi="Cambria Math"/>
                <w:color w:val="auto"/>
              </w:rPr>
              <m:t>x</m:t>
            </m:r>
          </m:e>
        </m:acc>
        <m:r>
          <w:rPr>
            <w:rFonts w:ascii="Cambria Math" w:hAnsi="Cambria Math"/>
            <w:color w:val="auto"/>
          </w:rPr>
          <m:t>=-</m:t>
        </m:r>
        <m:sSup>
          <m:sSupPr>
            <m:ctrlPr>
              <w:rPr>
                <w:rFonts w:ascii="Cambria Math" w:hAnsi="Cambria Math"/>
                <w:i/>
                <w:color w:val="auto"/>
              </w:rPr>
            </m:ctrlPr>
          </m:sSupPr>
          <m:e>
            <m:r>
              <w:rPr>
                <w:rFonts w:ascii="Cambria Math" w:hAnsi="Cambria Math"/>
                <w:color w:val="auto"/>
              </w:rPr>
              <m:t>n</m:t>
            </m:r>
          </m:e>
          <m:sup>
            <m:r>
              <w:rPr>
                <w:rFonts w:ascii="Cambria Math" w:hAnsi="Cambria Math"/>
                <w:color w:val="auto"/>
              </w:rPr>
              <m:t>2</m:t>
            </m:r>
          </m:sup>
        </m:sSup>
        <m:r>
          <w:rPr>
            <w:rFonts w:ascii="Cambria Math" w:hAnsi="Cambria Math"/>
            <w:color w:val="auto"/>
          </w:rPr>
          <m:t>(x-c)</m:t>
        </m:r>
      </m:oMath>
    </w:p>
    <w:p w:rsidR="00F62242" w:rsidRPr="008E4865" w:rsidRDefault="00F62242" w:rsidP="00F62242">
      <w:pPr>
        <w:numPr>
          <w:ilvl w:val="0"/>
          <w:numId w:val="38"/>
        </w:numPr>
        <w:ind w:left="360" w:hanging="360"/>
        <w:contextualSpacing/>
        <w:rPr>
          <w:color w:val="auto"/>
        </w:rPr>
      </w:pPr>
      <w:r w:rsidRPr="008E4865">
        <w:rPr>
          <w:color w:val="auto"/>
        </w:rPr>
        <w:t>prove that motion is simple harmonic when given an equation of motion for acceleration, velocity or displacement and describe the resulting motion</w:t>
      </w:r>
    </w:p>
    <w:p w:rsidR="00F62242" w:rsidRPr="008E4865" w:rsidRDefault="00F62242" w:rsidP="00F62242">
      <w:pPr>
        <w:numPr>
          <w:ilvl w:val="0"/>
          <w:numId w:val="38"/>
        </w:numPr>
        <w:ind w:left="360" w:hanging="360"/>
        <w:contextualSpacing/>
        <w:rPr>
          <w:color w:val="auto"/>
        </w:rPr>
      </w:pPr>
      <w:r w:rsidRPr="008E4865">
        <w:rPr>
          <w:color w:val="auto"/>
        </w:rPr>
        <w:t xml:space="preserve">sketch graphs of </w:t>
      </w:r>
      <m:oMath>
        <m:r>
          <w:rPr>
            <w:rFonts w:ascii="Cambria Math" w:hAnsi="Cambria Math"/>
            <w:color w:val="auto"/>
          </w:rPr>
          <m:t xml:space="preserve">x, </m:t>
        </m:r>
        <m:acc>
          <m:accPr>
            <m:chr m:val="̇"/>
            <m:ctrlPr>
              <w:rPr>
                <w:rFonts w:ascii="Cambria Math" w:hAnsi="Cambria Math"/>
                <w:i/>
                <w:color w:val="auto"/>
              </w:rPr>
            </m:ctrlPr>
          </m:accPr>
          <m:e>
            <m:r>
              <w:rPr>
                <w:rFonts w:ascii="Cambria Math" w:hAnsi="Cambria Math"/>
                <w:color w:val="auto"/>
              </w:rPr>
              <m:t>x</m:t>
            </m:r>
          </m:e>
        </m:acc>
      </m:oMath>
      <w:r w:rsidRPr="008E4865">
        <w:rPr>
          <w:color w:val="auto"/>
        </w:rPr>
        <w:t xml:space="preserve"> and </w:t>
      </w:r>
      <m:oMath>
        <m:acc>
          <m:accPr>
            <m:chr m:val="̈"/>
            <m:ctrlPr>
              <w:rPr>
                <w:rFonts w:ascii="Cambria Math" w:hAnsi="Cambria Math"/>
                <w:i/>
                <w:color w:val="auto"/>
              </w:rPr>
            </m:ctrlPr>
          </m:accPr>
          <m:e>
            <m:r>
              <w:rPr>
                <w:rFonts w:ascii="Cambria Math" w:hAnsi="Cambria Math"/>
                <w:color w:val="auto"/>
              </w:rPr>
              <m:t>x</m:t>
            </m:r>
          </m:e>
        </m:acc>
      </m:oMath>
      <w:r w:rsidRPr="008E4865">
        <w:rPr>
          <w:color w:val="auto"/>
        </w:rPr>
        <w:t xml:space="preserve"> as functions of </w:t>
      </w:r>
      <m:oMath>
        <m:r>
          <w:rPr>
            <w:rFonts w:ascii="Cambria Math" w:hAnsi="Cambria Math"/>
            <w:color w:val="auto"/>
          </w:rPr>
          <m:t>t</m:t>
        </m:r>
      </m:oMath>
      <w:r w:rsidRPr="008E4865">
        <w:rPr>
          <w:color w:val="auto"/>
        </w:rPr>
        <w:t xml:space="preserve"> and interpret and describe features of the motion</w:t>
      </w:r>
    </w:p>
    <w:p w:rsidR="00F62242" w:rsidRPr="008E4865" w:rsidRDefault="00F62242" w:rsidP="00F62242">
      <w:pPr>
        <w:numPr>
          <w:ilvl w:val="0"/>
          <w:numId w:val="38"/>
        </w:numPr>
        <w:ind w:left="360" w:hanging="360"/>
        <w:contextualSpacing/>
        <w:rPr>
          <w:color w:val="auto"/>
        </w:rPr>
      </w:pPr>
      <w:r w:rsidRPr="008E4865">
        <w:rPr>
          <w:color w:val="auto"/>
        </w:rPr>
        <w:t>prove that motion is simple harmonic when given graphs of motion for acceleration, velocity or displacement and determine equations for the motion and describe the resulting motion</w:t>
      </w:r>
    </w:p>
    <w:p w:rsidR="00F62242" w:rsidRPr="008E4865" w:rsidRDefault="00F62242" w:rsidP="00F62242">
      <w:pPr>
        <w:numPr>
          <w:ilvl w:val="0"/>
          <w:numId w:val="38"/>
        </w:numPr>
        <w:ind w:left="360" w:hanging="360"/>
        <w:contextualSpacing/>
        <w:rPr>
          <w:color w:val="auto"/>
        </w:rPr>
      </w:pPr>
      <w:r w:rsidRPr="008E4865">
        <w:rPr>
          <w:color w:val="auto"/>
        </w:rPr>
        <w:t xml:space="preserve">derive </w:t>
      </w:r>
      <m:oMath>
        <m:sSup>
          <m:sSupPr>
            <m:ctrlPr>
              <w:rPr>
                <w:rFonts w:ascii="Cambria Math" w:hAnsi="Cambria Math"/>
                <w:color w:val="auto"/>
              </w:rPr>
            </m:ctrlPr>
          </m:sSupPr>
          <m:e>
            <m:r>
              <w:rPr>
                <w:rFonts w:ascii="Cambria Math" w:hAnsi="Cambria Math"/>
                <w:color w:val="auto"/>
              </w:rPr>
              <m:t>v</m:t>
            </m:r>
          </m:e>
          <m:sup>
            <m:r>
              <w:rPr>
                <w:rFonts w:ascii="Cambria Math" w:hAnsi="Cambria Math"/>
                <w:color w:val="auto"/>
              </w:rPr>
              <m:t>2</m:t>
            </m:r>
          </m:sup>
        </m:sSup>
        <m:r>
          <w:rPr>
            <w:rFonts w:ascii="Cambria Math" w:hAnsi="Cambria Math"/>
            <w:color w:val="auto"/>
          </w:rPr>
          <m:t>=g(x)</m:t>
        </m:r>
      </m:oMath>
      <w:r w:rsidRPr="008E4865">
        <w:rPr>
          <w:color w:val="auto"/>
        </w:rPr>
        <w:t xml:space="preserve"> and the equations for velocity and displacement in terms of time when given </w:t>
      </w:r>
      <m:oMath>
        <m:acc>
          <m:accPr>
            <m:chr m:val="̈"/>
            <m:ctrlPr>
              <w:rPr>
                <w:rFonts w:ascii="Cambria Math" w:hAnsi="Cambria Math"/>
                <w:color w:val="auto"/>
              </w:rPr>
            </m:ctrlPr>
          </m:accPr>
          <m:e>
            <m:r>
              <w:rPr>
                <w:rFonts w:ascii="Cambria Math" w:hAnsi="Cambria Math"/>
                <w:color w:val="auto"/>
              </w:rPr>
              <m:t>x</m:t>
            </m:r>
          </m:e>
        </m:acc>
        <m:r>
          <w:rPr>
            <w:rFonts w:ascii="Cambria Math" w:hAnsi="Cambria Math"/>
            <w:color w:val="auto"/>
          </w:rPr>
          <m:t>=f(x)</m:t>
        </m:r>
      </m:oMath>
      <w:r w:rsidRPr="008E4865">
        <w:rPr>
          <w:color w:val="auto"/>
        </w:rPr>
        <w:t xml:space="preserve"> and initial conditions, and describe the resulting motion</w:t>
      </w:r>
    </w:p>
    <w:p w:rsidR="00D2673B" w:rsidRPr="008E4865" w:rsidRDefault="00F62242" w:rsidP="00D2673B">
      <w:pPr>
        <w:numPr>
          <w:ilvl w:val="0"/>
          <w:numId w:val="38"/>
        </w:numPr>
        <w:ind w:left="360" w:hanging="360"/>
        <w:contextualSpacing/>
        <w:rPr>
          <w:color w:val="auto"/>
        </w:rPr>
      </w:pPr>
      <w:r w:rsidRPr="008E4865">
        <w:rPr>
          <w:color w:val="auto"/>
        </w:rPr>
        <w:t xml:space="preserve">use relevant formulae and graphs to solve problems involving simple harmonic motion </w:t>
      </w:r>
      <w:r w:rsidRPr="008E4865">
        <w:rPr>
          <w:b/>
          <w:color w:val="auto"/>
        </w:rPr>
        <w:t xml:space="preserve">AAM </w:t>
      </w:r>
      <w:r w:rsidRPr="008E4865">
        <w:rPr>
          <w:noProof/>
        </w:rPr>
        <w:drawing>
          <wp:inline distT="114300" distB="114300" distL="114300" distR="114300" wp14:anchorId="1810CC70" wp14:editId="577FAC9E">
            <wp:extent cx="123825" cy="104775"/>
            <wp:effectExtent l="0" t="0" r="9525" b="9525"/>
            <wp:docPr id="1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rPr>
          <w:b/>
          <w:color w:val="auto"/>
        </w:rPr>
        <w:t xml:space="preserve"> </w:t>
      </w:r>
      <w:r w:rsidRPr="008E4865">
        <w:rPr>
          <w:noProof/>
        </w:rPr>
        <w:drawing>
          <wp:inline distT="114300" distB="114300" distL="114300" distR="114300" wp14:anchorId="580E119F" wp14:editId="2EC6F401">
            <wp:extent cx="133350" cy="104775"/>
            <wp:effectExtent l="0" t="0" r="0" b="9525"/>
            <wp:docPr id="15"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A51D6C" w:rsidRPr="008E4865" w:rsidRDefault="00A51D6C">
      <w:r w:rsidRPr="008E4865">
        <w:br w:type="page"/>
      </w:r>
    </w:p>
    <w:p w:rsidR="00B849B7" w:rsidRPr="008E4865" w:rsidRDefault="008A26B1" w:rsidP="00F242CE">
      <w:pPr>
        <w:spacing w:after="80"/>
      </w:pPr>
      <w:r w:rsidRPr="008E4865">
        <w:rPr>
          <w:b/>
        </w:rPr>
        <w:lastRenderedPageBreak/>
        <w:t>M</w:t>
      </w:r>
      <w:r w:rsidR="001F5B42" w:rsidRPr="008E4865">
        <w:rPr>
          <w:b/>
        </w:rPr>
        <w:t>1</w:t>
      </w:r>
      <w:r w:rsidR="00B849B7" w:rsidRPr="008E4865">
        <w:rPr>
          <w:b/>
        </w:rPr>
        <w:t>.</w:t>
      </w:r>
      <w:r w:rsidR="006405AF" w:rsidRPr="008E4865">
        <w:rPr>
          <w:b/>
        </w:rPr>
        <w:t>2</w:t>
      </w:r>
      <w:r w:rsidR="00B849B7" w:rsidRPr="008E4865">
        <w:rPr>
          <w:b/>
        </w:rPr>
        <w:t>: Modelling motion without resistance</w:t>
      </w:r>
    </w:p>
    <w:p w:rsidR="00B849B7" w:rsidRPr="008E4865" w:rsidRDefault="00B849B7" w:rsidP="00F242CE">
      <w:pPr>
        <w:spacing w:after="80"/>
      </w:pPr>
      <w:r w:rsidRPr="008E4865">
        <w:t>Students:</w:t>
      </w:r>
    </w:p>
    <w:p w:rsidR="00894249" w:rsidRPr="008E4865" w:rsidRDefault="00894249" w:rsidP="00894249">
      <w:pPr>
        <w:numPr>
          <w:ilvl w:val="0"/>
          <w:numId w:val="9"/>
        </w:numPr>
        <w:ind w:left="360" w:hanging="360"/>
        <w:contextualSpacing/>
      </w:pPr>
      <w:r w:rsidRPr="008E4865">
        <w:t xml:space="preserve">examine force, acceleration, action and reaction under constant and non-constant force (ACMSM133, ACMSM134) </w:t>
      </w:r>
      <w:r w:rsidRPr="008E4865">
        <w:rPr>
          <w:b/>
        </w:rPr>
        <w:t>AAM</w:t>
      </w:r>
      <w:r w:rsidRPr="008E4865">
        <w:t xml:space="preserve"> </w:t>
      </w:r>
      <w:r w:rsidRPr="008E4865">
        <w:rPr>
          <w:noProof/>
        </w:rPr>
        <w:drawing>
          <wp:inline distT="114300" distB="114300" distL="114300" distR="114300" wp14:anchorId="218B8BC7" wp14:editId="017E1ABA">
            <wp:extent cx="123825" cy="104775"/>
            <wp:effectExtent l="0" t="0" r="9525" b="9525"/>
            <wp:docPr id="53"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t xml:space="preserve"> </w:t>
      </w:r>
      <w:r w:rsidRPr="008E4865">
        <w:rPr>
          <w:noProof/>
        </w:rPr>
        <w:drawing>
          <wp:inline distT="114300" distB="114300" distL="114300" distR="114300" wp14:anchorId="5DD40558" wp14:editId="29DDEE84">
            <wp:extent cx="133350" cy="104775"/>
            <wp:effectExtent l="0" t="0" r="0" b="9525"/>
            <wp:docPr id="60"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5F0ADA" w:rsidRPr="008E4865" w:rsidRDefault="005F0ADA" w:rsidP="002A25AE">
      <w:pPr>
        <w:numPr>
          <w:ilvl w:val="0"/>
          <w:numId w:val="38"/>
        </w:numPr>
        <w:ind w:left="360" w:hanging="360"/>
        <w:contextualSpacing/>
      </w:pPr>
      <w:r w:rsidRPr="008E4865">
        <w:t xml:space="preserve">examine motion of a body under concurrent forces (ACMSM135) </w:t>
      </w:r>
      <w:r w:rsidR="00317C97" w:rsidRPr="008E4865">
        <w:rPr>
          <w:b/>
        </w:rPr>
        <w:t>AAM</w:t>
      </w:r>
      <w:r w:rsidR="00317C97" w:rsidRPr="008E4865">
        <w:rPr>
          <w:noProof/>
        </w:rPr>
        <w:t xml:space="preserve"> </w:t>
      </w:r>
      <w:r w:rsidRPr="008E4865">
        <w:rPr>
          <w:noProof/>
        </w:rPr>
        <w:drawing>
          <wp:inline distT="114300" distB="114300" distL="114300" distR="114300" wp14:anchorId="42141253" wp14:editId="170FC1DD">
            <wp:extent cx="123825" cy="104775"/>
            <wp:effectExtent l="0" t="0" r="9525" b="9525"/>
            <wp:docPr id="23"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317C97" w:rsidRPr="008E4865">
        <w:rPr>
          <w:noProof/>
        </w:rPr>
        <w:t xml:space="preserve"> </w:t>
      </w:r>
      <w:r w:rsidR="00317C97" w:rsidRPr="008E4865">
        <w:rPr>
          <w:noProof/>
        </w:rPr>
        <w:drawing>
          <wp:inline distT="114300" distB="114300" distL="114300" distR="114300" wp14:anchorId="528CE83E" wp14:editId="02B66BC4">
            <wp:extent cx="133350" cy="104775"/>
            <wp:effectExtent l="0" t="0" r="0" b="9525"/>
            <wp:docPr id="225"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5F0ADA" w:rsidRPr="008E4865" w:rsidRDefault="005F0ADA" w:rsidP="002A25AE">
      <w:pPr>
        <w:numPr>
          <w:ilvl w:val="0"/>
          <w:numId w:val="38"/>
        </w:numPr>
        <w:ind w:left="360" w:hanging="360"/>
        <w:contextualSpacing/>
      </w:pPr>
      <w:r w:rsidRPr="008E4865">
        <w:t xml:space="preserve">consider and solve problems involving motion in a straight line with both constant and non-constant acceleration and derive and use the expressions </w:t>
      </w:r>
      <m:oMath>
        <m:f>
          <m:fPr>
            <m:ctrlPr>
              <w:rPr>
                <w:rFonts w:ascii="Cambria Math" w:hAnsi="Cambria Math"/>
                <w:i/>
              </w:rPr>
            </m:ctrlPr>
          </m:fPr>
          <m:num>
            <m:r>
              <w:rPr>
                <w:rFonts w:ascii="Cambria Math" w:hAnsi="Cambria Math"/>
              </w:rPr>
              <m:t>dv</m:t>
            </m:r>
          </m:num>
          <m:den>
            <m:r>
              <w:rPr>
                <w:rFonts w:ascii="Cambria Math" w:hAnsi="Cambria Math"/>
              </w:rPr>
              <m:t>dt</m:t>
            </m:r>
          </m:den>
        </m:f>
      </m:oMath>
      <w:r w:rsidR="001E1CA5" w:rsidRPr="008E4865">
        <w:t>,</w:t>
      </w:r>
      <w:r w:rsidRPr="008E4865">
        <w:rPr>
          <w:color w:val="auto"/>
        </w:rPr>
        <w:t xml:space="preserve"> </w:t>
      </w:r>
      <m:oMath>
        <m:r>
          <w:rPr>
            <w:rFonts w:ascii="Cambria Math" w:hAnsi="Cambria Math"/>
            <w:color w:val="auto"/>
          </w:rPr>
          <m:t>v</m:t>
        </m:r>
        <m:f>
          <m:fPr>
            <m:ctrlPr>
              <w:rPr>
                <w:rFonts w:ascii="Cambria Math" w:hAnsi="Cambria Math"/>
                <w:i/>
              </w:rPr>
            </m:ctrlPr>
          </m:fPr>
          <m:num>
            <m:r>
              <w:rPr>
                <w:rFonts w:ascii="Cambria Math" w:hAnsi="Cambria Math"/>
                <w:color w:val="auto"/>
              </w:rPr>
              <m:t>dv</m:t>
            </m:r>
          </m:num>
          <m:den>
            <m:r>
              <w:rPr>
                <w:rFonts w:ascii="Cambria Math" w:hAnsi="Cambria Math"/>
                <w:color w:val="auto"/>
              </w:rPr>
              <m:t>dx</m:t>
            </m:r>
          </m:den>
        </m:f>
      </m:oMath>
      <w:r w:rsidRPr="008E4865">
        <w:rPr>
          <w:color w:val="auto"/>
        </w:rPr>
        <w:t xml:space="preserve"> and </w:t>
      </w:r>
      <m:oMath>
        <m:f>
          <m:fPr>
            <m:ctrlPr>
              <w:rPr>
                <w:rFonts w:ascii="Cambria Math" w:hAnsi="Cambria Math"/>
                <w:i/>
              </w:rPr>
            </m:ctrlPr>
          </m:fPr>
          <m:num>
            <m:r>
              <w:rPr>
                <w:rFonts w:ascii="Cambria Math" w:hAnsi="Cambria Math"/>
                <w:color w:val="auto"/>
              </w:rPr>
              <m:t>d</m:t>
            </m:r>
          </m:num>
          <m:den>
            <m:r>
              <w:rPr>
                <w:rFonts w:ascii="Cambria Math" w:hAnsi="Cambria Math"/>
                <w:color w:val="auto"/>
              </w:rPr>
              <m:t>dx</m:t>
            </m:r>
          </m:den>
        </m:f>
        <m:d>
          <m:dPr>
            <m:ctrlPr>
              <w:rPr>
                <w:rFonts w:ascii="Cambria Math" w:hAnsi="Cambria Math"/>
                <w:i/>
              </w:rPr>
            </m:ctrlPr>
          </m:dPr>
          <m:e>
            <m:f>
              <m:fPr>
                <m:ctrlPr>
                  <w:rPr>
                    <w:rFonts w:ascii="Cambria Math" w:hAnsi="Cambria Math"/>
                    <w:i/>
                  </w:rPr>
                </m:ctrlPr>
              </m:fPr>
              <m:num>
                <m:r>
                  <w:rPr>
                    <w:rFonts w:ascii="Cambria Math" w:hAnsi="Cambria Math"/>
                    <w:color w:val="auto"/>
                  </w:rPr>
                  <m:t>1</m:t>
                </m:r>
              </m:num>
              <m:den>
                <m:r>
                  <w:rPr>
                    <w:rFonts w:ascii="Cambria Math" w:hAnsi="Cambria Math"/>
                    <w:color w:val="auto"/>
                  </w:rPr>
                  <m:t>2</m:t>
                </m:r>
              </m:den>
            </m:f>
            <m:sSup>
              <m:sSupPr>
                <m:ctrlPr>
                  <w:rPr>
                    <w:rFonts w:ascii="Cambria Math" w:hAnsi="Cambria Math"/>
                    <w:i/>
                  </w:rPr>
                </m:ctrlPr>
              </m:sSupPr>
              <m:e>
                <m:r>
                  <w:rPr>
                    <w:rFonts w:ascii="Cambria Math" w:hAnsi="Cambria Math"/>
                    <w:color w:val="auto"/>
                  </w:rPr>
                  <m:t>v</m:t>
                </m:r>
              </m:e>
              <m:sup>
                <m:r>
                  <w:rPr>
                    <w:rFonts w:ascii="Cambria Math" w:hAnsi="Cambria Math"/>
                    <w:color w:val="auto"/>
                  </w:rPr>
                  <m:t>2</m:t>
                </m:r>
              </m:sup>
            </m:sSup>
          </m:e>
        </m:d>
      </m:oMath>
      <w:r w:rsidRPr="008E4865">
        <w:t xml:space="preserve"> for acceleration (ACMSM136) </w:t>
      </w:r>
      <w:r w:rsidRPr="008E4865">
        <w:rPr>
          <w:b/>
        </w:rPr>
        <w:t xml:space="preserve">AAM </w:t>
      </w:r>
      <w:r w:rsidRPr="008E4865">
        <w:rPr>
          <w:noProof/>
        </w:rPr>
        <w:drawing>
          <wp:inline distT="114300" distB="114300" distL="114300" distR="114300" wp14:anchorId="2B50FE7E" wp14:editId="5D3FFBC5">
            <wp:extent cx="123825" cy="104775"/>
            <wp:effectExtent l="0" t="0" r="9525" b="9525"/>
            <wp:docPr id="2"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572D46" w:rsidRPr="008E4865" w:rsidRDefault="00572D46" w:rsidP="00D456DC">
      <w:pPr>
        <w:numPr>
          <w:ilvl w:val="0"/>
          <w:numId w:val="9"/>
        </w:numPr>
        <w:ind w:left="356" w:hanging="360"/>
        <w:contextualSpacing/>
      </w:pPr>
      <w:r w:rsidRPr="008E4865">
        <w:t>use Newton’s laws to obtain equations of motion in situations involving motion other than projectile motion or simple harmonic motion</w:t>
      </w:r>
      <w:r w:rsidR="00780B56" w:rsidRPr="008E4865">
        <w:t xml:space="preserve"> </w:t>
      </w:r>
      <w:r w:rsidR="00780B56" w:rsidRPr="008E4865">
        <w:rPr>
          <w:b/>
        </w:rPr>
        <w:t>AAM</w:t>
      </w:r>
    </w:p>
    <w:p w:rsidR="00DC2648" w:rsidRPr="008E4865" w:rsidRDefault="00DC2648" w:rsidP="00F46D42">
      <w:pPr>
        <w:numPr>
          <w:ilvl w:val="1"/>
          <w:numId w:val="12"/>
        </w:numPr>
        <w:ind w:left="720" w:hanging="360"/>
        <w:contextualSpacing/>
      </w:pPr>
      <w:r w:rsidRPr="008E4865">
        <w:t xml:space="preserve">use </w:t>
      </w:r>
      <m:oMath>
        <m:r>
          <w:rPr>
            <w:rFonts w:ascii="Cambria Math" w:hAnsi="Cambria Math"/>
          </w:rPr>
          <m:t>F=m</m:t>
        </m:r>
        <m:acc>
          <m:accPr>
            <m:chr m:val="̈"/>
            <m:ctrlPr>
              <w:rPr>
                <w:rFonts w:ascii="Cambria Math" w:hAnsi="Cambria Math"/>
                <w:i/>
              </w:rPr>
            </m:ctrlPr>
          </m:accPr>
          <m:e>
            <m:r>
              <w:rPr>
                <w:rFonts w:ascii="Cambria Math" w:hAnsi="Cambria Math"/>
              </w:rPr>
              <m:t>x</m:t>
            </m:r>
          </m:e>
        </m:acc>
      </m:oMath>
      <w:r w:rsidRPr="008E4865">
        <w:rPr>
          <w:i/>
        </w:rPr>
        <w:t xml:space="preserve"> </w:t>
      </w:r>
      <w:r w:rsidRPr="008E4865">
        <w:t xml:space="preserve">where </w:t>
      </w:r>
      <m:oMath>
        <m:r>
          <w:rPr>
            <w:rFonts w:ascii="Cambria Math" w:hAnsi="Cambria Math"/>
          </w:rPr>
          <m:t>F</m:t>
        </m:r>
      </m:oMath>
      <w:r w:rsidRPr="008E4865">
        <w:t xml:space="preserve"> is the force acting on a mass, </w:t>
      </w:r>
      <m:oMath>
        <m:r>
          <w:rPr>
            <w:rFonts w:ascii="Cambria Math" w:hAnsi="Cambria Math"/>
          </w:rPr>
          <m:t>m</m:t>
        </m:r>
      </m:oMath>
      <w:r w:rsidRPr="008E4865">
        <w:t xml:space="preserve">, with acceleration </w:t>
      </w:r>
      <m:oMath>
        <m:acc>
          <m:accPr>
            <m:chr m:val="̈"/>
            <m:ctrlPr>
              <w:rPr>
                <w:rFonts w:ascii="Cambria Math" w:hAnsi="Cambria Math"/>
                <w:i/>
              </w:rPr>
            </m:ctrlPr>
          </m:accPr>
          <m:e>
            <m:r>
              <w:rPr>
                <w:rFonts w:ascii="Cambria Math" w:hAnsi="Cambria Math"/>
              </w:rPr>
              <m:t>x</m:t>
            </m:r>
          </m:e>
        </m:acc>
      </m:oMath>
    </w:p>
    <w:p w:rsidR="00E3584D" w:rsidRPr="008E4865" w:rsidRDefault="00E3584D" w:rsidP="00D456DC">
      <w:pPr>
        <w:numPr>
          <w:ilvl w:val="0"/>
          <w:numId w:val="9"/>
        </w:numPr>
        <w:ind w:left="356" w:hanging="360"/>
        <w:contextualSpacing/>
      </w:pPr>
      <w:r w:rsidRPr="008E4865">
        <w:t>describe mathematically the motion of particles in situations other than projectile motion and simple harmonic motion</w:t>
      </w:r>
      <w:r w:rsidR="00780B56" w:rsidRPr="008E4865">
        <w:t xml:space="preserve"> </w:t>
      </w:r>
      <w:r w:rsidR="00780B56" w:rsidRPr="008E4865">
        <w:rPr>
          <w:b/>
        </w:rPr>
        <w:t>AAM</w:t>
      </w:r>
    </w:p>
    <w:p w:rsidR="008155B9" w:rsidRPr="008E4865" w:rsidRDefault="008155B9" w:rsidP="00923776">
      <w:pPr>
        <w:numPr>
          <w:ilvl w:val="1"/>
          <w:numId w:val="12"/>
        </w:numPr>
        <w:ind w:left="720" w:hanging="360"/>
        <w:contextualSpacing/>
      </w:pPr>
      <w:r w:rsidRPr="008E4865">
        <w:t>interpret graphs of displacement-time and velocity-time to describe the motion of a particle</w:t>
      </w:r>
      <w:r w:rsidR="00453DD6" w:rsidRPr="008E4865">
        <w:t xml:space="preserve">, </w:t>
      </w:r>
      <w:r w:rsidRPr="008E4865">
        <w:t>including the possible direction of a force which acts on the particle</w:t>
      </w:r>
    </w:p>
    <w:p w:rsidR="00B849B7" w:rsidRPr="008E4865" w:rsidRDefault="00B849B7" w:rsidP="00D456DC">
      <w:pPr>
        <w:numPr>
          <w:ilvl w:val="0"/>
          <w:numId w:val="9"/>
        </w:numPr>
        <w:ind w:left="360" w:hanging="360"/>
        <w:contextualSpacing/>
      </w:pPr>
      <w:r w:rsidRPr="008E4865">
        <w:t>de</w:t>
      </w:r>
      <w:r w:rsidR="00E3584D" w:rsidRPr="008E4865">
        <w:t>rive</w:t>
      </w:r>
      <w:r w:rsidRPr="008E4865">
        <w:t xml:space="preserve"> and use </w:t>
      </w:r>
      <w:r w:rsidR="000E0526" w:rsidRPr="008E4865">
        <w:t xml:space="preserve">the </w:t>
      </w:r>
      <w:r w:rsidRPr="008E4865">
        <w:t>equations of motion of a particle travelling in a straight line with both constant and variable acceleration (ACMSM114)</w:t>
      </w:r>
      <w:r w:rsidR="00780B56" w:rsidRPr="008E4865">
        <w:t xml:space="preserve"> </w:t>
      </w:r>
      <w:r w:rsidR="00780B56" w:rsidRPr="008E4865">
        <w:rPr>
          <w:b/>
        </w:rPr>
        <w:t>AAM</w:t>
      </w:r>
    </w:p>
    <w:p w:rsidR="00383C08" w:rsidRPr="008E4865" w:rsidRDefault="00383C08" w:rsidP="00B849B7">
      <w:pPr>
        <w:rPr>
          <w:b/>
        </w:rPr>
      </w:pPr>
    </w:p>
    <w:p w:rsidR="00B849B7" w:rsidRPr="008E4865" w:rsidRDefault="001F5B42" w:rsidP="00F242CE">
      <w:pPr>
        <w:spacing w:after="80"/>
      </w:pPr>
      <w:r w:rsidRPr="008E4865">
        <w:rPr>
          <w:b/>
        </w:rPr>
        <w:t>M1.</w:t>
      </w:r>
      <w:r w:rsidR="006405AF" w:rsidRPr="008E4865">
        <w:rPr>
          <w:b/>
        </w:rPr>
        <w:t>3</w:t>
      </w:r>
      <w:r w:rsidR="00B849B7" w:rsidRPr="008E4865">
        <w:rPr>
          <w:b/>
        </w:rPr>
        <w:t xml:space="preserve">: Resisted </w:t>
      </w:r>
      <w:r w:rsidR="00383C08" w:rsidRPr="008E4865">
        <w:rPr>
          <w:b/>
        </w:rPr>
        <w:t>m</w:t>
      </w:r>
      <w:r w:rsidR="00B849B7" w:rsidRPr="008E4865">
        <w:rPr>
          <w:b/>
        </w:rPr>
        <w:t>otion</w:t>
      </w:r>
    </w:p>
    <w:p w:rsidR="00B849B7" w:rsidRPr="008E4865" w:rsidRDefault="00B849B7" w:rsidP="00F242CE">
      <w:pPr>
        <w:spacing w:after="80"/>
      </w:pPr>
      <w:r w:rsidRPr="008E4865">
        <w:t>Students:</w:t>
      </w:r>
    </w:p>
    <w:p w:rsidR="00B849B7" w:rsidRPr="008E4865" w:rsidRDefault="008155B9" w:rsidP="00D456DC">
      <w:pPr>
        <w:numPr>
          <w:ilvl w:val="0"/>
          <w:numId w:val="12"/>
        </w:numPr>
        <w:ind w:left="360" w:hanging="360"/>
        <w:contextualSpacing/>
      </w:pPr>
      <w:r w:rsidRPr="008E4865">
        <w:t xml:space="preserve">solve problems involving </w:t>
      </w:r>
      <w:r w:rsidR="00B849B7" w:rsidRPr="008E4865">
        <w:t xml:space="preserve">resisted motion </w:t>
      </w:r>
      <w:r w:rsidRPr="008E4865">
        <w:t xml:space="preserve">of a particle moving </w:t>
      </w:r>
      <w:r w:rsidR="00B849B7" w:rsidRPr="008E4865">
        <w:t>along a horizontal line</w:t>
      </w:r>
      <w:r w:rsidR="00572D46" w:rsidRPr="008E4865">
        <w:t xml:space="preserve"> </w:t>
      </w:r>
      <w:r w:rsidR="00572D46" w:rsidRPr="008E4865">
        <w:rPr>
          <w:b/>
        </w:rPr>
        <w:t>AAM</w:t>
      </w:r>
      <w:r w:rsidR="003E6FA8" w:rsidRPr="008E4865">
        <w:rPr>
          <w:b/>
        </w:rPr>
        <w:t xml:space="preserve"> </w:t>
      </w:r>
      <w:r w:rsidR="003E6FA8" w:rsidRPr="008E4865">
        <w:rPr>
          <w:noProof/>
        </w:rPr>
        <w:drawing>
          <wp:inline distT="114300" distB="114300" distL="114300" distR="114300" wp14:anchorId="7AAA96CB" wp14:editId="7D67EEF7">
            <wp:extent cx="123825" cy="104775"/>
            <wp:effectExtent l="0" t="0" r="9525" b="9525"/>
            <wp:docPr id="5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06670B" w:rsidRPr="008E4865" w:rsidRDefault="0006670B" w:rsidP="00D456DC">
      <w:pPr>
        <w:numPr>
          <w:ilvl w:val="1"/>
          <w:numId w:val="12"/>
        </w:numPr>
        <w:ind w:left="720" w:hanging="360"/>
        <w:contextualSpacing/>
      </w:pPr>
      <w:r w:rsidRPr="008E4865">
        <w:t xml:space="preserve">derive, from Newton’s </w:t>
      </w:r>
      <w:r w:rsidR="00414ADE" w:rsidRPr="008E4865">
        <w:t>l</w:t>
      </w:r>
      <w:r w:rsidRPr="008E4865">
        <w:t xml:space="preserve">aws of </w:t>
      </w:r>
      <w:r w:rsidR="00D0679B" w:rsidRPr="008E4865">
        <w:t>m</w:t>
      </w:r>
      <w:r w:rsidRPr="008E4865">
        <w:t>otion, the equation of motion of a particle moving in a single direction under a resistance proportional to a power of the speed</w:t>
      </w:r>
    </w:p>
    <w:p w:rsidR="00B849B7" w:rsidRPr="008E4865" w:rsidRDefault="00B849B7" w:rsidP="00D456DC">
      <w:pPr>
        <w:numPr>
          <w:ilvl w:val="1"/>
          <w:numId w:val="12"/>
        </w:numPr>
        <w:ind w:left="720" w:hanging="360"/>
        <w:contextualSpacing/>
      </w:pPr>
      <w:r w:rsidRPr="008E4865">
        <w:t>derive an expression for velocity as a function of time</w:t>
      </w:r>
    </w:p>
    <w:p w:rsidR="0006670B" w:rsidRPr="008E4865" w:rsidRDefault="0006670B" w:rsidP="00D456DC">
      <w:pPr>
        <w:numPr>
          <w:ilvl w:val="1"/>
          <w:numId w:val="12"/>
        </w:numPr>
        <w:ind w:left="720" w:hanging="360"/>
        <w:contextualSpacing/>
      </w:pPr>
      <w:r w:rsidRPr="008E4865">
        <w:t>derive an expression for velocity as a function of displacement</w:t>
      </w:r>
    </w:p>
    <w:p w:rsidR="00B849B7" w:rsidRPr="008E4865" w:rsidRDefault="00B849B7" w:rsidP="00D456DC">
      <w:pPr>
        <w:numPr>
          <w:ilvl w:val="1"/>
          <w:numId w:val="12"/>
        </w:numPr>
        <w:ind w:left="720" w:hanging="360"/>
        <w:contextualSpacing/>
      </w:pPr>
      <w:r w:rsidRPr="008E4865">
        <w:t>derive an expression for displacement as a function of time</w:t>
      </w:r>
    </w:p>
    <w:p w:rsidR="00572D46" w:rsidRPr="008E4865" w:rsidRDefault="00572D46" w:rsidP="00D456DC">
      <w:pPr>
        <w:numPr>
          <w:ilvl w:val="1"/>
          <w:numId w:val="12"/>
        </w:numPr>
        <w:ind w:left="720" w:hanging="360"/>
        <w:contextualSpacing/>
      </w:pPr>
      <w:r w:rsidRPr="008E4865">
        <w:t>solve problems involving resisted motion along a horizontal line</w:t>
      </w:r>
    </w:p>
    <w:p w:rsidR="00584B5D" w:rsidRPr="008E4865" w:rsidRDefault="00584B5D" w:rsidP="00584B5D">
      <w:pPr>
        <w:numPr>
          <w:ilvl w:val="0"/>
          <w:numId w:val="12"/>
        </w:numPr>
        <w:ind w:left="360" w:hanging="360"/>
        <w:contextualSpacing/>
      </w:pPr>
      <w:r w:rsidRPr="008E4865">
        <w:t xml:space="preserve">solve problems involving the motion of a particle moving vertically (upwards or downwards) in a resisting medium and under the influence of gravity </w:t>
      </w:r>
      <w:r w:rsidRPr="008E4865">
        <w:rPr>
          <w:b/>
        </w:rPr>
        <w:t xml:space="preserve">AAM </w:t>
      </w:r>
      <w:r w:rsidRPr="008E4865">
        <w:rPr>
          <w:noProof/>
        </w:rPr>
        <w:drawing>
          <wp:inline distT="114300" distB="114300" distL="114300" distR="114300" wp14:anchorId="1747784A" wp14:editId="2BDE5A6B">
            <wp:extent cx="123825" cy="104775"/>
            <wp:effectExtent l="0" t="0" r="9525" b="9525"/>
            <wp:docPr id="251"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rPr>
          <w:b/>
        </w:rPr>
        <w:t xml:space="preserve"> </w:t>
      </w:r>
      <w:r w:rsidRPr="008E4865">
        <w:rPr>
          <w:noProof/>
        </w:rPr>
        <w:drawing>
          <wp:inline distT="114300" distB="114300" distL="114300" distR="114300" wp14:anchorId="0C3F82CE" wp14:editId="7B89DAB2">
            <wp:extent cx="133350" cy="104775"/>
            <wp:effectExtent l="0" t="0" r="0" b="9525"/>
            <wp:docPr id="32"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584B5D" w:rsidRPr="008E4865" w:rsidRDefault="00584B5D" w:rsidP="00584B5D">
      <w:pPr>
        <w:numPr>
          <w:ilvl w:val="1"/>
          <w:numId w:val="12"/>
        </w:numPr>
        <w:ind w:left="720" w:hanging="360"/>
        <w:contextualSpacing/>
      </w:pPr>
      <w:r w:rsidRPr="008E4865">
        <w:t xml:space="preserve">derive, from Newton’s laws of motion, the equation of motion of a particle moving vertically in a medium, with a resistance </w:t>
      </w:r>
      <m:oMath>
        <m:r>
          <w:rPr>
            <w:rFonts w:ascii="Cambria Math" w:hAnsi="Cambria Math"/>
          </w:rPr>
          <m:t>R</m:t>
        </m:r>
      </m:oMath>
      <w:r w:rsidRPr="008E4865">
        <w:t xml:space="preserve"> proportional to the first or second power of its speed</w:t>
      </w:r>
    </w:p>
    <w:p w:rsidR="00584B5D" w:rsidRPr="008E4865" w:rsidRDefault="00584B5D" w:rsidP="00584B5D">
      <w:pPr>
        <w:numPr>
          <w:ilvl w:val="1"/>
          <w:numId w:val="12"/>
        </w:numPr>
        <w:ind w:left="720" w:hanging="360"/>
        <w:contextualSpacing/>
      </w:pPr>
      <w:r w:rsidRPr="008E4865">
        <w:t>derive an expression for velocity as a function of time and for velocity as a function of displacement (or vice versa)</w:t>
      </w:r>
    </w:p>
    <w:p w:rsidR="00584B5D" w:rsidRPr="008E4865" w:rsidRDefault="00584B5D" w:rsidP="00584B5D">
      <w:pPr>
        <w:numPr>
          <w:ilvl w:val="1"/>
          <w:numId w:val="12"/>
        </w:numPr>
        <w:ind w:left="720" w:hanging="360"/>
        <w:contextualSpacing/>
      </w:pPr>
      <w:r w:rsidRPr="008E4865">
        <w:t>derive an expression for displacement as a function of time</w:t>
      </w:r>
    </w:p>
    <w:p w:rsidR="00584B5D" w:rsidRPr="008E4865" w:rsidRDefault="00584B5D" w:rsidP="00584B5D">
      <w:pPr>
        <w:numPr>
          <w:ilvl w:val="1"/>
          <w:numId w:val="12"/>
        </w:numPr>
        <w:ind w:left="720" w:hanging="360"/>
        <w:contextualSpacing/>
      </w:pPr>
      <w:r w:rsidRPr="008E4865">
        <w:t>determine the terminal velocity of a falling particle from its equation of motion</w:t>
      </w:r>
    </w:p>
    <w:p w:rsidR="00584B5D" w:rsidRPr="008E4865" w:rsidRDefault="00584B5D" w:rsidP="00584B5D">
      <w:pPr>
        <w:numPr>
          <w:ilvl w:val="1"/>
          <w:numId w:val="12"/>
        </w:numPr>
        <w:ind w:left="720" w:hanging="360"/>
        <w:contextualSpacing/>
      </w:pPr>
      <w:r w:rsidRPr="008E4865">
        <w:t>solve problems by using the expressions derived for acceleration, velocity and displacement including obtaining the maximum height reached by a particle, and the time taken to reach this maximum height and obtaining the time taken for a particle to reach ground level when falling</w:t>
      </w:r>
    </w:p>
    <w:p w:rsidR="00584B5D" w:rsidRPr="008E4865" w:rsidRDefault="00584B5D" w:rsidP="008F2327">
      <w:pPr>
        <w:contextualSpacing/>
      </w:pPr>
    </w:p>
    <w:p w:rsidR="00522D59" w:rsidRPr="008E4865" w:rsidRDefault="00522D59" w:rsidP="00F242CE">
      <w:pPr>
        <w:spacing w:after="80"/>
      </w:pPr>
      <w:r w:rsidRPr="008E4865">
        <w:rPr>
          <w:b/>
        </w:rPr>
        <w:t>M1.4: Projectiles and resisted motion</w:t>
      </w:r>
    </w:p>
    <w:p w:rsidR="00522D59" w:rsidRPr="008E4865" w:rsidRDefault="00522D59" w:rsidP="00F242CE">
      <w:pPr>
        <w:spacing w:after="80"/>
      </w:pPr>
      <w:r w:rsidRPr="008E4865">
        <w:t>Students:</w:t>
      </w:r>
    </w:p>
    <w:p w:rsidR="00522D59" w:rsidRPr="008E4865" w:rsidRDefault="00522D59" w:rsidP="00522D59">
      <w:pPr>
        <w:numPr>
          <w:ilvl w:val="0"/>
          <w:numId w:val="9"/>
        </w:numPr>
        <w:ind w:left="356" w:hanging="360"/>
        <w:contextualSpacing/>
      </w:pPr>
      <w:r w:rsidRPr="008E4865">
        <w:t xml:space="preserve">solve problems involving projectiles in a variety of contexts </w:t>
      </w:r>
      <w:r w:rsidRPr="008E4865">
        <w:rPr>
          <w:b/>
        </w:rPr>
        <w:t xml:space="preserve">AAM </w:t>
      </w:r>
      <w:r w:rsidRPr="008E4865">
        <w:rPr>
          <w:noProof/>
        </w:rPr>
        <w:drawing>
          <wp:inline distT="114300" distB="114300" distL="114300" distR="114300" wp14:anchorId="7297D1E7" wp14:editId="455C72B2">
            <wp:extent cx="123825" cy="104775"/>
            <wp:effectExtent l="0" t="0" r="9525" b="9525"/>
            <wp:docPr id="34"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rsidR="00522D59" w:rsidRPr="008E4865" w:rsidRDefault="00522D59" w:rsidP="00522D59">
      <w:pPr>
        <w:numPr>
          <w:ilvl w:val="1"/>
          <w:numId w:val="10"/>
        </w:numPr>
        <w:ind w:left="720" w:hanging="360"/>
        <w:contextualSpacing/>
      </w:pPr>
      <w:r w:rsidRPr="008E4865">
        <w:t xml:space="preserve">use parametric equations of a projectile to determine a corresponding Cartesian equation for the projectile </w:t>
      </w:r>
      <w:r w:rsidRPr="008E4865">
        <w:rPr>
          <w:noProof/>
        </w:rPr>
        <w:drawing>
          <wp:inline distT="114300" distB="114300" distL="114300" distR="114300" wp14:anchorId="06A8E02C" wp14:editId="17ACB2BB">
            <wp:extent cx="133350" cy="104775"/>
            <wp:effectExtent l="0" t="0" r="0" b="9525"/>
            <wp:docPr id="38"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522D59" w:rsidRPr="008E4865" w:rsidRDefault="00522D59" w:rsidP="00522D59">
      <w:pPr>
        <w:numPr>
          <w:ilvl w:val="1"/>
          <w:numId w:val="10"/>
        </w:numPr>
        <w:ind w:left="720" w:hanging="360"/>
        <w:contextualSpacing/>
      </w:pPr>
      <w:r w:rsidRPr="008E4865">
        <w:t>use the Cartesian equation of the trajectory of a projectile, including problems in which the initial speed and/or angle of projection may be unknown</w:t>
      </w:r>
    </w:p>
    <w:p w:rsidR="00584B5D" w:rsidRPr="008E4865" w:rsidRDefault="00522D59" w:rsidP="00212946">
      <w:pPr>
        <w:numPr>
          <w:ilvl w:val="0"/>
          <w:numId w:val="9"/>
        </w:numPr>
        <w:ind w:left="356" w:hanging="360"/>
        <w:contextualSpacing/>
      </w:pPr>
      <w:r w:rsidRPr="008E4865">
        <w:t xml:space="preserve">solve problems involving projectile motion in a resisting medium and under the influence of gravity which include consideration of the complete motion of a particle projected vertically upwards or at an angle to the horizontal </w:t>
      </w:r>
      <w:r w:rsidRPr="008E4865">
        <w:rPr>
          <w:b/>
        </w:rPr>
        <w:t xml:space="preserve">AAM </w:t>
      </w:r>
      <w:r w:rsidRPr="008E4865">
        <w:rPr>
          <w:noProof/>
        </w:rPr>
        <w:drawing>
          <wp:inline distT="114300" distB="114300" distL="114300" distR="114300" wp14:anchorId="575172FE" wp14:editId="6AB569EA">
            <wp:extent cx="123825" cy="104775"/>
            <wp:effectExtent l="0" t="0" r="9525" b="9525"/>
            <wp:docPr id="16" name="image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Pr="008E4865">
        <w:rPr>
          <w:b/>
        </w:rPr>
        <w:t xml:space="preserve"> </w:t>
      </w:r>
      <w:r w:rsidRPr="008E4865">
        <w:rPr>
          <w:noProof/>
        </w:rPr>
        <w:drawing>
          <wp:inline distT="114300" distB="114300" distL="114300" distR="114300" wp14:anchorId="4CAD2893" wp14:editId="29FA5ED4">
            <wp:extent cx="133350" cy="104775"/>
            <wp:effectExtent l="0" t="0" r="0" b="9525"/>
            <wp:docPr id="242" name="image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rsidR="00A530FE" w:rsidRPr="008E4865" w:rsidRDefault="00A530FE" w:rsidP="00B80BA2">
      <w:pPr>
        <w:numPr>
          <w:ilvl w:val="1"/>
          <w:numId w:val="12"/>
        </w:numPr>
        <w:ind w:left="720" w:hanging="360"/>
        <w:contextualSpacing/>
        <w:sectPr w:rsidR="00A530FE" w:rsidRPr="008E4865" w:rsidSect="00CE3EDF">
          <w:headerReference w:type="even" r:id="rId92"/>
          <w:headerReference w:type="default" r:id="rId93"/>
          <w:headerReference w:type="first" r:id="rId94"/>
          <w:pgSz w:w="11906" w:h="16838"/>
          <w:pgMar w:top="1440" w:right="1440" w:bottom="1440" w:left="1440" w:header="720" w:footer="720" w:gutter="0"/>
          <w:cols w:space="720"/>
          <w:docGrid w:linePitch="272"/>
        </w:sectPr>
      </w:pPr>
    </w:p>
    <w:p w:rsidR="00EC6CA4" w:rsidRPr="008E4865" w:rsidRDefault="00974A0C">
      <w:pPr>
        <w:pStyle w:val="Heading1"/>
        <w:contextualSpacing w:val="0"/>
      </w:pPr>
      <w:bookmarkStart w:id="134" w:name="_Toc466224371"/>
      <w:r w:rsidRPr="008E4865">
        <w:lastRenderedPageBreak/>
        <w:t>Glossary</w:t>
      </w:r>
      <w:bookmarkEnd w:id="134"/>
    </w:p>
    <w:tbl>
      <w:tblPr>
        <w:tblStyle w:val="afa"/>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glossary terms"/>
        <w:tblDescription w:val="Table of glossary terms"/>
      </w:tblPr>
      <w:tblGrid>
        <w:gridCol w:w="2128"/>
        <w:gridCol w:w="6899"/>
      </w:tblGrid>
      <w:tr w:rsidR="00E31671" w:rsidRPr="008E4865" w:rsidTr="00923776">
        <w:trPr>
          <w:cantSplit/>
          <w:tblHeader/>
        </w:trPr>
        <w:tc>
          <w:tcPr>
            <w:tcW w:w="2128" w:type="dxa"/>
            <w:tcMar>
              <w:top w:w="85" w:type="dxa"/>
              <w:left w:w="85" w:type="dxa"/>
              <w:bottom w:w="85" w:type="dxa"/>
              <w:right w:w="85" w:type="dxa"/>
            </w:tcMar>
          </w:tcPr>
          <w:p w:rsidR="00E31671" w:rsidRPr="008E4865" w:rsidRDefault="00453DD6" w:rsidP="00453DD6">
            <w:pPr>
              <w:widowControl w:val="0"/>
              <w:rPr>
                <w:b/>
              </w:rPr>
            </w:pPr>
            <w:r w:rsidRPr="008E4865">
              <w:rPr>
                <w:b/>
                <w:bCs/>
              </w:rPr>
              <w:t>Glossary term</w:t>
            </w:r>
          </w:p>
        </w:tc>
        <w:tc>
          <w:tcPr>
            <w:tcW w:w="6899" w:type="dxa"/>
            <w:tcMar>
              <w:top w:w="85" w:type="dxa"/>
              <w:left w:w="85" w:type="dxa"/>
              <w:bottom w:w="85" w:type="dxa"/>
              <w:right w:w="85" w:type="dxa"/>
            </w:tcMar>
          </w:tcPr>
          <w:p w:rsidR="00E31671" w:rsidRPr="008E4865" w:rsidRDefault="009A4A8F" w:rsidP="00A51D6C">
            <w:pPr>
              <w:widowControl w:val="0"/>
            </w:pPr>
            <w:r w:rsidRPr="008E4865">
              <w:rPr>
                <w:b/>
                <w:bCs/>
              </w:rPr>
              <w:t>Elaboration</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Aboriginal and Torres Strait Islander Peoples</w:t>
            </w:r>
          </w:p>
        </w:tc>
        <w:tc>
          <w:tcPr>
            <w:tcW w:w="6899" w:type="dxa"/>
            <w:tcMar>
              <w:top w:w="85" w:type="dxa"/>
              <w:left w:w="85" w:type="dxa"/>
              <w:bottom w:w="85" w:type="dxa"/>
              <w:right w:w="85" w:type="dxa"/>
            </w:tcMar>
          </w:tcPr>
          <w:p w:rsidR="0002379D" w:rsidRPr="008E4865" w:rsidRDefault="0002379D" w:rsidP="005C26F7">
            <w:r w:rsidRPr="008E4865">
              <w:t>Aboriginal Peoples are the first peoples of Australia and are represented by over 250 language groups each associated with a particular Country or territory. Torres Strait Islander Peoples whose island territories to the north east of Australia were annexed by Queensland in 1879 are also Indigenous Australians and are represented by five cultural groups.</w:t>
            </w:r>
          </w:p>
          <w:p w:rsidR="0002379D" w:rsidRPr="008E4865" w:rsidRDefault="0002379D" w:rsidP="005C26F7"/>
          <w:p w:rsidR="0002379D" w:rsidRPr="008E4865" w:rsidRDefault="0002379D" w:rsidP="00F242CE">
            <w:pPr>
              <w:spacing w:after="80"/>
            </w:pPr>
            <w:r w:rsidRPr="008E4865">
              <w:t>An Aboriginal and/or Torres Strait Islander person is someone who:</w:t>
            </w:r>
          </w:p>
          <w:p w:rsidR="0002379D" w:rsidRPr="008E4865" w:rsidRDefault="0002379D" w:rsidP="0002379D">
            <w:pPr>
              <w:pStyle w:val="ListParagraph"/>
              <w:numPr>
                <w:ilvl w:val="0"/>
                <w:numId w:val="60"/>
              </w:numPr>
              <w:spacing w:line="240" w:lineRule="auto"/>
            </w:pPr>
            <w:r w:rsidRPr="008E4865">
              <w:t>is of Aboriginal and/or Torres Strait Islander descent</w:t>
            </w:r>
          </w:p>
          <w:p w:rsidR="00DF2E94" w:rsidRPr="008E4865" w:rsidRDefault="0002379D" w:rsidP="008416B6">
            <w:pPr>
              <w:pStyle w:val="ListParagraph"/>
              <w:numPr>
                <w:ilvl w:val="0"/>
                <w:numId w:val="60"/>
              </w:numPr>
              <w:spacing w:line="240" w:lineRule="auto"/>
            </w:pPr>
            <w:r w:rsidRPr="008E4865">
              <w:t>identifies as an Aboriginal person and/or Torres Strait Islander person, and</w:t>
            </w:r>
          </w:p>
          <w:p w:rsidR="0002379D" w:rsidRPr="008E4865" w:rsidRDefault="0002379D" w:rsidP="008416B6">
            <w:pPr>
              <w:pStyle w:val="ListParagraph"/>
              <w:numPr>
                <w:ilvl w:val="0"/>
                <w:numId w:val="60"/>
              </w:numPr>
              <w:spacing w:line="240" w:lineRule="auto"/>
            </w:pPr>
            <w:r w:rsidRPr="008E4865">
              <w:rPr>
                <w:rFonts w:eastAsiaTheme="minorHAnsi"/>
                <w:color w:val="auto"/>
                <w:lang w:eastAsia="en-US"/>
              </w:rPr>
              <w:t>is accepted as such by the Aboriginal and/or Torres Strait Islander community in which they live.</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argument and principal argument of a complex number</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When a complex number </w:t>
            </w:r>
            <m:oMath>
              <m:r>
                <w:rPr>
                  <w:rFonts w:ascii="Cambria Math" w:hAnsi="Cambria Math"/>
                </w:rPr>
                <m:t>z</m:t>
              </m:r>
            </m:oMath>
            <w:r w:rsidRPr="008E4865">
              <w:t xml:space="preserve"> is represented by a point </w:t>
            </w:r>
            <m:oMath>
              <m:r>
                <w:rPr>
                  <w:rFonts w:ascii="Cambria Math" w:hAnsi="Cambria Math"/>
                </w:rPr>
                <m:t>P</m:t>
              </m:r>
            </m:oMath>
            <w:r w:rsidRPr="008E4865">
              <w:t xml:space="preserve"> in the complex plane then the argument of </w:t>
            </w:r>
            <m:oMath>
              <m:r>
                <w:rPr>
                  <w:rFonts w:ascii="Cambria Math" w:hAnsi="Cambria Math"/>
                </w:rPr>
                <m:t>z</m:t>
              </m:r>
            </m:oMath>
            <w:r w:rsidRPr="008E4865">
              <w:t xml:space="preserve">, denoted </w:t>
            </w:r>
            <m:oMath>
              <m:r>
                <m:rPr>
                  <m:sty m:val="p"/>
                </m:rPr>
                <w:rPr>
                  <w:rFonts w:ascii="Cambria Math" w:hAnsi="Cambria Math"/>
                </w:rPr>
                <m:t>arg</m:t>
              </m:r>
              <m:r>
                <w:rPr>
                  <w:rFonts w:ascii="Cambria Math" w:hAnsi="Cambria Math"/>
                </w:rPr>
                <m:t xml:space="preserve"> z</m:t>
              </m:r>
            </m:oMath>
            <w:r w:rsidRPr="008E4865">
              <w:t xml:space="preserve">, is the angle </w:t>
            </w:r>
            <m:oMath>
              <m:r>
                <w:rPr>
                  <w:rFonts w:ascii="Cambria Math" w:hAnsi="Cambria Math"/>
                </w:rPr>
                <m:t>θ</m:t>
              </m:r>
            </m:oMath>
            <w:r w:rsidRPr="008E4865">
              <w:t xml:space="preserve"> that </w:t>
            </w:r>
            <m:oMath>
              <m:r>
                <w:rPr>
                  <w:rFonts w:ascii="Cambria Math" w:hAnsi="Cambria Math"/>
                </w:rPr>
                <m:t>OP</m:t>
              </m:r>
            </m:oMath>
            <w:r w:rsidRPr="008E4865">
              <w:t xml:space="preserve"> (where </w:t>
            </w:r>
            <m:oMath>
              <m:r>
                <w:rPr>
                  <w:rFonts w:ascii="Cambria Math" w:hAnsi="Cambria Math"/>
                </w:rPr>
                <m:t>O</m:t>
              </m:r>
            </m:oMath>
            <w:r w:rsidRPr="008E4865">
              <w:t xml:space="preserve"> denotes the origin) makes with the positive real axis </w:t>
            </w:r>
            <m:oMath>
              <m:sSub>
                <m:sSubPr>
                  <m:ctrlPr>
                    <w:rPr>
                      <w:rFonts w:ascii="Cambria Math" w:hAnsi="Cambria Math"/>
                    </w:rPr>
                  </m:ctrlPr>
                </m:sSubPr>
                <m:e>
                  <m:r>
                    <w:rPr>
                      <w:rFonts w:ascii="Cambria Math" w:hAnsi="Cambria Math"/>
                    </w:rPr>
                    <m:t>O</m:t>
                  </m:r>
                </m:e>
                <m:sub>
                  <m:r>
                    <w:rPr>
                      <w:rFonts w:ascii="Cambria Math" w:hAnsi="Cambria Math"/>
                    </w:rPr>
                    <m:t>x</m:t>
                  </m:r>
                </m:sub>
              </m:sSub>
            </m:oMath>
            <w:r w:rsidR="001E1CA5" w:rsidRPr="008E4865">
              <w:t>,</w:t>
            </w:r>
            <w:r w:rsidRPr="008E4865">
              <w:t xml:space="preserve"> with the angle measured from </w:t>
            </w:r>
            <m:oMath>
              <m:sSub>
                <m:sSubPr>
                  <m:ctrlPr>
                    <w:rPr>
                      <w:rFonts w:ascii="Cambria Math" w:hAnsi="Cambria Math"/>
                    </w:rPr>
                  </m:ctrlPr>
                </m:sSubPr>
                <m:e>
                  <m:r>
                    <w:rPr>
                      <w:rFonts w:ascii="Cambria Math" w:hAnsi="Cambria Math"/>
                    </w:rPr>
                    <m:t>O</m:t>
                  </m:r>
                </m:e>
                <m:sub>
                  <m:r>
                    <w:rPr>
                      <w:rFonts w:ascii="Cambria Math" w:hAnsi="Cambria Math"/>
                    </w:rPr>
                    <m:t>x</m:t>
                  </m:r>
                </m:sub>
              </m:sSub>
            </m:oMath>
            <w:r w:rsidRPr="008E4865">
              <w:t>.</w:t>
            </w:r>
          </w:p>
          <w:p w:rsidR="0002379D" w:rsidRPr="008E4865" w:rsidRDefault="0002379D" w:rsidP="00A51D6C">
            <w:pPr>
              <w:widowControl w:val="0"/>
            </w:pPr>
          </w:p>
          <w:p w:rsidR="0002379D" w:rsidRPr="008E4865" w:rsidRDefault="0002379D" w:rsidP="00A51D6C">
            <w:pPr>
              <w:widowControl w:val="0"/>
            </w:pPr>
            <w:r w:rsidRPr="008E4865">
              <w:t xml:space="preserve">If the argument is restricted to the interval </w:t>
            </w:r>
            <m:oMath>
              <m:r>
                <w:rPr>
                  <w:rFonts w:ascii="Cambria Math" w:hAnsi="Cambria Math"/>
                </w:rPr>
                <m:t>(-π, π]</m:t>
              </m:r>
            </m:oMath>
            <w:r w:rsidRPr="008E4865">
              <w:t xml:space="preserve">, this is called the principal argument and is denoted by </w:t>
            </w:r>
            <m:oMath>
              <m:r>
                <m:rPr>
                  <m:sty m:val="p"/>
                </m:rPr>
                <w:rPr>
                  <w:rFonts w:ascii="Cambria Math" w:hAnsi="Cambria Math"/>
                </w:rPr>
                <m:t>Arg</m:t>
              </m:r>
              <m:r>
                <w:rPr>
                  <w:rFonts w:ascii="Cambria Math" w:hAnsi="Cambria Math"/>
                </w:rPr>
                <m:t xml:space="preserve"> z</m:t>
              </m:r>
            </m:oMath>
            <w:r w:rsidRPr="008E4865">
              <w: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a</w:t>
            </w:r>
            <w:r w:rsidR="001814AE">
              <w:rPr>
                <w:b/>
              </w:rPr>
              <w:t>rithmetic mean</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The arithmetic mean of the numbers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8E4865">
              <w:t xml:space="preserve"> is defined to be</w:t>
            </w:r>
            <w:r w:rsidR="00946A67">
              <w:t>:</w:t>
            </w:r>
            <w:r w:rsidRPr="008E4865">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n</m:t>
                  </m:r>
                </m:den>
              </m:f>
            </m:oMath>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Cartesian equation</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A Cartesian equation is the equation of a relation or a function expressed in terms of the Cartesian coordinates </w:t>
            </w:r>
            <m:oMath>
              <m:r>
                <w:rPr>
                  <w:rFonts w:ascii="Cambria Math" w:hAnsi="Cambria Math"/>
                </w:rPr>
                <m:t>x</m:t>
              </m:r>
            </m:oMath>
            <w:r w:rsidRPr="008E4865">
              <w:t xml:space="preserve"> and </w:t>
            </w:r>
            <m:oMath>
              <m:r>
                <w:rPr>
                  <w:rFonts w:ascii="Cambria Math" w:hAnsi="Cambria Math"/>
                </w:rPr>
                <m:t>y</m:t>
              </m:r>
            </m:oMath>
            <w:r w:rsidRPr="008E4865">
              <w:t>.</w:t>
            </w:r>
          </w:p>
          <w:p w:rsidR="0002379D" w:rsidRPr="008E4865" w:rsidRDefault="0002379D" w:rsidP="00A51D6C">
            <w:pPr>
              <w:widowControl w:val="0"/>
            </w:pPr>
          </w:p>
          <w:p w:rsidR="0002379D" w:rsidRPr="008E4865" w:rsidRDefault="0002379D" w:rsidP="00A51D6C">
            <w:pPr>
              <w:widowControl w:val="0"/>
            </w:pPr>
            <w:r w:rsidRPr="008E4865">
              <w:t>A Cartesian equation may sometimes be formed from two parametric equations by eliminating the parameter.</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Cartesian form of a complex number</w:t>
            </w:r>
          </w:p>
        </w:tc>
        <w:tc>
          <w:tcPr>
            <w:tcW w:w="6899" w:type="dxa"/>
            <w:tcMar>
              <w:top w:w="85" w:type="dxa"/>
              <w:left w:w="85" w:type="dxa"/>
              <w:bottom w:w="85" w:type="dxa"/>
              <w:right w:w="85" w:type="dxa"/>
            </w:tcMar>
          </w:tcPr>
          <w:p w:rsidR="0002379D" w:rsidRPr="008E4865" w:rsidRDefault="0002379D" w:rsidP="00A51D6C">
            <w:pPr>
              <w:widowControl w:val="0"/>
            </w:pPr>
            <w:r w:rsidRPr="008E4865">
              <w:t>The Cartesian form of a complex number (</w:t>
            </w:r>
            <m:oMath>
              <m:r>
                <w:rPr>
                  <w:rFonts w:ascii="Cambria Math" w:hAnsi="Cambria Math"/>
                </w:rPr>
                <m:t>z</m:t>
              </m:r>
            </m:oMath>
            <w:r w:rsidRPr="008E4865">
              <w:t>) is</w:t>
            </w:r>
            <m:oMath>
              <m:r>
                <w:rPr>
                  <w:rFonts w:ascii="Cambria Math" w:hAnsi="Cambria Math"/>
                </w:rPr>
                <m:t xml:space="preserve"> z=x+iy</m:t>
              </m:r>
            </m:oMath>
            <w:r w:rsidRPr="008E4865">
              <w:t xml:space="preserve">, where </w:t>
            </w:r>
            <m:oMath>
              <m:r>
                <w:rPr>
                  <w:rFonts w:ascii="Cambria Math" w:hAnsi="Cambria Math"/>
                </w:rPr>
                <m:t>x</m:t>
              </m:r>
            </m:oMath>
            <w:r w:rsidRPr="008E4865">
              <w:t xml:space="preserve"> and </w:t>
            </w:r>
            <m:oMath>
              <m:r>
                <w:rPr>
                  <w:rFonts w:ascii="Cambria Math" w:hAnsi="Cambria Math"/>
                </w:rPr>
                <m:t>y</m:t>
              </m:r>
            </m:oMath>
            <w:r w:rsidRPr="008E4865">
              <w:t xml:space="preserve"> are real numbers and </w:t>
            </w:r>
            <m:oMath>
              <m:r>
                <w:rPr>
                  <w:rFonts w:ascii="Cambria Math" w:hAnsi="Cambria Math"/>
                </w:rPr>
                <m:t>i</m:t>
              </m:r>
            </m:oMath>
            <w:r w:rsidRPr="008E4865">
              <w:t xml:space="preserve"> is the imaginary number. Also known as standard or rectangular form.</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column vector notation</w:t>
            </w:r>
          </w:p>
        </w:tc>
        <w:tc>
          <w:tcPr>
            <w:tcW w:w="6899" w:type="dxa"/>
            <w:tcMar>
              <w:top w:w="85" w:type="dxa"/>
              <w:left w:w="85" w:type="dxa"/>
              <w:bottom w:w="85" w:type="dxa"/>
              <w:right w:w="85" w:type="dxa"/>
            </w:tcMar>
          </w:tcPr>
          <w:p w:rsidR="0002379D" w:rsidRPr="008E4865" w:rsidRDefault="0002379D" w:rsidP="00A51501">
            <w:pPr>
              <w:widowControl w:val="0"/>
            </w:pPr>
            <w:r w:rsidRPr="008E4865">
              <w:t>A vector in two or three dimensions can be represented in colu</w:t>
            </w:r>
            <w:r w:rsidR="00312A6B" w:rsidRPr="008E4865">
              <w:t>mn vector notation. For example</w:t>
            </w:r>
            <w:r w:rsidRPr="008E4865">
              <w:t xml:space="preserve"> </w:t>
            </w:r>
            <w:r w:rsidR="004C0B46" w:rsidRPr="008E4865">
              <w:rPr>
                <w:position w:val="-30"/>
              </w:rPr>
              <w:object w:dxaOrig="1400" w:dyaOrig="499">
                <v:shape id="_x0000_i1043" type="#_x0000_t75" alt="The vector v expressed in component form" style="width:69.85pt;height:23.8pt" o:ole="">
                  <v:imagedata r:id="rId95" o:title=""/>
                </v:shape>
                <o:OLEObject Type="Embed" ProgID="Equation.3" ShapeID="_x0000_i1043" DrawAspect="Content" ObjectID="_1635150651" r:id="rId96"/>
              </w:object>
            </w:r>
            <w:r w:rsidRPr="008E4865">
              <w:t xml:space="preserve"> can be represented as the ordered triple</w:t>
            </w:r>
            <w:r w:rsidR="00B42B43" w:rsidRPr="008E4865">
              <w:t xml:space="preserve"> </w:t>
            </w:r>
            <w:r w:rsidR="00A51501" w:rsidRPr="008E4865">
              <w:rPr>
                <w:position w:val="-26"/>
              </w:rPr>
              <w:object w:dxaOrig="940" w:dyaOrig="460">
                <v:shape id="_x0000_i1044" type="#_x0000_t75" alt="The vector y expressed as a horizontal ordered triple" style="width:44.95pt;height:22.75pt" o:ole="">
                  <v:imagedata r:id="rId97" o:title=""/>
                </v:shape>
                <o:OLEObject Type="Embed" ProgID="Equation.3" ShapeID="_x0000_i1044" DrawAspect="Content" ObjectID="_1635150652" r:id="rId98"/>
              </w:object>
            </w:r>
            <w:r w:rsidR="00B42B43" w:rsidRPr="008E4865">
              <w:t xml:space="preserve"> </w:t>
            </w:r>
            <w:r w:rsidRPr="008E4865">
              <w:t>and in column vector notation as</w:t>
            </w:r>
            <w:r w:rsidR="00A51501" w:rsidRPr="008E4865">
              <w:rPr>
                <w:position w:val="-42"/>
              </w:rPr>
              <w:object w:dxaOrig="680" w:dyaOrig="940">
                <v:shape id="_x0000_i1045" type="#_x0000_t75" alt="The vector v expressed as a verticall ordered triple" style="width:33pt;height:48.2pt" o:ole="">
                  <v:imagedata r:id="rId99" o:title=""/>
                </v:shape>
                <o:OLEObject Type="Embed" ProgID="Equation.3" ShapeID="_x0000_i1045" DrawAspect="Content" ObjectID="_1635150653" r:id="rId100"/>
              </w:object>
            </w:r>
            <w:r w:rsidR="00B42B43" w:rsidRPr="008E4865">
              <w: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complex conjugate</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The complex conjugate of the number </w:t>
            </w:r>
            <m:oMath>
              <m:r>
                <w:rPr>
                  <w:rFonts w:ascii="Cambria Math" w:hAnsi="Cambria Math"/>
                </w:rPr>
                <m:t>z=a+ib</m:t>
              </m:r>
            </m:oMath>
            <w:r w:rsidRPr="008E4865">
              <w:t xml:space="preserve"> is given by </w:t>
            </w:r>
            <m:oMath>
              <m:acc>
                <m:accPr>
                  <m:chr m:val="̅"/>
                  <m:ctrlPr>
                    <w:rPr>
                      <w:rFonts w:ascii="Cambria Math" w:hAnsi="Cambria Math"/>
                      <w:i/>
                    </w:rPr>
                  </m:ctrlPr>
                </m:accPr>
                <m:e>
                  <m:r>
                    <w:rPr>
                      <w:rFonts w:ascii="Cambria Math" w:hAnsi="Cambria Math"/>
                    </w:rPr>
                    <m:t>z</m:t>
                  </m:r>
                </m:e>
              </m:acc>
              <m:r>
                <w:rPr>
                  <w:rFonts w:ascii="Cambria Math" w:hAnsi="Cambria Math"/>
                </w:rPr>
                <m:t>=a-ib</m:t>
              </m:r>
            </m:oMath>
            <w:r w:rsidRPr="008E4865">
              <w:t xml:space="preserve">, where </w:t>
            </w:r>
            <m:oMath>
              <m:r>
                <w:rPr>
                  <w:rFonts w:ascii="Cambria Math" w:hAnsi="Cambria Math"/>
                </w:rPr>
                <m:t>a</m:t>
              </m:r>
            </m:oMath>
            <w:r w:rsidRPr="008E4865">
              <w:t xml:space="preserve"> and </w:t>
            </w:r>
            <m:oMath>
              <m:r>
                <w:rPr>
                  <w:rFonts w:ascii="Cambria Math" w:hAnsi="Cambria Math"/>
                </w:rPr>
                <m:t>b</m:t>
              </m:r>
            </m:oMath>
            <w:r w:rsidRPr="008E4865">
              <w:t xml:space="preserve"> are real numbers. A complex number and its conjugate are called a conjugate pair.</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lastRenderedPageBreak/>
              <w:t>complex plane</w:t>
            </w:r>
          </w:p>
        </w:tc>
        <w:tc>
          <w:tcPr>
            <w:tcW w:w="6899" w:type="dxa"/>
            <w:tcMar>
              <w:top w:w="85" w:type="dxa"/>
              <w:left w:w="85" w:type="dxa"/>
              <w:bottom w:w="85" w:type="dxa"/>
              <w:right w:w="85" w:type="dxa"/>
            </w:tcMar>
          </w:tcPr>
          <w:p w:rsidR="0002379D" w:rsidRPr="008E4865" w:rsidRDefault="0002379D" w:rsidP="00A51D6C">
            <w:pPr>
              <w:widowControl w:val="0"/>
            </w:pPr>
            <w:r w:rsidRPr="008E4865">
              <w:t>A complex plane is a Cartesian plane in which the horizontal axis is the real axis and the vertical axis is the imaginary axis. The complex plane is sometimes called the Argand plane. Geometric plots in the complex plane are known as Argand diagrams.</w:t>
            </w:r>
          </w:p>
        </w:tc>
      </w:tr>
      <w:tr w:rsidR="0002379D" w:rsidRPr="008E4865" w:rsidTr="002E0E0B">
        <w:trPr>
          <w:cantSplit/>
          <w:trHeight w:val="910"/>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component form of a vector</w:t>
            </w:r>
          </w:p>
        </w:tc>
        <w:tc>
          <w:tcPr>
            <w:tcW w:w="6899" w:type="dxa"/>
            <w:tcMar>
              <w:top w:w="85" w:type="dxa"/>
              <w:left w:w="85" w:type="dxa"/>
              <w:bottom w:w="85" w:type="dxa"/>
              <w:right w:w="85" w:type="dxa"/>
            </w:tcMar>
          </w:tcPr>
          <w:p w:rsidR="0002379D" w:rsidRPr="008E4865" w:rsidRDefault="0002379D" w:rsidP="004C0B46">
            <w:pPr>
              <w:contextualSpacing/>
            </w:pPr>
            <w:r w:rsidRPr="008E4865">
              <w:t xml:space="preserve">The component form of a vector describes the projections of a vector in the </w:t>
            </w:r>
            <m:oMath>
              <m:r>
                <w:rPr>
                  <w:rFonts w:ascii="Cambria Math" w:hAnsi="Cambria Math"/>
                </w:rPr>
                <m:t>x</m:t>
              </m:r>
            </m:oMath>
            <w:r w:rsidR="001E1CA5" w:rsidRPr="008E4865">
              <w:t>,</w:t>
            </w:r>
            <w:r w:rsidRPr="008E4865">
              <w:t xml:space="preserve"> </w:t>
            </w:r>
            <m:oMath>
              <m:r>
                <w:rPr>
                  <w:rFonts w:ascii="Cambria Math" w:hAnsi="Cambria Math"/>
                </w:rPr>
                <m:t>y</m:t>
              </m:r>
            </m:oMath>
            <w:r w:rsidRPr="008E4865">
              <w:t xml:space="preserve"> and </w:t>
            </w:r>
            <m:oMath>
              <m:r>
                <w:rPr>
                  <w:rFonts w:ascii="Cambria Math" w:hAnsi="Cambria Math"/>
                </w:rPr>
                <m:t>z</m:t>
              </m:r>
            </m:oMath>
            <w:r w:rsidRPr="008E4865">
              <w:t>-directions. It can be expressed as an ordered triple (in 3 dimensions) or by a linear combination of unit vectors</w:t>
            </w:r>
            <w:r w:rsidR="004C0B46" w:rsidRPr="008E4865">
              <w:rPr>
                <w:position w:val="-20"/>
              </w:rPr>
              <w:object w:dxaOrig="160" w:dyaOrig="400">
                <v:shape id="_x0000_i1046" type="#_x0000_t75" alt="Lowercase letter i with the tilde symbol below" style="width:6.5pt;height:20.05pt;mso-position-horizontal:absolute" o:ole="">
                  <v:imagedata r:id="rId58" o:title=""/>
                </v:shape>
                <o:OLEObject Type="Embed" ProgID="Equation.3" ShapeID="_x0000_i1046" DrawAspect="Content" ObjectID="_1635150654" r:id="rId101"/>
              </w:object>
            </w:r>
            <w:r w:rsidR="004C0B46" w:rsidRPr="008E4865">
              <w:t xml:space="preserve">, </w:t>
            </w:r>
            <w:r w:rsidR="004C0B46" w:rsidRPr="008E4865">
              <w:rPr>
                <w:position w:val="-24"/>
              </w:rPr>
              <w:object w:dxaOrig="200" w:dyaOrig="480">
                <v:shape id="_x0000_i1047" type="#_x0000_t75" alt="Lowercase letter j with the tilde symbol below" style="width:10.3pt;height:22.75pt" o:ole="">
                  <v:imagedata r:id="rId60" o:title=""/>
                </v:shape>
                <o:OLEObject Type="Embed" ProgID="Equation.3" ShapeID="_x0000_i1047" DrawAspect="Content" ObjectID="_1635150655" r:id="rId102"/>
              </w:object>
            </w:r>
            <w:r w:rsidR="004C0B46" w:rsidRPr="008E4865">
              <w:t xml:space="preserve"> and </w:t>
            </w:r>
            <w:r w:rsidR="004C0B46" w:rsidRPr="008E4865">
              <w:rPr>
                <w:position w:val="-20"/>
              </w:rPr>
              <w:object w:dxaOrig="180" w:dyaOrig="400">
                <v:shape id="_x0000_i1048" type="#_x0000_t75" alt="Lowercase letter k with the tilde symbol below" style="width:6.5pt;height:20.05pt;mso-position-horizontal:absolute" o:ole="">
                  <v:imagedata r:id="rId62" o:title=""/>
                </v:shape>
                <o:OLEObject Type="Embed" ProgID="Equation.3" ShapeID="_x0000_i1048" DrawAspect="Content" ObjectID="_1635150656" r:id="rId103"/>
              </w:object>
            </w:r>
            <w:r w:rsidRPr="008E4865">
              <w: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contrapositive</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The contrapositive of the statement ‘If </w:t>
            </w:r>
            <m:oMath>
              <m:r>
                <w:rPr>
                  <w:rFonts w:ascii="Cambria Math" w:hAnsi="Cambria Math"/>
                </w:rPr>
                <m:t>P</m:t>
              </m:r>
            </m:oMath>
            <w:r w:rsidRPr="008E4865">
              <w:t xml:space="preserve"> then </w:t>
            </w:r>
            <m:oMath>
              <m:r>
                <w:rPr>
                  <w:rFonts w:ascii="Cambria Math" w:hAnsi="Cambria Math"/>
                </w:rPr>
                <m:t>Q</m:t>
              </m:r>
            </m:oMath>
            <w:r w:rsidRPr="008E4865">
              <w:t xml:space="preserve">’ is ‘If not </w:t>
            </w:r>
            <m:oMath>
              <m:r>
                <w:rPr>
                  <w:rFonts w:ascii="Cambria Math" w:hAnsi="Cambria Math"/>
                </w:rPr>
                <m:t>Q</m:t>
              </m:r>
            </m:oMath>
            <w:r w:rsidRPr="008E4865">
              <w:t xml:space="preserve"> then not </w:t>
            </w:r>
            <m:oMath>
              <m:r>
                <w:rPr>
                  <w:rFonts w:ascii="Cambria Math" w:hAnsi="Cambria Math"/>
                </w:rPr>
                <m:t>P</m:t>
              </m:r>
            </m:oMath>
            <w:r w:rsidRPr="008E4865">
              <w:t>’. The contrapositive is true if and only if the statement itself is also true.</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converse</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The converse of a statement ‘If </w:t>
            </w:r>
            <m:oMath>
              <m:r>
                <w:rPr>
                  <w:rFonts w:ascii="Cambria Math" w:hAnsi="Cambria Math"/>
                </w:rPr>
                <m:t>P</m:t>
              </m:r>
            </m:oMath>
            <w:r w:rsidRPr="008E4865">
              <w:t xml:space="preserve"> then </w:t>
            </w:r>
            <m:oMath>
              <m:r>
                <w:rPr>
                  <w:rFonts w:ascii="Cambria Math" w:hAnsi="Cambria Math"/>
                </w:rPr>
                <m:t>Q</m:t>
              </m:r>
            </m:oMath>
            <w:r w:rsidR="001E1CA5" w:rsidRPr="008E4865">
              <w:t>’</w:t>
            </w:r>
            <w:r w:rsidRPr="008E4865">
              <w:t xml:space="preserve"> is ‘If </w:t>
            </w:r>
            <m:oMath>
              <m:r>
                <w:rPr>
                  <w:rFonts w:ascii="Cambria Math" w:hAnsi="Cambria Math"/>
                </w:rPr>
                <m:t>Q</m:t>
              </m:r>
            </m:oMath>
            <w:r w:rsidRPr="008E4865">
              <w:t xml:space="preserve"> then </w:t>
            </w:r>
            <m:oMath>
              <m:r>
                <w:rPr>
                  <w:rFonts w:ascii="Cambria Math" w:hAnsi="Cambria Math"/>
                </w:rPr>
                <m:t>P</m:t>
              </m:r>
            </m:oMath>
            <w:r w:rsidR="001E1CA5" w:rsidRPr="008E4865">
              <w:t>’</w:t>
            </w:r>
            <w:r w:rsidRPr="008E4865">
              <w:t>.</w:t>
            </w:r>
          </w:p>
          <w:p w:rsidR="0002379D" w:rsidRPr="008E4865" w:rsidRDefault="0002379D" w:rsidP="00A51D6C">
            <w:pPr>
              <w:widowControl w:val="0"/>
            </w:pPr>
          </w:p>
          <w:p w:rsidR="0002379D" w:rsidRPr="008E4865" w:rsidRDefault="0002379D" w:rsidP="00A51D6C">
            <w:pPr>
              <w:widowControl w:val="0"/>
            </w:pPr>
            <w:r w:rsidRPr="008E4865">
              <w:t xml:space="preserve">The statements can be represented as: the converse of </w:t>
            </w:r>
            <m:oMath>
              <m:r>
                <w:rPr>
                  <w:rFonts w:ascii="Cambria Math" w:hAnsi="Cambria Math"/>
                </w:rPr>
                <m:t>P⇒Q</m:t>
              </m:r>
            </m:oMath>
            <w:r w:rsidRPr="008E4865">
              <w:t xml:space="preserve"> is </w:t>
            </w:r>
            <m:oMath>
              <m:r>
                <w:rPr>
                  <w:rFonts w:ascii="Cambria Math" w:hAnsi="Cambria Math"/>
                </w:rPr>
                <m:t>Q⇒P</m:t>
              </m:r>
            </m:oMath>
            <w:r w:rsidRPr="008E4865">
              <w:t xml:space="preserve"> or </w:t>
            </w:r>
            <m:oMath>
              <m:r>
                <w:rPr>
                  <w:rFonts w:ascii="Cambria Math" w:hAnsi="Cambria Math"/>
                </w:rPr>
                <m:t>P⇐Q</m:t>
              </m:r>
            </m:oMath>
            <w:r w:rsidRPr="008E4865">
              <w:t>.</w:t>
            </w:r>
          </w:p>
          <w:p w:rsidR="0002379D" w:rsidRPr="008E4865" w:rsidRDefault="0002379D" w:rsidP="00A51D6C">
            <w:pPr>
              <w:widowControl w:val="0"/>
            </w:pPr>
          </w:p>
          <w:p w:rsidR="0002379D" w:rsidRPr="008E4865" w:rsidRDefault="0002379D" w:rsidP="00A51D6C">
            <w:pPr>
              <w:widowControl w:val="0"/>
            </w:pPr>
            <w:r w:rsidRPr="008E4865">
              <w:t>The converse of a true statement need not be true.</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counter-example</w:t>
            </w:r>
          </w:p>
        </w:tc>
        <w:tc>
          <w:tcPr>
            <w:tcW w:w="6899" w:type="dxa"/>
            <w:tcMar>
              <w:top w:w="85" w:type="dxa"/>
              <w:left w:w="85" w:type="dxa"/>
              <w:bottom w:w="85" w:type="dxa"/>
              <w:right w:w="85" w:type="dxa"/>
            </w:tcMar>
          </w:tcPr>
          <w:p w:rsidR="0002379D" w:rsidRPr="008E4865" w:rsidRDefault="0002379D" w:rsidP="00A51D6C">
            <w:pPr>
              <w:widowControl w:val="0"/>
            </w:pPr>
            <w:r w:rsidRPr="008E4865">
              <w:t>A counter-example is an example that demonstrates that an assertion is not true in general.</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De Moivre’s theorem</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De Moivre’s theorem states that for all integers </w:t>
            </w:r>
            <m:oMath>
              <m:r>
                <w:rPr>
                  <w:rFonts w:ascii="Cambria Math" w:hAnsi="Cambria Math"/>
                </w:rPr>
                <m:t>n</m:t>
              </m:r>
            </m:oMath>
            <w:r w:rsidR="000410BF">
              <w:t>:</w:t>
            </w:r>
            <w:r w:rsidRPr="008E4865">
              <w:br/>
            </w:r>
            <m:oMathPara>
              <m:oMath>
                <m:sSup>
                  <m:sSupPr>
                    <m:ctrlPr>
                      <w:rPr>
                        <w:rFonts w:ascii="Cambria Math" w:hAnsi="Cambria Math"/>
                      </w:rPr>
                    </m:ctrlPr>
                  </m:sSupPr>
                  <m:e>
                    <m:r>
                      <w:rPr>
                        <w:rFonts w:ascii="Cambria Math" w:hAnsi="Cambria Math"/>
                      </w:rPr>
                      <m:t>[r(</m:t>
                    </m:r>
                    <m:r>
                      <m:rPr>
                        <m:sty m:val="p"/>
                      </m:rPr>
                      <w:rPr>
                        <w:rFonts w:ascii="Cambria Math" w:hAnsi="Cambria Math"/>
                      </w:rPr>
                      <m:t>cos</m:t>
                    </m:r>
                    <m:r>
                      <w:rPr>
                        <w:rFonts w:ascii="Cambria Math" w:hAnsi="Cambria Math"/>
                      </w:rPr>
                      <m:t xml:space="preserve"> θ + i </m:t>
                    </m:r>
                    <m:r>
                      <m:rPr>
                        <m:sty m:val="p"/>
                      </m:rPr>
                      <w:rPr>
                        <w:rFonts w:ascii="Cambria Math" w:hAnsi="Cambria Math"/>
                      </w:rPr>
                      <m:t>sin</m:t>
                    </m:r>
                    <m:r>
                      <w:rPr>
                        <w:rFonts w:ascii="Cambria Math" w:hAnsi="Cambria Math"/>
                      </w:rPr>
                      <m:t xml:space="preserve"> θ)]</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m:t>
                </m:r>
                <m:r>
                  <m:rPr>
                    <m:sty m:val="p"/>
                  </m:rPr>
                  <w:rPr>
                    <w:rFonts w:ascii="Cambria Math" w:hAnsi="Cambria Math"/>
                  </w:rPr>
                  <m:t>cos</m:t>
                </m:r>
                <m:r>
                  <w:rPr>
                    <w:rFonts w:ascii="Cambria Math" w:hAnsi="Cambria Math"/>
                  </w:rPr>
                  <m:t xml:space="preserve"> nθ + i </m:t>
                </m:r>
                <m:r>
                  <m:rPr>
                    <m:sty m:val="p"/>
                  </m:rPr>
                  <w:rPr>
                    <w:rFonts w:ascii="Cambria Math" w:hAnsi="Cambria Math"/>
                  </w:rPr>
                  <m:t>sin</m:t>
                </m:r>
                <m:r>
                  <w:rPr>
                    <w:rFonts w:ascii="Cambria Math" w:hAnsi="Cambria Math"/>
                  </w:rPr>
                  <m:t xml:space="preserve"> nθ)</m:t>
                </m:r>
              </m:oMath>
            </m:oMathPara>
          </w:p>
          <w:p w:rsidR="0002379D" w:rsidRPr="008E4865" w:rsidRDefault="0002379D" w:rsidP="00A51D6C">
            <w:pPr>
              <w:widowControl w:val="0"/>
            </w:pPr>
          </w:p>
          <w:p w:rsidR="0002379D" w:rsidRPr="008E4865" w:rsidRDefault="0002379D" w:rsidP="00994C91">
            <w:pPr>
              <w:widowControl w:val="0"/>
            </w:pPr>
            <w:r w:rsidRPr="008E4865">
              <w:t xml:space="preserve">In exponential form, </w:t>
            </w:r>
            <w:r w:rsidRPr="008E4865">
              <w:rPr>
                <w:color w:val="auto"/>
              </w:rPr>
              <w:t xml:space="preserve">when </w:t>
            </w:r>
            <m:oMath>
              <m:r>
                <w:rPr>
                  <w:rFonts w:ascii="Cambria Math" w:hAnsi="Cambria Math"/>
                  <w:color w:val="auto"/>
                </w:rPr>
                <m:t>r=1,</m:t>
              </m:r>
            </m:oMath>
            <w:r w:rsidRPr="008E4865">
              <w:t xml:space="preserve"> De Moivre’s theorem is simply a statement of the law of indices: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iθ</m:t>
                          </m:r>
                        </m:sup>
                      </m:sSup>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inθ</m:t>
                  </m:r>
                </m:sup>
              </m:sSup>
            </m:oMath>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Euler’s formula</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Euler’s formula states that for any real number </w:t>
            </w:r>
            <m:oMath>
              <m:r>
                <w:rPr>
                  <w:rFonts w:ascii="Cambria Math" w:hAnsi="Cambria Math"/>
                </w:rPr>
                <m:t>θ</m:t>
              </m:r>
            </m:oMath>
            <w:r w:rsidRPr="008E4865">
              <w:t xml:space="preserve">: </w:t>
            </w:r>
            <m:oMath>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m:t>
              </m:r>
              <m:r>
                <m:rPr>
                  <m:sty m:val="p"/>
                </m:rPr>
                <w:rPr>
                  <w:rFonts w:ascii="Cambria Math" w:hAnsi="Cambria Math"/>
                </w:rPr>
                <m:t>cos</m:t>
              </m:r>
              <m:r>
                <w:rPr>
                  <w:rFonts w:ascii="Cambria Math" w:hAnsi="Cambria Math"/>
                </w:rPr>
                <m:t xml:space="preserve"> θ + i </m:t>
              </m:r>
              <m:r>
                <m:rPr>
                  <m:sty m:val="p"/>
                </m:rPr>
                <w:rPr>
                  <w:rFonts w:ascii="Cambria Math" w:hAnsi="Cambria Math"/>
                </w:rPr>
                <m:t>sin</m:t>
              </m:r>
              <m:r>
                <w:rPr>
                  <w:rFonts w:ascii="Cambria Math" w:hAnsi="Cambria Math"/>
                </w:rPr>
                <m:t xml:space="preserve"> θ</m:t>
              </m:r>
            </m:oMath>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D33FD7">
            <w:pPr>
              <w:widowControl w:val="0"/>
              <w:rPr>
                <w:b/>
              </w:rPr>
            </w:pPr>
            <w:r w:rsidRPr="008E4865">
              <w:rPr>
                <w:b/>
              </w:rPr>
              <w:t>exponential form of a complex number</w:t>
            </w:r>
          </w:p>
        </w:tc>
        <w:tc>
          <w:tcPr>
            <w:tcW w:w="6899" w:type="dxa"/>
            <w:tcMar>
              <w:top w:w="85" w:type="dxa"/>
              <w:left w:w="85" w:type="dxa"/>
              <w:bottom w:w="85" w:type="dxa"/>
              <w:right w:w="85" w:type="dxa"/>
            </w:tcMar>
          </w:tcPr>
          <w:p w:rsidR="0002379D" w:rsidRPr="008E4865" w:rsidRDefault="0002379D" w:rsidP="00A51D6C">
            <w:r w:rsidRPr="008E4865">
              <w:t xml:space="preserve">The complex number </w:t>
            </w:r>
            <m:oMath>
              <m:r>
                <w:rPr>
                  <w:rFonts w:ascii="Cambria Math" w:hAnsi="Cambria Math"/>
                </w:rPr>
                <m:t>z=a+ib</m:t>
              </m:r>
            </m:oMath>
            <w:r w:rsidRPr="008E4865">
              <w:rPr>
                <w:rFonts w:eastAsiaTheme="minorEastAsia"/>
              </w:rPr>
              <w:t xml:space="preserve"> can be expressed in exponential form as</w:t>
            </w:r>
            <m:oMath>
              <m:r>
                <w:rPr>
                  <w:rFonts w:ascii="Cambria Math" w:hAnsi="Cambria Math"/>
                </w:rPr>
                <m:t xml:space="preserve"> z=r</m:t>
              </m:r>
              <m:sSup>
                <m:sSupPr>
                  <m:ctrlPr>
                    <w:rPr>
                      <w:rFonts w:ascii="Cambria Math" w:hAnsi="Cambria Math"/>
                      <w:i/>
                    </w:rPr>
                  </m:ctrlPr>
                </m:sSupPr>
                <m:e>
                  <m:r>
                    <w:rPr>
                      <w:rFonts w:ascii="Cambria Math" w:hAnsi="Cambria Math"/>
                    </w:rPr>
                    <m:t>e</m:t>
                  </m:r>
                </m:e>
                <m:sup>
                  <m:r>
                    <w:rPr>
                      <w:rFonts w:ascii="Cambria Math" w:hAnsi="Cambria Math"/>
                    </w:rPr>
                    <m:t>iθ</m:t>
                  </m:r>
                </m:sup>
              </m:sSup>
            </m:oMath>
            <w:r w:rsidRPr="008E4865">
              <w:t xml:space="preserve">, where </w:t>
            </w:r>
            <m:oMath>
              <m:r>
                <w:rPr>
                  <w:rFonts w:ascii="Cambria Math" w:hAnsi="Cambria Math"/>
                </w:rPr>
                <m:t>r</m:t>
              </m:r>
            </m:oMath>
            <w:r w:rsidRPr="008E4865">
              <w:t xml:space="preserve"> is the modulus of the complex number and </w:t>
            </w:r>
            <m:oMath>
              <m:r>
                <w:rPr>
                  <w:rFonts w:ascii="Cambria Math" w:hAnsi="Cambria Math"/>
                </w:rPr>
                <m:t>θ</m:t>
              </m:r>
            </m:oMath>
            <w:r w:rsidRPr="008E4865">
              <w:t xml:space="preserve"> is the argument expressed in radians.</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geometric mean</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The geometric mean of the positive numbers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8E4865">
              <w:t xml:space="preserve"> is defined to be</w:t>
            </w:r>
            <w:r w:rsidR="000410BF">
              <w:t>:</w:t>
            </w:r>
            <w:r w:rsidRPr="008E4865">
              <w:t xml:space="preserve">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f>
                    <m:fPr>
                      <m:ctrlPr>
                        <w:rPr>
                          <w:rFonts w:ascii="Cambria Math" w:hAnsi="Cambria Math"/>
                          <w:i/>
                        </w:rPr>
                      </m:ctrlPr>
                    </m:fPr>
                    <m:num>
                      <m:r>
                        <w:rPr>
                          <w:rFonts w:ascii="Cambria Math" w:hAnsi="Cambria Math"/>
                        </w:rPr>
                        <m:t>1</m:t>
                      </m:r>
                    </m:num>
                    <m:den>
                      <m:r>
                        <w:rPr>
                          <w:rFonts w:ascii="Cambria Math" w:hAnsi="Cambria Math"/>
                        </w:rPr>
                        <m:t>n</m:t>
                      </m:r>
                    </m:den>
                  </m:f>
                </m:sup>
              </m:sSup>
            </m:oMath>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implication</w:t>
            </w:r>
          </w:p>
        </w:tc>
        <w:tc>
          <w:tcPr>
            <w:tcW w:w="6899" w:type="dxa"/>
            <w:tcMar>
              <w:top w:w="85" w:type="dxa"/>
              <w:left w:w="85" w:type="dxa"/>
              <w:bottom w:w="85" w:type="dxa"/>
              <w:right w:w="85" w:type="dxa"/>
            </w:tcMar>
          </w:tcPr>
          <w:p w:rsidR="0002379D" w:rsidRPr="008E4865" w:rsidRDefault="0002379D" w:rsidP="00A51D6C">
            <w:pPr>
              <w:widowControl w:val="0"/>
              <w:contextualSpacing/>
            </w:pPr>
            <w:r w:rsidRPr="008E4865">
              <w:t xml:space="preserve">To say that </w:t>
            </w:r>
            <m:oMath>
              <m:r>
                <w:rPr>
                  <w:rFonts w:ascii="Cambria Math" w:hAnsi="Cambria Math"/>
                </w:rPr>
                <m:t>P</m:t>
              </m:r>
            </m:oMath>
            <w:r w:rsidRPr="008E4865">
              <w:t xml:space="preserve"> implies </w:t>
            </w:r>
            <m:oMath>
              <m:r>
                <w:rPr>
                  <w:rFonts w:ascii="Cambria Math" w:hAnsi="Cambria Math"/>
                </w:rPr>
                <m:t>Q</m:t>
              </m:r>
            </m:oMath>
            <w:r w:rsidRPr="008E4865">
              <w:t xml:space="preserve"> means that if </w:t>
            </w:r>
            <m:oMath>
              <m:r>
                <w:rPr>
                  <w:rFonts w:ascii="Cambria Math" w:hAnsi="Cambria Math"/>
                </w:rPr>
                <m:t>P</m:t>
              </m:r>
            </m:oMath>
            <w:r w:rsidRPr="008E4865">
              <w:t xml:space="preserve"> is true then </w:t>
            </w:r>
            <m:oMath>
              <m:r>
                <w:rPr>
                  <w:rFonts w:ascii="Cambria Math" w:hAnsi="Cambria Math"/>
                </w:rPr>
                <m:t>Q</m:t>
              </m:r>
            </m:oMath>
            <w:r w:rsidRPr="008E4865">
              <w:t xml:space="preserve"> is true.</w:t>
            </w:r>
          </w:p>
          <w:p w:rsidR="0002379D" w:rsidRPr="008E4865" w:rsidRDefault="0002379D" w:rsidP="00A51D6C">
            <w:pPr>
              <w:widowControl w:val="0"/>
              <w:contextualSpacing/>
            </w:pPr>
          </w:p>
          <w:p w:rsidR="0002379D" w:rsidRPr="008E4865" w:rsidRDefault="0002379D" w:rsidP="00A51D6C">
            <w:pPr>
              <w:widowControl w:val="0"/>
              <w:contextualSpacing/>
            </w:pPr>
            <w:r w:rsidRPr="008E4865">
              <w:t xml:space="preserve">In shorthand it can be written as ‘If </w:t>
            </w:r>
            <m:oMath>
              <m:r>
                <w:rPr>
                  <w:rFonts w:ascii="Cambria Math" w:hAnsi="Cambria Math"/>
                </w:rPr>
                <m:t>P</m:t>
              </m:r>
            </m:oMath>
            <w:r w:rsidRPr="008E4865">
              <w:t xml:space="preserve"> then </w:t>
            </w:r>
            <m:oMath>
              <m:r>
                <w:rPr>
                  <w:rFonts w:ascii="Cambria Math" w:hAnsi="Cambria Math"/>
                </w:rPr>
                <m:t>Q'</m:t>
              </m:r>
            </m:oMath>
            <w:r w:rsidRPr="008E4865">
              <w:t xml:space="preserve"> and in notation form as </w:t>
            </w:r>
            <m:oMath>
              <m:r>
                <w:rPr>
                  <w:rFonts w:ascii="Cambria Math" w:hAnsi="Cambria Math"/>
                </w:rPr>
                <m:t>P⇒Q</m:t>
              </m:r>
            </m:oMath>
            <w:r w:rsidRPr="008E4865">
              <w: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negation</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If </w:t>
            </w:r>
            <m:oMath>
              <m:r>
                <w:rPr>
                  <w:rFonts w:ascii="Cambria Math" w:hAnsi="Cambria Math"/>
                </w:rPr>
                <m:t>P</m:t>
              </m:r>
            </m:oMath>
            <w:r w:rsidRPr="008E4865">
              <w:t xml:space="preserve"> is a statement then the statement ‘not </w:t>
            </w:r>
            <m:oMath>
              <m:r>
                <w:rPr>
                  <w:rFonts w:ascii="Cambria Math" w:hAnsi="Cambria Math"/>
                </w:rPr>
                <m:t>P</m:t>
              </m:r>
            </m:oMath>
            <w:r w:rsidRPr="008E4865">
              <w:t xml:space="preserve">’ is the negation of </w:t>
            </w:r>
            <m:oMath>
              <m:r>
                <w:rPr>
                  <w:rFonts w:ascii="Cambria Math" w:hAnsi="Cambria Math"/>
                </w:rPr>
                <m:t>P</m:t>
              </m:r>
            </m:oMath>
            <w:r w:rsidRPr="008E4865">
              <w:t xml:space="preserve">. The negation of </w:t>
            </w:r>
            <m:oMath>
              <m:r>
                <w:rPr>
                  <w:rFonts w:ascii="Cambria Math" w:hAnsi="Cambria Math"/>
                </w:rPr>
                <m:t>P</m:t>
              </m:r>
            </m:oMath>
            <w:r w:rsidRPr="008E4865">
              <w:t xml:space="preserve"> is denoted by </w:t>
            </w:r>
            <m:oMath>
              <m:r>
                <w:rPr>
                  <w:rFonts w:ascii="Cambria Math" w:hAnsi="Cambria Math"/>
                </w:rPr>
                <m:t>¬P</m:t>
              </m:r>
            </m:oMath>
            <w:r w:rsidRPr="008E4865">
              <w:t xml:space="preserve"> or </w:t>
            </w:r>
            <m:oMath>
              <m:r>
                <w:rPr>
                  <w:rFonts w:ascii="Cambria Math" w:hAnsi="Cambria Math"/>
                </w:rPr>
                <m:t>~P</m:t>
              </m:r>
            </m:oMath>
            <w:r w:rsidRPr="008E4865">
              <w:t>.</w:t>
            </w:r>
          </w:p>
        </w:tc>
      </w:tr>
      <w:tr w:rsidR="0002379D" w:rsidRPr="008E4865" w:rsidTr="003E6FA8">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Newton’s laws of motion</w:t>
            </w:r>
          </w:p>
        </w:tc>
        <w:tc>
          <w:tcPr>
            <w:tcW w:w="6899" w:type="dxa"/>
            <w:tcMar>
              <w:top w:w="85" w:type="dxa"/>
              <w:left w:w="85" w:type="dxa"/>
              <w:bottom w:w="85" w:type="dxa"/>
              <w:right w:w="85" w:type="dxa"/>
            </w:tcMar>
          </w:tcPr>
          <w:p w:rsidR="0002379D" w:rsidRPr="008E4865" w:rsidRDefault="0002379D" w:rsidP="00F242CE">
            <w:pPr>
              <w:spacing w:after="80"/>
            </w:pPr>
            <w:r w:rsidRPr="008E4865">
              <w:t>Newton’s laws of motion consist of three fundamental laws of classical physics:</w:t>
            </w:r>
          </w:p>
          <w:p w:rsidR="0002379D" w:rsidRPr="008E4865" w:rsidRDefault="0002379D" w:rsidP="00A51D6C">
            <w:pPr>
              <w:pStyle w:val="ListParagraph"/>
              <w:widowControl w:val="0"/>
              <w:numPr>
                <w:ilvl w:val="0"/>
                <w:numId w:val="55"/>
              </w:numPr>
              <w:ind w:left="357" w:hanging="357"/>
            </w:pPr>
            <w:r w:rsidRPr="008E4865">
              <w:t>Unless acted upon by a resultant force, a body remains at rest or in uniform motion in a straight line.</w:t>
            </w:r>
          </w:p>
          <w:p w:rsidR="0002379D" w:rsidRPr="008E4865" w:rsidRDefault="0002379D" w:rsidP="00A51D6C">
            <w:pPr>
              <w:pStyle w:val="ListParagraph"/>
              <w:widowControl w:val="0"/>
              <w:numPr>
                <w:ilvl w:val="0"/>
                <w:numId w:val="55"/>
              </w:numPr>
              <w:ind w:left="357" w:hanging="357"/>
            </w:pPr>
            <w:r w:rsidRPr="008E4865">
              <w:t>The acceleration of a body is proportional to the resultant force that acts on the body and inversely proportional to the mass of the body.</w:t>
            </w:r>
          </w:p>
          <w:p w:rsidR="0002379D" w:rsidRPr="008E4865" w:rsidRDefault="0002379D" w:rsidP="00A51D6C">
            <w:pPr>
              <w:pStyle w:val="ListParagraph"/>
              <w:widowControl w:val="0"/>
              <w:numPr>
                <w:ilvl w:val="0"/>
                <w:numId w:val="55"/>
              </w:numPr>
              <w:ind w:left="357" w:hanging="357"/>
            </w:pPr>
            <w:r w:rsidRPr="008E4865">
              <w:t>For every action, there is an equal and opposite reaction.</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lastRenderedPageBreak/>
              <w:t>parameter</w:t>
            </w:r>
          </w:p>
        </w:tc>
        <w:tc>
          <w:tcPr>
            <w:tcW w:w="6899" w:type="dxa"/>
            <w:tcMar>
              <w:top w:w="85" w:type="dxa"/>
              <w:left w:w="85" w:type="dxa"/>
              <w:bottom w:w="85" w:type="dxa"/>
              <w:right w:w="85" w:type="dxa"/>
            </w:tcMar>
          </w:tcPr>
          <w:p w:rsidR="0002379D" w:rsidRPr="008E4865" w:rsidRDefault="0002379D" w:rsidP="00A51D6C">
            <w:pPr>
              <w:pStyle w:val="ListParagraph"/>
              <w:widowControl w:val="0"/>
              <w:numPr>
                <w:ilvl w:val="0"/>
                <w:numId w:val="56"/>
              </w:numPr>
            </w:pPr>
            <w:r w:rsidRPr="008E4865">
              <w:t xml:space="preserve">A parameter is a quantity that defines certain characteristics of a function or system. For example </w:t>
            </w:r>
            <m:oMath>
              <m:r>
                <w:rPr>
                  <w:rFonts w:ascii="Cambria Math" w:hAnsi="Cambria Math"/>
                </w:rPr>
                <m:t>θ</m:t>
              </m:r>
            </m:oMath>
            <w:r w:rsidRPr="008E4865">
              <w:t xml:space="preserve"> is a parameter in </w:t>
            </w:r>
            <m:oMath>
              <m:r>
                <w:rPr>
                  <w:rFonts w:ascii="Cambria Math" w:hAnsi="Cambria Math"/>
                </w:rPr>
                <m:t>y=x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Pr="008E4865">
              <w:t>.</w:t>
            </w:r>
          </w:p>
          <w:p w:rsidR="0002379D" w:rsidRPr="008E4865" w:rsidRDefault="0002379D" w:rsidP="00A51D6C">
            <w:pPr>
              <w:pStyle w:val="ListParagraph"/>
              <w:widowControl w:val="0"/>
              <w:numPr>
                <w:ilvl w:val="0"/>
                <w:numId w:val="56"/>
              </w:numPr>
            </w:pPr>
            <w:r w:rsidRPr="008E4865">
              <w:t>A parameter can be a characteristic value of a situation. For example the time taken for a machine to produce a certain product.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parametric equations</w:t>
            </w:r>
          </w:p>
        </w:tc>
        <w:tc>
          <w:tcPr>
            <w:tcW w:w="6899" w:type="dxa"/>
            <w:tcMar>
              <w:top w:w="85" w:type="dxa"/>
              <w:left w:w="85" w:type="dxa"/>
              <w:bottom w:w="85" w:type="dxa"/>
              <w:right w:w="85" w:type="dxa"/>
            </w:tcMar>
          </w:tcPr>
          <w:p w:rsidR="0002379D" w:rsidRPr="008E4865" w:rsidRDefault="0002379D" w:rsidP="00A51D6C">
            <w:pPr>
              <w:widowControl w:val="0"/>
            </w:pPr>
            <w:r w:rsidRPr="008E4865">
              <w:t>A parametric equation is the equation of a relation or function expressed in terms of independent parameters.</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polar form of a complex number</w:t>
            </w:r>
          </w:p>
        </w:tc>
        <w:tc>
          <w:tcPr>
            <w:tcW w:w="6899" w:type="dxa"/>
            <w:tcMar>
              <w:top w:w="85" w:type="dxa"/>
              <w:left w:w="85" w:type="dxa"/>
              <w:bottom w:w="85" w:type="dxa"/>
              <w:right w:w="85" w:type="dxa"/>
            </w:tcMar>
          </w:tcPr>
          <w:p w:rsidR="0002379D" w:rsidRPr="008E4865" w:rsidRDefault="0002379D" w:rsidP="00A51D6C">
            <w:pPr>
              <w:rPr>
                <w:rFonts w:eastAsiaTheme="minorEastAsia"/>
              </w:rPr>
            </w:pPr>
            <w:r w:rsidRPr="008E4865">
              <w:t xml:space="preserve">The complex number </w:t>
            </w:r>
            <m:oMath>
              <m:r>
                <w:rPr>
                  <w:rFonts w:ascii="Cambria Math" w:hAnsi="Cambria Math"/>
                </w:rPr>
                <m:t>z=a+ib</m:t>
              </m:r>
            </m:oMath>
            <w:r w:rsidRPr="008E4865">
              <w:rPr>
                <w:rFonts w:eastAsiaTheme="minorEastAsia"/>
              </w:rPr>
              <w:t xml:space="preserve"> can be expressed in polar form as:</w:t>
            </w:r>
          </w:p>
          <w:p w:rsidR="0002379D" w:rsidRPr="008E4865" w:rsidRDefault="0002379D" w:rsidP="00A51D6C">
            <m:oMath>
              <m:r>
                <w:rPr>
                  <w:rFonts w:ascii="Cambria Math" w:hAnsi="Cambria Math"/>
                </w:rPr>
                <m:t xml:space="preserve">z=r </m:t>
              </m:r>
              <m:r>
                <m:rPr>
                  <m:sty m:val="p"/>
                </m:rPr>
                <w:rPr>
                  <w:rFonts w:ascii="Cambria Math" w:hAnsi="Cambria Math"/>
                </w:rPr>
                <m:t>cos</m:t>
              </m:r>
              <m:r>
                <w:rPr>
                  <w:rFonts w:ascii="Cambria Math" w:hAnsi="Cambria Math"/>
                </w:rPr>
                <m:t xml:space="preserve">θ+ri </m:t>
              </m:r>
              <m:r>
                <m:rPr>
                  <m:sty m:val="p"/>
                </m:rPr>
                <w:rPr>
                  <w:rFonts w:ascii="Cambria Math" w:hAnsi="Cambria Math"/>
                </w:rPr>
                <m:t>sin</m:t>
              </m:r>
              <m:r>
                <w:rPr>
                  <w:rFonts w:ascii="Cambria Math" w:hAnsi="Cambria Math"/>
                </w:rPr>
                <m:t>θ=r</m:t>
              </m:r>
              <m:d>
                <m:dPr>
                  <m:ctrlPr>
                    <w:rPr>
                      <w:rFonts w:ascii="Cambria Math" w:hAnsi="Cambria Math"/>
                      <w:i/>
                    </w:rPr>
                  </m:ctrlPr>
                </m:dPr>
                <m:e>
                  <m:r>
                    <m:rPr>
                      <m:sty m:val="p"/>
                    </m:rPr>
                    <w:rPr>
                      <w:rFonts w:ascii="Cambria Math" w:hAnsi="Cambria Math"/>
                    </w:rPr>
                    <m:t>cos</m:t>
                  </m:r>
                  <m:r>
                    <w:rPr>
                      <w:rFonts w:ascii="Cambria Math" w:hAnsi="Cambria Math"/>
                    </w:rPr>
                    <m:t xml:space="preserve">θ+i </m:t>
                  </m:r>
                  <m:r>
                    <m:rPr>
                      <m:sty m:val="p"/>
                    </m:rPr>
                    <w:rPr>
                      <w:rFonts w:ascii="Cambria Math" w:hAnsi="Cambria Math"/>
                    </w:rPr>
                    <m:t>sin</m:t>
                  </m:r>
                  <m:r>
                    <w:rPr>
                      <w:rFonts w:ascii="Cambria Math" w:hAnsi="Cambria Math"/>
                    </w:rPr>
                    <m:t>θ</m:t>
                  </m:r>
                </m:e>
              </m:d>
              <m:r>
                <w:rPr>
                  <w:rFonts w:ascii="Cambria Math" w:hAnsi="Cambria Math"/>
                </w:rPr>
                <m:t>,</m:t>
              </m:r>
            </m:oMath>
            <w:r w:rsidRPr="008E4865">
              <w:t xml:space="preserve"> where </w:t>
            </w:r>
            <m:oMath>
              <m:r>
                <w:rPr>
                  <w:rFonts w:ascii="Cambria Math" w:hAnsi="Cambria Math"/>
                </w:rPr>
                <m:t>r</m:t>
              </m:r>
            </m:oMath>
            <w:r w:rsidRPr="008E4865">
              <w:t xml:space="preserve"> is the modulus of the complex number and </w:t>
            </w:r>
            <m:oMath>
              <m:r>
                <w:rPr>
                  <w:rFonts w:ascii="Cambria Math" w:hAnsi="Cambria Math"/>
                </w:rPr>
                <m:t>θ</m:t>
              </m:r>
            </m:oMath>
            <w:r w:rsidRPr="008E4865">
              <w:t xml:space="preserve"> is its argument expressed in radians. This is also known as modulus-argument form.</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proof by contradiction</w:t>
            </w:r>
          </w:p>
        </w:tc>
        <w:tc>
          <w:tcPr>
            <w:tcW w:w="6899" w:type="dxa"/>
            <w:tcMar>
              <w:top w:w="85" w:type="dxa"/>
              <w:left w:w="85" w:type="dxa"/>
              <w:bottom w:w="85" w:type="dxa"/>
              <w:right w:w="85" w:type="dxa"/>
            </w:tcMar>
          </w:tcPr>
          <w:p w:rsidR="0002379D" w:rsidRPr="008E4865" w:rsidRDefault="0002379D" w:rsidP="00A51D6C">
            <w:pPr>
              <w:widowControl w:val="0"/>
            </w:pPr>
            <w:r w:rsidRPr="008E4865">
              <w:t>Proof by contradiction is when a mathematical proof assumes the opposite (negation) of the original statement being proven and illustrates through a logical chain of arguments that the opposite is demonstrably false.  As the reasoning is correct and the conclusion absurd, the only element that could be wrong was the initial assumption. Therefore the original statement is true.</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rational function</w:t>
            </w:r>
          </w:p>
        </w:tc>
        <w:tc>
          <w:tcPr>
            <w:tcW w:w="6899" w:type="dxa"/>
            <w:tcMar>
              <w:top w:w="85" w:type="dxa"/>
              <w:left w:w="85" w:type="dxa"/>
              <w:bottom w:w="85" w:type="dxa"/>
              <w:right w:w="85" w:type="dxa"/>
            </w:tcMar>
          </w:tcPr>
          <w:p w:rsidR="0002379D" w:rsidRPr="008E4865" w:rsidRDefault="0002379D" w:rsidP="00A51D6C">
            <w:pPr>
              <w:rPr>
                <w:color w:val="auto"/>
              </w:rPr>
            </w:pPr>
            <w:r w:rsidRPr="008E4865">
              <w:t xml:space="preserve">A rational function is a function of the form </w:t>
            </w:r>
            <m:oMath>
              <m:f>
                <m:fPr>
                  <m:ctrlPr>
                    <w:rPr>
                      <w:rFonts w:ascii="Cambria Math" w:hAnsi="Cambria Math"/>
                    </w:rPr>
                  </m:ctrlPr>
                </m:fPr>
                <m:num>
                  <m:r>
                    <w:rPr>
                      <w:rFonts w:ascii="Cambria Math" w:hAnsi="Cambria Math"/>
                    </w:rPr>
                    <m:t>p(x)</m:t>
                  </m:r>
                </m:num>
                <m:den>
                  <m:r>
                    <w:rPr>
                      <w:rFonts w:ascii="Cambria Math" w:hAnsi="Cambria Math"/>
                    </w:rPr>
                    <m:t>q(x)</m:t>
                  </m:r>
                </m:den>
              </m:f>
            </m:oMath>
            <w:r w:rsidRPr="008E4865">
              <w:t xml:space="preserve"> where </w:t>
            </w:r>
            <m:oMath>
              <m:r>
                <w:rPr>
                  <w:rFonts w:ascii="Cambria Math" w:hAnsi="Cambria Math"/>
                </w:rPr>
                <m:t>p</m:t>
              </m:r>
              <m:d>
                <m:dPr>
                  <m:ctrlPr>
                    <w:rPr>
                      <w:rFonts w:ascii="Cambria Math" w:hAnsi="Cambria Math"/>
                      <w:i/>
                    </w:rPr>
                  </m:ctrlPr>
                </m:dPr>
                <m:e>
                  <m:r>
                    <w:rPr>
                      <w:rFonts w:ascii="Cambria Math" w:hAnsi="Cambria Math"/>
                    </w:rPr>
                    <m:t>x</m:t>
                  </m:r>
                </m:e>
              </m:d>
            </m:oMath>
            <w:r w:rsidRPr="008E4865">
              <w:t xml:space="preserve"> and </w:t>
            </w:r>
            <m:oMath>
              <m:r>
                <w:rPr>
                  <w:rFonts w:ascii="Cambria Math" w:hAnsi="Cambria Math"/>
                </w:rPr>
                <m:t>q</m:t>
              </m:r>
              <m:d>
                <m:dPr>
                  <m:ctrlPr>
                    <w:rPr>
                      <w:rFonts w:ascii="Cambria Math" w:hAnsi="Cambria Math"/>
                      <w:i/>
                    </w:rPr>
                  </m:ctrlPr>
                </m:dPr>
                <m:e>
                  <m:r>
                    <w:rPr>
                      <w:rFonts w:ascii="Cambria Math" w:hAnsi="Cambria Math"/>
                    </w:rPr>
                    <m:t>x</m:t>
                  </m:r>
                </m:e>
              </m:d>
            </m:oMath>
            <w:r w:rsidRPr="008E4865">
              <w:t xml:space="preserve"> are polynomials and </w:t>
            </w:r>
            <m:oMath>
              <m:r>
                <w:rPr>
                  <w:rFonts w:ascii="Cambria Math" w:hAnsi="Cambria Math"/>
                </w:rPr>
                <m:t>q(x)≠0</m:t>
              </m:r>
            </m:oMath>
            <w:r w:rsidRPr="008E4865">
              <w:t>.</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recursive formula</w:t>
            </w:r>
          </w:p>
        </w:tc>
        <w:tc>
          <w:tcPr>
            <w:tcW w:w="6899" w:type="dxa"/>
            <w:tcMar>
              <w:top w:w="85" w:type="dxa"/>
              <w:left w:w="85" w:type="dxa"/>
              <w:bottom w:w="85" w:type="dxa"/>
              <w:right w:w="85" w:type="dxa"/>
            </w:tcMar>
          </w:tcPr>
          <w:p w:rsidR="0002379D" w:rsidRPr="008E4865" w:rsidRDefault="0002379D" w:rsidP="00A51D6C">
            <w:r w:rsidRPr="008E4865">
              <w:t>A recursive formula defines a sequence in which successive terms are expressed as a function of the preceding terms.</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resisted motion</w:t>
            </w:r>
          </w:p>
        </w:tc>
        <w:tc>
          <w:tcPr>
            <w:tcW w:w="6899" w:type="dxa"/>
            <w:tcMar>
              <w:top w:w="85" w:type="dxa"/>
              <w:left w:w="85" w:type="dxa"/>
              <w:bottom w:w="85" w:type="dxa"/>
              <w:right w:w="85" w:type="dxa"/>
            </w:tcMar>
          </w:tcPr>
          <w:p w:rsidR="0002379D" w:rsidRPr="008E4865" w:rsidRDefault="0002379D" w:rsidP="00A51D6C">
            <w:pPr>
              <w:widowControl w:val="0"/>
            </w:pPr>
            <w:r w:rsidRPr="008E4865">
              <w:t>Resisted motion is motion that encounters resisting forces, for example friction and air resistance.</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pPr>
            <w:r w:rsidRPr="008E4865">
              <w:rPr>
                <w:b/>
              </w:rPr>
              <w:t>roots of unity</w:t>
            </w:r>
          </w:p>
        </w:tc>
        <w:tc>
          <w:tcPr>
            <w:tcW w:w="6899" w:type="dxa"/>
            <w:tcMar>
              <w:top w:w="85" w:type="dxa"/>
              <w:left w:w="85" w:type="dxa"/>
              <w:bottom w:w="85" w:type="dxa"/>
              <w:right w:w="85" w:type="dxa"/>
            </w:tcMar>
          </w:tcPr>
          <w:p w:rsidR="0002379D" w:rsidRPr="008E4865" w:rsidRDefault="0002379D" w:rsidP="00A51D6C">
            <w:pPr>
              <w:widowControl w:val="0"/>
            </w:pPr>
            <w:r w:rsidRPr="008E4865">
              <w:t xml:space="preserve">A complex number </w:t>
            </w:r>
            <m:oMath>
              <m:r>
                <w:rPr>
                  <w:rFonts w:ascii="Cambria Math" w:hAnsi="Cambria Math"/>
                </w:rPr>
                <m:t>z</m:t>
              </m:r>
            </m:oMath>
            <w:r w:rsidRPr="008E4865">
              <w:t xml:space="preserve"> is an </w:t>
            </w:r>
            <m:oMath>
              <m:r>
                <w:rPr>
                  <w:rFonts w:ascii="Cambria Math" w:hAnsi="Cambria Math"/>
                </w:rPr>
                <m:t>n</m:t>
              </m:r>
            </m:oMath>
            <w:r w:rsidRPr="008E4865">
              <w:rPr>
                <w:vertAlign w:val="superscript"/>
              </w:rPr>
              <w:t>th</w:t>
            </w:r>
            <w:r w:rsidRPr="008E4865">
              <w:t xml:space="preserve"> root of unity if </w:t>
            </w:r>
            <m:oMath>
              <m:sSup>
                <m:sSupPr>
                  <m:ctrlPr>
                    <w:rPr>
                      <w:rFonts w:ascii="Cambria Math" w:hAnsi="Cambria Math"/>
                    </w:rPr>
                  </m:ctrlPr>
                </m:sSupPr>
                <m:e>
                  <m:r>
                    <w:rPr>
                      <w:rFonts w:ascii="Cambria Math" w:hAnsi="Cambria Math"/>
                    </w:rPr>
                    <m:t>z</m:t>
                  </m:r>
                </m:e>
                <m:sup>
                  <m:r>
                    <w:rPr>
                      <w:rFonts w:ascii="Cambria Math" w:hAnsi="Cambria Math"/>
                    </w:rPr>
                    <m:t>n</m:t>
                  </m:r>
                </m:sup>
              </m:sSup>
              <m:r>
                <w:rPr>
                  <w:rFonts w:ascii="Cambria Math" w:hAnsi="Cambria Math"/>
                </w:rPr>
                <m:t>=1</m:t>
              </m:r>
            </m:oMath>
            <w:r w:rsidRPr="008E4865">
              <w:t>.</w:t>
            </w:r>
          </w:p>
          <w:p w:rsidR="0002379D" w:rsidRPr="008E4865" w:rsidRDefault="0002379D" w:rsidP="00A51D6C">
            <w:pPr>
              <w:widowControl w:val="0"/>
            </w:pPr>
          </w:p>
          <w:p w:rsidR="0002379D" w:rsidRPr="008E4865" w:rsidRDefault="0002379D" w:rsidP="00A51D6C">
            <w:pPr>
              <w:widowControl w:val="0"/>
            </w:pPr>
            <w:r w:rsidRPr="008E4865">
              <w:t>The points in the complex plane representing the roots of unity lie on the uni</w:t>
            </w:r>
            <w:r w:rsidR="001E1CA5" w:rsidRPr="008E4865">
              <w:t>t circle and are evenly spaced.</w:t>
            </w:r>
          </w:p>
        </w:tc>
      </w:tr>
      <w:tr w:rsidR="0002379D" w:rsidRPr="008E4865"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statement</w:t>
            </w:r>
          </w:p>
        </w:tc>
        <w:tc>
          <w:tcPr>
            <w:tcW w:w="6899" w:type="dxa"/>
            <w:tcMar>
              <w:top w:w="85" w:type="dxa"/>
              <w:left w:w="85" w:type="dxa"/>
              <w:bottom w:w="85" w:type="dxa"/>
              <w:right w:w="85" w:type="dxa"/>
            </w:tcMar>
          </w:tcPr>
          <w:p w:rsidR="0002379D" w:rsidRPr="008E4865" w:rsidRDefault="0002379D" w:rsidP="00A51D6C">
            <w:pPr>
              <w:widowControl w:val="0"/>
            </w:pPr>
            <w:r w:rsidRPr="008E4865">
              <w:t>A statement is an assertion that can be true or false but not both.</w:t>
            </w:r>
          </w:p>
        </w:tc>
      </w:tr>
      <w:tr w:rsidR="0002379D" w:rsidTr="00923776">
        <w:trPr>
          <w:cantSplit/>
        </w:trPr>
        <w:tc>
          <w:tcPr>
            <w:tcW w:w="2128" w:type="dxa"/>
            <w:tcMar>
              <w:top w:w="85" w:type="dxa"/>
              <w:left w:w="85" w:type="dxa"/>
              <w:bottom w:w="85" w:type="dxa"/>
              <w:right w:w="85" w:type="dxa"/>
            </w:tcMar>
          </w:tcPr>
          <w:p w:rsidR="0002379D" w:rsidRPr="008E4865" w:rsidRDefault="0002379D" w:rsidP="00A51D6C">
            <w:pPr>
              <w:widowControl w:val="0"/>
              <w:rPr>
                <w:b/>
              </w:rPr>
            </w:pPr>
            <w:r w:rsidRPr="008E4865">
              <w:rPr>
                <w:b/>
              </w:rPr>
              <w:t>terminal velocity</w:t>
            </w:r>
          </w:p>
        </w:tc>
        <w:tc>
          <w:tcPr>
            <w:tcW w:w="6899" w:type="dxa"/>
            <w:tcMar>
              <w:top w:w="85" w:type="dxa"/>
              <w:left w:w="85" w:type="dxa"/>
              <w:bottom w:w="85" w:type="dxa"/>
              <w:right w:w="85" w:type="dxa"/>
            </w:tcMar>
          </w:tcPr>
          <w:p w:rsidR="0002379D" w:rsidRDefault="0002379D" w:rsidP="00A51D6C">
            <w:pPr>
              <w:widowControl w:val="0"/>
            </w:pPr>
            <w:r w:rsidRPr="008E4865">
              <w:t>Terminal velocity is the constant velocity that a free-falling object will eventually reach when the resistance of the medium through which the object is falling prevents further acceleration.</w:t>
            </w:r>
          </w:p>
        </w:tc>
      </w:tr>
    </w:tbl>
    <w:p w:rsidR="004C0B46" w:rsidRDefault="004C0B46">
      <w:pPr>
        <w:widowControl w:val="0"/>
      </w:pPr>
    </w:p>
    <w:sectPr w:rsidR="004C0B46" w:rsidSect="00CE3EDF">
      <w:headerReference w:type="even" r:id="rId104"/>
      <w:headerReference w:type="default" r:id="rId105"/>
      <w:headerReference w:type="first" r:id="rId106"/>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8B4" w:rsidRDefault="000D48B4">
      <w:pPr>
        <w:spacing w:line="240" w:lineRule="auto"/>
      </w:pPr>
      <w:r>
        <w:separator/>
      </w:r>
    </w:p>
  </w:endnote>
  <w:endnote w:type="continuationSeparator" w:id="0">
    <w:p w:rsidR="000D48B4" w:rsidRDefault="000D4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Pr="00DB0952" w:rsidRDefault="00BE133C" w:rsidP="00DB0952">
    <w:pPr>
      <w:jc w:val="center"/>
    </w:pPr>
    <w:r w:rsidRPr="00DD346A">
      <w:t>Mathematics Extension 2 Stage 6 Syllabus</w:t>
    </w:r>
    <w:r w:rsidR="00E50BAD">
      <w:t xml:space="preserve"> (2017)</w:t>
    </w:r>
    <w:r>
      <w:tab/>
    </w:r>
    <w:r>
      <w:tab/>
    </w:r>
    <w:r>
      <w:fldChar w:fldCharType="begin"/>
    </w:r>
    <w:r>
      <w:instrText>PAGE</w:instrText>
    </w:r>
    <w:r>
      <w:fldChar w:fldCharType="separate"/>
    </w:r>
    <w:r w:rsidR="00647256">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8B4" w:rsidRDefault="000D48B4">
      <w:pPr>
        <w:spacing w:line="240" w:lineRule="auto"/>
      </w:pPr>
      <w:r>
        <w:separator/>
      </w:r>
    </w:p>
  </w:footnote>
  <w:footnote w:type="continuationSeparator" w:id="0">
    <w:p w:rsidR="000D48B4" w:rsidRDefault="000D4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Pr="00CE3EDF" w:rsidRDefault="00BE133C" w:rsidP="00A530FE">
    <w:pPr>
      <w:pStyle w:val="Header"/>
      <w:jc w:val="right"/>
    </w:pPr>
    <w:r>
      <w:t>Year 12</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Pr="00A530FE" w:rsidRDefault="00BE133C" w:rsidP="00A530F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33C" w:rsidRDefault="00BE1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alt="Title: Critical and creative thinking icon - Description: Critical and creative thinking icon" style="width:9.75pt;height:6.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" o:bullet="t">
        <v:imagedata r:id="rId1" o:title="" cropbottom="-804f" cropright="-1024f"/>
        <o:lock v:ext="edit" aspectratio="f"/>
      </v:shape>
    </w:pict>
  </w:numPicBullet>
  <w:abstractNum w:abstractNumId="0" w15:restartNumberingAfterBreak="0">
    <w:nsid w:val="02831A3D"/>
    <w:multiLevelType w:val="multilevel"/>
    <w:tmpl w:val="821E346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6370C08"/>
    <w:multiLevelType w:val="multilevel"/>
    <w:tmpl w:val="6F3E14C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9DF5534"/>
    <w:multiLevelType w:val="hybridMultilevel"/>
    <w:tmpl w:val="EC54F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FE039C"/>
    <w:multiLevelType w:val="hybridMultilevel"/>
    <w:tmpl w:val="6EBC86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1628CC"/>
    <w:multiLevelType w:val="multilevel"/>
    <w:tmpl w:val="9320C51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0B225194"/>
    <w:multiLevelType w:val="multilevel"/>
    <w:tmpl w:val="BA3413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0BF86421"/>
    <w:multiLevelType w:val="multilevel"/>
    <w:tmpl w:val="33DC09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1F801AA"/>
    <w:multiLevelType w:val="multilevel"/>
    <w:tmpl w:val="14C8A2E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12405096"/>
    <w:multiLevelType w:val="multilevel"/>
    <w:tmpl w:val="9CDE77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2B436C4"/>
    <w:multiLevelType w:val="hybridMultilevel"/>
    <w:tmpl w:val="893C4A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5D6131"/>
    <w:multiLevelType w:val="multilevel"/>
    <w:tmpl w:val="C62646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AB30677"/>
    <w:multiLevelType w:val="multilevel"/>
    <w:tmpl w:val="6604000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B4B33BD"/>
    <w:multiLevelType w:val="multilevel"/>
    <w:tmpl w:val="209C46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5D2722"/>
    <w:multiLevelType w:val="hybridMultilevel"/>
    <w:tmpl w:val="09EE6EB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0">
    <w:nsid w:val="2174175E"/>
    <w:multiLevelType w:val="hybridMultilevel"/>
    <w:tmpl w:val="DAD020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765EB3"/>
    <w:multiLevelType w:val="hybridMultilevel"/>
    <w:tmpl w:val="1B42FDF0"/>
    <w:lvl w:ilvl="0" w:tplc="789EAAF0">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A6C3D1D"/>
    <w:multiLevelType w:val="hybridMultilevel"/>
    <w:tmpl w:val="6D12C51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9" w15:restartNumberingAfterBreak="0">
    <w:nsid w:val="2B4234F3"/>
    <w:multiLevelType w:val="hybridMultilevel"/>
    <w:tmpl w:val="DAFA2214"/>
    <w:lvl w:ilvl="0" w:tplc="8D487DE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EA79A7"/>
    <w:multiLevelType w:val="hybridMultilevel"/>
    <w:tmpl w:val="B0EE2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C836698"/>
    <w:multiLevelType w:val="multilevel"/>
    <w:tmpl w:val="39A0152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15:restartNumberingAfterBreak="0">
    <w:nsid w:val="2E54166B"/>
    <w:multiLevelType w:val="multilevel"/>
    <w:tmpl w:val="8B022BF4"/>
    <w:lvl w:ilvl="0">
      <w:start w:val="1"/>
      <w:numFmt w:val="bullet"/>
      <w:lvlText w:val="&gt;"/>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3056052D"/>
    <w:multiLevelType w:val="multilevel"/>
    <w:tmpl w:val="A1CA4E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32D259F6"/>
    <w:multiLevelType w:val="multilevel"/>
    <w:tmpl w:val="F91EB45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33F20326"/>
    <w:multiLevelType w:val="hybridMultilevel"/>
    <w:tmpl w:val="B412A0B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03B4F3E"/>
    <w:multiLevelType w:val="multilevel"/>
    <w:tmpl w:val="A45260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41AB7C35"/>
    <w:multiLevelType w:val="multilevel"/>
    <w:tmpl w:val="B378846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42895394"/>
    <w:multiLevelType w:val="multilevel"/>
    <w:tmpl w:val="59EE5AB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431534D0"/>
    <w:multiLevelType w:val="hybridMultilevel"/>
    <w:tmpl w:val="A5428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444D0705"/>
    <w:multiLevelType w:val="multilevel"/>
    <w:tmpl w:val="EEFE371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475968C9"/>
    <w:multiLevelType w:val="multilevel"/>
    <w:tmpl w:val="5D3071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4A5B53BC"/>
    <w:multiLevelType w:val="hybridMultilevel"/>
    <w:tmpl w:val="43DE0E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4A724D0F"/>
    <w:multiLevelType w:val="hybridMultilevel"/>
    <w:tmpl w:val="EB1ADE8A"/>
    <w:lvl w:ilvl="0" w:tplc="DC425318">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4BD90C2C"/>
    <w:multiLevelType w:val="multilevel"/>
    <w:tmpl w:val="36C0D2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4D225CDD"/>
    <w:multiLevelType w:val="multilevel"/>
    <w:tmpl w:val="87E02B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4E375C33"/>
    <w:multiLevelType w:val="hybridMultilevel"/>
    <w:tmpl w:val="BD7AA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52781A29"/>
    <w:multiLevelType w:val="multilevel"/>
    <w:tmpl w:val="86560CF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52A37EA9"/>
    <w:multiLevelType w:val="hybridMultilevel"/>
    <w:tmpl w:val="F0663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38430DF"/>
    <w:multiLevelType w:val="multilevel"/>
    <w:tmpl w:val="2558143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15:restartNumberingAfterBreak="0">
    <w:nsid w:val="559E6006"/>
    <w:multiLevelType w:val="hybridMultilevel"/>
    <w:tmpl w:val="14F421D4"/>
    <w:lvl w:ilvl="0" w:tplc="31D2980C">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56205F86"/>
    <w:multiLevelType w:val="hybridMultilevel"/>
    <w:tmpl w:val="AEC8D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C043E6B"/>
    <w:multiLevelType w:val="multilevel"/>
    <w:tmpl w:val="B0A2B80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5DFA1212"/>
    <w:multiLevelType w:val="multilevel"/>
    <w:tmpl w:val="04CAF12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5F70281B"/>
    <w:multiLevelType w:val="multilevel"/>
    <w:tmpl w:val="B6160E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9" w15:restartNumberingAfterBreak="0">
    <w:nsid w:val="60E2786A"/>
    <w:multiLevelType w:val="hybridMultilevel"/>
    <w:tmpl w:val="ADA66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7810F7B"/>
    <w:multiLevelType w:val="multilevel"/>
    <w:tmpl w:val="4E9881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15:restartNumberingAfterBreak="0">
    <w:nsid w:val="6D536217"/>
    <w:multiLevelType w:val="multilevel"/>
    <w:tmpl w:val="92A2D51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15:restartNumberingAfterBreak="0">
    <w:nsid w:val="730B36B4"/>
    <w:multiLevelType w:val="multilevel"/>
    <w:tmpl w:val="A3323BB6"/>
    <w:lvl w:ilvl="0">
      <w:start w:val="1"/>
      <w:numFmt w:val="bullet"/>
      <w:lvlText w:val="&gt;"/>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4" w15:restartNumberingAfterBreak="0">
    <w:nsid w:val="73817CE5"/>
    <w:multiLevelType w:val="multilevel"/>
    <w:tmpl w:val="4B60F3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78E703F3"/>
    <w:multiLevelType w:val="multilevel"/>
    <w:tmpl w:val="76D8BF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15:restartNumberingAfterBreak="0">
    <w:nsid w:val="7A026988"/>
    <w:multiLevelType w:val="multilevel"/>
    <w:tmpl w:val="9EEC46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15:restartNumberingAfterBreak="0">
    <w:nsid w:val="7E4C7E11"/>
    <w:multiLevelType w:val="multilevel"/>
    <w:tmpl w:val="611873E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8" w15:restartNumberingAfterBreak="0">
    <w:nsid w:val="7FC1587C"/>
    <w:multiLevelType w:val="multilevel"/>
    <w:tmpl w:val="92DC68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6"/>
  </w:num>
  <w:num w:numId="2">
    <w:abstractNumId w:val="56"/>
  </w:num>
  <w:num w:numId="3">
    <w:abstractNumId w:val="48"/>
  </w:num>
  <w:num w:numId="4">
    <w:abstractNumId w:val="22"/>
  </w:num>
  <w:num w:numId="5">
    <w:abstractNumId w:val="40"/>
  </w:num>
  <w:num w:numId="6">
    <w:abstractNumId w:val="53"/>
  </w:num>
  <w:num w:numId="7">
    <w:abstractNumId w:val="58"/>
  </w:num>
  <w:num w:numId="8">
    <w:abstractNumId w:val="36"/>
  </w:num>
  <w:num w:numId="9">
    <w:abstractNumId w:val="9"/>
  </w:num>
  <w:num w:numId="10">
    <w:abstractNumId w:val="11"/>
  </w:num>
  <w:num w:numId="11">
    <w:abstractNumId w:val="31"/>
  </w:num>
  <w:num w:numId="12">
    <w:abstractNumId w:val="42"/>
  </w:num>
  <w:num w:numId="13">
    <w:abstractNumId w:val="32"/>
  </w:num>
  <w:num w:numId="14">
    <w:abstractNumId w:val="1"/>
  </w:num>
  <w:num w:numId="15">
    <w:abstractNumId w:val="50"/>
  </w:num>
  <w:num w:numId="16">
    <w:abstractNumId w:val="13"/>
  </w:num>
  <w:num w:numId="17">
    <w:abstractNumId w:val="5"/>
  </w:num>
  <w:num w:numId="18">
    <w:abstractNumId w:val="6"/>
  </w:num>
  <w:num w:numId="19">
    <w:abstractNumId w:val="57"/>
  </w:num>
  <w:num w:numId="20">
    <w:abstractNumId w:val="55"/>
  </w:num>
  <w:num w:numId="21">
    <w:abstractNumId w:val="23"/>
  </w:num>
  <w:num w:numId="22">
    <w:abstractNumId w:val="19"/>
  </w:num>
  <w:num w:numId="23">
    <w:abstractNumId w:val="38"/>
  </w:num>
  <w:num w:numId="24">
    <w:abstractNumId w:val="17"/>
  </w:num>
  <w:num w:numId="25">
    <w:abstractNumId w:val="3"/>
  </w:num>
  <w:num w:numId="26">
    <w:abstractNumId w:val="49"/>
  </w:num>
  <w:num w:numId="27">
    <w:abstractNumId w:val="41"/>
  </w:num>
  <w:num w:numId="28">
    <w:abstractNumId w:val="20"/>
  </w:num>
  <w:num w:numId="29">
    <w:abstractNumId w:val="29"/>
  </w:num>
  <w:num w:numId="30">
    <w:abstractNumId w:val="52"/>
  </w:num>
  <w:num w:numId="31">
    <w:abstractNumId w:val="33"/>
  </w:num>
  <w:num w:numId="32">
    <w:abstractNumId w:val="30"/>
  </w:num>
  <w:num w:numId="33">
    <w:abstractNumId w:val="44"/>
  </w:num>
  <w:num w:numId="34">
    <w:abstractNumId w:val="39"/>
  </w:num>
  <w:num w:numId="35">
    <w:abstractNumId w:val="18"/>
  </w:num>
  <w:num w:numId="36">
    <w:abstractNumId w:val="45"/>
  </w:num>
  <w:num w:numId="37">
    <w:abstractNumId w:val="7"/>
  </w:num>
  <w:num w:numId="38">
    <w:abstractNumId w:val="54"/>
  </w:num>
  <w:num w:numId="39">
    <w:abstractNumId w:val="33"/>
  </w:num>
  <w:num w:numId="40">
    <w:abstractNumId w:val="16"/>
  </w:num>
  <w:num w:numId="41">
    <w:abstractNumId w:val="51"/>
  </w:num>
  <w:num w:numId="42">
    <w:abstractNumId w:val="47"/>
  </w:num>
  <w:num w:numId="43">
    <w:abstractNumId w:val="8"/>
  </w:num>
  <w:num w:numId="44">
    <w:abstractNumId w:val="28"/>
  </w:num>
  <w:num w:numId="45">
    <w:abstractNumId w:val="46"/>
  </w:num>
  <w:num w:numId="46">
    <w:abstractNumId w:val="27"/>
  </w:num>
  <w:num w:numId="47">
    <w:abstractNumId w:val="0"/>
  </w:num>
  <w:num w:numId="48">
    <w:abstractNumId w:val="12"/>
  </w:num>
  <w:num w:numId="49">
    <w:abstractNumId w:val="24"/>
  </w:num>
  <w:num w:numId="50">
    <w:abstractNumId w:val="37"/>
  </w:num>
  <w:num w:numId="51">
    <w:abstractNumId w:val="4"/>
  </w:num>
  <w:num w:numId="52">
    <w:abstractNumId w:val="21"/>
  </w:num>
  <w:num w:numId="53">
    <w:abstractNumId w:val="14"/>
  </w:num>
  <w:num w:numId="54">
    <w:abstractNumId w:val="10"/>
  </w:num>
  <w:num w:numId="55">
    <w:abstractNumId w:val="43"/>
  </w:num>
  <w:num w:numId="56">
    <w:abstractNumId w:val="35"/>
  </w:num>
  <w:num w:numId="57">
    <w:abstractNumId w:val="25"/>
  </w:num>
  <w:num w:numId="58">
    <w:abstractNumId w:val="2"/>
  </w:num>
  <w:num w:numId="59">
    <w:abstractNumId w:val="34"/>
  </w:num>
  <w:num w:numId="60">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CA4"/>
    <w:rsid w:val="00004358"/>
    <w:rsid w:val="000112E3"/>
    <w:rsid w:val="00013662"/>
    <w:rsid w:val="000154D9"/>
    <w:rsid w:val="00017E7C"/>
    <w:rsid w:val="0002036D"/>
    <w:rsid w:val="000206C6"/>
    <w:rsid w:val="0002379D"/>
    <w:rsid w:val="000265B6"/>
    <w:rsid w:val="00030DD1"/>
    <w:rsid w:val="00033F24"/>
    <w:rsid w:val="00035A29"/>
    <w:rsid w:val="00035A41"/>
    <w:rsid w:val="000410BF"/>
    <w:rsid w:val="00042B7E"/>
    <w:rsid w:val="0004403E"/>
    <w:rsid w:val="0004797D"/>
    <w:rsid w:val="000505ED"/>
    <w:rsid w:val="0005192D"/>
    <w:rsid w:val="00054904"/>
    <w:rsid w:val="0005571C"/>
    <w:rsid w:val="00061962"/>
    <w:rsid w:val="000665C2"/>
    <w:rsid w:val="0006670B"/>
    <w:rsid w:val="00067E91"/>
    <w:rsid w:val="000718C2"/>
    <w:rsid w:val="00072E02"/>
    <w:rsid w:val="00073D52"/>
    <w:rsid w:val="00075945"/>
    <w:rsid w:val="000770E4"/>
    <w:rsid w:val="000806AD"/>
    <w:rsid w:val="000816F7"/>
    <w:rsid w:val="000848F9"/>
    <w:rsid w:val="000853AE"/>
    <w:rsid w:val="00092AC1"/>
    <w:rsid w:val="00093B42"/>
    <w:rsid w:val="00095FBE"/>
    <w:rsid w:val="0009645F"/>
    <w:rsid w:val="000A14DA"/>
    <w:rsid w:val="000A328B"/>
    <w:rsid w:val="000B1AF9"/>
    <w:rsid w:val="000B20C4"/>
    <w:rsid w:val="000B3779"/>
    <w:rsid w:val="000B46E2"/>
    <w:rsid w:val="000B4FDE"/>
    <w:rsid w:val="000B7000"/>
    <w:rsid w:val="000C0406"/>
    <w:rsid w:val="000C7156"/>
    <w:rsid w:val="000D09F3"/>
    <w:rsid w:val="000D1B2E"/>
    <w:rsid w:val="000D2D6D"/>
    <w:rsid w:val="000D48B4"/>
    <w:rsid w:val="000E0526"/>
    <w:rsid w:val="000E530E"/>
    <w:rsid w:val="000E5A4E"/>
    <w:rsid w:val="000E62D8"/>
    <w:rsid w:val="000E6B54"/>
    <w:rsid w:val="000E6EE1"/>
    <w:rsid w:val="000E7EB2"/>
    <w:rsid w:val="000F455E"/>
    <w:rsid w:val="000F6153"/>
    <w:rsid w:val="000F6DAE"/>
    <w:rsid w:val="00101D0F"/>
    <w:rsid w:val="00102F23"/>
    <w:rsid w:val="00104B4F"/>
    <w:rsid w:val="00105390"/>
    <w:rsid w:val="00110E57"/>
    <w:rsid w:val="00110F59"/>
    <w:rsid w:val="00111610"/>
    <w:rsid w:val="00114669"/>
    <w:rsid w:val="001176B1"/>
    <w:rsid w:val="00120117"/>
    <w:rsid w:val="001204A0"/>
    <w:rsid w:val="001204D9"/>
    <w:rsid w:val="001213C6"/>
    <w:rsid w:val="0012363F"/>
    <w:rsid w:val="00124CFD"/>
    <w:rsid w:val="001250DB"/>
    <w:rsid w:val="00125255"/>
    <w:rsid w:val="00127A57"/>
    <w:rsid w:val="0013660A"/>
    <w:rsid w:val="00140400"/>
    <w:rsid w:val="00140908"/>
    <w:rsid w:val="0014503A"/>
    <w:rsid w:val="00157CB3"/>
    <w:rsid w:val="0016038E"/>
    <w:rsid w:val="0016046C"/>
    <w:rsid w:val="00161DA5"/>
    <w:rsid w:val="00163E01"/>
    <w:rsid w:val="00166E1E"/>
    <w:rsid w:val="00170E8C"/>
    <w:rsid w:val="00176602"/>
    <w:rsid w:val="00176A31"/>
    <w:rsid w:val="00176E6B"/>
    <w:rsid w:val="0018005F"/>
    <w:rsid w:val="001814AE"/>
    <w:rsid w:val="00182B7F"/>
    <w:rsid w:val="0018433A"/>
    <w:rsid w:val="001847A0"/>
    <w:rsid w:val="001853FD"/>
    <w:rsid w:val="00187D0D"/>
    <w:rsid w:val="00190D08"/>
    <w:rsid w:val="00194604"/>
    <w:rsid w:val="001A042D"/>
    <w:rsid w:val="001A13EC"/>
    <w:rsid w:val="001A3167"/>
    <w:rsid w:val="001A6C52"/>
    <w:rsid w:val="001B0595"/>
    <w:rsid w:val="001B062B"/>
    <w:rsid w:val="001B1231"/>
    <w:rsid w:val="001B4975"/>
    <w:rsid w:val="001B7D74"/>
    <w:rsid w:val="001C075A"/>
    <w:rsid w:val="001C0CDD"/>
    <w:rsid w:val="001C3608"/>
    <w:rsid w:val="001C537C"/>
    <w:rsid w:val="001C62D0"/>
    <w:rsid w:val="001C6CC7"/>
    <w:rsid w:val="001D00A3"/>
    <w:rsid w:val="001D2785"/>
    <w:rsid w:val="001D37AF"/>
    <w:rsid w:val="001D4B48"/>
    <w:rsid w:val="001D77B7"/>
    <w:rsid w:val="001D7D0E"/>
    <w:rsid w:val="001E1CA5"/>
    <w:rsid w:val="001E2A9D"/>
    <w:rsid w:val="001E4028"/>
    <w:rsid w:val="001E4365"/>
    <w:rsid w:val="001E583D"/>
    <w:rsid w:val="001F1A00"/>
    <w:rsid w:val="001F34B1"/>
    <w:rsid w:val="001F53CE"/>
    <w:rsid w:val="001F5B42"/>
    <w:rsid w:val="001F651F"/>
    <w:rsid w:val="001F69A9"/>
    <w:rsid w:val="001F78AB"/>
    <w:rsid w:val="002011E4"/>
    <w:rsid w:val="0020431D"/>
    <w:rsid w:val="00204E2F"/>
    <w:rsid w:val="002060A8"/>
    <w:rsid w:val="0020773C"/>
    <w:rsid w:val="002101F2"/>
    <w:rsid w:val="00210E83"/>
    <w:rsid w:val="00212946"/>
    <w:rsid w:val="00212A33"/>
    <w:rsid w:val="002250B5"/>
    <w:rsid w:val="00227FAF"/>
    <w:rsid w:val="002438F3"/>
    <w:rsid w:val="0025047A"/>
    <w:rsid w:val="002514B2"/>
    <w:rsid w:val="0025179A"/>
    <w:rsid w:val="00251F24"/>
    <w:rsid w:val="002527B9"/>
    <w:rsid w:val="0025665D"/>
    <w:rsid w:val="00260166"/>
    <w:rsid w:val="00260F41"/>
    <w:rsid w:val="00262908"/>
    <w:rsid w:val="00262CD7"/>
    <w:rsid w:val="002630C4"/>
    <w:rsid w:val="00264830"/>
    <w:rsid w:val="00264ADD"/>
    <w:rsid w:val="002670B4"/>
    <w:rsid w:val="00272A5A"/>
    <w:rsid w:val="00274873"/>
    <w:rsid w:val="0027778E"/>
    <w:rsid w:val="00280701"/>
    <w:rsid w:val="00280FCF"/>
    <w:rsid w:val="002827B6"/>
    <w:rsid w:val="00283967"/>
    <w:rsid w:val="00285A05"/>
    <w:rsid w:val="00287CBD"/>
    <w:rsid w:val="0029622D"/>
    <w:rsid w:val="00296243"/>
    <w:rsid w:val="00296C4C"/>
    <w:rsid w:val="002A1BEC"/>
    <w:rsid w:val="002A25AE"/>
    <w:rsid w:val="002A2FEB"/>
    <w:rsid w:val="002A6AC1"/>
    <w:rsid w:val="002B0633"/>
    <w:rsid w:val="002B60C3"/>
    <w:rsid w:val="002C0C6F"/>
    <w:rsid w:val="002C1661"/>
    <w:rsid w:val="002C40AB"/>
    <w:rsid w:val="002C7690"/>
    <w:rsid w:val="002D5455"/>
    <w:rsid w:val="002E0E0B"/>
    <w:rsid w:val="002E1A42"/>
    <w:rsid w:val="002E1B8A"/>
    <w:rsid w:val="002E2283"/>
    <w:rsid w:val="002E2B5A"/>
    <w:rsid w:val="002E36E9"/>
    <w:rsid w:val="002F1611"/>
    <w:rsid w:val="002F4404"/>
    <w:rsid w:val="002F4A6A"/>
    <w:rsid w:val="002F4C00"/>
    <w:rsid w:val="002F56E5"/>
    <w:rsid w:val="002F5B37"/>
    <w:rsid w:val="002F68FB"/>
    <w:rsid w:val="002F7896"/>
    <w:rsid w:val="003016DC"/>
    <w:rsid w:val="0030449B"/>
    <w:rsid w:val="00304B87"/>
    <w:rsid w:val="00305B35"/>
    <w:rsid w:val="00305F59"/>
    <w:rsid w:val="0030615B"/>
    <w:rsid w:val="00306B08"/>
    <w:rsid w:val="00307A1A"/>
    <w:rsid w:val="00310002"/>
    <w:rsid w:val="00312A6B"/>
    <w:rsid w:val="00314FEA"/>
    <w:rsid w:val="00316B78"/>
    <w:rsid w:val="00317A37"/>
    <w:rsid w:val="00317C97"/>
    <w:rsid w:val="00320BE1"/>
    <w:rsid w:val="00320D7D"/>
    <w:rsid w:val="00320EF8"/>
    <w:rsid w:val="00322A21"/>
    <w:rsid w:val="003257D4"/>
    <w:rsid w:val="00325C5E"/>
    <w:rsid w:val="00325CFF"/>
    <w:rsid w:val="00327A05"/>
    <w:rsid w:val="00331328"/>
    <w:rsid w:val="00332555"/>
    <w:rsid w:val="00333E98"/>
    <w:rsid w:val="003344B6"/>
    <w:rsid w:val="00336174"/>
    <w:rsid w:val="00342471"/>
    <w:rsid w:val="003430AA"/>
    <w:rsid w:val="00345D25"/>
    <w:rsid w:val="00346A39"/>
    <w:rsid w:val="00353DDC"/>
    <w:rsid w:val="00354459"/>
    <w:rsid w:val="00355A82"/>
    <w:rsid w:val="00360078"/>
    <w:rsid w:val="003612F7"/>
    <w:rsid w:val="00362AAE"/>
    <w:rsid w:val="00364244"/>
    <w:rsid w:val="00364828"/>
    <w:rsid w:val="00370D72"/>
    <w:rsid w:val="0037141B"/>
    <w:rsid w:val="00371583"/>
    <w:rsid w:val="00371E6A"/>
    <w:rsid w:val="00374850"/>
    <w:rsid w:val="0038380D"/>
    <w:rsid w:val="00383C08"/>
    <w:rsid w:val="00384D5B"/>
    <w:rsid w:val="00386587"/>
    <w:rsid w:val="0039326B"/>
    <w:rsid w:val="003934B3"/>
    <w:rsid w:val="003977C0"/>
    <w:rsid w:val="003A0D05"/>
    <w:rsid w:val="003A1878"/>
    <w:rsid w:val="003A4514"/>
    <w:rsid w:val="003A6AE9"/>
    <w:rsid w:val="003A6BD0"/>
    <w:rsid w:val="003B5B86"/>
    <w:rsid w:val="003D2B65"/>
    <w:rsid w:val="003D5EDC"/>
    <w:rsid w:val="003D5F75"/>
    <w:rsid w:val="003E0BD0"/>
    <w:rsid w:val="003E6FA8"/>
    <w:rsid w:val="003E7D33"/>
    <w:rsid w:val="003E7E25"/>
    <w:rsid w:val="003F37B8"/>
    <w:rsid w:val="003F43A7"/>
    <w:rsid w:val="003F5C5B"/>
    <w:rsid w:val="003F743B"/>
    <w:rsid w:val="00400E9F"/>
    <w:rsid w:val="00406F73"/>
    <w:rsid w:val="00411A23"/>
    <w:rsid w:val="004145D3"/>
    <w:rsid w:val="00414ADE"/>
    <w:rsid w:val="00414E68"/>
    <w:rsid w:val="00415C1A"/>
    <w:rsid w:val="00415D38"/>
    <w:rsid w:val="00416E3F"/>
    <w:rsid w:val="00416F6F"/>
    <w:rsid w:val="004200A7"/>
    <w:rsid w:val="0042217B"/>
    <w:rsid w:val="004231BF"/>
    <w:rsid w:val="0042595F"/>
    <w:rsid w:val="00426CA7"/>
    <w:rsid w:val="004314C6"/>
    <w:rsid w:val="00431859"/>
    <w:rsid w:val="00432605"/>
    <w:rsid w:val="00432EC6"/>
    <w:rsid w:val="00435011"/>
    <w:rsid w:val="004405B0"/>
    <w:rsid w:val="0044523C"/>
    <w:rsid w:val="00450016"/>
    <w:rsid w:val="0045109C"/>
    <w:rsid w:val="00451BED"/>
    <w:rsid w:val="004530D1"/>
    <w:rsid w:val="00453DD6"/>
    <w:rsid w:val="00463389"/>
    <w:rsid w:val="004670BD"/>
    <w:rsid w:val="00472F48"/>
    <w:rsid w:val="00481EAD"/>
    <w:rsid w:val="0048407F"/>
    <w:rsid w:val="0048529B"/>
    <w:rsid w:val="004875DE"/>
    <w:rsid w:val="004934C1"/>
    <w:rsid w:val="004938D3"/>
    <w:rsid w:val="004939A2"/>
    <w:rsid w:val="004941E0"/>
    <w:rsid w:val="004A1483"/>
    <w:rsid w:val="004A3B03"/>
    <w:rsid w:val="004B058F"/>
    <w:rsid w:val="004B56B2"/>
    <w:rsid w:val="004B56C9"/>
    <w:rsid w:val="004C0B46"/>
    <w:rsid w:val="004C3DF1"/>
    <w:rsid w:val="004C44B9"/>
    <w:rsid w:val="004D2071"/>
    <w:rsid w:val="004D2597"/>
    <w:rsid w:val="004D33E4"/>
    <w:rsid w:val="004D4767"/>
    <w:rsid w:val="004D71E1"/>
    <w:rsid w:val="004E0715"/>
    <w:rsid w:val="004E0D71"/>
    <w:rsid w:val="004E6AB0"/>
    <w:rsid w:val="004F12BE"/>
    <w:rsid w:val="004F35E5"/>
    <w:rsid w:val="004F42A6"/>
    <w:rsid w:val="004F51BD"/>
    <w:rsid w:val="004F5D29"/>
    <w:rsid w:val="00503717"/>
    <w:rsid w:val="00503F34"/>
    <w:rsid w:val="00504920"/>
    <w:rsid w:val="005063DF"/>
    <w:rsid w:val="00506EC0"/>
    <w:rsid w:val="005073F7"/>
    <w:rsid w:val="00507D3D"/>
    <w:rsid w:val="00517240"/>
    <w:rsid w:val="00520C47"/>
    <w:rsid w:val="005223B2"/>
    <w:rsid w:val="00522D59"/>
    <w:rsid w:val="00522EDA"/>
    <w:rsid w:val="005237FD"/>
    <w:rsid w:val="005253CF"/>
    <w:rsid w:val="00526607"/>
    <w:rsid w:val="00527410"/>
    <w:rsid w:val="0053069F"/>
    <w:rsid w:val="00533E4D"/>
    <w:rsid w:val="0053401A"/>
    <w:rsid w:val="00534044"/>
    <w:rsid w:val="00540959"/>
    <w:rsid w:val="005410CB"/>
    <w:rsid w:val="005415C3"/>
    <w:rsid w:val="00542FF7"/>
    <w:rsid w:val="00544448"/>
    <w:rsid w:val="00544875"/>
    <w:rsid w:val="005476CB"/>
    <w:rsid w:val="00552D73"/>
    <w:rsid w:val="0055349B"/>
    <w:rsid w:val="00554D11"/>
    <w:rsid w:val="005554C6"/>
    <w:rsid w:val="00556E68"/>
    <w:rsid w:val="00562495"/>
    <w:rsid w:val="00564B5D"/>
    <w:rsid w:val="00565BD3"/>
    <w:rsid w:val="00567608"/>
    <w:rsid w:val="005679E4"/>
    <w:rsid w:val="00567A95"/>
    <w:rsid w:val="00570405"/>
    <w:rsid w:val="00572229"/>
    <w:rsid w:val="00572D46"/>
    <w:rsid w:val="00572E60"/>
    <w:rsid w:val="0057486A"/>
    <w:rsid w:val="00576619"/>
    <w:rsid w:val="00584B5D"/>
    <w:rsid w:val="00585B54"/>
    <w:rsid w:val="00590F12"/>
    <w:rsid w:val="00593456"/>
    <w:rsid w:val="0059678D"/>
    <w:rsid w:val="00596A8B"/>
    <w:rsid w:val="00597417"/>
    <w:rsid w:val="0059743F"/>
    <w:rsid w:val="005A0080"/>
    <w:rsid w:val="005A0B81"/>
    <w:rsid w:val="005A2030"/>
    <w:rsid w:val="005A3360"/>
    <w:rsid w:val="005A3FC3"/>
    <w:rsid w:val="005A6A55"/>
    <w:rsid w:val="005A6C59"/>
    <w:rsid w:val="005B20FD"/>
    <w:rsid w:val="005B601B"/>
    <w:rsid w:val="005C26F7"/>
    <w:rsid w:val="005C54BA"/>
    <w:rsid w:val="005C707C"/>
    <w:rsid w:val="005D1018"/>
    <w:rsid w:val="005D178E"/>
    <w:rsid w:val="005D5825"/>
    <w:rsid w:val="005D7054"/>
    <w:rsid w:val="005E05F5"/>
    <w:rsid w:val="005E2077"/>
    <w:rsid w:val="005E207E"/>
    <w:rsid w:val="005E5C73"/>
    <w:rsid w:val="005F0ADA"/>
    <w:rsid w:val="005F239C"/>
    <w:rsid w:val="005F3C2E"/>
    <w:rsid w:val="005F5DBD"/>
    <w:rsid w:val="0060152E"/>
    <w:rsid w:val="00601DA1"/>
    <w:rsid w:val="00602BC1"/>
    <w:rsid w:val="00603AE4"/>
    <w:rsid w:val="0060638D"/>
    <w:rsid w:val="0061346B"/>
    <w:rsid w:val="0061397B"/>
    <w:rsid w:val="00617A10"/>
    <w:rsid w:val="00620B1E"/>
    <w:rsid w:val="00622121"/>
    <w:rsid w:val="00625134"/>
    <w:rsid w:val="00625D30"/>
    <w:rsid w:val="006263A8"/>
    <w:rsid w:val="006366E7"/>
    <w:rsid w:val="00640004"/>
    <w:rsid w:val="006405AF"/>
    <w:rsid w:val="006412F4"/>
    <w:rsid w:val="00645887"/>
    <w:rsid w:val="00647256"/>
    <w:rsid w:val="00647718"/>
    <w:rsid w:val="00650364"/>
    <w:rsid w:val="00650CCA"/>
    <w:rsid w:val="00652431"/>
    <w:rsid w:val="00657661"/>
    <w:rsid w:val="006613FC"/>
    <w:rsid w:val="0066483F"/>
    <w:rsid w:val="00665B54"/>
    <w:rsid w:val="00666DE9"/>
    <w:rsid w:val="00667627"/>
    <w:rsid w:val="00671893"/>
    <w:rsid w:val="00671F63"/>
    <w:rsid w:val="00672E4C"/>
    <w:rsid w:val="006769E7"/>
    <w:rsid w:val="00682F7A"/>
    <w:rsid w:val="00685C01"/>
    <w:rsid w:val="00685EAD"/>
    <w:rsid w:val="00690ABC"/>
    <w:rsid w:val="00693C9B"/>
    <w:rsid w:val="00697E0A"/>
    <w:rsid w:val="006A1B97"/>
    <w:rsid w:val="006A2CB7"/>
    <w:rsid w:val="006A3D98"/>
    <w:rsid w:val="006A7A45"/>
    <w:rsid w:val="006B2426"/>
    <w:rsid w:val="006B288B"/>
    <w:rsid w:val="006B33F8"/>
    <w:rsid w:val="006B4EA5"/>
    <w:rsid w:val="006B6479"/>
    <w:rsid w:val="006B7C34"/>
    <w:rsid w:val="006C4137"/>
    <w:rsid w:val="006C7F33"/>
    <w:rsid w:val="006D0A93"/>
    <w:rsid w:val="006D2DA6"/>
    <w:rsid w:val="006D2FD5"/>
    <w:rsid w:val="006D433B"/>
    <w:rsid w:val="006D44A1"/>
    <w:rsid w:val="006D6CF3"/>
    <w:rsid w:val="006D7EFB"/>
    <w:rsid w:val="006E2EC5"/>
    <w:rsid w:val="006E44F9"/>
    <w:rsid w:val="006E6E9E"/>
    <w:rsid w:val="006E7921"/>
    <w:rsid w:val="006F27A6"/>
    <w:rsid w:val="006F3989"/>
    <w:rsid w:val="006F7279"/>
    <w:rsid w:val="00703656"/>
    <w:rsid w:val="00703D48"/>
    <w:rsid w:val="00704107"/>
    <w:rsid w:val="0070588F"/>
    <w:rsid w:val="00713D03"/>
    <w:rsid w:val="00717157"/>
    <w:rsid w:val="00717CC5"/>
    <w:rsid w:val="00720285"/>
    <w:rsid w:val="00720C97"/>
    <w:rsid w:val="007235E2"/>
    <w:rsid w:val="00724A85"/>
    <w:rsid w:val="00725BDA"/>
    <w:rsid w:val="00727637"/>
    <w:rsid w:val="00727F52"/>
    <w:rsid w:val="0073073A"/>
    <w:rsid w:val="00732195"/>
    <w:rsid w:val="00736304"/>
    <w:rsid w:val="007375EF"/>
    <w:rsid w:val="00744C54"/>
    <w:rsid w:val="00750624"/>
    <w:rsid w:val="00751634"/>
    <w:rsid w:val="00755E6B"/>
    <w:rsid w:val="00760653"/>
    <w:rsid w:val="007617C7"/>
    <w:rsid w:val="00763374"/>
    <w:rsid w:val="00764F8F"/>
    <w:rsid w:val="00765C0A"/>
    <w:rsid w:val="007677CE"/>
    <w:rsid w:val="00771248"/>
    <w:rsid w:val="0077142A"/>
    <w:rsid w:val="0077175B"/>
    <w:rsid w:val="00771CEB"/>
    <w:rsid w:val="00772BA2"/>
    <w:rsid w:val="00772EE0"/>
    <w:rsid w:val="00773956"/>
    <w:rsid w:val="007775D2"/>
    <w:rsid w:val="00777BAD"/>
    <w:rsid w:val="00780B56"/>
    <w:rsid w:val="007829B9"/>
    <w:rsid w:val="00783D89"/>
    <w:rsid w:val="00785774"/>
    <w:rsid w:val="0078602C"/>
    <w:rsid w:val="007903B6"/>
    <w:rsid w:val="007936B2"/>
    <w:rsid w:val="00793808"/>
    <w:rsid w:val="00793B76"/>
    <w:rsid w:val="007A1AFC"/>
    <w:rsid w:val="007A1EA8"/>
    <w:rsid w:val="007B1464"/>
    <w:rsid w:val="007B4D86"/>
    <w:rsid w:val="007B73CC"/>
    <w:rsid w:val="007C1F23"/>
    <w:rsid w:val="007C21FD"/>
    <w:rsid w:val="007C2825"/>
    <w:rsid w:val="007C7799"/>
    <w:rsid w:val="007C7A5F"/>
    <w:rsid w:val="007D0AFD"/>
    <w:rsid w:val="007D51D9"/>
    <w:rsid w:val="007D5F1F"/>
    <w:rsid w:val="007E0A64"/>
    <w:rsid w:val="007E1DDB"/>
    <w:rsid w:val="007E3CED"/>
    <w:rsid w:val="007F1585"/>
    <w:rsid w:val="007F2435"/>
    <w:rsid w:val="007F58D5"/>
    <w:rsid w:val="007F58DD"/>
    <w:rsid w:val="007F6C29"/>
    <w:rsid w:val="00800D0A"/>
    <w:rsid w:val="00804105"/>
    <w:rsid w:val="00804A51"/>
    <w:rsid w:val="00810ADE"/>
    <w:rsid w:val="00812BC4"/>
    <w:rsid w:val="00813899"/>
    <w:rsid w:val="00814854"/>
    <w:rsid w:val="008155B9"/>
    <w:rsid w:val="00817DA1"/>
    <w:rsid w:val="00820CB7"/>
    <w:rsid w:val="00824529"/>
    <w:rsid w:val="00825A08"/>
    <w:rsid w:val="00826F9B"/>
    <w:rsid w:val="008274E2"/>
    <w:rsid w:val="0083022E"/>
    <w:rsid w:val="00832C1B"/>
    <w:rsid w:val="00833330"/>
    <w:rsid w:val="00840539"/>
    <w:rsid w:val="00840D6C"/>
    <w:rsid w:val="008416B6"/>
    <w:rsid w:val="008516C5"/>
    <w:rsid w:val="008579FA"/>
    <w:rsid w:val="008608C8"/>
    <w:rsid w:val="0086278D"/>
    <w:rsid w:val="008634EA"/>
    <w:rsid w:val="008670C5"/>
    <w:rsid w:val="00867A99"/>
    <w:rsid w:val="0087113C"/>
    <w:rsid w:val="00871519"/>
    <w:rsid w:val="00873E06"/>
    <w:rsid w:val="008808FF"/>
    <w:rsid w:val="00887256"/>
    <w:rsid w:val="00892D98"/>
    <w:rsid w:val="00893DCA"/>
    <w:rsid w:val="00894249"/>
    <w:rsid w:val="00896CC2"/>
    <w:rsid w:val="008A02A4"/>
    <w:rsid w:val="008A05E4"/>
    <w:rsid w:val="008A26B1"/>
    <w:rsid w:val="008A4A8A"/>
    <w:rsid w:val="008A5F17"/>
    <w:rsid w:val="008A61DB"/>
    <w:rsid w:val="008B325E"/>
    <w:rsid w:val="008B3726"/>
    <w:rsid w:val="008B4169"/>
    <w:rsid w:val="008B64BA"/>
    <w:rsid w:val="008C2891"/>
    <w:rsid w:val="008C4B6F"/>
    <w:rsid w:val="008C5060"/>
    <w:rsid w:val="008C6B41"/>
    <w:rsid w:val="008D18EA"/>
    <w:rsid w:val="008D282B"/>
    <w:rsid w:val="008D30DD"/>
    <w:rsid w:val="008D78EB"/>
    <w:rsid w:val="008D7EC4"/>
    <w:rsid w:val="008E1B08"/>
    <w:rsid w:val="008E220A"/>
    <w:rsid w:val="008E22A7"/>
    <w:rsid w:val="008E22D6"/>
    <w:rsid w:val="008E2423"/>
    <w:rsid w:val="008E4865"/>
    <w:rsid w:val="008E6ADB"/>
    <w:rsid w:val="008E7A29"/>
    <w:rsid w:val="008F2327"/>
    <w:rsid w:val="008F2336"/>
    <w:rsid w:val="008F30F1"/>
    <w:rsid w:val="009002B1"/>
    <w:rsid w:val="00901548"/>
    <w:rsid w:val="00902B9E"/>
    <w:rsid w:val="0090381A"/>
    <w:rsid w:val="00903DEC"/>
    <w:rsid w:val="00905A09"/>
    <w:rsid w:val="00907E15"/>
    <w:rsid w:val="00907F74"/>
    <w:rsid w:val="00911050"/>
    <w:rsid w:val="00915E5C"/>
    <w:rsid w:val="00916096"/>
    <w:rsid w:val="00923776"/>
    <w:rsid w:val="00924E38"/>
    <w:rsid w:val="0093056F"/>
    <w:rsid w:val="00930B02"/>
    <w:rsid w:val="00932854"/>
    <w:rsid w:val="00933059"/>
    <w:rsid w:val="009365A5"/>
    <w:rsid w:val="0093680D"/>
    <w:rsid w:val="009401E8"/>
    <w:rsid w:val="009410A1"/>
    <w:rsid w:val="00944185"/>
    <w:rsid w:val="00945673"/>
    <w:rsid w:val="00946A67"/>
    <w:rsid w:val="009516AD"/>
    <w:rsid w:val="009560E5"/>
    <w:rsid w:val="00957468"/>
    <w:rsid w:val="00964BC4"/>
    <w:rsid w:val="009672AF"/>
    <w:rsid w:val="00970A8E"/>
    <w:rsid w:val="00970D42"/>
    <w:rsid w:val="00971BBC"/>
    <w:rsid w:val="00972EEE"/>
    <w:rsid w:val="00973414"/>
    <w:rsid w:val="00974996"/>
    <w:rsid w:val="00974A0C"/>
    <w:rsid w:val="00974FD5"/>
    <w:rsid w:val="009757E0"/>
    <w:rsid w:val="00977F39"/>
    <w:rsid w:val="00980B51"/>
    <w:rsid w:val="00980F5E"/>
    <w:rsid w:val="00981AA1"/>
    <w:rsid w:val="0098396A"/>
    <w:rsid w:val="00983AB7"/>
    <w:rsid w:val="00984BF6"/>
    <w:rsid w:val="009924D6"/>
    <w:rsid w:val="00993254"/>
    <w:rsid w:val="00994C91"/>
    <w:rsid w:val="00996A38"/>
    <w:rsid w:val="00997155"/>
    <w:rsid w:val="00997D38"/>
    <w:rsid w:val="009A1AEA"/>
    <w:rsid w:val="009A1F63"/>
    <w:rsid w:val="009A38C8"/>
    <w:rsid w:val="009A3DA0"/>
    <w:rsid w:val="009A3EA2"/>
    <w:rsid w:val="009A456B"/>
    <w:rsid w:val="009A4A8F"/>
    <w:rsid w:val="009A6E38"/>
    <w:rsid w:val="009A7A9D"/>
    <w:rsid w:val="009B25B1"/>
    <w:rsid w:val="009B4816"/>
    <w:rsid w:val="009B53A7"/>
    <w:rsid w:val="009B618B"/>
    <w:rsid w:val="009B6E81"/>
    <w:rsid w:val="009C3981"/>
    <w:rsid w:val="009C52D4"/>
    <w:rsid w:val="009D0D79"/>
    <w:rsid w:val="009D227C"/>
    <w:rsid w:val="009D28C3"/>
    <w:rsid w:val="009E50B4"/>
    <w:rsid w:val="009F1CE7"/>
    <w:rsid w:val="009F23C7"/>
    <w:rsid w:val="009F2927"/>
    <w:rsid w:val="009F5ECE"/>
    <w:rsid w:val="009F7DDB"/>
    <w:rsid w:val="00A01956"/>
    <w:rsid w:val="00A03CBC"/>
    <w:rsid w:val="00A13A0C"/>
    <w:rsid w:val="00A14C38"/>
    <w:rsid w:val="00A22421"/>
    <w:rsid w:val="00A22E88"/>
    <w:rsid w:val="00A23A69"/>
    <w:rsid w:val="00A247CD"/>
    <w:rsid w:val="00A267D8"/>
    <w:rsid w:val="00A3140D"/>
    <w:rsid w:val="00A36C88"/>
    <w:rsid w:val="00A37732"/>
    <w:rsid w:val="00A37ADF"/>
    <w:rsid w:val="00A4198F"/>
    <w:rsid w:val="00A424F6"/>
    <w:rsid w:val="00A44290"/>
    <w:rsid w:val="00A45063"/>
    <w:rsid w:val="00A45E3C"/>
    <w:rsid w:val="00A4659E"/>
    <w:rsid w:val="00A50A5E"/>
    <w:rsid w:val="00A51501"/>
    <w:rsid w:val="00A51D6C"/>
    <w:rsid w:val="00A530FE"/>
    <w:rsid w:val="00A53907"/>
    <w:rsid w:val="00A5517C"/>
    <w:rsid w:val="00A601C1"/>
    <w:rsid w:val="00A641D8"/>
    <w:rsid w:val="00A64813"/>
    <w:rsid w:val="00A66256"/>
    <w:rsid w:val="00A6673F"/>
    <w:rsid w:val="00A75317"/>
    <w:rsid w:val="00A80DFB"/>
    <w:rsid w:val="00A83A49"/>
    <w:rsid w:val="00A84A10"/>
    <w:rsid w:val="00A84F63"/>
    <w:rsid w:val="00A86803"/>
    <w:rsid w:val="00A90F9C"/>
    <w:rsid w:val="00A9221D"/>
    <w:rsid w:val="00A95402"/>
    <w:rsid w:val="00A97157"/>
    <w:rsid w:val="00AA00F6"/>
    <w:rsid w:val="00AA1639"/>
    <w:rsid w:val="00AA1F82"/>
    <w:rsid w:val="00AA2F1C"/>
    <w:rsid w:val="00AA5927"/>
    <w:rsid w:val="00AA5A3F"/>
    <w:rsid w:val="00AA5EB4"/>
    <w:rsid w:val="00AA7005"/>
    <w:rsid w:val="00AC633F"/>
    <w:rsid w:val="00AC77E6"/>
    <w:rsid w:val="00AD1597"/>
    <w:rsid w:val="00AD2E5D"/>
    <w:rsid w:val="00AD4F51"/>
    <w:rsid w:val="00AE0D03"/>
    <w:rsid w:val="00AE147A"/>
    <w:rsid w:val="00AE5380"/>
    <w:rsid w:val="00AE547E"/>
    <w:rsid w:val="00AE582F"/>
    <w:rsid w:val="00AE5D39"/>
    <w:rsid w:val="00AE6993"/>
    <w:rsid w:val="00AE722C"/>
    <w:rsid w:val="00AE758D"/>
    <w:rsid w:val="00AF087A"/>
    <w:rsid w:val="00AF0C17"/>
    <w:rsid w:val="00AF6538"/>
    <w:rsid w:val="00B02466"/>
    <w:rsid w:val="00B04B82"/>
    <w:rsid w:val="00B056C1"/>
    <w:rsid w:val="00B05DC8"/>
    <w:rsid w:val="00B06217"/>
    <w:rsid w:val="00B0670A"/>
    <w:rsid w:val="00B070B4"/>
    <w:rsid w:val="00B103F2"/>
    <w:rsid w:val="00B13DAC"/>
    <w:rsid w:val="00B14C7F"/>
    <w:rsid w:val="00B156A0"/>
    <w:rsid w:val="00B156D1"/>
    <w:rsid w:val="00B20B16"/>
    <w:rsid w:val="00B227AA"/>
    <w:rsid w:val="00B24A7E"/>
    <w:rsid w:val="00B33EC9"/>
    <w:rsid w:val="00B35917"/>
    <w:rsid w:val="00B36D2B"/>
    <w:rsid w:val="00B37B02"/>
    <w:rsid w:val="00B4270C"/>
    <w:rsid w:val="00B42B43"/>
    <w:rsid w:val="00B43251"/>
    <w:rsid w:val="00B44CF6"/>
    <w:rsid w:val="00B475A4"/>
    <w:rsid w:val="00B50520"/>
    <w:rsid w:val="00B51068"/>
    <w:rsid w:val="00B5473E"/>
    <w:rsid w:val="00B551D0"/>
    <w:rsid w:val="00B56387"/>
    <w:rsid w:val="00B57C1C"/>
    <w:rsid w:val="00B62B9B"/>
    <w:rsid w:val="00B62DBB"/>
    <w:rsid w:val="00B62E0F"/>
    <w:rsid w:val="00B62F6B"/>
    <w:rsid w:val="00B644F7"/>
    <w:rsid w:val="00B64B50"/>
    <w:rsid w:val="00B64F5E"/>
    <w:rsid w:val="00B806F9"/>
    <w:rsid w:val="00B80BA2"/>
    <w:rsid w:val="00B849B7"/>
    <w:rsid w:val="00B84D9C"/>
    <w:rsid w:val="00B858CA"/>
    <w:rsid w:val="00B9219A"/>
    <w:rsid w:val="00B9242B"/>
    <w:rsid w:val="00B93000"/>
    <w:rsid w:val="00B93C82"/>
    <w:rsid w:val="00B97BA9"/>
    <w:rsid w:val="00BA2605"/>
    <w:rsid w:val="00BA29C2"/>
    <w:rsid w:val="00BB1593"/>
    <w:rsid w:val="00BC317B"/>
    <w:rsid w:val="00BC3892"/>
    <w:rsid w:val="00BC3E54"/>
    <w:rsid w:val="00BC7112"/>
    <w:rsid w:val="00BC7FE4"/>
    <w:rsid w:val="00BD14E8"/>
    <w:rsid w:val="00BD3B0D"/>
    <w:rsid w:val="00BD3BF0"/>
    <w:rsid w:val="00BD6B9B"/>
    <w:rsid w:val="00BE133C"/>
    <w:rsid w:val="00BE19CE"/>
    <w:rsid w:val="00BE3EAC"/>
    <w:rsid w:val="00BF076A"/>
    <w:rsid w:val="00BF37F2"/>
    <w:rsid w:val="00BF6D9C"/>
    <w:rsid w:val="00C02BC0"/>
    <w:rsid w:val="00C03027"/>
    <w:rsid w:val="00C0481B"/>
    <w:rsid w:val="00C04A78"/>
    <w:rsid w:val="00C05939"/>
    <w:rsid w:val="00C0721C"/>
    <w:rsid w:val="00C1023A"/>
    <w:rsid w:val="00C14747"/>
    <w:rsid w:val="00C14DA2"/>
    <w:rsid w:val="00C16633"/>
    <w:rsid w:val="00C17F52"/>
    <w:rsid w:val="00C20BAF"/>
    <w:rsid w:val="00C2180F"/>
    <w:rsid w:val="00C21AEE"/>
    <w:rsid w:val="00C225F1"/>
    <w:rsid w:val="00C22EDC"/>
    <w:rsid w:val="00C23C82"/>
    <w:rsid w:val="00C241C8"/>
    <w:rsid w:val="00C247CE"/>
    <w:rsid w:val="00C24847"/>
    <w:rsid w:val="00C278D4"/>
    <w:rsid w:val="00C30CAA"/>
    <w:rsid w:val="00C32960"/>
    <w:rsid w:val="00C34043"/>
    <w:rsid w:val="00C365C2"/>
    <w:rsid w:val="00C36B58"/>
    <w:rsid w:val="00C37BA7"/>
    <w:rsid w:val="00C45804"/>
    <w:rsid w:val="00C514CA"/>
    <w:rsid w:val="00C52F1C"/>
    <w:rsid w:val="00C5786C"/>
    <w:rsid w:val="00C57FC7"/>
    <w:rsid w:val="00C61B88"/>
    <w:rsid w:val="00C62336"/>
    <w:rsid w:val="00C639F9"/>
    <w:rsid w:val="00C64151"/>
    <w:rsid w:val="00C73D4F"/>
    <w:rsid w:val="00C746F0"/>
    <w:rsid w:val="00C76282"/>
    <w:rsid w:val="00C76AB8"/>
    <w:rsid w:val="00C81052"/>
    <w:rsid w:val="00C81DC3"/>
    <w:rsid w:val="00C82C93"/>
    <w:rsid w:val="00C83AD6"/>
    <w:rsid w:val="00C85BB2"/>
    <w:rsid w:val="00C85EAC"/>
    <w:rsid w:val="00C86497"/>
    <w:rsid w:val="00C86A1A"/>
    <w:rsid w:val="00C86BF9"/>
    <w:rsid w:val="00C91C98"/>
    <w:rsid w:val="00CA07F8"/>
    <w:rsid w:val="00CA3FB1"/>
    <w:rsid w:val="00CA7239"/>
    <w:rsid w:val="00CA7ED2"/>
    <w:rsid w:val="00CB021A"/>
    <w:rsid w:val="00CB050A"/>
    <w:rsid w:val="00CB12AF"/>
    <w:rsid w:val="00CB2492"/>
    <w:rsid w:val="00CB2503"/>
    <w:rsid w:val="00CB35BE"/>
    <w:rsid w:val="00CB45EB"/>
    <w:rsid w:val="00CB56B9"/>
    <w:rsid w:val="00CB570E"/>
    <w:rsid w:val="00CC0D4F"/>
    <w:rsid w:val="00CC3E72"/>
    <w:rsid w:val="00CD4621"/>
    <w:rsid w:val="00CD46A4"/>
    <w:rsid w:val="00CE032D"/>
    <w:rsid w:val="00CE3EDF"/>
    <w:rsid w:val="00CE43AC"/>
    <w:rsid w:val="00CF1AEF"/>
    <w:rsid w:val="00CF3C10"/>
    <w:rsid w:val="00CF4055"/>
    <w:rsid w:val="00CF4F64"/>
    <w:rsid w:val="00CF7082"/>
    <w:rsid w:val="00D00270"/>
    <w:rsid w:val="00D0143D"/>
    <w:rsid w:val="00D02E97"/>
    <w:rsid w:val="00D0679B"/>
    <w:rsid w:val="00D06917"/>
    <w:rsid w:val="00D10ABA"/>
    <w:rsid w:val="00D12363"/>
    <w:rsid w:val="00D12F5E"/>
    <w:rsid w:val="00D15A01"/>
    <w:rsid w:val="00D161D9"/>
    <w:rsid w:val="00D1727E"/>
    <w:rsid w:val="00D212E9"/>
    <w:rsid w:val="00D2673B"/>
    <w:rsid w:val="00D3315E"/>
    <w:rsid w:val="00D33FD7"/>
    <w:rsid w:val="00D34F2F"/>
    <w:rsid w:val="00D3517B"/>
    <w:rsid w:val="00D37958"/>
    <w:rsid w:val="00D40B6D"/>
    <w:rsid w:val="00D4263E"/>
    <w:rsid w:val="00D4294F"/>
    <w:rsid w:val="00D44578"/>
    <w:rsid w:val="00D448E7"/>
    <w:rsid w:val="00D456DC"/>
    <w:rsid w:val="00D47E11"/>
    <w:rsid w:val="00D50893"/>
    <w:rsid w:val="00D5426D"/>
    <w:rsid w:val="00D57AF4"/>
    <w:rsid w:val="00D57E61"/>
    <w:rsid w:val="00D61700"/>
    <w:rsid w:val="00D61B22"/>
    <w:rsid w:val="00D620DF"/>
    <w:rsid w:val="00D633D7"/>
    <w:rsid w:val="00D66094"/>
    <w:rsid w:val="00D72D8A"/>
    <w:rsid w:val="00D774F1"/>
    <w:rsid w:val="00D80094"/>
    <w:rsid w:val="00D85787"/>
    <w:rsid w:val="00DA0580"/>
    <w:rsid w:val="00DA0ABB"/>
    <w:rsid w:val="00DA635B"/>
    <w:rsid w:val="00DA7482"/>
    <w:rsid w:val="00DB0952"/>
    <w:rsid w:val="00DB2055"/>
    <w:rsid w:val="00DB22D2"/>
    <w:rsid w:val="00DB3BFD"/>
    <w:rsid w:val="00DB4B90"/>
    <w:rsid w:val="00DB4BC6"/>
    <w:rsid w:val="00DB616F"/>
    <w:rsid w:val="00DC0BE1"/>
    <w:rsid w:val="00DC1FF3"/>
    <w:rsid w:val="00DC2648"/>
    <w:rsid w:val="00DC6CA0"/>
    <w:rsid w:val="00DC7F47"/>
    <w:rsid w:val="00DD346A"/>
    <w:rsid w:val="00DD3989"/>
    <w:rsid w:val="00DD5B42"/>
    <w:rsid w:val="00DE41DE"/>
    <w:rsid w:val="00DE4EDB"/>
    <w:rsid w:val="00DF16C7"/>
    <w:rsid w:val="00DF18C1"/>
    <w:rsid w:val="00DF2E94"/>
    <w:rsid w:val="00DF3E91"/>
    <w:rsid w:val="00DF42CB"/>
    <w:rsid w:val="00DF5393"/>
    <w:rsid w:val="00E00B1B"/>
    <w:rsid w:val="00E06139"/>
    <w:rsid w:val="00E10D0E"/>
    <w:rsid w:val="00E1588F"/>
    <w:rsid w:val="00E211C7"/>
    <w:rsid w:val="00E22B4A"/>
    <w:rsid w:val="00E25527"/>
    <w:rsid w:val="00E25610"/>
    <w:rsid w:val="00E31671"/>
    <w:rsid w:val="00E3215D"/>
    <w:rsid w:val="00E33CF9"/>
    <w:rsid w:val="00E35520"/>
    <w:rsid w:val="00E3584D"/>
    <w:rsid w:val="00E3770C"/>
    <w:rsid w:val="00E37F8E"/>
    <w:rsid w:val="00E405A5"/>
    <w:rsid w:val="00E40BCF"/>
    <w:rsid w:val="00E4240F"/>
    <w:rsid w:val="00E44C6E"/>
    <w:rsid w:val="00E45D8A"/>
    <w:rsid w:val="00E45DE2"/>
    <w:rsid w:val="00E5039D"/>
    <w:rsid w:val="00E50BAD"/>
    <w:rsid w:val="00E550FE"/>
    <w:rsid w:val="00E5556D"/>
    <w:rsid w:val="00E61987"/>
    <w:rsid w:val="00E62595"/>
    <w:rsid w:val="00E62FF5"/>
    <w:rsid w:val="00E63434"/>
    <w:rsid w:val="00E7046A"/>
    <w:rsid w:val="00E711D4"/>
    <w:rsid w:val="00E71B84"/>
    <w:rsid w:val="00E71F8E"/>
    <w:rsid w:val="00E73A9F"/>
    <w:rsid w:val="00E766AE"/>
    <w:rsid w:val="00E76892"/>
    <w:rsid w:val="00E76BF9"/>
    <w:rsid w:val="00E77690"/>
    <w:rsid w:val="00E8006B"/>
    <w:rsid w:val="00E82F1E"/>
    <w:rsid w:val="00E86EC3"/>
    <w:rsid w:val="00E875EE"/>
    <w:rsid w:val="00E90CDE"/>
    <w:rsid w:val="00E90F2A"/>
    <w:rsid w:val="00E91DD4"/>
    <w:rsid w:val="00E92F70"/>
    <w:rsid w:val="00EA2017"/>
    <w:rsid w:val="00EA3767"/>
    <w:rsid w:val="00EA5224"/>
    <w:rsid w:val="00EA64CC"/>
    <w:rsid w:val="00EB4840"/>
    <w:rsid w:val="00EB50D3"/>
    <w:rsid w:val="00EB70D1"/>
    <w:rsid w:val="00EC023F"/>
    <w:rsid w:val="00EC2013"/>
    <w:rsid w:val="00EC219D"/>
    <w:rsid w:val="00EC6CA4"/>
    <w:rsid w:val="00EC78DF"/>
    <w:rsid w:val="00EC7EF5"/>
    <w:rsid w:val="00ED2DB4"/>
    <w:rsid w:val="00ED31B5"/>
    <w:rsid w:val="00ED5BCE"/>
    <w:rsid w:val="00ED6DE7"/>
    <w:rsid w:val="00ED6F77"/>
    <w:rsid w:val="00ED72A1"/>
    <w:rsid w:val="00EE345D"/>
    <w:rsid w:val="00EE3D4A"/>
    <w:rsid w:val="00EF3198"/>
    <w:rsid w:val="00EF32C5"/>
    <w:rsid w:val="00EF3656"/>
    <w:rsid w:val="00EF51AD"/>
    <w:rsid w:val="00F16DF0"/>
    <w:rsid w:val="00F170C3"/>
    <w:rsid w:val="00F172CC"/>
    <w:rsid w:val="00F20F38"/>
    <w:rsid w:val="00F21407"/>
    <w:rsid w:val="00F21B35"/>
    <w:rsid w:val="00F2219C"/>
    <w:rsid w:val="00F242CE"/>
    <w:rsid w:val="00F24767"/>
    <w:rsid w:val="00F26379"/>
    <w:rsid w:val="00F27210"/>
    <w:rsid w:val="00F3094D"/>
    <w:rsid w:val="00F31B14"/>
    <w:rsid w:val="00F32933"/>
    <w:rsid w:val="00F33AC1"/>
    <w:rsid w:val="00F35E45"/>
    <w:rsid w:val="00F37297"/>
    <w:rsid w:val="00F402BD"/>
    <w:rsid w:val="00F40E03"/>
    <w:rsid w:val="00F44049"/>
    <w:rsid w:val="00F44AFA"/>
    <w:rsid w:val="00F44DED"/>
    <w:rsid w:val="00F46D42"/>
    <w:rsid w:val="00F5063D"/>
    <w:rsid w:val="00F520C7"/>
    <w:rsid w:val="00F531CF"/>
    <w:rsid w:val="00F60230"/>
    <w:rsid w:val="00F62242"/>
    <w:rsid w:val="00F671B2"/>
    <w:rsid w:val="00F711E4"/>
    <w:rsid w:val="00F72B7B"/>
    <w:rsid w:val="00F750DF"/>
    <w:rsid w:val="00F756FA"/>
    <w:rsid w:val="00F76A3E"/>
    <w:rsid w:val="00F77B43"/>
    <w:rsid w:val="00F80AA1"/>
    <w:rsid w:val="00F86340"/>
    <w:rsid w:val="00F90F98"/>
    <w:rsid w:val="00F95D77"/>
    <w:rsid w:val="00F9701D"/>
    <w:rsid w:val="00F976EE"/>
    <w:rsid w:val="00FA2415"/>
    <w:rsid w:val="00FA30E7"/>
    <w:rsid w:val="00FA3B4E"/>
    <w:rsid w:val="00FA40A4"/>
    <w:rsid w:val="00FA65D6"/>
    <w:rsid w:val="00FB2DB0"/>
    <w:rsid w:val="00FB74CE"/>
    <w:rsid w:val="00FC1118"/>
    <w:rsid w:val="00FC3A07"/>
    <w:rsid w:val="00FC4E7C"/>
    <w:rsid w:val="00FC5677"/>
    <w:rsid w:val="00FC5CF4"/>
    <w:rsid w:val="00FC6A71"/>
    <w:rsid w:val="00FD0D78"/>
    <w:rsid w:val="00FD5395"/>
    <w:rsid w:val="00FD5AEA"/>
    <w:rsid w:val="00FE50F6"/>
    <w:rsid w:val="00FE7202"/>
    <w:rsid w:val="00FE7AC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45402C90-0F2E-44C3-A65D-90DB859F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16B78"/>
  </w:style>
  <w:style w:type="paragraph" w:styleId="Heading1">
    <w:name w:val="heading 1"/>
    <w:basedOn w:val="Normal"/>
    <w:next w:val="Normal"/>
    <w:rsid w:val="00DC0BE1"/>
    <w:pPr>
      <w:keepNext/>
      <w:keepLines/>
      <w:pBdr>
        <w:bottom w:val="single" w:sz="4" w:space="1" w:color="auto"/>
      </w:pBdr>
      <w:spacing w:after="120"/>
      <w:contextualSpacing/>
      <w:outlineLvl w:val="0"/>
    </w:pPr>
    <w:rPr>
      <w:color w:val="CF4914"/>
      <w:sz w:val="40"/>
      <w:szCs w:val="40"/>
    </w:rPr>
  </w:style>
  <w:style w:type="paragraph" w:styleId="Heading2">
    <w:name w:val="heading 2"/>
    <w:basedOn w:val="Normal"/>
    <w:next w:val="Normal"/>
    <w:rsid w:val="00DC0BE1"/>
    <w:pPr>
      <w:keepNext/>
      <w:keepLines/>
      <w:spacing w:before="360" w:after="120"/>
      <w:contextualSpacing/>
      <w:outlineLvl w:val="1"/>
    </w:pPr>
    <w:rPr>
      <w:color w:val="CF4914"/>
      <w:sz w:val="34"/>
      <w:szCs w:val="34"/>
    </w:rPr>
  </w:style>
  <w:style w:type="paragraph" w:styleId="Heading3">
    <w:name w:val="heading 3"/>
    <w:basedOn w:val="Normal"/>
    <w:next w:val="Normal"/>
    <w:rsid w:val="00DC0BE1"/>
    <w:pPr>
      <w:keepNext/>
      <w:keepLines/>
      <w:spacing w:before="320" w:after="80"/>
      <w:contextualSpacing/>
      <w:outlineLvl w:val="2"/>
    </w:pPr>
    <w:rPr>
      <w:color w:val="CF4914"/>
      <w:sz w:val="30"/>
      <w:szCs w:val="30"/>
    </w:rPr>
  </w:style>
  <w:style w:type="paragraph" w:styleId="Heading4">
    <w:name w:val="heading 4"/>
    <w:basedOn w:val="Normal"/>
    <w:next w:val="Normal"/>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BalloonText">
    <w:name w:val="Balloon Text"/>
    <w:basedOn w:val="Normal"/>
    <w:link w:val="BalloonTextChar"/>
    <w:uiPriority w:val="99"/>
    <w:semiHidden/>
    <w:unhideWhenUsed/>
    <w:rsid w:val="00D4294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94F"/>
    <w:rPr>
      <w:rFonts w:ascii="Tahoma" w:hAnsi="Tahoma" w:cs="Tahoma"/>
      <w:sz w:val="16"/>
      <w:szCs w:val="16"/>
    </w:rPr>
  </w:style>
  <w:style w:type="character" w:styleId="PlaceholderText">
    <w:name w:val="Placeholder Text"/>
    <w:basedOn w:val="DefaultParagraphFont"/>
    <w:uiPriority w:val="99"/>
    <w:semiHidden/>
    <w:rsid w:val="00751634"/>
    <w:rPr>
      <w:color w:val="808080"/>
    </w:rPr>
  </w:style>
  <w:style w:type="table" w:styleId="TableGrid">
    <w:name w:val="Table Grid"/>
    <w:basedOn w:val="TableNormal"/>
    <w:uiPriority w:val="59"/>
    <w:rsid w:val="00B64B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11E4"/>
    <w:pPr>
      <w:tabs>
        <w:tab w:val="center" w:pos="4513"/>
        <w:tab w:val="right" w:pos="9026"/>
      </w:tabs>
      <w:spacing w:line="240" w:lineRule="auto"/>
    </w:pPr>
  </w:style>
  <w:style w:type="character" w:customStyle="1" w:styleId="HeaderChar">
    <w:name w:val="Header Char"/>
    <w:basedOn w:val="DefaultParagraphFont"/>
    <w:link w:val="Header"/>
    <w:uiPriority w:val="99"/>
    <w:rsid w:val="00F711E4"/>
  </w:style>
  <w:style w:type="paragraph" w:styleId="Footer">
    <w:name w:val="footer"/>
    <w:basedOn w:val="Normal"/>
    <w:link w:val="FooterChar"/>
    <w:uiPriority w:val="99"/>
    <w:unhideWhenUsed/>
    <w:rsid w:val="00F711E4"/>
    <w:pPr>
      <w:tabs>
        <w:tab w:val="center" w:pos="4513"/>
        <w:tab w:val="right" w:pos="9026"/>
      </w:tabs>
      <w:spacing w:line="240" w:lineRule="auto"/>
    </w:pPr>
  </w:style>
  <w:style w:type="character" w:customStyle="1" w:styleId="FooterChar">
    <w:name w:val="Footer Char"/>
    <w:basedOn w:val="DefaultParagraphFont"/>
    <w:link w:val="Footer"/>
    <w:uiPriority w:val="99"/>
    <w:rsid w:val="00F711E4"/>
  </w:style>
  <w:style w:type="character" w:styleId="Hyperlink">
    <w:name w:val="Hyperlink"/>
    <w:basedOn w:val="DefaultParagraphFont"/>
    <w:uiPriority w:val="99"/>
    <w:unhideWhenUsed/>
    <w:rsid w:val="00DD346A"/>
    <w:rPr>
      <w:color w:val="0000FF" w:themeColor="hyperlink"/>
      <w:u w:val="single"/>
    </w:rPr>
  </w:style>
  <w:style w:type="paragraph" w:styleId="ListParagraph">
    <w:name w:val="List Paragraph"/>
    <w:basedOn w:val="Normal"/>
    <w:uiPriority w:val="34"/>
    <w:qFormat/>
    <w:rsid w:val="00C14747"/>
    <w:pPr>
      <w:ind w:left="720"/>
      <w:contextualSpacing/>
    </w:pPr>
  </w:style>
  <w:style w:type="character" w:customStyle="1" w:styleId="code">
    <w:name w:val="code"/>
    <w:basedOn w:val="DefaultParagraphFont"/>
    <w:rsid w:val="007235E2"/>
  </w:style>
  <w:style w:type="character" w:styleId="CommentReference">
    <w:name w:val="annotation reference"/>
    <w:basedOn w:val="DefaultParagraphFont"/>
    <w:uiPriority w:val="99"/>
    <w:semiHidden/>
    <w:unhideWhenUsed/>
    <w:rsid w:val="006263A8"/>
    <w:rPr>
      <w:sz w:val="18"/>
      <w:szCs w:val="18"/>
    </w:rPr>
  </w:style>
  <w:style w:type="paragraph" w:styleId="CommentText">
    <w:name w:val="annotation text"/>
    <w:basedOn w:val="Normal"/>
    <w:link w:val="CommentTextChar"/>
    <w:uiPriority w:val="99"/>
    <w:semiHidden/>
    <w:unhideWhenUsed/>
    <w:rsid w:val="006263A8"/>
    <w:pPr>
      <w:spacing w:line="240" w:lineRule="auto"/>
    </w:pPr>
    <w:rPr>
      <w:sz w:val="24"/>
      <w:szCs w:val="24"/>
    </w:rPr>
  </w:style>
  <w:style w:type="character" w:customStyle="1" w:styleId="CommentTextChar">
    <w:name w:val="Comment Text Char"/>
    <w:basedOn w:val="DefaultParagraphFont"/>
    <w:link w:val="CommentText"/>
    <w:uiPriority w:val="99"/>
    <w:semiHidden/>
    <w:rsid w:val="006263A8"/>
    <w:rPr>
      <w:sz w:val="24"/>
      <w:szCs w:val="24"/>
    </w:rPr>
  </w:style>
  <w:style w:type="paragraph" w:styleId="CommentSubject">
    <w:name w:val="annotation subject"/>
    <w:basedOn w:val="CommentText"/>
    <w:next w:val="CommentText"/>
    <w:link w:val="CommentSubjectChar"/>
    <w:uiPriority w:val="99"/>
    <w:semiHidden/>
    <w:unhideWhenUsed/>
    <w:rsid w:val="006263A8"/>
    <w:rPr>
      <w:b/>
      <w:bCs/>
      <w:sz w:val="20"/>
      <w:szCs w:val="20"/>
    </w:rPr>
  </w:style>
  <w:style w:type="character" w:customStyle="1" w:styleId="CommentSubjectChar">
    <w:name w:val="Comment Subject Char"/>
    <w:basedOn w:val="CommentTextChar"/>
    <w:link w:val="CommentSubject"/>
    <w:uiPriority w:val="99"/>
    <w:semiHidden/>
    <w:rsid w:val="006263A8"/>
    <w:rPr>
      <w:b/>
      <w:bCs/>
      <w:sz w:val="24"/>
      <w:szCs w:val="24"/>
    </w:rPr>
  </w:style>
  <w:style w:type="paragraph" w:styleId="NormalWeb">
    <w:name w:val="Normal (Web)"/>
    <w:basedOn w:val="Normal"/>
    <w:uiPriority w:val="99"/>
    <w:semiHidden/>
    <w:unhideWhenUsed/>
    <w:rsid w:val="00EE3D4A"/>
    <w:pPr>
      <w:spacing w:before="100" w:beforeAutospacing="1" w:after="100" w:afterAutospacing="1" w:line="240" w:lineRule="auto"/>
    </w:pPr>
    <w:rPr>
      <w:rFonts w:ascii="Times New Roman" w:eastAsiaTheme="minorEastAsia" w:hAnsi="Times New Roman" w:cs="Times New Roman"/>
      <w:color w:val="auto"/>
      <w:sz w:val="24"/>
      <w:szCs w:val="24"/>
    </w:rPr>
  </w:style>
  <w:style w:type="paragraph" w:styleId="TOC1">
    <w:name w:val="toc 1"/>
    <w:basedOn w:val="Normal"/>
    <w:next w:val="Normal"/>
    <w:autoRedefine/>
    <w:uiPriority w:val="39"/>
    <w:unhideWhenUsed/>
    <w:rsid w:val="004F5D29"/>
    <w:pPr>
      <w:spacing w:after="100"/>
    </w:pPr>
  </w:style>
  <w:style w:type="paragraph" w:customStyle="1" w:styleId="Head1">
    <w:name w:val="Head 1"/>
    <w:qFormat/>
    <w:rsid w:val="003977C0"/>
    <w:pPr>
      <w:spacing w:before="3000" w:line="240" w:lineRule="auto"/>
      <w:ind w:right="1134"/>
      <w:jc w:val="right"/>
    </w:pPr>
    <w:rPr>
      <w:rFonts w:ascii="Arial Narrow" w:eastAsiaTheme="minorHAnsi" w:hAnsi="Arial Narrow"/>
      <w:b/>
      <w:bCs/>
      <w:color w:val="auto"/>
      <w:spacing w:val="-20"/>
      <w:sz w:val="90"/>
      <w:szCs w:val="90"/>
      <w:lang w:eastAsia="en-US"/>
      <w14:ligatures w14:val="standard"/>
    </w:rPr>
  </w:style>
  <w:style w:type="character" w:customStyle="1" w:styleId="apple-converted-space">
    <w:name w:val="apple-converted-space"/>
    <w:basedOn w:val="DefaultParagraphFont"/>
    <w:rsid w:val="00923776"/>
  </w:style>
  <w:style w:type="character" w:styleId="Emphasis">
    <w:name w:val="Emphasis"/>
    <w:basedOn w:val="DefaultParagraphFont"/>
    <w:uiPriority w:val="20"/>
    <w:qFormat/>
    <w:rsid w:val="00272A5A"/>
    <w:rPr>
      <w:i/>
      <w:iCs/>
    </w:rPr>
  </w:style>
  <w:style w:type="paragraph" w:styleId="Revision">
    <w:name w:val="Revision"/>
    <w:hidden/>
    <w:uiPriority w:val="99"/>
    <w:semiHidden/>
    <w:rsid w:val="006D2DA6"/>
    <w:pPr>
      <w:spacing w:line="240" w:lineRule="auto"/>
    </w:pPr>
  </w:style>
  <w:style w:type="paragraph" w:styleId="Title">
    <w:name w:val="Title"/>
    <w:basedOn w:val="Normal"/>
    <w:next w:val="Normal"/>
    <w:link w:val="TitleChar"/>
    <w:qFormat/>
    <w:rsid w:val="00CF3C10"/>
    <w:pPr>
      <w:spacing w:line="240" w:lineRule="auto"/>
      <w:ind w:right="1134"/>
      <w:jc w:val="right"/>
    </w:pPr>
    <w:rPr>
      <w:rFonts w:ascii="Arial Narrow" w:eastAsiaTheme="majorEastAsia" w:hAnsi="Arial Narrow" w:cstheme="majorBidi"/>
      <w:b/>
      <w:color w:val="CF4914"/>
      <w:spacing w:val="-20"/>
      <w:kern w:val="28"/>
      <w:sz w:val="112"/>
      <w:szCs w:val="52"/>
    </w:rPr>
  </w:style>
  <w:style w:type="character" w:customStyle="1" w:styleId="TitleChar">
    <w:name w:val="Title Char"/>
    <w:basedOn w:val="DefaultParagraphFont"/>
    <w:link w:val="Title"/>
    <w:rsid w:val="00CF3C10"/>
    <w:rPr>
      <w:rFonts w:ascii="Arial Narrow" w:eastAsiaTheme="majorEastAsia" w:hAnsi="Arial Narrow" w:cstheme="majorBidi"/>
      <w:b/>
      <w:color w:val="CF4914"/>
      <w:spacing w:val="-20"/>
      <w:kern w:val="28"/>
      <w:sz w:val="112"/>
      <w:szCs w:val="52"/>
    </w:rPr>
  </w:style>
  <w:style w:type="character" w:styleId="FollowedHyperlink">
    <w:name w:val="FollowedHyperlink"/>
    <w:basedOn w:val="DefaultParagraphFont"/>
    <w:uiPriority w:val="99"/>
    <w:semiHidden/>
    <w:unhideWhenUsed/>
    <w:rsid w:val="000B4F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3330513">
      <w:bodyDiv w:val="1"/>
      <w:marLeft w:val="0"/>
      <w:marRight w:val="0"/>
      <w:marTop w:val="0"/>
      <w:marBottom w:val="0"/>
      <w:divBdr>
        <w:top w:val="none" w:sz="0" w:space="0" w:color="auto"/>
        <w:left w:val="none" w:sz="0" w:space="0" w:color="auto"/>
        <w:bottom w:val="none" w:sz="0" w:space="0" w:color="auto"/>
        <w:right w:val="none" w:sz="0" w:space="0" w:color="auto"/>
      </w:divBdr>
    </w:div>
    <w:div w:id="1938444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3.bin"/><Relationship Id="rId68" Type="http://schemas.openxmlformats.org/officeDocument/2006/relationships/image" Target="media/image45.wmf"/><Relationship Id="rId84" Type="http://schemas.openxmlformats.org/officeDocument/2006/relationships/image" Target="media/image53.wmf"/><Relationship Id="rId89"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oleObject" Target="embeddings/oleObject7.bin"/><Relationship Id="rId9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07" Type="http://schemas.openxmlformats.org/officeDocument/2006/relationships/fontTable" Target="fontTable.xml"/><Relationship Id="rId11" Type="http://schemas.openxmlformats.org/officeDocument/2006/relationships/hyperlink" Target="http://www.educationstandards.nsw.edu.au"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0.wmf"/><Relationship Id="rId66" Type="http://schemas.openxmlformats.org/officeDocument/2006/relationships/image" Target="media/image44.wmf"/><Relationship Id="rId74" Type="http://schemas.openxmlformats.org/officeDocument/2006/relationships/image" Target="media/image48.wmf"/><Relationship Id="rId79" Type="http://schemas.openxmlformats.org/officeDocument/2006/relationships/oleObject" Target="embeddings/oleObject11.bin"/><Relationship Id="rId87" Type="http://schemas.openxmlformats.org/officeDocument/2006/relationships/oleObject" Target="embeddings/oleObject15.bin"/><Relationship Id="rId102" Type="http://schemas.openxmlformats.org/officeDocument/2006/relationships/oleObject" Target="embeddings/oleObject22.bin"/><Relationship Id="rId5" Type="http://schemas.openxmlformats.org/officeDocument/2006/relationships/webSettings" Target="webSettings.xml"/><Relationship Id="rId61" Type="http://schemas.openxmlformats.org/officeDocument/2006/relationships/oleObject" Target="embeddings/oleObject2.bin"/><Relationship Id="rId82" Type="http://schemas.openxmlformats.org/officeDocument/2006/relationships/image" Target="media/image52.wmf"/><Relationship Id="rId90" Type="http://schemas.openxmlformats.org/officeDocument/2006/relationships/image" Target="media/image56.wmf"/><Relationship Id="rId95" Type="http://schemas.openxmlformats.org/officeDocument/2006/relationships/image" Target="media/image57.wmf"/><Relationship Id="rId19" Type="http://schemas.openxmlformats.org/officeDocument/2006/relationships/image" Target="media/image7.png"/><Relationship Id="rId14" Type="http://schemas.openxmlformats.org/officeDocument/2006/relationships/hyperlink" Target="http://www.acara.edu.au/curriculum/student-diversity/english-as-an-additional-Language-or-dialec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1.xml"/><Relationship Id="rId64" Type="http://schemas.openxmlformats.org/officeDocument/2006/relationships/image" Target="media/image43.wmf"/><Relationship Id="rId69" Type="http://schemas.openxmlformats.org/officeDocument/2006/relationships/oleObject" Target="embeddings/oleObject6.bin"/><Relationship Id="rId77" Type="http://schemas.openxmlformats.org/officeDocument/2006/relationships/oleObject" Target="embeddings/oleObject10.bin"/><Relationship Id="rId100" Type="http://schemas.openxmlformats.org/officeDocument/2006/relationships/oleObject" Target="embeddings/oleObject20.bin"/><Relationship Id="rId105" Type="http://schemas.openxmlformats.org/officeDocument/2006/relationships/header" Target="header8.xml"/><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47.wmf"/><Relationship Id="rId80" Type="http://schemas.openxmlformats.org/officeDocument/2006/relationships/image" Target="media/image51.wmf"/><Relationship Id="rId85" Type="http://schemas.openxmlformats.org/officeDocument/2006/relationships/oleObject" Target="embeddings/oleObject14.bin"/><Relationship Id="rId93" Type="http://schemas.openxmlformats.org/officeDocument/2006/relationships/header" Target="header5.xml"/><Relationship Id="rId98"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hyperlink" Target="http://educationstandards.nsw.edu.au/wps/portal/nesa/11-12/Diversity-in-learning/stage-6-special-education/adjustment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oleObject" Target="embeddings/oleObject1.bin"/><Relationship Id="rId67" Type="http://schemas.openxmlformats.org/officeDocument/2006/relationships/oleObject" Target="embeddings/oleObject5.bin"/><Relationship Id="rId103" Type="http://schemas.openxmlformats.org/officeDocument/2006/relationships/oleObject" Target="embeddings/oleObject23.bin"/><Relationship Id="rId108"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ab-ed.nesa.nsw.edu.au/principles-and-protocols" TargetMode="External"/><Relationship Id="rId54" Type="http://schemas.openxmlformats.org/officeDocument/2006/relationships/header" Target="header1.xml"/><Relationship Id="rId62" Type="http://schemas.openxmlformats.org/officeDocument/2006/relationships/image" Target="media/image42.wmf"/><Relationship Id="rId70" Type="http://schemas.openxmlformats.org/officeDocument/2006/relationships/image" Target="media/image46.wmf"/><Relationship Id="rId75" Type="http://schemas.openxmlformats.org/officeDocument/2006/relationships/oleObject" Target="embeddings/oleObject9.bin"/><Relationship Id="rId83" Type="http://schemas.openxmlformats.org/officeDocument/2006/relationships/oleObject" Target="embeddings/oleObject13.bin"/><Relationship Id="rId88" Type="http://schemas.openxmlformats.org/officeDocument/2006/relationships/image" Target="media/image55.wmf"/><Relationship Id="rId91" Type="http://schemas.openxmlformats.org/officeDocument/2006/relationships/oleObject" Target="embeddings/oleObject17.bin"/><Relationship Id="rId96"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ace.nesa.nsw.edu.au/" TargetMode="External"/><Relationship Id="rId49" Type="http://schemas.openxmlformats.org/officeDocument/2006/relationships/image" Target="media/image35.png"/><Relationship Id="rId57" Type="http://schemas.openxmlformats.org/officeDocument/2006/relationships/header" Target="header3.xml"/><Relationship Id="rId106" Type="http://schemas.openxmlformats.org/officeDocument/2006/relationships/header" Target="header9.xml"/><Relationship Id="rId10" Type="http://schemas.openxmlformats.org/officeDocument/2006/relationships/hyperlink" Target="mailto:copyright@nesa.nsw.edu.au" TargetMode="Externa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1.wmf"/><Relationship Id="rId65" Type="http://schemas.openxmlformats.org/officeDocument/2006/relationships/oleObject" Target="embeddings/oleObject4.bin"/><Relationship Id="rId73" Type="http://schemas.openxmlformats.org/officeDocument/2006/relationships/oleObject" Target="embeddings/oleObject8.bin"/><Relationship Id="rId78" Type="http://schemas.openxmlformats.org/officeDocument/2006/relationships/image" Target="media/image50.wmf"/><Relationship Id="rId81" Type="http://schemas.openxmlformats.org/officeDocument/2006/relationships/oleObject" Target="embeddings/oleObject12.bin"/><Relationship Id="rId86" Type="http://schemas.openxmlformats.org/officeDocument/2006/relationships/image" Target="media/image54.wmf"/><Relationship Id="rId94" Type="http://schemas.openxmlformats.org/officeDocument/2006/relationships/header" Target="header6.xml"/><Relationship Id="rId99" Type="http://schemas.openxmlformats.org/officeDocument/2006/relationships/image" Target="media/image59.wmf"/><Relationship Id="rId101" Type="http://schemas.openxmlformats.org/officeDocument/2006/relationships/oleObject" Target="embeddings/oleObject21.bin"/><Relationship Id="rId4" Type="http://schemas.openxmlformats.org/officeDocument/2006/relationships/settings" Target="settings.xml"/><Relationship Id="rId9" Type="http://schemas.openxmlformats.org/officeDocument/2006/relationships/hyperlink" Target="https://educationstandards.nsw.edu.au/wps/portal/nesa/11-12/stage-6-learning-areas/stage-6-mathematics/mathematics-extension-2-2017/version-log" TargetMode="External"/><Relationship Id="rId13" Type="http://schemas.openxmlformats.org/officeDocument/2006/relationships/hyperlink" Target="http://educationstandards.nsw.edu.au/wps/portal/nesa/11-12/Diversity-in-learning/stage-6-special-education/collaborative-curriculum-planning"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header" Target="header2.xml"/><Relationship Id="rId76" Type="http://schemas.openxmlformats.org/officeDocument/2006/relationships/image" Target="media/image49.wmf"/><Relationship Id="rId97" Type="http://schemas.openxmlformats.org/officeDocument/2006/relationships/image" Target="media/image58.wmf"/><Relationship Id="rId104" Type="http://schemas.openxmlformats.org/officeDocument/2006/relationships/header" Target="header7.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C5A67-AC5D-40EF-BA80-627E7B111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11044</Words>
  <Characters>62957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Mathematics Extension 2 Stage 6 Syllabus 2017</vt:lpstr>
    </vt:vector>
  </TitlesOfParts>
  <Company>NSW Education Standards Authority</Company>
  <LinksUpToDate>false</LinksUpToDate>
  <CharactersWithSpaces>73854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Extension 2 Stage 6 Syllabus 2017</dc:title>
  <dc:creator>NSW Education Standards Authority</dc:creator>
  <cp:lastModifiedBy>Vicky Fisher</cp:lastModifiedBy>
  <cp:revision>2</cp:revision>
  <cp:lastPrinted>2017-12-01T05:10:00Z</cp:lastPrinted>
  <dcterms:created xsi:type="dcterms:W3CDTF">2019-11-13T00:40:00Z</dcterms:created>
  <dcterms:modified xsi:type="dcterms:W3CDTF">2019-11-13T00:40:00Z</dcterms:modified>
</cp:coreProperties>
</file>