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AD93E" w14:textId="4DE0D60D" w:rsidR="00485083" w:rsidRPr="00485083" w:rsidRDefault="00543F96" w:rsidP="00485083">
      <w:pPr>
        <w:pStyle w:val="Title"/>
      </w:pPr>
      <w:r>
        <w:t xml:space="preserve">Project 2 – Part 2 </w:t>
      </w:r>
      <w:proofErr w:type="spellStart"/>
      <w:r w:rsidRPr="00543F96">
        <w:t>RosettaNet</w:t>
      </w:r>
      <w:proofErr w:type="spellEnd"/>
      <w:r w:rsidRPr="00543F96">
        <w:t xml:space="preserve"> PIPs</w:t>
      </w:r>
    </w:p>
    <w:p w14:paraId="681D0B45" w14:textId="77777777" w:rsidR="00485083" w:rsidRDefault="00485083" w:rsidP="00485083">
      <w:pPr>
        <w:widowControl w:val="0"/>
        <w:autoSpaceDE w:val="0"/>
        <w:autoSpaceDN w:val="0"/>
        <w:adjustRightInd w:val="0"/>
        <w:rPr>
          <w:rFonts w:ascii="Verdana" w:hAnsi="Verdana" w:cs="Verdana"/>
          <w:sz w:val="20"/>
          <w:szCs w:val="20"/>
        </w:rPr>
      </w:pPr>
    </w:p>
    <w:p w14:paraId="3D46378C" w14:textId="77777777" w:rsid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>Xusheng Xiao</w:t>
      </w:r>
    </w:p>
    <w:p w14:paraId="49CDDBC3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000954996</w:t>
      </w:r>
    </w:p>
    <w:p w14:paraId="7974A2E0" w14:textId="77777777" w:rsidR="00485083" w:rsidRPr="00485083" w:rsidRDefault="00485083" w:rsidP="00485083">
      <w:pPr>
        <w:widowControl w:val="0"/>
        <w:autoSpaceDE w:val="0"/>
        <w:autoSpaceDN w:val="0"/>
        <w:adjustRightInd w:val="0"/>
        <w:jc w:val="center"/>
        <w:rPr>
          <w:rFonts w:ascii="Verdana" w:hAnsi="Verdana" w:cs="Verdana"/>
          <w:sz w:val="18"/>
          <w:szCs w:val="20"/>
        </w:rPr>
      </w:pPr>
      <w:r w:rsidRPr="00485083">
        <w:rPr>
          <w:rFonts w:ascii="Verdana" w:hAnsi="Verdana" w:cs="Verdana"/>
          <w:sz w:val="18"/>
          <w:szCs w:val="20"/>
        </w:rPr>
        <w:t>xxiao2@ncsu.edu</w:t>
      </w:r>
    </w:p>
    <w:p w14:paraId="785332BB" w14:textId="147A5CE2" w:rsidR="003E401F" w:rsidRDefault="003E401F" w:rsidP="00AF68C0">
      <w:pPr>
        <w:jc w:val="center"/>
        <w:rPr>
          <w:rFonts w:ascii="Verdana" w:hAnsi="Verdana" w:cs="Verdana"/>
          <w:sz w:val="20"/>
          <w:szCs w:val="20"/>
        </w:rPr>
      </w:pPr>
    </w:p>
    <w:p w14:paraId="620F6613" w14:textId="3C0CBAEB" w:rsidR="00F11814" w:rsidRDefault="00F11814" w:rsidP="00F11814">
      <w:pPr>
        <w:pStyle w:val="Heading1"/>
      </w:pPr>
      <w:r>
        <w:t xml:space="preserve">1. Modified </w:t>
      </w:r>
      <w:proofErr w:type="spellStart"/>
      <w:r>
        <w:t>RosettaNet</w:t>
      </w:r>
      <w:proofErr w:type="spellEnd"/>
      <w:r>
        <w:t xml:space="preserve"> PIPs</w:t>
      </w:r>
    </w:p>
    <w:p w14:paraId="354A04C5" w14:textId="77777777" w:rsidR="004B6654" w:rsidRDefault="004B6654" w:rsidP="00AF68C0">
      <w:pPr>
        <w:jc w:val="center"/>
        <w:rPr>
          <w:rFonts w:ascii="Verdana" w:hAnsi="Verdana" w:cs="Verdana"/>
          <w:sz w:val="20"/>
          <w:szCs w:val="20"/>
        </w:rPr>
      </w:pPr>
    </w:p>
    <w:tbl>
      <w:tblPr>
        <w:tblStyle w:val="TableGrid"/>
        <w:tblW w:w="8730" w:type="dxa"/>
        <w:tblInd w:w="468" w:type="dxa"/>
        <w:tblLook w:val="04A0" w:firstRow="1" w:lastRow="0" w:firstColumn="1" w:lastColumn="0" w:noHBand="0" w:noVBand="1"/>
      </w:tblPr>
      <w:tblGrid>
        <w:gridCol w:w="1260"/>
        <w:gridCol w:w="2430"/>
        <w:gridCol w:w="5040"/>
      </w:tblGrid>
      <w:tr w:rsidR="00E839EC" w14:paraId="74033319" w14:textId="77777777" w:rsidTr="000649B7">
        <w:tc>
          <w:tcPr>
            <w:tcW w:w="1260" w:type="dxa"/>
          </w:tcPr>
          <w:p w14:paraId="18029640" w14:textId="0B805DCA" w:rsidR="00263A08" w:rsidRPr="006E65E0" w:rsidRDefault="00263A08" w:rsidP="00263A08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6E65E0">
              <w:rPr>
                <w:rFonts w:ascii="CMBX10" w:hAnsi="CMBX10" w:cs="CMBX10"/>
                <w:b/>
                <w:sz w:val="20"/>
                <w:szCs w:val="20"/>
              </w:rPr>
              <w:t xml:space="preserve">Id </w:t>
            </w:r>
          </w:p>
        </w:tc>
        <w:tc>
          <w:tcPr>
            <w:tcW w:w="2430" w:type="dxa"/>
          </w:tcPr>
          <w:p w14:paraId="364AC73A" w14:textId="65E56F8F" w:rsidR="00263A08" w:rsidRPr="006E65E0" w:rsidRDefault="00263A08" w:rsidP="00263A08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6E65E0">
              <w:rPr>
                <w:rFonts w:ascii="CMBX10" w:hAnsi="CMBX10" w:cs="CMBX10"/>
                <w:b/>
                <w:sz w:val="20"/>
                <w:szCs w:val="20"/>
              </w:rPr>
              <w:t>PIP Name</w:t>
            </w:r>
          </w:p>
        </w:tc>
        <w:tc>
          <w:tcPr>
            <w:tcW w:w="5040" w:type="dxa"/>
          </w:tcPr>
          <w:p w14:paraId="6DC9DBD4" w14:textId="569ACB26" w:rsidR="00263A08" w:rsidRPr="006E65E0" w:rsidRDefault="00263A08" w:rsidP="00263A08">
            <w:pPr>
              <w:rPr>
                <w:rFonts w:ascii="Verdana" w:hAnsi="Verdana" w:cs="Verdana"/>
                <w:b/>
                <w:sz w:val="20"/>
                <w:szCs w:val="20"/>
              </w:rPr>
            </w:pPr>
            <w:r w:rsidRPr="006E65E0">
              <w:rPr>
                <w:rFonts w:ascii="CMBX10" w:hAnsi="CMBX10" w:cs="CMBX10"/>
                <w:b/>
                <w:sz w:val="20"/>
                <w:szCs w:val="20"/>
              </w:rPr>
              <w:t>Scenario</w:t>
            </w:r>
          </w:p>
        </w:tc>
      </w:tr>
      <w:tr w:rsidR="00E839EC" w14:paraId="10CD796B" w14:textId="77777777" w:rsidTr="000649B7">
        <w:tc>
          <w:tcPr>
            <w:tcW w:w="1260" w:type="dxa"/>
          </w:tcPr>
          <w:p w14:paraId="39CC3341" w14:textId="1E9BF664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a</w:t>
            </w:r>
            <w:proofErr w:type="gramEnd"/>
          </w:p>
        </w:tc>
        <w:tc>
          <w:tcPr>
            <w:tcW w:w="2430" w:type="dxa"/>
          </w:tcPr>
          <w:p w14:paraId="69D7111D" w14:textId="145A4D59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3A1: Request quote</w:t>
            </w:r>
          </w:p>
        </w:tc>
        <w:tc>
          <w:tcPr>
            <w:tcW w:w="5040" w:type="dxa"/>
          </w:tcPr>
          <w:p w14:paraId="7AB870D4" w14:textId="1FB6F954" w:rsidR="00263A08" w:rsidRPr="00975DBC" w:rsidRDefault="006E65E0" w:rsidP="00975DBC">
            <w:pPr>
              <w:widowControl w:val="0"/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Customer and 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negotiate a</w:t>
            </w:r>
            <w:r w:rsidR="00975DBC">
              <w:rPr>
                <w:rFonts w:ascii="CMR10" w:hAnsi="CMR10" w:cs="CMR10"/>
                <w:sz w:val="20"/>
                <w:szCs w:val="20"/>
              </w:rPr>
              <w:t xml:space="preserve">nd agree upon the price for the </w:t>
            </w:r>
            <w:r>
              <w:rPr>
                <w:rFonts w:ascii="CMR10" w:hAnsi="CMR10" w:cs="CMR10"/>
                <w:sz w:val="20"/>
                <w:szCs w:val="20"/>
              </w:rPr>
              <w:t>equipment</w:t>
            </w:r>
          </w:p>
        </w:tc>
      </w:tr>
      <w:tr w:rsidR="00E839EC" w14:paraId="7BB5F648" w14:textId="77777777" w:rsidTr="000649B7">
        <w:tc>
          <w:tcPr>
            <w:tcW w:w="1260" w:type="dxa"/>
          </w:tcPr>
          <w:p w14:paraId="35B7AFD9" w14:textId="60481E70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b</w:t>
            </w:r>
            <w:proofErr w:type="gramEnd"/>
          </w:p>
        </w:tc>
        <w:tc>
          <w:tcPr>
            <w:tcW w:w="2430" w:type="dxa"/>
          </w:tcPr>
          <w:p w14:paraId="62E1F797" w14:textId="68F039CB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3A4: Request purchase order</w:t>
            </w:r>
          </w:p>
        </w:tc>
        <w:tc>
          <w:tcPr>
            <w:tcW w:w="5040" w:type="dxa"/>
          </w:tcPr>
          <w:p w14:paraId="11E43AF1" w14:textId="67D6A67F" w:rsidR="00263A08" w:rsidRPr="00975DBC" w:rsidRDefault="006E65E0" w:rsidP="00975DBC">
            <w:pPr>
              <w:widowControl w:val="0"/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Customer sends an order to</w:t>
            </w:r>
            <w:r w:rsidR="00975DBC">
              <w:rPr>
                <w:rFonts w:ascii="CMR10" w:hAnsi="CMR10" w:cs="CMR10"/>
                <w:sz w:val="20"/>
                <w:szCs w:val="20"/>
              </w:rPr>
              <w:t xml:space="preserve"> </w:t>
            </w:r>
            <w:proofErr w:type="spellStart"/>
            <w:r w:rsidR="00975DBC"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 w:rsidR="00975DBC">
              <w:rPr>
                <w:rFonts w:ascii="CMR10" w:hAnsi="CMR10" w:cs="CMR10"/>
                <w:sz w:val="20"/>
                <w:szCs w:val="20"/>
              </w:rPr>
              <w:t xml:space="preserve">; </w:t>
            </w:r>
            <w:proofErr w:type="spellStart"/>
            <w:r w:rsidR="00975DBC"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 w:rsidR="00975DBC">
              <w:rPr>
                <w:rFonts w:ascii="CMR10" w:hAnsi="CMR10" w:cs="CMR10"/>
                <w:sz w:val="20"/>
                <w:szCs w:val="20"/>
              </w:rPr>
              <w:t xml:space="preserve"> either accepts or </w:t>
            </w:r>
            <w:r>
              <w:rPr>
                <w:rFonts w:ascii="CMR10" w:hAnsi="CMR10" w:cs="CMR10"/>
                <w:sz w:val="20"/>
                <w:szCs w:val="20"/>
              </w:rPr>
              <w:t>rejects the order</w:t>
            </w:r>
          </w:p>
        </w:tc>
      </w:tr>
      <w:tr w:rsidR="00E839EC" w14:paraId="70491848" w14:textId="77777777" w:rsidTr="000649B7">
        <w:tc>
          <w:tcPr>
            <w:tcW w:w="1260" w:type="dxa"/>
          </w:tcPr>
          <w:p w14:paraId="0EB613FB" w14:textId="5DB9057A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c</w:t>
            </w:r>
            <w:proofErr w:type="gramEnd"/>
          </w:p>
        </w:tc>
        <w:tc>
          <w:tcPr>
            <w:tcW w:w="2430" w:type="dxa"/>
          </w:tcPr>
          <w:p w14:paraId="7A294658" w14:textId="2E1863A7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3B12: Request shipping order</w:t>
            </w:r>
          </w:p>
        </w:tc>
        <w:tc>
          <w:tcPr>
            <w:tcW w:w="5040" w:type="dxa"/>
          </w:tcPr>
          <w:p w14:paraId="1C7C86B9" w14:textId="1B7A65F7" w:rsidR="00263A08" w:rsidRPr="00975DBC" w:rsidRDefault="006E65E0" w:rsidP="00975DBC">
            <w:pPr>
              <w:widowControl w:val="0"/>
              <w:autoSpaceDE w:val="0"/>
              <w:autoSpaceDN w:val="0"/>
              <w:adjustRightInd w:val="0"/>
              <w:rPr>
                <w:rFonts w:ascii="CMR10" w:hAnsi="CMR10" w:cs="CMR10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requests a shipper (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FedUp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</w:t>
            </w:r>
            <w:r w:rsidR="00975DBC">
              <w:rPr>
                <w:rFonts w:ascii="CMR10" w:hAnsi="CMR10" w:cs="CMR10"/>
                <w:sz w:val="20"/>
                <w:szCs w:val="20"/>
              </w:rPr>
              <w:t xml:space="preserve">or </w:t>
            </w:r>
            <w:proofErr w:type="spellStart"/>
            <w:r w:rsidR="00975DBC">
              <w:rPr>
                <w:rFonts w:ascii="CMR10" w:hAnsi="CMR10" w:cs="CMR10"/>
                <w:sz w:val="20"/>
                <w:szCs w:val="20"/>
              </w:rPr>
              <w:t>UpFed</w:t>
            </w:r>
            <w:proofErr w:type="spellEnd"/>
            <w:r w:rsidR="00975DBC">
              <w:rPr>
                <w:rFonts w:ascii="CMR10" w:hAnsi="CMR10" w:cs="CMR10"/>
                <w:sz w:val="20"/>
                <w:szCs w:val="20"/>
              </w:rPr>
              <w:t xml:space="preserve">) to ship the equipment </w:t>
            </w:r>
            <w:r>
              <w:rPr>
                <w:rFonts w:ascii="CMR10" w:hAnsi="CMR10" w:cs="CMR10"/>
                <w:sz w:val="20"/>
                <w:szCs w:val="20"/>
              </w:rPr>
              <w:t>to the customer</w:t>
            </w:r>
          </w:p>
        </w:tc>
      </w:tr>
      <w:tr w:rsidR="00E839EC" w14:paraId="5391688B" w14:textId="77777777" w:rsidTr="000649B7">
        <w:tc>
          <w:tcPr>
            <w:tcW w:w="1260" w:type="dxa"/>
          </w:tcPr>
          <w:p w14:paraId="3F358163" w14:textId="689F4626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d</w:t>
            </w:r>
            <w:proofErr w:type="gramEnd"/>
          </w:p>
        </w:tc>
        <w:tc>
          <w:tcPr>
            <w:tcW w:w="2430" w:type="dxa"/>
          </w:tcPr>
          <w:p w14:paraId="02B176EE" w14:textId="262E8A19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3C3: Notify of invoice</w:t>
            </w:r>
          </w:p>
        </w:tc>
        <w:tc>
          <w:tcPr>
            <w:tcW w:w="5040" w:type="dxa"/>
          </w:tcPr>
          <w:p w14:paraId="6D2C3245" w14:textId="283AAE78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Shipper sends an invoice to 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</w:p>
        </w:tc>
      </w:tr>
      <w:tr w:rsidR="00E839EC" w14:paraId="11702984" w14:textId="77777777" w:rsidTr="000649B7">
        <w:tc>
          <w:tcPr>
            <w:tcW w:w="1260" w:type="dxa"/>
          </w:tcPr>
          <w:p w14:paraId="0C64876C" w14:textId="41531EBC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e</w:t>
            </w:r>
            <w:proofErr w:type="gramEnd"/>
          </w:p>
        </w:tc>
        <w:tc>
          <w:tcPr>
            <w:tcW w:w="2430" w:type="dxa"/>
          </w:tcPr>
          <w:p w14:paraId="07ABF56E" w14:textId="32258D90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3C6: Notify of remittance advice</w:t>
            </w:r>
          </w:p>
        </w:tc>
        <w:tc>
          <w:tcPr>
            <w:tcW w:w="5040" w:type="dxa"/>
          </w:tcPr>
          <w:p w14:paraId="6AF34377" w14:textId="41FC0411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pays the shipper to ship the equipment to the customer</w:t>
            </w:r>
          </w:p>
        </w:tc>
      </w:tr>
      <w:tr w:rsidR="00E839EC" w14:paraId="29A86EEE" w14:textId="77777777" w:rsidTr="000649B7">
        <w:tc>
          <w:tcPr>
            <w:tcW w:w="1260" w:type="dxa"/>
          </w:tcPr>
          <w:p w14:paraId="16F5550B" w14:textId="2CCEE099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f</w:t>
            </w:r>
            <w:proofErr w:type="gramEnd"/>
          </w:p>
        </w:tc>
        <w:tc>
          <w:tcPr>
            <w:tcW w:w="2430" w:type="dxa"/>
          </w:tcPr>
          <w:p w14:paraId="5CCC414A" w14:textId="5EFBCF26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3C3: Notify of invoice</w:t>
            </w:r>
          </w:p>
        </w:tc>
        <w:tc>
          <w:tcPr>
            <w:tcW w:w="5040" w:type="dxa"/>
          </w:tcPr>
          <w:p w14:paraId="22F199DD" w14:textId="139991BF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sends an invoice to the customer</w:t>
            </w:r>
          </w:p>
        </w:tc>
      </w:tr>
      <w:tr w:rsidR="00E839EC" w14:paraId="38845C1E" w14:textId="77777777" w:rsidTr="000649B7">
        <w:tc>
          <w:tcPr>
            <w:tcW w:w="1260" w:type="dxa"/>
          </w:tcPr>
          <w:p w14:paraId="3DB46A6A" w14:textId="178B204E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Verdana" w:hAnsi="Verdana" w:cs="Verdana"/>
                <w:sz w:val="20"/>
                <w:szCs w:val="20"/>
              </w:rPr>
              <w:t>g</w:t>
            </w:r>
            <w:proofErr w:type="gramEnd"/>
          </w:p>
        </w:tc>
        <w:tc>
          <w:tcPr>
            <w:tcW w:w="2430" w:type="dxa"/>
          </w:tcPr>
          <w:p w14:paraId="4D634910" w14:textId="1F8DC049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>3C6: Notify of remittance advice</w:t>
            </w:r>
          </w:p>
        </w:tc>
        <w:tc>
          <w:tcPr>
            <w:tcW w:w="5040" w:type="dxa"/>
          </w:tcPr>
          <w:p w14:paraId="74F6BB82" w14:textId="32397590" w:rsidR="00263A08" w:rsidRDefault="006E65E0" w:rsidP="00263A08">
            <w:pPr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CMR10" w:hAnsi="CMR10" w:cs="CMR10"/>
                <w:sz w:val="20"/>
                <w:szCs w:val="20"/>
              </w:rPr>
              <w:t xml:space="preserve">Customer pays </w:t>
            </w:r>
            <w:proofErr w:type="spellStart"/>
            <w:r>
              <w:rPr>
                <w:rFonts w:ascii="CMR10" w:hAnsi="CMR10" w:cs="CMR10"/>
                <w:sz w:val="20"/>
                <w:szCs w:val="20"/>
              </w:rPr>
              <w:t>MedEq</w:t>
            </w:r>
            <w:proofErr w:type="spellEnd"/>
            <w:r>
              <w:rPr>
                <w:rFonts w:ascii="CMR10" w:hAnsi="CMR10" w:cs="CMR10"/>
                <w:sz w:val="20"/>
                <w:szCs w:val="20"/>
              </w:rPr>
              <w:t xml:space="preserve"> for the equipment</w:t>
            </w:r>
          </w:p>
        </w:tc>
      </w:tr>
    </w:tbl>
    <w:p w14:paraId="05758C26" w14:textId="77777777" w:rsidR="00263A08" w:rsidRDefault="00263A08" w:rsidP="00263A08">
      <w:pPr>
        <w:rPr>
          <w:rFonts w:ascii="Verdana" w:hAnsi="Verdana" w:cs="Verdana"/>
          <w:sz w:val="20"/>
          <w:szCs w:val="20"/>
        </w:rPr>
      </w:pPr>
    </w:p>
    <w:p w14:paraId="2A69F352" w14:textId="042A0948" w:rsidR="003D7331" w:rsidRDefault="003D7331" w:rsidP="003D7331">
      <w:pPr>
        <w:pStyle w:val="Heading1"/>
      </w:pPr>
      <w:r>
        <w:t>2. Sequence Diagram</w:t>
      </w:r>
      <w:bookmarkStart w:id="0" w:name="_GoBack"/>
      <w:bookmarkEnd w:id="0"/>
    </w:p>
    <w:p w14:paraId="57086299" w14:textId="77777777" w:rsidR="00A050EE" w:rsidRPr="00AF68C0" w:rsidRDefault="00A050EE" w:rsidP="00263A08">
      <w:pPr>
        <w:rPr>
          <w:rFonts w:ascii="Verdana" w:hAnsi="Verdana" w:cs="Verdana"/>
          <w:sz w:val="20"/>
          <w:szCs w:val="20"/>
        </w:rPr>
      </w:pPr>
    </w:p>
    <w:tbl>
      <w:tblPr>
        <w:tblStyle w:val="LightList-Accent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80" w:firstRow="0" w:lastRow="0" w:firstColumn="1" w:lastColumn="0" w:noHBand="0" w:noVBand="1"/>
      </w:tblPr>
      <w:tblGrid>
        <w:gridCol w:w="4428"/>
        <w:gridCol w:w="4428"/>
      </w:tblGrid>
      <w:tr w:rsidR="00A050EE" w14:paraId="61E2D370" w14:textId="77777777" w:rsidTr="001D6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0B56F66D" w14:textId="77777777" w:rsidR="00A050EE" w:rsidRDefault="00A050EE" w:rsidP="00A050E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45C9B3A6" wp14:editId="4EA782EF">
                  <wp:extent cx="2654300" cy="2787459"/>
                  <wp:effectExtent l="0" t="0" r="0" b="698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4300" cy="2787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26F37" w14:textId="77777777" w:rsidR="00A050EE" w:rsidRDefault="00A050EE" w:rsidP="00A050EE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330B7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(a) </w:t>
            </w:r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Customer and </w:t>
            </w:r>
            <w:proofErr w:type="spell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MedEq</w:t>
            </w:r>
            <w:proofErr w:type="spell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negotiate and</w:t>
            </w:r>
          </w:p>
          <w:p w14:paraId="50B15CCD" w14:textId="17A16175" w:rsidR="00A050EE" w:rsidRDefault="00A050EE" w:rsidP="00A050EE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>agree</w:t>
            </w:r>
            <w:proofErr w:type="gramEnd"/>
            <w:r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upon the price for the equipment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38A31359" w14:textId="77777777" w:rsidR="00A050EE" w:rsidRDefault="00CD5B0A" w:rsidP="00B3617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2855EDC5" wp14:editId="4F2DCA3C">
                  <wp:extent cx="2419835" cy="2584450"/>
                  <wp:effectExtent l="0" t="0" r="0" b="635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9937" cy="25845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E3535CB" w14:textId="77777777" w:rsidR="00B3617D" w:rsidRDefault="00B3617D" w:rsidP="00B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B361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(b) Customer sends an order to </w:t>
            </w:r>
            <w:proofErr w:type="spellStart"/>
            <w:r w:rsidRPr="00B3617D">
              <w:rPr>
                <w:rFonts w:ascii="Arial" w:hAnsi="Arial" w:cs="Arial"/>
                <w:b/>
                <w:bCs/>
                <w:sz w:val="22"/>
                <w:szCs w:val="22"/>
              </w:rPr>
              <w:t>MedEq</w:t>
            </w:r>
            <w:proofErr w:type="spellEnd"/>
            <w:r w:rsidRPr="00B3617D">
              <w:rPr>
                <w:rFonts w:ascii="Arial" w:hAnsi="Arial" w:cs="Arial"/>
                <w:b/>
                <w:bCs/>
                <w:sz w:val="22"/>
                <w:szCs w:val="22"/>
              </w:rPr>
              <w:t>;</w:t>
            </w:r>
          </w:p>
          <w:p w14:paraId="3F41FF10" w14:textId="7A5D7A5E" w:rsidR="00B3617D" w:rsidRDefault="00B3617D" w:rsidP="00B3617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B3617D">
              <w:rPr>
                <w:rFonts w:ascii="Arial" w:hAnsi="Arial" w:cs="Arial"/>
                <w:b/>
                <w:bCs/>
                <w:sz w:val="22"/>
                <w:szCs w:val="22"/>
              </w:rPr>
              <w:t>MedEq</w:t>
            </w:r>
            <w:proofErr w:type="spellEnd"/>
            <w:r w:rsidRPr="00B3617D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either accepts or rejects the order</w:t>
            </w:r>
          </w:p>
        </w:tc>
      </w:tr>
      <w:tr w:rsidR="00A050EE" w14:paraId="06CF87B4" w14:textId="77777777" w:rsidTr="001D6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0B30A9F" w14:textId="77777777" w:rsidR="00A050EE" w:rsidRDefault="003000E5" w:rsidP="003000E5">
            <w:pPr>
              <w:jc w:val="center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w:lastRenderedPageBreak/>
              <w:drawing>
                <wp:inline distT="0" distB="0" distL="0" distR="0" wp14:anchorId="2D1B6336" wp14:editId="45F79E92">
                  <wp:extent cx="2613264" cy="2791037"/>
                  <wp:effectExtent l="0" t="0" r="3175" b="317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3287" cy="27910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5D66C98" w14:textId="363CC51B" w:rsidR="00FB5070" w:rsidRDefault="00FB5070" w:rsidP="00FB5070">
            <w:pPr>
              <w:rPr>
                <w:rFonts w:ascii="Verdana" w:hAnsi="Verdana" w:cs="Verdana"/>
                <w:sz w:val="20"/>
                <w:szCs w:val="20"/>
              </w:rPr>
            </w:pPr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(c) </w:t>
            </w:r>
            <w:proofErr w:type="spellStart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MedEq</w:t>
            </w:r>
            <w:proofErr w:type="spellEnd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requests a shipper (</w:t>
            </w:r>
            <w:proofErr w:type="spellStart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FedUp</w:t>
            </w:r>
            <w:proofErr w:type="spellEnd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</w:t>
            </w:r>
            <w:proofErr w:type="spellStart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orUpFed</w:t>
            </w:r>
            <w:proofErr w:type="spellEnd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) to ship the equip- </w:t>
            </w:r>
            <w:proofErr w:type="spellStart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ment</w:t>
            </w:r>
            <w:proofErr w:type="spellEnd"/>
            <w:r w:rsidRPr="00FB5070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to the customer</w:t>
            </w:r>
          </w:p>
        </w:tc>
        <w:tc>
          <w:tcPr>
            <w:tcW w:w="4428" w:type="dxa"/>
          </w:tcPr>
          <w:p w14:paraId="6E18DDA6" w14:textId="77777777" w:rsidR="00A050EE" w:rsidRDefault="007D69A6" w:rsidP="0026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noProof/>
                <w:sz w:val="20"/>
                <w:szCs w:val="20"/>
              </w:rPr>
              <w:drawing>
                <wp:inline distT="0" distB="0" distL="0" distR="0" wp14:anchorId="61DEF1C4" wp14:editId="6FCEDD9E">
                  <wp:extent cx="2573606" cy="22606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3606" cy="226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86CC5B" w14:textId="77777777" w:rsidR="007D69A6" w:rsidRPr="007D69A6" w:rsidRDefault="007D69A6" w:rsidP="007D69A6">
            <w:pPr>
              <w:widowControl w:val="0"/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D69A6">
              <w:rPr>
                <w:rFonts w:ascii="Arial" w:hAnsi="Arial" w:cs="Arial"/>
                <w:b/>
                <w:bCs/>
                <w:sz w:val="22"/>
                <w:szCs w:val="22"/>
              </w:rPr>
              <w:t>(d) Shipper sends an invoice to</w:t>
            </w:r>
          </w:p>
          <w:p w14:paraId="1E10D531" w14:textId="025A9C20" w:rsidR="007D69A6" w:rsidRDefault="007D69A6" w:rsidP="007D69A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  <w:proofErr w:type="spellStart"/>
            <w:r w:rsidRPr="007D69A6">
              <w:rPr>
                <w:rFonts w:ascii="Arial" w:hAnsi="Arial" w:cs="Arial"/>
                <w:b/>
                <w:bCs/>
                <w:sz w:val="22"/>
                <w:szCs w:val="22"/>
              </w:rPr>
              <w:t>MedEq</w:t>
            </w:r>
            <w:proofErr w:type="spellEnd"/>
          </w:p>
        </w:tc>
      </w:tr>
      <w:tr w:rsidR="00A050EE" w14:paraId="4E717B33" w14:textId="77777777" w:rsidTr="001D6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484E0146" w14:textId="03BCB526" w:rsidR="00E47BBC" w:rsidRDefault="00E47BBC" w:rsidP="00C940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 wp14:anchorId="797E253A" wp14:editId="61EFA02F">
                  <wp:extent cx="2461707" cy="1761067"/>
                  <wp:effectExtent l="0" t="0" r="254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1707" cy="176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2043F" w14:textId="77777777" w:rsidR="00C94005" w:rsidRPr="00C94005" w:rsidRDefault="00C94005" w:rsidP="00C940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(e) </w:t>
            </w:r>
            <w:proofErr w:type="spellStart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MedEq</w:t>
            </w:r>
            <w:proofErr w:type="spellEnd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pays the shipper to ship</w:t>
            </w:r>
          </w:p>
          <w:p w14:paraId="6295C221" w14:textId="4639D2A8" w:rsidR="00A050EE" w:rsidRPr="00C94005" w:rsidRDefault="00C94005" w:rsidP="00C94005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gramStart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the</w:t>
            </w:r>
            <w:proofErr w:type="gramEnd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equipment to the customer</w:t>
            </w: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016D2A13" w14:textId="4852F2AA" w:rsidR="00E76362" w:rsidRDefault="00E76362" w:rsidP="00E76362">
            <w:pPr>
              <w:widowControl w:val="0"/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w:drawing>
                <wp:inline distT="0" distB="0" distL="0" distR="0" wp14:anchorId="31344A09" wp14:editId="714879DB">
                  <wp:extent cx="2466731" cy="2116667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731" cy="211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AE89B2C" w14:textId="77777777" w:rsidR="00C94005" w:rsidRPr="00C94005" w:rsidRDefault="00C94005" w:rsidP="00C94005">
            <w:pPr>
              <w:widowControl w:val="0"/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C940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(f) </w:t>
            </w:r>
            <w:proofErr w:type="spellStart"/>
            <w:r w:rsidRPr="00C94005">
              <w:rPr>
                <w:rFonts w:ascii="Arial" w:hAnsi="Arial" w:cs="Arial"/>
                <w:b/>
                <w:bCs/>
                <w:sz w:val="22"/>
                <w:szCs w:val="22"/>
              </w:rPr>
              <w:t>MedEq</w:t>
            </w:r>
            <w:proofErr w:type="spellEnd"/>
            <w:r w:rsidRPr="00C9400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sends invoice to the</w:t>
            </w:r>
          </w:p>
          <w:p w14:paraId="26455F9B" w14:textId="3895A2B4" w:rsidR="00A050EE" w:rsidRDefault="00C94005" w:rsidP="00C940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  <w:proofErr w:type="gramStart"/>
            <w:r w:rsidRPr="00C94005">
              <w:rPr>
                <w:rFonts w:ascii="Arial" w:hAnsi="Arial" w:cs="Arial"/>
                <w:b/>
                <w:bCs/>
                <w:sz w:val="22"/>
                <w:szCs w:val="22"/>
              </w:rPr>
              <w:t>customer</w:t>
            </w:r>
            <w:proofErr w:type="gramEnd"/>
          </w:p>
        </w:tc>
      </w:tr>
      <w:tr w:rsidR="00A050EE" w14:paraId="2A9C03B6" w14:textId="77777777" w:rsidTr="001D6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441D8595" w14:textId="2E1A6364" w:rsidR="00507F77" w:rsidRDefault="00507F77" w:rsidP="00507F77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>
              <w:rPr>
                <w:rFonts w:ascii="Arial" w:hAnsi="Arial" w:cs="Arial"/>
                <w:b w:val="0"/>
                <w:bCs w:val="0"/>
                <w:noProof/>
                <w:sz w:val="22"/>
                <w:szCs w:val="22"/>
              </w:rPr>
              <w:drawing>
                <wp:inline distT="0" distB="0" distL="0" distR="0" wp14:anchorId="4563CA05" wp14:editId="2E708816">
                  <wp:extent cx="2576597" cy="1794933"/>
                  <wp:effectExtent l="0" t="0" r="0" b="889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eq-7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6597" cy="17949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D1E636" w14:textId="77777777" w:rsidR="00C94005" w:rsidRPr="00C94005" w:rsidRDefault="00C94005" w:rsidP="00C94005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(g) Customer pays </w:t>
            </w:r>
            <w:proofErr w:type="spellStart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MedEq</w:t>
            </w:r>
            <w:proofErr w:type="spellEnd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 xml:space="preserve"> for the</w:t>
            </w:r>
          </w:p>
          <w:p w14:paraId="72902EB6" w14:textId="76796D9F" w:rsidR="00A050EE" w:rsidRPr="00C94005" w:rsidRDefault="00C94005" w:rsidP="00C94005">
            <w:pPr>
              <w:rPr>
                <w:rFonts w:ascii="Arial" w:hAnsi="Arial" w:cs="Arial"/>
                <w:b w:val="0"/>
                <w:bCs w:val="0"/>
                <w:sz w:val="22"/>
                <w:szCs w:val="22"/>
              </w:rPr>
            </w:pPr>
            <w:proofErr w:type="gramStart"/>
            <w:r w:rsidRPr="00C94005">
              <w:rPr>
                <w:rFonts w:ascii="Arial" w:hAnsi="Arial" w:cs="Arial"/>
                <w:b w:val="0"/>
                <w:bCs w:val="0"/>
                <w:sz w:val="22"/>
                <w:szCs w:val="22"/>
              </w:rPr>
              <w:t>equipment</w:t>
            </w:r>
            <w:proofErr w:type="gramEnd"/>
          </w:p>
        </w:tc>
        <w:tc>
          <w:tcPr>
            <w:tcW w:w="4428" w:type="dxa"/>
          </w:tcPr>
          <w:p w14:paraId="205CFE7F" w14:textId="77777777" w:rsidR="00A050EE" w:rsidRDefault="00A050EE" w:rsidP="0026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050EE" w14:paraId="193BB159" w14:textId="77777777" w:rsidTr="001D68B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</w:tcPr>
          <w:p w14:paraId="3E473216" w14:textId="77777777" w:rsidR="00A050EE" w:rsidRDefault="00A050EE" w:rsidP="00263A08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442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</w:tcPr>
          <w:p w14:paraId="4C594F15" w14:textId="77777777" w:rsidR="00A050EE" w:rsidRDefault="00A050EE" w:rsidP="00263A0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</w:p>
        </w:tc>
      </w:tr>
      <w:tr w:rsidR="00A050EE" w14:paraId="7F34C4E6" w14:textId="77777777" w:rsidTr="001D68B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28" w:type="dxa"/>
          </w:tcPr>
          <w:p w14:paraId="220F5935" w14:textId="77777777" w:rsidR="00A050EE" w:rsidRDefault="00A050EE" w:rsidP="00263A08">
            <w:pPr>
              <w:rPr>
                <w:rFonts w:ascii="Verdana" w:hAnsi="Verdana" w:cs="Verdana"/>
                <w:sz w:val="20"/>
                <w:szCs w:val="20"/>
              </w:rPr>
            </w:pPr>
          </w:p>
        </w:tc>
        <w:tc>
          <w:tcPr>
            <w:tcW w:w="4428" w:type="dxa"/>
          </w:tcPr>
          <w:p w14:paraId="41DE10BC" w14:textId="77777777" w:rsidR="00A050EE" w:rsidRDefault="00A050EE" w:rsidP="00263A0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 w:cs="Verdana"/>
                <w:sz w:val="20"/>
                <w:szCs w:val="20"/>
              </w:rPr>
            </w:pPr>
          </w:p>
        </w:tc>
      </w:tr>
    </w:tbl>
    <w:p w14:paraId="7FC13B2C" w14:textId="33080DDB" w:rsidR="00A050EE" w:rsidRPr="00AF68C0" w:rsidRDefault="00A050EE" w:rsidP="00263A08">
      <w:pPr>
        <w:rPr>
          <w:rFonts w:ascii="Verdana" w:hAnsi="Verdana" w:cs="Verdana"/>
          <w:sz w:val="20"/>
          <w:szCs w:val="20"/>
        </w:rPr>
      </w:pPr>
    </w:p>
    <w:sectPr w:rsidR="00A050EE" w:rsidRPr="00AF68C0" w:rsidSect="006062A4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CMBX1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CMR10">
    <w:altName w:val="Cambria"/>
    <w:panose1 w:val="00000000000000000000"/>
    <w:charset w:val="4D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16782"/>
    <w:multiLevelType w:val="hybridMultilevel"/>
    <w:tmpl w:val="89B216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CD7"/>
    <w:rsid w:val="000649B7"/>
    <w:rsid w:val="00066F6A"/>
    <w:rsid w:val="000A4CB6"/>
    <w:rsid w:val="000D612B"/>
    <w:rsid w:val="000D7290"/>
    <w:rsid w:val="001555E4"/>
    <w:rsid w:val="001646BC"/>
    <w:rsid w:val="001D68B7"/>
    <w:rsid w:val="00213BE0"/>
    <w:rsid w:val="00246D5A"/>
    <w:rsid w:val="00263A08"/>
    <w:rsid w:val="00267887"/>
    <w:rsid w:val="002844EC"/>
    <w:rsid w:val="002C6595"/>
    <w:rsid w:val="002F601A"/>
    <w:rsid w:val="003000E5"/>
    <w:rsid w:val="00304F96"/>
    <w:rsid w:val="00321556"/>
    <w:rsid w:val="00330B75"/>
    <w:rsid w:val="0036670B"/>
    <w:rsid w:val="0038227F"/>
    <w:rsid w:val="00392533"/>
    <w:rsid w:val="003D7331"/>
    <w:rsid w:val="003E401F"/>
    <w:rsid w:val="004729D0"/>
    <w:rsid w:val="00472DCB"/>
    <w:rsid w:val="00485083"/>
    <w:rsid w:val="004B6654"/>
    <w:rsid w:val="004E7C40"/>
    <w:rsid w:val="004F2483"/>
    <w:rsid w:val="00507F77"/>
    <w:rsid w:val="005152E8"/>
    <w:rsid w:val="005372C5"/>
    <w:rsid w:val="005432EC"/>
    <w:rsid w:val="00543F96"/>
    <w:rsid w:val="005462FD"/>
    <w:rsid w:val="005518AB"/>
    <w:rsid w:val="00571E6D"/>
    <w:rsid w:val="00584035"/>
    <w:rsid w:val="005D73DF"/>
    <w:rsid w:val="006062A4"/>
    <w:rsid w:val="00645843"/>
    <w:rsid w:val="00651898"/>
    <w:rsid w:val="00656FC0"/>
    <w:rsid w:val="0067668A"/>
    <w:rsid w:val="00692E0D"/>
    <w:rsid w:val="00696D27"/>
    <w:rsid w:val="00697E9A"/>
    <w:rsid w:val="006D1E87"/>
    <w:rsid w:val="006E65E0"/>
    <w:rsid w:val="0074211F"/>
    <w:rsid w:val="0074384A"/>
    <w:rsid w:val="007D69A6"/>
    <w:rsid w:val="00852E7D"/>
    <w:rsid w:val="008A0FC1"/>
    <w:rsid w:val="00904FA5"/>
    <w:rsid w:val="009103D3"/>
    <w:rsid w:val="00936177"/>
    <w:rsid w:val="00942560"/>
    <w:rsid w:val="00975DBC"/>
    <w:rsid w:val="009A69DE"/>
    <w:rsid w:val="009C3364"/>
    <w:rsid w:val="009E5A5C"/>
    <w:rsid w:val="009F4268"/>
    <w:rsid w:val="00A050EE"/>
    <w:rsid w:val="00A91A89"/>
    <w:rsid w:val="00AC4C00"/>
    <w:rsid w:val="00AE6D1F"/>
    <w:rsid w:val="00AF57BD"/>
    <w:rsid w:val="00AF68C0"/>
    <w:rsid w:val="00B3617D"/>
    <w:rsid w:val="00BA03C2"/>
    <w:rsid w:val="00BD6A2B"/>
    <w:rsid w:val="00C12975"/>
    <w:rsid w:val="00C6394F"/>
    <w:rsid w:val="00C6407E"/>
    <w:rsid w:val="00C903F1"/>
    <w:rsid w:val="00C94005"/>
    <w:rsid w:val="00CA100F"/>
    <w:rsid w:val="00CA6331"/>
    <w:rsid w:val="00CD4116"/>
    <w:rsid w:val="00CD5B0A"/>
    <w:rsid w:val="00CE3B97"/>
    <w:rsid w:val="00D13C3A"/>
    <w:rsid w:val="00D25060"/>
    <w:rsid w:val="00D83D56"/>
    <w:rsid w:val="00DA15F4"/>
    <w:rsid w:val="00DA6997"/>
    <w:rsid w:val="00DD4EAE"/>
    <w:rsid w:val="00DE07A6"/>
    <w:rsid w:val="00DF2CAC"/>
    <w:rsid w:val="00E04658"/>
    <w:rsid w:val="00E046D5"/>
    <w:rsid w:val="00E47BBC"/>
    <w:rsid w:val="00E6238C"/>
    <w:rsid w:val="00E76362"/>
    <w:rsid w:val="00E839EC"/>
    <w:rsid w:val="00EA7CD7"/>
    <w:rsid w:val="00EC28E2"/>
    <w:rsid w:val="00F11814"/>
    <w:rsid w:val="00F31818"/>
    <w:rsid w:val="00F7627B"/>
    <w:rsid w:val="00F7794B"/>
    <w:rsid w:val="00FB0281"/>
    <w:rsid w:val="00FB36E2"/>
    <w:rsid w:val="00FB5070"/>
    <w:rsid w:val="00FD1388"/>
    <w:rsid w:val="00FD4223"/>
    <w:rsid w:val="00FF2DF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F91702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5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63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68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D68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D68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08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8508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8508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8508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Paragraph">
    <w:name w:val="List Paragraph"/>
    <w:basedOn w:val="Normal"/>
    <w:uiPriority w:val="34"/>
    <w:qFormat/>
    <w:rsid w:val="0048508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04658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4658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63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1D68B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List">
    <w:name w:val="Light List"/>
    <w:basedOn w:val="TableNormal"/>
    <w:uiPriority w:val="61"/>
    <w:rsid w:val="001D68B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D68B7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3</Pages>
  <Words>180</Words>
  <Characters>1031</Characters>
  <Application>Microsoft Macintosh Word</Application>
  <DocSecurity>0</DocSecurity>
  <Lines>8</Lines>
  <Paragraphs>2</Paragraphs>
  <ScaleCrop>false</ScaleCrop>
  <Company>NCSU</Company>
  <LinksUpToDate>false</LinksUpToDate>
  <CharactersWithSpaces>1209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Xusheng Xiao</dc:creator>
  <cp:keywords/>
  <dc:description/>
  <cp:lastModifiedBy>Xusheng Xiao</cp:lastModifiedBy>
  <cp:revision>103</cp:revision>
  <dcterms:created xsi:type="dcterms:W3CDTF">2011-03-16T15:02:00Z</dcterms:created>
  <dcterms:modified xsi:type="dcterms:W3CDTF">2011-05-02T03:51:00Z</dcterms:modified>
</cp:coreProperties>
</file>