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HyperClaw — Technology Architecture</w:t>
      </w:r>
    </w:p>
    <w:p>
      <w:pPr>
        <w:jc w:val="center"/>
      </w:pPr>
      <w:r>
        <w:rPr>
          <w:i/>
          <w:sz w:val="18"/>
        </w:rPr>
        <w:t>CONFIDENTIAL — HyperClaw AI Orchestration Platform — Q1 2026</w:t>
      </w:r>
    </w:p>
    <w:p/>
    <w:p>
      <w:pPr>
        <w:pStyle w:val="Heading1"/>
      </w:pPr>
      <w:r>
        <w:t>HyperClaw Technology Architecture</w:t>
      </w:r>
    </w:p>
    <w:p>
      <w:pPr/>
      <w:r>
        <w:t>Deep Technical Reference | Q1 2026 | Confidential</w:t>
      </w:r>
    </w:p>
    <w:p/>
    <w:p>
      <w:pPr>
        <w:pStyle w:val="Heading1"/>
      </w:pPr>
      <w:r>
        <w:t>Architecture Overview</w:t>
      </w:r>
    </w:p>
    <w:p>
      <w:pPr/>
      <w:r>
        <w:t>HyperClaw is built on four production-grade subsystems — HyperState, HyperRouter, HyperMemory, and HyperShield — with PROMETHEUS as the recursive intelligence layer orchestrating above them all. 377 tests. MIT core. Zero compromises.</w:t>
      </w:r>
    </w:p>
    <w:p/>
    <w:p>
      <w:pPr>
        <w:pStyle w:val="Heading1"/>
      </w:pPr>
      <w:r>
        <w:t>System Architecture — Layered Stack</w:t>
      </w:r>
    </w:p>
    <w:p>
      <w:pPr/>
      <w:r>
        <w:t>Layer 1: PROMETHEUS (Top)</w:t>
        <w:br/>
        <w:t>Recursive meta-agent. Spawns, coordinates, and terminates agents dynamically. Self-organizing intelligence layer for complex open-ended tasks.</w:t>
        <w:br/>
        <w:t>Tech: Meta-agent · Recursive orchestration</w:t>
      </w:r>
    </w:p>
    <w:p>
      <w:pPr/>
      <w:r>
        <w:t>Layer 2: HyperShield</w:t>
        <w:br/>
        <w:t>Pre-execution policy enforcement. Every agent action validated against configurable rules before execution. Full audit trail.</w:t>
        <w:br/>
        <w:t>Tech: Policy engine · Audit log · Compliance</w:t>
      </w:r>
    </w:p>
    <w:p>
      <w:pPr/>
      <w:r>
        <w:t>Layer 3: HyperRouter</w:t>
        <w:br/>
        <w:t>UCB1 multi-armed bandit routing. Selects optimal agent based on historical performance. Gets smarter with every task.</w:t>
        <w:br/>
        <w:t>Tech: UCB1 bandit · Performance tracking</w:t>
      </w:r>
    </w:p>
    <w:p>
      <w:pPr/>
      <w:r>
        <w:t>Layer 4: HyperMemory</w:t>
        <w:br/>
        <w:t>Causal graph memory powered by pgvector. Tracks facts and causal relationships — enabling temporal reasoning across multi-session workflows.</w:t>
        <w:br/>
        <w:t>Tech: pgvector · Causal graph · Semantic search</w:t>
      </w:r>
    </w:p>
    <w:p>
      <w:pPr/>
      <w:r>
        <w:t>Layer 5: HyperState</w:t>
        <w:br/>
        <w:t>Typed, validated, immutable state management. Built on Pydantic v2. Every interaction serializable, auditable, and reproducible.</w:t>
        <w:br/>
        <w:t>Tech: Pydantic v2 · Event sourcing · Supabase</w:t>
      </w:r>
    </w:p>
    <w:p>
      <w:pPr/>
      <w:r>
        <w:t>Layer 6: Infrastructure (Foundation)</w:t>
        <w:br/>
        <w:t>Supabase (Postgres + pgvector + Auth), Python 3.11+, asyncio, OpenAI/Anthropic/Gemini SDKs, Redis (optional caching)</w:t>
      </w:r>
    </w:p>
    <w:p/>
    <w:p>
      <w:pPr>
        <w:pStyle w:val="Heading1"/>
      </w:pPr>
      <w:r>
        <w:t>HyperState — Typed State Management</w:t>
      </w:r>
    </w:p>
    <w:p>
      <w:pPr/>
      <w:r>
        <w:t>Every agent interaction is represented as a fully typed, Pydantic v2 validated state object. State transitions are atomic, logged, and replayable. No silent mutations — the system fails loudly if state integrity is violated.</w:t>
      </w:r>
    </w:p>
    <w:p>
      <w:pPr/>
      <w:r>
        <w:t>State schema:</w:t>
        <w:br/>
        <w:t>class AgentState(BaseModel):</w:t>
        <w:br/>
        <w:t xml:space="preserve">    task_id: UUID</w:t>
        <w:br/>
        <w:t xml:space="preserve">    agent_id: str</w:t>
        <w:br/>
        <w:t xml:space="preserve">    status: StateStatus</w:t>
        <w:br/>
        <w:t xml:space="preserve">    context: dict[str, Any]</w:t>
        <w:br/>
        <w:t xml:space="preserve">    created_at: datetime</w:t>
        <w:br/>
        <w:t xml:space="preserve">    checksum: str</w:t>
      </w:r>
    </w:p>
    <w:p/>
    <w:p>
      <w:pPr>
        <w:pStyle w:val="Heading1"/>
      </w:pPr>
      <w:r>
        <w:t>HyperRouter — UCB1 Bandit Algorithm</w:t>
      </w:r>
    </w:p>
    <w:p>
      <w:pPr/>
      <w:r>
        <w:t>UCB1 (Upper Confidence Bound) is a provably optimal exploration/exploitation algorithm from reinforcement learning. HyperRouter tracks success rates per agent per task type, automatically routing to the highest expected performer while still exploring alternatives.</w:t>
      </w:r>
    </w:p>
    <w:p>
      <w:pPr/>
      <w:r>
        <w:t>UCB1 formula:</w:t>
        <w:br/>
        <w:t>UCB1 score = x̄ᵢ + √(2 ln(n) / nᵢ)</w:t>
      </w:r>
    </w:p>
    <w:p>
      <w:pPr/>
      <w:r>
        <w:t>Where:</w:t>
        <w:br/>
        <w:t>x̄ᵢ = average reward for agent i</w:t>
        <w:br/>
        <w:t>n  = total tasks dispatched</w:t>
        <w:br/>
        <w:t>nᵢ = tasks sent to agent i</w:t>
      </w:r>
    </w:p>
    <w:p/>
    <w:p>
      <w:pPr>
        <w:pStyle w:val="Heading1"/>
      </w:pPr>
      <w:r>
        <w:t>HyperMemory — Causal Graph</w:t>
      </w:r>
    </w:p>
    <w:p>
      <w:pPr/>
      <w:r>
        <w:t>Most vector memory systems store 'what happened.' HyperMemory stores why — causal edges between memory nodes let agents reason about dependencies, timelines, and consequences. Powered by pgvector for sub-millisecond semantic retrieval at scale.</w:t>
      </w:r>
    </w:p>
    <w:p>
      <w:pPr/>
      <w:r>
        <w:t>Memory node schema:</w:t>
        <w:br/>
        <w:t>{ id, embedding: vector(1536),</w:t>
        <w:br/>
        <w:t xml:space="preserve">  content, timestamp, agent_id,</w:t>
        <w:br/>
        <w:t xml:space="preserve">  causal_parents: [id...],</w:t>
        <w:br/>
        <w:t xml:space="preserve">  causal_children: [id...] }</w:t>
      </w:r>
    </w:p>
    <w:p/>
    <w:p>
      <w:pPr>
        <w:pStyle w:val="Heading1"/>
      </w:pPr>
      <w:r>
        <w:t>HyperShield — Policy Engine</w:t>
      </w:r>
    </w:p>
    <w:p>
      <w:pPr/>
      <w:r>
        <w:t>Before any agent executes an action, HyperShield evaluates it against a configurable policy ruleset. Rules can restrict data access, cap API spend, enforce content guidelines, or require human-in-the-loop approval. Full audit log for every decision.</w:t>
      </w:r>
    </w:p>
    <w:p>
      <w:pPr/>
      <w:r>
        <w:t>Policy example:</w:t>
        <w:br/>
        <w:t>@shield.policy('no_pii_export')</w:t>
        <w:br/>
        <w:t>async def validate(action: Action):</w:t>
        <w:br/>
        <w:t xml:space="preserve">    if action.contains_pii():</w:t>
        <w:br/>
        <w:t xml:space="preserve">        raise PolicyViolation('PII export blocked')</w:t>
      </w:r>
    </w:p>
    <w:p/>
    <w:p>
      <w:pPr>
        <w:pStyle w:val="Heading1"/>
      </w:pPr>
      <w:r>
        <w:t>PROMETHEUS — Recursive Intelligence</w:t>
      </w:r>
    </w:p>
    <w:p>
      <w:pPr/>
      <w:r>
        <w:t>PROMETHEUS is the executive intelligence of HyperClaw. It sits above all subsystems as a meta-agent capable of reasoning about agent selection, spawning new agents, coordinating parallel workflows, and synthesizing results from multi-agent execution trees.</w:t>
      </w:r>
    </w:p>
    <w:p>
      <w:pPr/>
      <w:r>
        <w:t>Unlike static orchestration patterns (sequences, DAGs), PROMETHEUS generates its coordination strategy at runtime based on task decomposition. It uses HyperRouter's UCB1 data for agent selection, HyperMemory's causal graph to avoid redundant work, and HyperShield to ensure every spawned agent operates within policy bounds.</w:t>
      </w:r>
    </w:p>
    <w:p>
      <w:pPr/>
      <w:r>
        <w:t>Key capabilities: Dynamic agent spawning · Task decomposition · Parallel execution trees · Result synthesis · Self-termination when objectives are met.</w:t>
      </w:r>
    </w:p>
    <w:p/>
    <w:p>
      <w:pPr>
        <w:pStyle w:val="Heading1"/>
      </w:pPr>
      <w:r>
        <w:t>Quality &amp; Test Coverage</w:t>
      </w:r>
    </w:p>
    <w:p>
      <w:pPr/>
      <w:r>
        <w:t>Tests Passing: 377</w:t>
        <w:br/>
        <w:t>Known Failures: 0</w:t>
        <w:br/>
        <w:t>Core License: MIT</w:t>
        <w:br/>
        <w:t>Release: v0.1.0-alpha</w:t>
        <w:br/>
        <w:t>Test framework: pytest + asyncio</w:t>
        <w:br/>
        <w:t>Coverage: Unit + integration across all four pillars</w:t>
      </w:r>
    </w:p>
    <w:p/>
    <w:p>
      <w:pPr>
        <w:pStyle w:val="Heading1"/>
      </w:pPr>
      <w:r>
        <w:t>Full Technology Stack</w:t>
      </w:r>
    </w:p>
    <w:p>
      <w:pPr/>
      <w:r>
        <w:t>Runtime: Python 3.11+ (asyncio-native)</w:t>
        <w:br/>
        <w:t>State Validation: Pydantic v2 (full type safety, JSON schema export)</w:t>
        <w:br/>
        <w:t>Database: Supabase/Postgres (RLS, real-time subscriptions)</w:t>
        <w:br/>
        <w:t>Vector Memory: pgvector (1536-dim vectors, HNSW index)</w:t>
        <w:br/>
        <w:t>LLM Providers: OpenAI / Anthropic / Gemini (multi-model via HyperRouter)</w:t>
        <w:br/>
        <w:t>Caching: Redis optional (reduces LLM cost on repeated tasks)</w:t>
        <w:br/>
        <w:t>Testing: pytest + asyncio (377 passing)</w:t>
        <w:br/>
        <w:t>Packaging: PyPI (pip install hyperclaw)</w:t>
        <w:br/>
        <w:t>Source: GitHub (github.com/hyperclawai/hyperclaw)</w:t>
      </w:r>
    </w:p>
    <w:p/>
    <w:p/>
    <w:p>
      <w:pPr>
        <w:jc w:val="center"/>
      </w:pPr>
      <w:r>
        <w:rPr>
          <w:i/>
          <w:sz w:val="18"/>
        </w:rPr>
        <w:t>HyperClaw AI Orchestration Platform · HyperClaw — Technology Architecture · Confidential · Q1 2026</w:t>
        <w:br/>
        <w:t>GitHub: github.com/hyperclawai/hyperclaw · MIT Licensed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