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color w:val="888888"/>
          <w:sz w:val="20"/>
          <w:szCs w:val="20"/>
        </w:rPr>
        <w:t xml:space="preserve">BRIEFING DO PROJETO</w:t>
      </w:r>
    </w:p>
    <w:p>
      <w:pPr>
        <w:spacing w:after="100" w:before="0"/>
        <w:jc w:val="center"/>
      </w:pPr>
      <w:r>
        <w:rPr>
          <w:b/>
          <w:bCs/>
          <w:color w:val="1A56A0"/>
          <w:sz w:val="52"/>
          <w:szCs w:val="52"/>
        </w:rPr>
        <w:t xml:space="preserve">VISAcheck GO</w:t>
      </w:r>
    </w:p>
    <w:p>
      <w:pPr>
        <w:spacing w:after="400" w:before="0"/>
        <w:jc w:val="center"/>
      </w:pPr>
      <w:r>
        <w:rPr>
          <w:i/>
          <w:iCs/>
          <w:color w:val="888888"/>
          <w:sz w:val="18"/>
          <w:szCs w:val="18"/>
        </w:rPr>
        <w:t xml:space="preserve">Documento de continuidade — gerado em 23/05/2026</w:t>
      </w:r>
    </w:p>
    <w:p>
      <w:pPr>
        <w:pBdr>
          <w:bottom w:val="single" w:color="CCCCCC" w:sz="4" w:space="1"/>
        </w:pBdr>
      </w:pPr>
    </w:p>
    <w:p>
      <w:pPr>
        <w:pStyle w:val="Heading1"/>
      </w:pPr>
      <w:r>
        <w:rPr>
          <w:b/>
          <w:bCs/>
          <w:color w:val="1A56A0"/>
          <w:sz w:val="32"/>
          <w:szCs w:val="32"/>
        </w:rPr>
        <w:t xml:space="preserve">1. Identidade do Projeto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Nome do projeto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VISAcheck GO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Conta GitHub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mentecriativa010-ai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Repositório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github.com/mentecriativa010-ai/visacheckgo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Visibilidade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Público (confirmado em 23/05/2026)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Plataforma de dev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Lovable (duas contas: principal + Cursos)</w:t>
            </w:r>
          </w:p>
        </w:tc>
      </w:tr>
    </w:tbl>
    <w:p>
      <w:pPr>
        <w:spacing w:after="200" w:before="0"/>
      </w:pPr>
    </w:p>
    <w:p>
      <w:pPr>
        <w:pBdr>
          <w:bottom w:val="single" w:color="CCCCCC" w:sz="4" w:space="1"/>
        </w:pBdr>
      </w:pPr>
    </w:p>
    <w:p>
      <w:pPr>
        <w:pStyle w:val="Heading1"/>
      </w:pPr>
      <w:r>
        <w:rPr>
          <w:b/>
          <w:bCs/>
          <w:color w:val="1A56A0"/>
          <w:sz w:val="32"/>
          <w:szCs w:val="32"/>
        </w:rPr>
        <w:t xml:space="preserve">2. Status Atual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O que foi feito</w:t>
      </w:r>
    </w:p>
    <w:p>
      <w:r>
        <w:rPr>
          <w:sz w:val="22"/>
          <w:szCs w:val="22"/>
        </w:rPr>
        <w:t xml:space="preserve">- Repositório criado e tornado público no GitHub</w:t>
      </w:r>
    </w:p>
    <w:p>
      <w:r>
        <w:rPr>
          <w:sz w:val="22"/>
          <w:szCs w:val="22"/>
        </w:rPr>
        <w:t xml:space="preserve">- Email verificado no GitHub para liberar visibilidade pública</w:t>
      </w:r>
    </w:p>
    <w:p>
      <w:r>
        <w:rPr>
          <w:sz w:val="22"/>
          <w:szCs w:val="22"/>
        </w:rPr>
        <w:t xml:space="preserve">- Desenvolvimento ativo na conta principal do Lovable</w:t>
      </w:r>
    </w:p>
    <w:p>
      <w:r>
        <w:rPr>
          <w:sz w:val="22"/>
          <w:szCs w:val="22"/>
        </w:rPr>
        <w:t xml:space="preserve">- Iniciado processo de clone/sincronização para a conta Cursos do Lovable</w:t>
      </w:r>
    </w:p>
    <w:p>
      <w:pPr>
        <w:spacing w:after="200" w:before="0"/>
      </w:pP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Próximo passo imediato</w:t>
      </w:r>
    </w:p>
    <w:p>
      <w:pPr>
        <w:pBdr>
          <w:left w:val="single" w:color="F5A623" w:sz="12" w:space="4"/>
        </w:pBdr>
        <w:shd w:fill="FFF8E1" w:val="clear"/>
        <w:spacing w:after="300" w:before="100"/>
        <w:ind w:left="300"/>
      </w:pPr>
      <w:r>
        <w:rPr>
          <w:b/>
          <w:bCs/>
          <w:sz w:val="22"/>
          <w:szCs w:val="22"/>
        </w:rPr>
        <w:t xml:space="preserve">Acessar o Lovable com a conta Cursos → Novo projeto → Importar do GitHub → Selecionar repositório visacheckgo → Aguardar clone.</w:t>
      </w:r>
    </w:p>
    <w:p>
      <w:pPr>
        <w:pBdr>
          <w:bottom w:val="single" w:color="CCCCCC" w:sz="4" w:space="1"/>
        </w:pBdr>
      </w:pPr>
    </w:p>
    <w:p>
      <w:pPr>
        <w:pStyle w:val="Heading1"/>
      </w:pPr>
      <w:r>
        <w:rPr>
          <w:b/>
          <w:bCs/>
          <w:color w:val="1A56A0"/>
          <w:sz w:val="32"/>
          <w:szCs w:val="32"/>
        </w:rPr>
        <w:t xml:space="preserve">3. Configurações a Reconectar Após o Clone</w:t>
      </w:r>
    </w:p>
    <w:p>
      <w:r>
        <w:rPr>
          <w:sz w:val="22"/>
          <w:szCs w:val="22"/>
        </w:rPr>
        <w:t xml:space="preserve">Após importar no Lovable (conta Cursos), verificar e reconectar: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Variáveis de ambiente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Reconfigurar manualmente no painel do Lovable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Supabase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Reconectar o projeto via painel do Lovable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Chaves de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Reinserir todas as chaves (não ficam salvas no Git)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Teste de commit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Fazer edição simples e verificar push para GitHub</w:t>
            </w:r>
          </w:p>
        </w:tc>
      </w:tr>
    </w:tbl>
    <w:p>
      <w:pPr>
        <w:spacing w:after="200" w:before="0"/>
      </w:pPr>
    </w:p>
    <w:p>
      <w:pPr>
        <w:pBdr>
          <w:bottom w:val="single" w:color="CCCCCC" w:sz="4" w:space="1"/>
        </w:pBdr>
      </w:pPr>
    </w:p>
    <w:p>
      <w:pPr>
        <w:pStyle w:val="Heading1"/>
      </w:pPr>
      <w:r>
        <w:rPr>
          <w:b/>
          <w:bCs/>
          <w:color w:val="1A56A0"/>
          <w:sz w:val="32"/>
          <w:szCs w:val="32"/>
        </w:rPr>
        <w:t xml:space="preserve">4. Como Usar Este Briefing</w:t>
      </w:r>
    </w:p>
    <w:p>
      <w:r>
        <w:rPr>
          <w:i/>
          <w:iCs/>
          <w:color w:val="555555"/>
          <w:sz w:val="22"/>
          <w:szCs w:val="22"/>
        </w:rPr>
        <w:t xml:space="preserve">Se precisar continuar o desenvolvimento em uma nova conversa com o Claude, cole o seguinte texto no início da conversa:</w:t>
      </w:r>
    </w:p>
    <w:p>
      <w:pPr>
        <w:spacing w:after="100" w:before="0"/>
      </w:pPr>
    </w:p>
    <w:p>
      <w:pPr>
        <w:pBdr>
          <w:top w:val="single" w:color="BBCCEE" w:sz="4"/>
          <w:bottom w:val="single" w:color="BBCCEE" w:sz="4"/>
          <w:left w:val="single" w:color="BBCCEE" w:sz="4"/>
          <w:right w:val="single" w:color="BBCCEE" w:sz="4"/>
        </w:pBdr>
        <w:shd w:fill="F0F4FF" w:val="clear"/>
        <w:spacing w:after="100" w:before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Olá! Estou continuando o desenvolvimento do VISAcheck GO.</w:t>
      </w:r>
    </w:p>
    <w:p>
      <w:pPr>
        <w:pBdr>
          <w:bottom w:val="single" w:color="BBCCEE" w:sz="4"/>
          <w:left w:val="single" w:color="BBCCEE" w:sz="4"/>
          <w:right w:val="single" w:color="BBCCEE" w:sz="4"/>
        </w:pBdr>
        <w:shd w:fill="F0F4FF" w:val="clear"/>
        <w:spacing w:after="10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Repositório: github.com/mentecriativa010-ai/visacheckgo</w:t>
      </w:r>
    </w:p>
    <w:p>
      <w:pPr>
        <w:pBdr>
          <w:bottom w:val="single" w:color="BBCCEE" w:sz="4"/>
          <w:left w:val="single" w:color="BBCCEE" w:sz="4"/>
          <w:right w:val="single" w:color="BBCCEE" w:sz="4"/>
        </w:pBdr>
        <w:shd w:fill="F0F4FF" w:val="clear"/>
        <w:spacing w:after="10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Plataforma: Lovable (conta principal + conta Cursos)</w:t>
      </w:r>
    </w:p>
    <w:p>
      <w:pPr>
        <w:pBdr>
          <w:bottom w:val="single" w:color="BBCCEE" w:sz="4"/>
          <w:left w:val="single" w:color="BBCCEE" w:sz="4"/>
          <w:right w:val="single" w:color="BBCCEE" w:sz="4"/>
        </w:pBdr>
        <w:shd w:fill="F0F4FF" w:val="clear"/>
        <w:spacing w:after="10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Status: repositório publico, clonando para conta Cursos do Lovable.</w:t>
      </w:r>
    </w:p>
    <w:p>
      <w:pPr>
        <w:pBdr>
          <w:bottom w:val="single" w:color="BBCCEE" w:sz="4"/>
          <w:left w:val="single" w:color="BBCCEE" w:sz="4"/>
          <w:right w:val="single" w:color="BBCCEE" w:sz="4"/>
        </w:pBdr>
        <w:shd w:fill="F0F4FF" w:val="clear"/>
        <w:spacing w:after="200" w:before="0"/>
        <w:ind w:left="200" w:right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Próximo passo: [DESCREVA O QUE VOCÊ VAI FAZER]</w:t>
      </w:r>
    </w:p>
    <w:p>
      <w:pPr>
        <w:pBdr>
          <w:bottom w:val="single" w:color="CCCCCC" w:sz="4" w:space="1"/>
        </w:pBdr>
      </w:pPr>
    </w:p>
    <w:p>
      <w:pPr>
        <w:spacing w:after="0" w:before="300"/>
        <w:jc w:val="center"/>
      </w:pPr>
      <w:r>
        <w:rPr>
          <w:i/>
          <w:iCs/>
          <w:color w:val="AAAAAA"/>
          <w:sz w:val="18"/>
          <w:szCs w:val="18"/>
        </w:rPr>
        <w:t xml:space="preserve">Documento gerado pelo Claude (Anthropic) • VISAcheck GO • 23/05/2026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2026-05-23T13:29:11.377Z</dcterms:created>
  <dcterms:modified xsi:type="dcterms:W3CDTF">2026-05-23T13:29:11.377Z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