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36A79" w14:textId="463ADAFA" w:rsidR="001F44F5" w:rsidRPr="000302A4" w:rsidRDefault="001F44F5" w:rsidP="001F44F5">
      <w:pPr>
        <w:pStyle w:val="Subtitle"/>
        <w:rPr>
          <w:lang w:val="en-GB"/>
        </w:rPr>
      </w:pPr>
      <w:r w:rsidRPr="000302A4">
        <w:rPr>
          <w:lang w:val="en-GB"/>
        </w:rPr>
        <w:t>Example</w:t>
      </w:r>
    </w:p>
    <w:p w14:paraId="6C6D4582" w14:textId="41CFCD21" w:rsidR="006E56F9" w:rsidRPr="000302A4" w:rsidRDefault="0069439E" w:rsidP="001F44F5">
      <w:pPr>
        <w:pStyle w:val="Title"/>
        <w:rPr>
          <w:lang w:val="en-GB"/>
        </w:rPr>
      </w:pPr>
      <w:r w:rsidRPr="000302A4">
        <w:rPr>
          <w:lang w:val="en-GB"/>
        </w:rPr>
        <w:t>Advice and resources for mentees</w:t>
      </w:r>
    </w:p>
    <w:p w14:paraId="3E3CD5DF" w14:textId="12014BF8" w:rsidR="00A907A0" w:rsidRPr="000302A4" w:rsidRDefault="00A907A0" w:rsidP="00A907A0">
      <w:pPr>
        <w:pStyle w:val="Excerpt"/>
        <w:rPr>
          <w:color w:val="auto"/>
        </w:rPr>
      </w:pPr>
      <w:r w:rsidRPr="000302A4">
        <w:t xml:space="preserve">This document </w:t>
      </w:r>
      <w:r w:rsidR="00663073" w:rsidRPr="000302A4">
        <w:t>provides an example</w:t>
      </w:r>
      <w:r w:rsidR="00560030" w:rsidRPr="000302A4">
        <w:t xml:space="preserve"> </w:t>
      </w:r>
      <w:r w:rsidR="000302A4" w:rsidRPr="000302A4">
        <w:t>of the guidance you could provide to mentees on your mentoring programme</w:t>
      </w:r>
      <w:r w:rsidR="00663073" w:rsidRPr="000302A4">
        <w:t>.</w:t>
      </w:r>
    </w:p>
    <w:p w14:paraId="6F89024D" w14:textId="0A003B61" w:rsidR="00A907A0" w:rsidRPr="000302A4" w:rsidRDefault="0069439E" w:rsidP="00100806">
      <w:pPr>
        <w:pStyle w:val="Heading1"/>
      </w:pPr>
      <w:r w:rsidRPr="000302A4">
        <w:lastRenderedPageBreak/>
        <w:t xml:space="preserve">Advice and </w:t>
      </w:r>
      <w:r w:rsidRPr="00100806">
        <w:t>resources</w:t>
      </w:r>
      <w:r w:rsidRPr="000302A4">
        <w:t xml:space="preserve"> for mentees</w:t>
      </w:r>
    </w:p>
    <w:p w14:paraId="75DD077C" w14:textId="52212F84" w:rsidR="00DF205F" w:rsidRPr="000302A4" w:rsidRDefault="000302A4" w:rsidP="00DF205F">
      <w:pPr>
        <w:rPr>
          <w:lang w:val="en-GB"/>
        </w:rPr>
      </w:pPr>
      <w:r w:rsidRPr="000302A4">
        <w:rPr>
          <w:lang w:val="en-GB"/>
        </w:rPr>
        <w:t>This document includes advice, guidance and resources for mentees taking part in the mentoring programme.</w:t>
      </w:r>
    </w:p>
    <w:p w14:paraId="5E92148A" w14:textId="7263337D" w:rsidR="000302A4" w:rsidRPr="000302A4" w:rsidRDefault="000302A4" w:rsidP="00DF205F">
      <w:pPr>
        <w:rPr>
          <w:lang w:val="en-GB"/>
        </w:rPr>
      </w:pPr>
      <w:r w:rsidRPr="000302A4">
        <w:rPr>
          <w:lang w:val="en-GB"/>
        </w:rPr>
        <w:t xml:space="preserve">Separate advice is available for </w:t>
      </w:r>
      <w:r w:rsidRPr="000302A4">
        <w:rPr>
          <w:rStyle w:val="Hyperlink"/>
          <w:lang w:val="en-GB"/>
        </w:rPr>
        <w:t>mentors</w:t>
      </w:r>
      <w:r w:rsidRPr="000302A4">
        <w:rPr>
          <w:lang w:val="en-GB"/>
        </w:rPr>
        <w:t>.</w:t>
      </w:r>
    </w:p>
    <w:p w14:paraId="3FE56AD2" w14:textId="51D5B439" w:rsidR="00100806" w:rsidRPr="00100806" w:rsidRDefault="00100806" w:rsidP="00100806">
      <w:pPr>
        <w:pStyle w:val="Heading2"/>
      </w:pPr>
      <w:r>
        <w:t>Your role as a mentee</w:t>
      </w:r>
    </w:p>
    <w:p w14:paraId="1E6C3C2A" w14:textId="6449E358" w:rsidR="000302A4" w:rsidRPr="000302A4" w:rsidRDefault="000302A4" w:rsidP="000302A4">
      <w:pPr>
        <w:pStyle w:val="Heading3"/>
      </w:pPr>
      <w:r w:rsidRPr="000302A4">
        <w:t>What we mean by mentoring</w:t>
      </w:r>
    </w:p>
    <w:p w14:paraId="012BB54B" w14:textId="2BF3AD81" w:rsidR="000302A4" w:rsidRPr="000302A4" w:rsidRDefault="000302A4" w:rsidP="000302A4">
      <w:pPr>
        <w:rPr>
          <w:lang w:val="en-GB"/>
        </w:rPr>
      </w:pPr>
      <w:r w:rsidRPr="000302A4">
        <w:rPr>
          <w:lang w:val="en-GB"/>
        </w:rPr>
        <w:t>Mentoring is a relationship between two people: a ‘mentor’ and a ‘mentee’.</w:t>
      </w:r>
    </w:p>
    <w:p w14:paraId="3D38C330" w14:textId="11F34A8A" w:rsidR="000302A4" w:rsidRPr="000302A4" w:rsidRDefault="000302A4" w:rsidP="000302A4">
      <w:pPr>
        <w:rPr>
          <w:lang w:val="en-GB"/>
        </w:rPr>
      </w:pPr>
      <w:r w:rsidRPr="000302A4">
        <w:rPr>
          <w:lang w:val="en-GB"/>
        </w:rPr>
        <w:t xml:space="preserve">There are </w:t>
      </w:r>
      <w:proofErr w:type="gramStart"/>
      <w:r w:rsidRPr="000302A4">
        <w:rPr>
          <w:lang w:val="en-GB"/>
        </w:rPr>
        <w:t>many different kinds of</w:t>
      </w:r>
      <w:proofErr w:type="gramEnd"/>
      <w:r w:rsidRPr="000302A4">
        <w:rPr>
          <w:lang w:val="en-GB"/>
        </w:rPr>
        <w:t xml:space="preserve"> mentoring relationship. For th</w:t>
      </w:r>
      <w:r w:rsidRPr="000302A4">
        <w:rPr>
          <w:lang w:val="en-GB"/>
        </w:rPr>
        <w:t xml:space="preserve">is </w:t>
      </w:r>
      <w:r w:rsidRPr="000302A4">
        <w:rPr>
          <w:lang w:val="en-GB"/>
        </w:rPr>
        <w:t xml:space="preserve">mentoring programme, experienced, more senior </w:t>
      </w:r>
      <w:r w:rsidRPr="000302A4">
        <w:rPr>
          <w:lang w:val="en-GB"/>
        </w:rPr>
        <w:t xml:space="preserve">staff </w:t>
      </w:r>
      <w:r w:rsidRPr="000302A4">
        <w:rPr>
          <w:lang w:val="en-GB"/>
        </w:rPr>
        <w:t>mentor less experienced, generally more junior</w:t>
      </w:r>
      <w:r w:rsidRPr="000302A4">
        <w:rPr>
          <w:lang w:val="en-GB"/>
        </w:rPr>
        <w:t xml:space="preserve"> staff, </w:t>
      </w:r>
      <w:r w:rsidRPr="000302A4">
        <w:rPr>
          <w:lang w:val="en-GB"/>
        </w:rPr>
        <w:t>like you.</w:t>
      </w:r>
    </w:p>
    <w:p w14:paraId="621D6AD6" w14:textId="3D7F4BED" w:rsidR="000302A4" w:rsidRPr="000302A4" w:rsidRDefault="000302A4" w:rsidP="000302A4">
      <w:pPr>
        <w:rPr>
          <w:lang w:val="en-GB"/>
        </w:rPr>
      </w:pPr>
      <w:r w:rsidRPr="000302A4">
        <w:rPr>
          <w:lang w:val="en-GB"/>
        </w:rPr>
        <w:t>As part of the mentoring relationship, your mentors will informally share their knowledge and experience with you to sup</w:t>
      </w:r>
      <w:r w:rsidRPr="000302A4">
        <w:rPr>
          <w:lang w:val="en-GB"/>
        </w:rPr>
        <w:t>p</w:t>
      </w:r>
      <w:r w:rsidRPr="000302A4">
        <w:rPr>
          <w:lang w:val="en-GB"/>
        </w:rPr>
        <w:t>ort your professional and career development. They will coach you to think about how to develop your skills, solve problems, and move your career forward.</w:t>
      </w:r>
    </w:p>
    <w:p w14:paraId="1D986E55" w14:textId="77777777" w:rsidR="000302A4" w:rsidRPr="000302A4" w:rsidRDefault="000302A4" w:rsidP="000302A4">
      <w:pPr>
        <w:pStyle w:val="Heading3"/>
      </w:pPr>
      <w:r w:rsidRPr="000302A4">
        <w:t>What good looks like</w:t>
      </w:r>
    </w:p>
    <w:p w14:paraId="7BCD7D81" w14:textId="77777777" w:rsidR="000302A4" w:rsidRPr="000302A4" w:rsidRDefault="000302A4" w:rsidP="000302A4">
      <w:pPr>
        <w:rPr>
          <w:lang w:val="en-GB"/>
        </w:rPr>
      </w:pPr>
      <w:r w:rsidRPr="000302A4">
        <w:rPr>
          <w:lang w:val="en-GB"/>
        </w:rPr>
        <w:t>There are many ways to approach a mentoring relationship. You will need to think about what you want to get out of the relationship you build with your mentor.</w:t>
      </w:r>
    </w:p>
    <w:p w14:paraId="6E8DE99C" w14:textId="77777777" w:rsidR="000302A4" w:rsidRPr="000302A4" w:rsidRDefault="000302A4" w:rsidP="000302A4">
      <w:pPr>
        <w:rPr>
          <w:lang w:val="en-GB"/>
        </w:rPr>
      </w:pPr>
      <w:r w:rsidRPr="000302A4">
        <w:rPr>
          <w:lang w:val="en-GB"/>
        </w:rPr>
        <w:t>As a mentee, your mentor will expect you to:</w:t>
      </w:r>
    </w:p>
    <w:p w14:paraId="467DDB0D" w14:textId="77777777" w:rsidR="000302A4" w:rsidRPr="000302A4" w:rsidRDefault="000302A4" w:rsidP="000302A4">
      <w:pPr>
        <w:pStyle w:val="ListParagraph"/>
        <w:rPr>
          <w:lang w:val="en-GB"/>
        </w:rPr>
      </w:pPr>
      <w:r w:rsidRPr="000302A4">
        <w:rPr>
          <w:b/>
          <w:bCs/>
          <w:lang w:val="en-GB"/>
        </w:rPr>
        <w:t>be self-aware</w:t>
      </w:r>
      <w:r w:rsidRPr="000302A4">
        <w:rPr>
          <w:lang w:val="en-GB"/>
        </w:rPr>
        <w:t xml:space="preserve"> by knowing what you want out of your mentoring relationship, and having a good understanding of your strengths and development needs</w:t>
      </w:r>
    </w:p>
    <w:p w14:paraId="65495D48" w14:textId="77777777" w:rsidR="000302A4" w:rsidRPr="000302A4" w:rsidRDefault="000302A4" w:rsidP="000302A4">
      <w:pPr>
        <w:pStyle w:val="ListParagraph"/>
        <w:rPr>
          <w:lang w:val="en-GB"/>
        </w:rPr>
      </w:pPr>
      <w:r w:rsidRPr="000302A4">
        <w:rPr>
          <w:b/>
          <w:bCs/>
          <w:lang w:val="en-GB"/>
        </w:rPr>
        <w:t>be communicative</w:t>
      </w:r>
      <w:r w:rsidRPr="000302A4">
        <w:rPr>
          <w:lang w:val="en-GB"/>
        </w:rPr>
        <w:t>, with an ability to ‘actively listen’ and to approach conversations in an open, respectful way</w:t>
      </w:r>
    </w:p>
    <w:p w14:paraId="4A8C9202" w14:textId="77777777" w:rsidR="000302A4" w:rsidRPr="000302A4" w:rsidRDefault="000302A4" w:rsidP="000302A4">
      <w:pPr>
        <w:pStyle w:val="ListParagraph"/>
        <w:rPr>
          <w:lang w:val="en-GB"/>
        </w:rPr>
      </w:pPr>
      <w:r w:rsidRPr="000302A4">
        <w:rPr>
          <w:b/>
          <w:bCs/>
          <w:lang w:val="en-GB"/>
        </w:rPr>
        <w:lastRenderedPageBreak/>
        <w:t>be willing to learn</w:t>
      </w:r>
      <w:r w:rsidRPr="000302A4">
        <w:rPr>
          <w:lang w:val="en-GB"/>
        </w:rPr>
        <w:t xml:space="preserve"> by constructively engaging with feedback, and applying knowledge and skills you gain</w:t>
      </w:r>
    </w:p>
    <w:p w14:paraId="0DCA446D" w14:textId="77777777" w:rsidR="000302A4" w:rsidRPr="000302A4" w:rsidRDefault="000302A4" w:rsidP="000302A4">
      <w:pPr>
        <w:pStyle w:val="ListParagraph"/>
        <w:rPr>
          <w:lang w:val="en-GB"/>
        </w:rPr>
      </w:pPr>
      <w:r w:rsidRPr="000302A4">
        <w:rPr>
          <w:b/>
          <w:bCs/>
          <w:lang w:val="en-GB"/>
        </w:rPr>
        <w:t>be proactive</w:t>
      </w:r>
      <w:r w:rsidRPr="000302A4">
        <w:rPr>
          <w:lang w:val="en-GB"/>
        </w:rPr>
        <w:t xml:space="preserve"> by seeking out your own opportunities and bringing issues to explore to your sessions</w:t>
      </w:r>
    </w:p>
    <w:p w14:paraId="23AFBA14" w14:textId="77777777" w:rsidR="000302A4" w:rsidRPr="000302A4" w:rsidRDefault="000302A4" w:rsidP="000302A4">
      <w:pPr>
        <w:pStyle w:val="ListParagraph"/>
        <w:rPr>
          <w:lang w:val="en-GB"/>
        </w:rPr>
      </w:pPr>
      <w:r w:rsidRPr="000302A4">
        <w:rPr>
          <w:b/>
          <w:bCs/>
          <w:lang w:val="en-GB"/>
        </w:rPr>
        <w:t>manage the mentoring relationship</w:t>
      </w:r>
      <w:r w:rsidRPr="000302A4">
        <w:rPr>
          <w:lang w:val="en-GB"/>
        </w:rPr>
        <w:t>; mentors are helping you voluntarily and they will expect you to ‘do your bit’ by arranging any engagements and keeping to your commitments</w:t>
      </w:r>
    </w:p>
    <w:p w14:paraId="278258C0" w14:textId="77777777" w:rsidR="000302A4" w:rsidRPr="000302A4" w:rsidRDefault="000302A4" w:rsidP="000302A4">
      <w:pPr>
        <w:pStyle w:val="ListParagraph"/>
        <w:rPr>
          <w:lang w:val="en-GB"/>
        </w:rPr>
      </w:pPr>
      <w:r w:rsidRPr="000302A4">
        <w:rPr>
          <w:b/>
          <w:bCs/>
          <w:lang w:val="en-GB"/>
        </w:rPr>
        <w:t>be willing to give feedback</w:t>
      </w:r>
      <w:r w:rsidRPr="000302A4">
        <w:rPr>
          <w:lang w:val="en-GB"/>
        </w:rPr>
        <w:t xml:space="preserve"> to your mentor about how your relationship is developing, and what you need more or less of from it</w:t>
      </w:r>
    </w:p>
    <w:p w14:paraId="4E937C2A" w14:textId="77777777" w:rsidR="000302A4" w:rsidRPr="000302A4" w:rsidRDefault="000302A4" w:rsidP="000302A4">
      <w:pPr>
        <w:pStyle w:val="ListParagraph"/>
        <w:rPr>
          <w:lang w:val="en-GB"/>
        </w:rPr>
      </w:pPr>
      <w:r w:rsidRPr="000302A4">
        <w:rPr>
          <w:b/>
          <w:bCs/>
          <w:lang w:val="en-GB"/>
        </w:rPr>
        <w:t>be trustworthy</w:t>
      </w:r>
      <w:r w:rsidRPr="000302A4">
        <w:rPr>
          <w:lang w:val="en-GB"/>
        </w:rPr>
        <w:t xml:space="preserve"> by maintaining the confidentiality of conversations they have with you</w:t>
      </w:r>
    </w:p>
    <w:p w14:paraId="7CB32747" w14:textId="0B0F3CDD" w:rsidR="000302A4" w:rsidRPr="000302A4" w:rsidRDefault="000302A4" w:rsidP="000302A4">
      <w:pPr>
        <w:pStyle w:val="ListParagraph"/>
        <w:rPr>
          <w:lang w:val="en-GB"/>
        </w:rPr>
      </w:pPr>
      <w:r w:rsidRPr="000302A4">
        <w:rPr>
          <w:b/>
          <w:bCs/>
          <w:lang w:val="en-GB"/>
        </w:rPr>
        <w:t>maintain boundaries</w:t>
      </w:r>
      <w:r w:rsidRPr="000302A4">
        <w:rPr>
          <w:lang w:val="en-GB"/>
        </w:rPr>
        <w:t xml:space="preserve"> so that the mentoring relationship remains appropriate for the workplace</w:t>
      </w:r>
    </w:p>
    <w:p w14:paraId="37147766" w14:textId="211692D5" w:rsidR="000302A4" w:rsidRPr="000302A4" w:rsidRDefault="000302A4" w:rsidP="000302A4">
      <w:pPr>
        <w:pStyle w:val="Heading3"/>
      </w:pPr>
      <w:r w:rsidRPr="000302A4">
        <w:t>Benefits of having a mentor</w:t>
      </w:r>
    </w:p>
    <w:p w14:paraId="363B5945" w14:textId="410B7B15" w:rsidR="000302A4" w:rsidRPr="000302A4" w:rsidRDefault="000302A4" w:rsidP="000302A4">
      <w:pPr>
        <w:rPr>
          <w:lang w:val="en-GB"/>
        </w:rPr>
      </w:pPr>
      <w:r w:rsidRPr="000302A4">
        <w:rPr>
          <w:lang w:val="en-GB"/>
        </w:rPr>
        <w:t>Finding the right mentor and developing a strong working relationship with them can help to boost your career. As a mentee in the mentoring programme, we hope you will be able to things like:</w:t>
      </w:r>
    </w:p>
    <w:p w14:paraId="1DDC7C9E" w14:textId="77777777" w:rsidR="000302A4" w:rsidRPr="000302A4" w:rsidRDefault="000302A4" w:rsidP="000302A4">
      <w:pPr>
        <w:pStyle w:val="ListParagraph"/>
        <w:rPr>
          <w:lang w:val="en-GB"/>
        </w:rPr>
      </w:pPr>
      <w:r w:rsidRPr="000302A4">
        <w:rPr>
          <w:lang w:val="en-GB"/>
        </w:rPr>
        <w:t xml:space="preserve">identify ways to improve your knowledge, </w:t>
      </w:r>
      <w:proofErr w:type="gramStart"/>
      <w:r w:rsidRPr="000302A4">
        <w:rPr>
          <w:lang w:val="en-GB"/>
        </w:rPr>
        <w:t>skills</w:t>
      </w:r>
      <w:proofErr w:type="gramEnd"/>
      <w:r w:rsidRPr="000302A4">
        <w:rPr>
          <w:lang w:val="en-GB"/>
        </w:rPr>
        <w:t xml:space="preserve"> and expertise</w:t>
      </w:r>
    </w:p>
    <w:p w14:paraId="2EA576FE" w14:textId="77777777" w:rsidR="000302A4" w:rsidRPr="000302A4" w:rsidRDefault="000302A4" w:rsidP="000302A4">
      <w:pPr>
        <w:pStyle w:val="ListParagraph"/>
        <w:rPr>
          <w:lang w:val="en-GB"/>
        </w:rPr>
      </w:pPr>
      <w:r w:rsidRPr="000302A4">
        <w:rPr>
          <w:lang w:val="en-GB"/>
        </w:rPr>
        <w:t>plot out your career aspirations and identify ways to get there</w:t>
      </w:r>
    </w:p>
    <w:p w14:paraId="1CD2AD97" w14:textId="77777777" w:rsidR="000302A4" w:rsidRPr="000302A4" w:rsidRDefault="000302A4" w:rsidP="000302A4">
      <w:pPr>
        <w:pStyle w:val="ListParagraph"/>
        <w:rPr>
          <w:lang w:val="en-GB"/>
        </w:rPr>
      </w:pPr>
      <w:r w:rsidRPr="000302A4">
        <w:rPr>
          <w:lang w:val="en-GB"/>
        </w:rPr>
        <w:t>gain insight from more experienced staff</w:t>
      </w:r>
    </w:p>
    <w:p w14:paraId="595A3FFD" w14:textId="45519BD8" w:rsidR="000302A4" w:rsidRPr="000302A4" w:rsidRDefault="000302A4" w:rsidP="000302A4">
      <w:pPr>
        <w:pStyle w:val="ListParagraph"/>
        <w:rPr>
          <w:lang w:val="en-GB"/>
        </w:rPr>
      </w:pPr>
      <w:r w:rsidRPr="000302A4">
        <w:rPr>
          <w:lang w:val="en-GB"/>
        </w:rPr>
        <w:t xml:space="preserve">expand your professional networks across the </w:t>
      </w:r>
      <w:r w:rsidRPr="000302A4">
        <w:rPr>
          <w:lang w:val="en-GB"/>
        </w:rPr>
        <w:t xml:space="preserve">organisation </w:t>
      </w:r>
      <w:r w:rsidRPr="000302A4">
        <w:rPr>
          <w:lang w:val="en-GB"/>
        </w:rPr>
        <w:t>and outside of it</w:t>
      </w:r>
    </w:p>
    <w:p w14:paraId="7655A758" w14:textId="77777777" w:rsidR="000302A4" w:rsidRPr="000302A4" w:rsidRDefault="000302A4" w:rsidP="000302A4">
      <w:pPr>
        <w:pStyle w:val="ListParagraph"/>
        <w:rPr>
          <w:lang w:val="en-GB"/>
        </w:rPr>
      </w:pPr>
      <w:r w:rsidRPr="000302A4">
        <w:rPr>
          <w:lang w:val="en-GB"/>
        </w:rPr>
        <w:t>build your confidence in engaging with others and improve your communications skills</w:t>
      </w:r>
    </w:p>
    <w:p w14:paraId="4F01E463" w14:textId="77777777" w:rsidR="000302A4" w:rsidRPr="000302A4" w:rsidRDefault="000302A4" w:rsidP="000302A4">
      <w:pPr>
        <w:pStyle w:val="ListParagraph"/>
        <w:rPr>
          <w:lang w:val="en-GB"/>
        </w:rPr>
      </w:pPr>
      <w:r w:rsidRPr="000302A4">
        <w:rPr>
          <w:lang w:val="en-GB"/>
        </w:rPr>
        <w:lastRenderedPageBreak/>
        <w:t>use your participation in the programme as evidence of your development as part of your performance management process</w:t>
      </w:r>
    </w:p>
    <w:p w14:paraId="2E22B6AB" w14:textId="16A388E7" w:rsidR="000302A4" w:rsidRPr="000302A4" w:rsidRDefault="000302A4" w:rsidP="000302A4">
      <w:pPr>
        <w:rPr>
          <w:lang w:val="en-GB"/>
        </w:rPr>
      </w:pPr>
      <w:r w:rsidRPr="000302A4">
        <w:rPr>
          <w:lang w:val="en-GB"/>
        </w:rPr>
        <w:t>Your mentor isn’t there to give you all the answers. Mentors can help to provide a framework for you to think through problems, act as a sounding board for your ideas, and provide external challenge that you might not get from someone like your line manager.</w:t>
      </w:r>
    </w:p>
    <w:p w14:paraId="237199B9" w14:textId="77777777" w:rsidR="000302A4" w:rsidRPr="000302A4" w:rsidRDefault="000302A4" w:rsidP="00100806">
      <w:pPr>
        <w:pStyle w:val="Heading2"/>
        <w:rPr>
          <w:lang w:eastAsia="en-GB"/>
        </w:rPr>
      </w:pPr>
      <w:r w:rsidRPr="000302A4">
        <w:t>What to do as part of the programme</w:t>
      </w:r>
    </w:p>
    <w:p w14:paraId="58231F0E" w14:textId="77777777" w:rsidR="000302A4" w:rsidRPr="000302A4" w:rsidRDefault="000302A4" w:rsidP="000302A4">
      <w:pPr>
        <w:pStyle w:val="Heading3"/>
      </w:pPr>
      <w:r w:rsidRPr="000302A4">
        <w:t>Set up your speed mentoring sessions</w:t>
      </w:r>
    </w:p>
    <w:p w14:paraId="566B358D" w14:textId="4CC6D3EC" w:rsidR="000302A4" w:rsidRPr="000302A4" w:rsidRDefault="000302A4" w:rsidP="000302A4">
      <w:pPr>
        <w:rPr>
          <w:lang w:val="en-GB"/>
        </w:rPr>
      </w:pPr>
      <w:r w:rsidRPr="000302A4">
        <w:rPr>
          <w:lang w:val="en-GB"/>
        </w:rPr>
        <w:t xml:space="preserve">As part of this mentoring </w:t>
      </w:r>
      <w:proofErr w:type="gramStart"/>
      <w:r w:rsidRPr="000302A4">
        <w:rPr>
          <w:lang w:val="en-GB"/>
        </w:rPr>
        <w:t>programme</w:t>
      </w:r>
      <w:proofErr w:type="gramEnd"/>
      <w:r w:rsidRPr="000302A4">
        <w:rPr>
          <w:lang w:val="en-GB"/>
        </w:rPr>
        <w:t xml:space="preserve"> you will be paired with up to 3 mentors from across the Civil Service. They’ve volunteered to give you a one-off, 30 </w:t>
      </w:r>
      <w:proofErr w:type="gramStart"/>
      <w:r w:rsidRPr="000302A4">
        <w:rPr>
          <w:lang w:val="en-GB"/>
        </w:rPr>
        <w:t>minute</w:t>
      </w:r>
      <w:proofErr w:type="gramEnd"/>
      <w:r w:rsidRPr="000302A4">
        <w:rPr>
          <w:lang w:val="en-GB"/>
        </w:rPr>
        <w:t xml:space="preserve"> ‘speed mentoring’ session.</w:t>
      </w:r>
    </w:p>
    <w:p w14:paraId="69F2376A" w14:textId="77777777" w:rsidR="000302A4" w:rsidRPr="000302A4" w:rsidRDefault="000302A4" w:rsidP="000302A4">
      <w:pPr>
        <w:rPr>
          <w:lang w:val="en-GB"/>
        </w:rPr>
      </w:pPr>
      <w:r w:rsidRPr="000302A4">
        <w:rPr>
          <w:lang w:val="en-GB"/>
        </w:rPr>
        <w:t>It is your responsibility to set up the sessions. Contact each mentor you are paired with and suggest some times to meet within the next 4 weeks.</w:t>
      </w:r>
    </w:p>
    <w:p w14:paraId="0C44CB82" w14:textId="77777777" w:rsidR="000302A4" w:rsidRPr="000302A4" w:rsidRDefault="000302A4" w:rsidP="000302A4">
      <w:pPr>
        <w:rPr>
          <w:lang w:val="en-GB"/>
        </w:rPr>
      </w:pPr>
      <w:r w:rsidRPr="000302A4">
        <w:rPr>
          <w:lang w:val="en-GB"/>
        </w:rPr>
        <w:t>The expectation is that the speed mentoring session will either be via phone call or video call. Choose whichever you feel most comfortable with.</w:t>
      </w:r>
    </w:p>
    <w:p w14:paraId="463FE037" w14:textId="77777777" w:rsidR="000302A4" w:rsidRPr="000302A4" w:rsidRDefault="000302A4" w:rsidP="000302A4">
      <w:pPr>
        <w:rPr>
          <w:lang w:val="en-GB"/>
        </w:rPr>
      </w:pPr>
      <w:r w:rsidRPr="000302A4">
        <w:rPr>
          <w:lang w:val="en-GB"/>
        </w:rPr>
        <w:t>If you know your work IT doesn’t support video calling, for whatever reason, then consider using a personal device. There are many free services that you can use to make video calls including:</w:t>
      </w:r>
    </w:p>
    <w:p w14:paraId="1B897B58" w14:textId="77777777" w:rsidR="000302A4" w:rsidRPr="000302A4" w:rsidRDefault="000302A4" w:rsidP="000302A4">
      <w:pPr>
        <w:pStyle w:val="ListParagraph"/>
        <w:rPr>
          <w:lang w:val="en-GB"/>
        </w:rPr>
      </w:pPr>
      <w:hyperlink r:id="rId7" w:history="1">
        <w:r w:rsidRPr="000302A4">
          <w:rPr>
            <w:rStyle w:val="Hyperlink"/>
            <w:lang w:val="en-GB"/>
          </w:rPr>
          <w:t>Google Meet</w:t>
        </w:r>
      </w:hyperlink>
    </w:p>
    <w:p w14:paraId="044D9EE3" w14:textId="77777777" w:rsidR="000302A4" w:rsidRPr="000302A4" w:rsidRDefault="000302A4" w:rsidP="000302A4">
      <w:pPr>
        <w:pStyle w:val="ListParagraph"/>
        <w:rPr>
          <w:lang w:val="en-GB"/>
        </w:rPr>
      </w:pPr>
      <w:hyperlink r:id="rId8" w:history="1">
        <w:r w:rsidRPr="000302A4">
          <w:rPr>
            <w:rStyle w:val="Hyperlink"/>
            <w:lang w:val="en-GB"/>
          </w:rPr>
          <w:t>Zoom</w:t>
        </w:r>
      </w:hyperlink>
    </w:p>
    <w:p w14:paraId="30D51B9E" w14:textId="77777777" w:rsidR="000302A4" w:rsidRPr="000302A4" w:rsidRDefault="000302A4" w:rsidP="000302A4">
      <w:pPr>
        <w:pStyle w:val="ListParagraph"/>
        <w:rPr>
          <w:lang w:val="en-GB"/>
        </w:rPr>
      </w:pPr>
      <w:hyperlink r:id="rId9" w:history="1">
        <w:r w:rsidRPr="000302A4">
          <w:rPr>
            <w:rStyle w:val="Hyperlink"/>
            <w:lang w:val="en-GB"/>
          </w:rPr>
          <w:t>Skype</w:t>
        </w:r>
      </w:hyperlink>
    </w:p>
    <w:p w14:paraId="7A915C3A" w14:textId="77777777" w:rsidR="000302A4" w:rsidRPr="000302A4" w:rsidRDefault="000302A4" w:rsidP="000302A4">
      <w:pPr>
        <w:pStyle w:val="ListParagraph"/>
        <w:rPr>
          <w:lang w:val="en-GB"/>
        </w:rPr>
      </w:pPr>
      <w:hyperlink r:id="rId10" w:history="1">
        <w:r w:rsidRPr="000302A4">
          <w:rPr>
            <w:rStyle w:val="Hyperlink"/>
            <w:lang w:val="en-GB"/>
          </w:rPr>
          <w:t>FaceTime</w:t>
        </w:r>
      </w:hyperlink>
    </w:p>
    <w:p w14:paraId="358C297D" w14:textId="77777777" w:rsidR="000302A4" w:rsidRPr="000302A4" w:rsidRDefault="000302A4" w:rsidP="000302A4">
      <w:pPr>
        <w:rPr>
          <w:lang w:val="en-GB"/>
        </w:rPr>
      </w:pPr>
      <w:r w:rsidRPr="000302A4">
        <w:rPr>
          <w:lang w:val="en-GB"/>
        </w:rPr>
        <w:t>Other video call services are available too.</w:t>
      </w:r>
    </w:p>
    <w:p w14:paraId="5D20632B" w14:textId="77777777" w:rsidR="000302A4" w:rsidRPr="000302A4" w:rsidRDefault="000302A4" w:rsidP="000302A4">
      <w:pPr>
        <w:rPr>
          <w:lang w:val="en-GB"/>
        </w:rPr>
      </w:pPr>
      <w:r w:rsidRPr="000302A4">
        <w:rPr>
          <w:lang w:val="en-GB"/>
        </w:rPr>
        <w:lastRenderedPageBreak/>
        <w:t>If you happen to live in the same area as your mentee, and if it is permitted within the context of the public health guidance at the time, you could also meet face-to-face if you prefer.</w:t>
      </w:r>
    </w:p>
    <w:p w14:paraId="3E8962C1" w14:textId="77777777" w:rsidR="000302A4" w:rsidRPr="000302A4" w:rsidRDefault="000302A4" w:rsidP="000302A4">
      <w:pPr>
        <w:pStyle w:val="Heading3"/>
      </w:pPr>
      <w:r w:rsidRPr="000302A4">
        <w:t>Prepare for your speed mentoring sessions</w:t>
      </w:r>
    </w:p>
    <w:p w14:paraId="379E62CD" w14:textId="77777777" w:rsidR="000302A4" w:rsidRPr="000302A4" w:rsidRDefault="000302A4" w:rsidP="000302A4">
      <w:pPr>
        <w:rPr>
          <w:lang w:val="en-GB"/>
        </w:rPr>
      </w:pPr>
      <w:r w:rsidRPr="000302A4">
        <w:rPr>
          <w:lang w:val="en-GB"/>
        </w:rPr>
        <w:t>You can use your ‘speed mentoring’ sessions however you like.</w:t>
      </w:r>
    </w:p>
    <w:p w14:paraId="52412066" w14:textId="77777777" w:rsidR="000302A4" w:rsidRPr="000302A4" w:rsidRDefault="000302A4" w:rsidP="000302A4">
      <w:pPr>
        <w:rPr>
          <w:lang w:val="en-GB"/>
        </w:rPr>
      </w:pPr>
      <w:r w:rsidRPr="000302A4">
        <w:rPr>
          <w:lang w:val="en-GB"/>
        </w:rPr>
        <w:t>In advance of meeting your mentors, we recommend that you:</w:t>
      </w:r>
    </w:p>
    <w:p w14:paraId="2784BF4D" w14:textId="77777777" w:rsidR="000302A4" w:rsidRPr="000302A4" w:rsidRDefault="000302A4" w:rsidP="000302A4">
      <w:pPr>
        <w:pStyle w:val="ListParagraph"/>
        <w:numPr>
          <w:ilvl w:val="0"/>
          <w:numId w:val="32"/>
        </w:numPr>
        <w:rPr>
          <w:lang w:val="en-GB"/>
        </w:rPr>
      </w:pPr>
      <w:r w:rsidRPr="000302A4">
        <w:rPr>
          <w:lang w:val="en-GB"/>
        </w:rPr>
        <w:t>decide whether you only want some one-off advice or whether you are looking for a mentor long term</w:t>
      </w:r>
    </w:p>
    <w:p w14:paraId="2AABA313" w14:textId="77777777" w:rsidR="000302A4" w:rsidRPr="000302A4" w:rsidRDefault="000302A4" w:rsidP="000302A4">
      <w:pPr>
        <w:pStyle w:val="ListParagraph"/>
        <w:numPr>
          <w:ilvl w:val="0"/>
          <w:numId w:val="32"/>
        </w:numPr>
        <w:rPr>
          <w:lang w:val="en-GB"/>
        </w:rPr>
      </w:pPr>
      <w:r w:rsidRPr="000302A4">
        <w:rPr>
          <w:lang w:val="en-GB"/>
        </w:rPr>
        <w:t>think about why you signed up to get a mentor, what you hope a mentor can help you with, and be prepared to explain this to your mentor</w:t>
      </w:r>
    </w:p>
    <w:p w14:paraId="159BC8ED" w14:textId="77777777" w:rsidR="000302A4" w:rsidRPr="000302A4" w:rsidRDefault="000302A4" w:rsidP="000302A4">
      <w:pPr>
        <w:pStyle w:val="ListParagraph"/>
        <w:numPr>
          <w:ilvl w:val="0"/>
          <w:numId w:val="32"/>
        </w:numPr>
        <w:rPr>
          <w:lang w:val="en-GB"/>
        </w:rPr>
      </w:pPr>
      <w:r w:rsidRPr="000302A4">
        <w:rPr>
          <w:lang w:val="en-GB"/>
        </w:rPr>
        <w:t>be prepared to talk about your career journey so far, and your strengths and development areas that a mentor might be able to help with</w:t>
      </w:r>
    </w:p>
    <w:p w14:paraId="1477E858" w14:textId="77777777" w:rsidR="000302A4" w:rsidRPr="000302A4" w:rsidRDefault="000302A4" w:rsidP="000302A4">
      <w:pPr>
        <w:pStyle w:val="ListParagraph"/>
        <w:numPr>
          <w:ilvl w:val="0"/>
          <w:numId w:val="32"/>
        </w:numPr>
        <w:rPr>
          <w:lang w:val="en-GB"/>
        </w:rPr>
      </w:pPr>
      <w:r w:rsidRPr="000302A4">
        <w:rPr>
          <w:lang w:val="en-GB"/>
        </w:rPr>
        <w:t xml:space="preserve">think about questions you might ask your mentor about their skills, </w:t>
      </w:r>
      <w:proofErr w:type="gramStart"/>
      <w:r w:rsidRPr="000302A4">
        <w:rPr>
          <w:lang w:val="en-GB"/>
        </w:rPr>
        <w:t>experience</w:t>
      </w:r>
      <w:proofErr w:type="gramEnd"/>
      <w:r w:rsidRPr="000302A4">
        <w:rPr>
          <w:lang w:val="en-GB"/>
        </w:rPr>
        <w:t xml:space="preserve"> and career journey</w:t>
      </w:r>
    </w:p>
    <w:p w14:paraId="57192CF1" w14:textId="77777777" w:rsidR="000302A4" w:rsidRPr="000302A4" w:rsidRDefault="000302A4" w:rsidP="000302A4">
      <w:pPr>
        <w:pStyle w:val="ListParagraph"/>
        <w:numPr>
          <w:ilvl w:val="0"/>
          <w:numId w:val="32"/>
        </w:numPr>
        <w:rPr>
          <w:lang w:val="en-GB"/>
        </w:rPr>
      </w:pPr>
      <w:r w:rsidRPr="000302A4">
        <w:rPr>
          <w:lang w:val="en-GB"/>
        </w:rPr>
        <w:t>if you want some on-the-spot advice, choose one issue to the meeting to discuss</w:t>
      </w:r>
    </w:p>
    <w:p w14:paraId="7BDE037F" w14:textId="77777777" w:rsidR="000302A4" w:rsidRPr="000302A4" w:rsidRDefault="000302A4" w:rsidP="000302A4">
      <w:pPr>
        <w:pStyle w:val="Heading3"/>
      </w:pPr>
      <w:r w:rsidRPr="000302A4">
        <w:t>Meet with your speed mentors</w:t>
      </w:r>
    </w:p>
    <w:p w14:paraId="0F391933" w14:textId="77777777" w:rsidR="000302A4" w:rsidRPr="000302A4" w:rsidRDefault="000302A4" w:rsidP="000302A4">
      <w:pPr>
        <w:rPr>
          <w:lang w:val="en-GB"/>
        </w:rPr>
      </w:pPr>
      <w:r w:rsidRPr="000302A4">
        <w:rPr>
          <w:lang w:val="en-GB"/>
        </w:rPr>
        <w:t>Meet with your speed mentors at the times and dates you agreed with them.</w:t>
      </w:r>
    </w:p>
    <w:p w14:paraId="1C8868F6" w14:textId="77777777" w:rsidR="000302A4" w:rsidRPr="000302A4" w:rsidRDefault="000302A4" w:rsidP="000302A4">
      <w:pPr>
        <w:rPr>
          <w:lang w:val="en-GB"/>
        </w:rPr>
      </w:pPr>
      <w:r w:rsidRPr="000302A4">
        <w:rPr>
          <w:b/>
          <w:bCs/>
          <w:lang w:val="en-GB"/>
        </w:rPr>
        <w:t>It is your responsibility to lead the sessions.</w:t>
      </w:r>
      <w:r w:rsidRPr="000302A4">
        <w:rPr>
          <w:lang w:val="en-GB"/>
        </w:rPr>
        <w:t> The point of the programme is to help you get ahead in your career and professional development, so make sure you have thought about what you want to discuss with your speed mentors. They will ask you questions and share their advice; but you need to decide where you want to take the conversation.</w:t>
      </w:r>
    </w:p>
    <w:p w14:paraId="382F5805" w14:textId="77777777" w:rsidR="000302A4" w:rsidRPr="000302A4" w:rsidRDefault="000302A4" w:rsidP="000302A4">
      <w:pPr>
        <w:rPr>
          <w:lang w:val="en-GB"/>
        </w:rPr>
      </w:pPr>
      <w:r w:rsidRPr="000302A4">
        <w:rPr>
          <w:lang w:val="en-GB"/>
        </w:rPr>
        <w:t>We’ve told mentors that you might:</w:t>
      </w:r>
    </w:p>
    <w:p w14:paraId="0B508991" w14:textId="77777777" w:rsidR="000302A4" w:rsidRPr="000302A4" w:rsidRDefault="000302A4" w:rsidP="000302A4">
      <w:pPr>
        <w:pStyle w:val="ListParagraph"/>
        <w:rPr>
          <w:lang w:val="en-GB"/>
        </w:rPr>
      </w:pPr>
      <w:r w:rsidRPr="000302A4">
        <w:rPr>
          <w:lang w:val="en-GB"/>
        </w:rPr>
        <w:t xml:space="preserve">tell them if you want one-off advice or are looking for a </w:t>
      </w:r>
      <w:proofErr w:type="gramStart"/>
      <w:r w:rsidRPr="000302A4">
        <w:rPr>
          <w:lang w:val="en-GB"/>
        </w:rPr>
        <w:t>long term</w:t>
      </w:r>
      <w:proofErr w:type="gramEnd"/>
      <w:r w:rsidRPr="000302A4">
        <w:rPr>
          <w:lang w:val="en-GB"/>
        </w:rPr>
        <w:t xml:space="preserve"> mentor</w:t>
      </w:r>
    </w:p>
    <w:p w14:paraId="2BBA39AC" w14:textId="77777777" w:rsidR="000302A4" w:rsidRPr="000302A4" w:rsidRDefault="000302A4" w:rsidP="000302A4">
      <w:pPr>
        <w:pStyle w:val="ListParagraph"/>
        <w:rPr>
          <w:lang w:val="en-GB"/>
        </w:rPr>
      </w:pPr>
      <w:r w:rsidRPr="000302A4">
        <w:rPr>
          <w:lang w:val="en-GB"/>
        </w:rPr>
        <w:lastRenderedPageBreak/>
        <w:t>discuss what you want from a mentoring relationship and what you hope to learn</w:t>
      </w:r>
    </w:p>
    <w:p w14:paraId="22434597" w14:textId="77777777" w:rsidR="000302A4" w:rsidRPr="000302A4" w:rsidRDefault="000302A4" w:rsidP="000302A4">
      <w:pPr>
        <w:pStyle w:val="ListParagraph"/>
        <w:rPr>
          <w:lang w:val="en-GB"/>
        </w:rPr>
      </w:pPr>
      <w:r w:rsidRPr="000302A4">
        <w:rPr>
          <w:lang w:val="en-GB"/>
        </w:rPr>
        <w:t xml:space="preserve">talk about each of your career journeys, </w:t>
      </w:r>
      <w:proofErr w:type="gramStart"/>
      <w:r w:rsidRPr="000302A4">
        <w:rPr>
          <w:lang w:val="en-GB"/>
        </w:rPr>
        <w:t>skills</w:t>
      </w:r>
      <w:proofErr w:type="gramEnd"/>
      <w:r w:rsidRPr="000302A4">
        <w:rPr>
          <w:lang w:val="en-GB"/>
        </w:rPr>
        <w:t xml:space="preserve"> and experience</w:t>
      </w:r>
    </w:p>
    <w:p w14:paraId="09D17DFC" w14:textId="77777777" w:rsidR="000302A4" w:rsidRPr="000302A4" w:rsidRDefault="000302A4" w:rsidP="000302A4">
      <w:pPr>
        <w:pStyle w:val="ListParagraph"/>
        <w:rPr>
          <w:lang w:val="en-GB"/>
        </w:rPr>
      </w:pPr>
      <w:r w:rsidRPr="000302A4">
        <w:rPr>
          <w:lang w:val="en-GB"/>
        </w:rPr>
        <w:t>want to discuss a specific issue to get some on-the-spot advice</w:t>
      </w:r>
    </w:p>
    <w:p w14:paraId="44DAF501" w14:textId="77777777" w:rsidR="000302A4" w:rsidRPr="000302A4" w:rsidRDefault="000302A4" w:rsidP="000302A4">
      <w:pPr>
        <w:pStyle w:val="Heading3"/>
      </w:pPr>
      <w:r w:rsidRPr="000302A4">
        <w:t>After you’ve completed your sessions</w:t>
      </w:r>
    </w:p>
    <w:p w14:paraId="1EF5F3A5" w14:textId="77777777" w:rsidR="000302A4" w:rsidRPr="000302A4" w:rsidRDefault="000302A4" w:rsidP="000302A4">
      <w:pPr>
        <w:rPr>
          <w:lang w:val="en-GB"/>
        </w:rPr>
      </w:pPr>
      <w:r w:rsidRPr="000302A4">
        <w:rPr>
          <w:lang w:val="en-GB"/>
        </w:rPr>
        <w:t>Everyone that signed up to be a mentor has said they would be willing to support one mentee long-term. This usually means continuing to meet with someone roughly every 4 to 8 weeks over the course of a year.</w:t>
      </w:r>
    </w:p>
    <w:p w14:paraId="5C90B0F8" w14:textId="77777777" w:rsidR="000302A4" w:rsidRPr="000302A4" w:rsidRDefault="000302A4" w:rsidP="000302A4">
      <w:pPr>
        <w:rPr>
          <w:lang w:val="en-GB"/>
        </w:rPr>
      </w:pPr>
      <w:r w:rsidRPr="000302A4">
        <w:rPr>
          <w:lang w:val="en-GB"/>
        </w:rPr>
        <w:t>After all your speed mentoring sessions have happened, decide if you want to turn your speed mentoring relationship with one of your mentors into something more permanent.</w:t>
      </w:r>
    </w:p>
    <w:p w14:paraId="35E2047E" w14:textId="77777777" w:rsidR="000302A4" w:rsidRPr="000302A4" w:rsidRDefault="000302A4" w:rsidP="000302A4">
      <w:pPr>
        <w:pStyle w:val="Heading4"/>
        <w:rPr>
          <w:lang w:val="en-GB"/>
        </w:rPr>
      </w:pPr>
      <w:r w:rsidRPr="000302A4">
        <w:rPr>
          <w:lang w:val="en-GB"/>
        </w:rPr>
        <w:t>If you want to keep one of your mentors</w:t>
      </w:r>
    </w:p>
    <w:p w14:paraId="3AD32CEA" w14:textId="77777777" w:rsidR="000302A4" w:rsidRPr="000302A4" w:rsidRDefault="000302A4" w:rsidP="000302A4">
      <w:pPr>
        <w:rPr>
          <w:lang w:val="en-GB"/>
        </w:rPr>
      </w:pPr>
      <w:r w:rsidRPr="000302A4">
        <w:rPr>
          <w:lang w:val="en-GB"/>
        </w:rPr>
        <w:t xml:space="preserve">If one or more of the mentors you met really stood out as </w:t>
      </w:r>
      <w:proofErr w:type="gramStart"/>
      <w:r w:rsidRPr="000302A4">
        <w:rPr>
          <w:lang w:val="en-GB"/>
        </w:rPr>
        <w:t>someone</w:t>
      </w:r>
      <w:proofErr w:type="gramEnd"/>
      <w:r w:rsidRPr="000302A4">
        <w:rPr>
          <w:lang w:val="en-GB"/>
        </w:rPr>
        <w:t xml:space="preserve"> you’d like to keep meeting with</w:t>
      </w:r>
      <w:r w:rsidRPr="000302A4">
        <w:rPr>
          <w:b/>
          <w:bCs/>
          <w:lang w:val="en-GB"/>
        </w:rPr>
        <w:t>, it is your responsibility to approach a mentor and to keep the relationship going.</w:t>
      </w:r>
      <w:r w:rsidRPr="000302A4">
        <w:rPr>
          <w:lang w:val="en-GB"/>
        </w:rPr>
        <w:t xml:space="preserve"> We would recommend you meet with your mentor once every 4 to 8 weeks for up to 12 months.</w:t>
      </w:r>
    </w:p>
    <w:p w14:paraId="526EF05D" w14:textId="77777777" w:rsidR="000302A4" w:rsidRPr="000302A4" w:rsidRDefault="000302A4" w:rsidP="000302A4">
      <w:pPr>
        <w:rPr>
          <w:lang w:val="en-GB"/>
        </w:rPr>
      </w:pPr>
      <w:r w:rsidRPr="000302A4">
        <w:rPr>
          <w:lang w:val="en-GB"/>
        </w:rPr>
        <w:t>You should contact your preferred mentor as soon as possible to ask them if they’d be happy to continue meeting with you.</w:t>
      </w:r>
    </w:p>
    <w:p w14:paraId="0507F415" w14:textId="77777777" w:rsidR="000302A4" w:rsidRPr="000302A4" w:rsidRDefault="000302A4" w:rsidP="000302A4">
      <w:pPr>
        <w:rPr>
          <w:lang w:val="en-GB"/>
        </w:rPr>
      </w:pPr>
      <w:r w:rsidRPr="000302A4">
        <w:rPr>
          <w:lang w:val="en-GB"/>
        </w:rPr>
        <w:t>Please only approach one mentor at a time so that as many mentees as possible get a chance to build that long-term relationship with a mentor.</w:t>
      </w:r>
    </w:p>
    <w:p w14:paraId="1D2B8A5F" w14:textId="77777777" w:rsidR="000302A4" w:rsidRPr="000302A4" w:rsidRDefault="000302A4" w:rsidP="000302A4">
      <w:pPr>
        <w:rPr>
          <w:lang w:val="en-GB"/>
        </w:rPr>
      </w:pPr>
      <w:r w:rsidRPr="000302A4">
        <w:rPr>
          <w:lang w:val="en-GB"/>
        </w:rPr>
        <w:t>There are resources below to support you to continue the relationship.</w:t>
      </w:r>
    </w:p>
    <w:p w14:paraId="2A680F97" w14:textId="77777777" w:rsidR="000302A4" w:rsidRPr="000302A4" w:rsidRDefault="000302A4" w:rsidP="000302A4">
      <w:pPr>
        <w:pStyle w:val="Heading4"/>
        <w:rPr>
          <w:lang w:val="en-GB"/>
        </w:rPr>
      </w:pPr>
      <w:r w:rsidRPr="000302A4">
        <w:rPr>
          <w:lang w:val="en-GB"/>
        </w:rPr>
        <w:t>If you don’t want to keep any of your mentors</w:t>
      </w:r>
    </w:p>
    <w:p w14:paraId="752AECB8" w14:textId="77777777" w:rsidR="000302A4" w:rsidRPr="000302A4" w:rsidRDefault="000302A4" w:rsidP="000302A4">
      <w:pPr>
        <w:rPr>
          <w:lang w:val="en-GB"/>
        </w:rPr>
      </w:pPr>
      <w:r w:rsidRPr="000302A4">
        <w:rPr>
          <w:lang w:val="en-GB"/>
        </w:rPr>
        <w:t>If your mentors weren’t the right fit for you or you just don’t want to continue your relationship with any of them, then that’s the end of the programme: at least for you, for this round.</w:t>
      </w:r>
    </w:p>
    <w:p w14:paraId="7FC570FC" w14:textId="2DB38615" w:rsidR="000302A4" w:rsidRDefault="000302A4" w:rsidP="000302A4">
      <w:pPr>
        <w:rPr>
          <w:lang w:val="en-GB"/>
        </w:rPr>
      </w:pPr>
      <w:r w:rsidRPr="000302A4">
        <w:rPr>
          <w:lang w:val="en-GB"/>
        </w:rPr>
        <w:t>We hope you were able to get some benefit from the speed mentoring sessions.</w:t>
      </w:r>
    </w:p>
    <w:p w14:paraId="1A603F3B" w14:textId="129DB154" w:rsidR="00100806" w:rsidRDefault="00100806" w:rsidP="00100806">
      <w:pPr>
        <w:pStyle w:val="Heading2"/>
      </w:pPr>
      <w:r>
        <w:lastRenderedPageBreak/>
        <w:t>Resources to support your mentoring conversations</w:t>
      </w:r>
    </w:p>
    <w:p w14:paraId="1C12B7A4" w14:textId="77777777" w:rsidR="00100806" w:rsidRPr="00100806" w:rsidRDefault="00100806" w:rsidP="00100806">
      <w:pPr>
        <w:rPr>
          <w:lang w:val="en-GB"/>
        </w:rPr>
      </w:pPr>
      <w:r w:rsidRPr="00100806">
        <w:rPr>
          <w:lang w:val="en-GB"/>
        </w:rPr>
        <w:t>These are some resources that you might find helpful when thinking about your mentoring relationship.</w:t>
      </w:r>
    </w:p>
    <w:p w14:paraId="151BD503" w14:textId="77777777" w:rsidR="00100806" w:rsidRPr="00100806" w:rsidRDefault="00100806" w:rsidP="00100806">
      <w:pPr>
        <w:pStyle w:val="Heading3"/>
      </w:pPr>
      <w:r w:rsidRPr="00100806">
        <w:t>Resources</w:t>
      </w:r>
    </w:p>
    <w:p w14:paraId="67C7A409" w14:textId="77777777" w:rsidR="00100806" w:rsidRPr="00100806" w:rsidRDefault="00100806" w:rsidP="00100806">
      <w:pPr>
        <w:pStyle w:val="IntenseQuote"/>
        <w:rPr>
          <w:lang w:val="en-GB"/>
        </w:rPr>
      </w:pPr>
      <w:r w:rsidRPr="00100806">
        <w:rPr>
          <w:lang w:val="en-GB"/>
        </w:rPr>
        <w:t>How to Ask Someone to be Your Mentor</w:t>
      </w:r>
    </w:p>
    <w:p w14:paraId="70ECE633" w14:textId="77777777" w:rsidR="00100806" w:rsidRPr="00100806" w:rsidRDefault="00100806" w:rsidP="00100806">
      <w:pPr>
        <w:pStyle w:val="IntenseQuote"/>
        <w:rPr>
          <w:lang w:val="en-GB"/>
        </w:rPr>
      </w:pPr>
      <w:r w:rsidRPr="00100806">
        <w:rPr>
          <w:lang w:val="en-GB"/>
        </w:rPr>
        <w:t xml:space="preserve">Article by </w:t>
      </w:r>
      <w:proofErr w:type="spellStart"/>
      <w:r w:rsidRPr="00100806">
        <w:rPr>
          <w:lang w:val="en-GB"/>
        </w:rPr>
        <w:t>Novoresume</w:t>
      </w:r>
      <w:proofErr w:type="spellEnd"/>
    </w:p>
    <w:p w14:paraId="4B48392C" w14:textId="77777777" w:rsidR="00100806" w:rsidRDefault="00100806" w:rsidP="00100806">
      <w:pPr>
        <w:pStyle w:val="IntenseQuote"/>
        <w:rPr>
          <w:lang w:val="en-GB"/>
        </w:rPr>
      </w:pPr>
      <w:hyperlink r:id="rId11" w:history="1">
        <w:r w:rsidRPr="00100806">
          <w:rPr>
            <w:rStyle w:val="Hyperlink"/>
            <w:lang w:val="en-GB"/>
          </w:rPr>
          <w:t>Read this article (external site)</w:t>
        </w:r>
      </w:hyperlink>
    </w:p>
    <w:p w14:paraId="138A5D71" w14:textId="77777777" w:rsidR="00100806" w:rsidRPr="00100806" w:rsidRDefault="00100806" w:rsidP="00100806">
      <w:pPr>
        <w:rPr>
          <w:lang w:val="en-GB"/>
        </w:rPr>
      </w:pPr>
    </w:p>
    <w:p w14:paraId="2CC6368F" w14:textId="77777777" w:rsidR="00100806" w:rsidRPr="00100806" w:rsidRDefault="00100806" w:rsidP="00100806">
      <w:pPr>
        <w:pStyle w:val="IntenseQuote"/>
        <w:rPr>
          <w:lang w:val="en-GB"/>
        </w:rPr>
      </w:pPr>
      <w:r w:rsidRPr="00100806">
        <w:rPr>
          <w:lang w:val="en-GB"/>
        </w:rPr>
        <w:t>How do you find the right mentor?</w:t>
      </w:r>
    </w:p>
    <w:p w14:paraId="4B27E32A" w14:textId="77777777" w:rsidR="00100806" w:rsidRPr="00100806" w:rsidRDefault="00100806" w:rsidP="00100806">
      <w:pPr>
        <w:pStyle w:val="IntenseQuote"/>
        <w:rPr>
          <w:lang w:val="en-GB"/>
        </w:rPr>
      </w:pPr>
      <w:r w:rsidRPr="00100806">
        <w:rPr>
          <w:lang w:val="en-GB"/>
        </w:rPr>
        <w:t xml:space="preserve">Video by </w:t>
      </w:r>
      <w:proofErr w:type="spellStart"/>
      <w:r w:rsidRPr="00100806">
        <w:rPr>
          <w:lang w:val="en-GB"/>
        </w:rPr>
        <w:t>Chronus</w:t>
      </w:r>
      <w:proofErr w:type="spellEnd"/>
    </w:p>
    <w:p w14:paraId="5442AC95" w14:textId="77777777" w:rsidR="00100806" w:rsidRPr="00100806" w:rsidRDefault="00100806" w:rsidP="00100806">
      <w:pPr>
        <w:pStyle w:val="IntenseQuote"/>
        <w:rPr>
          <w:lang w:val="en-GB"/>
        </w:rPr>
      </w:pPr>
      <w:r w:rsidRPr="00100806">
        <w:rPr>
          <w:lang w:val="en-GB"/>
        </w:rPr>
        <w:t>This video explores what kind of questions you might want to think about when you’re deciding what kind of mentor you might need.</w:t>
      </w:r>
    </w:p>
    <w:p w14:paraId="1CE3A04E" w14:textId="77777777" w:rsidR="00100806" w:rsidRDefault="00100806" w:rsidP="00100806">
      <w:pPr>
        <w:pStyle w:val="IntenseQuote"/>
        <w:rPr>
          <w:lang w:val="en-GB"/>
        </w:rPr>
      </w:pPr>
      <w:hyperlink r:id="rId12" w:history="1">
        <w:r w:rsidRPr="00100806">
          <w:rPr>
            <w:rStyle w:val="Hyperlink"/>
            <w:lang w:val="en-GB"/>
          </w:rPr>
          <w:t>Watch this video (external site)</w:t>
        </w:r>
      </w:hyperlink>
    </w:p>
    <w:p w14:paraId="7636453D" w14:textId="77777777" w:rsidR="00100806" w:rsidRPr="00100806" w:rsidRDefault="00100806" w:rsidP="00100806">
      <w:pPr>
        <w:rPr>
          <w:lang w:val="en-GB"/>
        </w:rPr>
      </w:pPr>
    </w:p>
    <w:p w14:paraId="63899172" w14:textId="77777777" w:rsidR="00100806" w:rsidRPr="00100806" w:rsidRDefault="00100806" w:rsidP="00100806">
      <w:pPr>
        <w:pStyle w:val="IntenseQuote"/>
        <w:rPr>
          <w:lang w:val="en-GB"/>
        </w:rPr>
      </w:pPr>
      <w:r w:rsidRPr="00100806">
        <w:rPr>
          <w:lang w:val="en-GB"/>
        </w:rPr>
        <w:t>How to conduct a productive mentoring meeting</w:t>
      </w:r>
    </w:p>
    <w:p w14:paraId="2F9DBCB3" w14:textId="77777777" w:rsidR="00100806" w:rsidRPr="00100806" w:rsidRDefault="00100806" w:rsidP="00100806">
      <w:pPr>
        <w:pStyle w:val="IntenseQuote"/>
        <w:rPr>
          <w:lang w:val="en-GB"/>
        </w:rPr>
      </w:pPr>
      <w:r w:rsidRPr="00100806">
        <w:rPr>
          <w:lang w:val="en-GB"/>
        </w:rPr>
        <w:t xml:space="preserve">Video by </w:t>
      </w:r>
      <w:proofErr w:type="spellStart"/>
      <w:r w:rsidRPr="00100806">
        <w:rPr>
          <w:lang w:val="en-GB"/>
        </w:rPr>
        <w:t>Chronus</w:t>
      </w:r>
      <w:proofErr w:type="spellEnd"/>
    </w:p>
    <w:p w14:paraId="515CE349" w14:textId="77777777" w:rsidR="00100806" w:rsidRDefault="00100806" w:rsidP="00100806">
      <w:pPr>
        <w:pStyle w:val="IntenseQuote"/>
        <w:rPr>
          <w:lang w:val="en-GB"/>
        </w:rPr>
      </w:pPr>
      <w:hyperlink r:id="rId13" w:history="1">
        <w:r w:rsidRPr="00100806">
          <w:rPr>
            <w:rStyle w:val="Hyperlink"/>
            <w:lang w:val="en-GB"/>
          </w:rPr>
          <w:t>Watch this video (external site)</w:t>
        </w:r>
      </w:hyperlink>
    </w:p>
    <w:p w14:paraId="32F9A310" w14:textId="77777777" w:rsidR="00100806" w:rsidRPr="00100806" w:rsidRDefault="00100806" w:rsidP="00100806">
      <w:pPr>
        <w:rPr>
          <w:lang w:val="en-GB"/>
        </w:rPr>
      </w:pPr>
    </w:p>
    <w:p w14:paraId="73885390" w14:textId="77777777" w:rsidR="00100806" w:rsidRPr="00100806" w:rsidRDefault="00100806" w:rsidP="00100806">
      <w:pPr>
        <w:pStyle w:val="IntenseQuote"/>
        <w:rPr>
          <w:lang w:val="en-GB"/>
        </w:rPr>
      </w:pPr>
      <w:r w:rsidRPr="00100806">
        <w:rPr>
          <w:lang w:val="en-GB"/>
        </w:rPr>
        <w:t>Preparing for the first meeting with your mentor</w:t>
      </w:r>
    </w:p>
    <w:p w14:paraId="4FFAB8AB" w14:textId="77777777" w:rsidR="00100806" w:rsidRPr="00100806" w:rsidRDefault="00100806" w:rsidP="00100806">
      <w:pPr>
        <w:pStyle w:val="IntenseQuote"/>
        <w:rPr>
          <w:lang w:val="en-GB"/>
        </w:rPr>
      </w:pPr>
      <w:r w:rsidRPr="00100806">
        <w:rPr>
          <w:lang w:val="en-GB"/>
        </w:rPr>
        <w:t xml:space="preserve">Video by </w:t>
      </w:r>
      <w:proofErr w:type="spellStart"/>
      <w:r w:rsidRPr="00100806">
        <w:rPr>
          <w:lang w:val="en-GB"/>
        </w:rPr>
        <w:t>Chronus</w:t>
      </w:r>
      <w:proofErr w:type="spellEnd"/>
    </w:p>
    <w:p w14:paraId="608B4D9D" w14:textId="77777777" w:rsidR="00100806" w:rsidRDefault="00100806" w:rsidP="00100806">
      <w:pPr>
        <w:pStyle w:val="IntenseQuote"/>
        <w:rPr>
          <w:lang w:val="en-GB"/>
        </w:rPr>
      </w:pPr>
      <w:hyperlink r:id="rId14" w:history="1">
        <w:r w:rsidRPr="00100806">
          <w:rPr>
            <w:rStyle w:val="Hyperlink"/>
            <w:lang w:val="en-GB"/>
          </w:rPr>
          <w:t>Watch this video (external site)</w:t>
        </w:r>
      </w:hyperlink>
    </w:p>
    <w:p w14:paraId="4B407763" w14:textId="77777777" w:rsidR="00100806" w:rsidRPr="00100806" w:rsidRDefault="00100806" w:rsidP="00100806">
      <w:pPr>
        <w:rPr>
          <w:lang w:val="en-GB"/>
        </w:rPr>
      </w:pPr>
    </w:p>
    <w:p w14:paraId="5B2D638A" w14:textId="77777777" w:rsidR="00100806" w:rsidRPr="00100806" w:rsidRDefault="00100806" w:rsidP="00100806">
      <w:pPr>
        <w:pStyle w:val="IntenseQuote"/>
        <w:rPr>
          <w:lang w:val="en-GB"/>
        </w:rPr>
      </w:pPr>
      <w:r w:rsidRPr="00100806">
        <w:rPr>
          <w:lang w:val="en-GB"/>
        </w:rPr>
        <w:t>Sharing constructive feedback with your mentor or mentee</w:t>
      </w:r>
    </w:p>
    <w:p w14:paraId="7750875C" w14:textId="77777777" w:rsidR="00100806" w:rsidRPr="00100806" w:rsidRDefault="00100806" w:rsidP="00100806">
      <w:pPr>
        <w:pStyle w:val="IntenseQuote"/>
        <w:rPr>
          <w:lang w:val="en-GB"/>
        </w:rPr>
      </w:pPr>
      <w:r w:rsidRPr="00100806">
        <w:rPr>
          <w:lang w:val="en-GB"/>
        </w:rPr>
        <w:t xml:space="preserve">Video by </w:t>
      </w:r>
      <w:proofErr w:type="spellStart"/>
      <w:r w:rsidRPr="00100806">
        <w:rPr>
          <w:lang w:val="en-GB"/>
        </w:rPr>
        <w:t>Chronus</w:t>
      </w:r>
      <w:proofErr w:type="spellEnd"/>
    </w:p>
    <w:p w14:paraId="6765D9A4" w14:textId="77777777" w:rsidR="00100806" w:rsidRPr="00100806" w:rsidRDefault="00100806" w:rsidP="00100806">
      <w:pPr>
        <w:pStyle w:val="IntenseQuote"/>
        <w:rPr>
          <w:lang w:val="en-GB"/>
        </w:rPr>
      </w:pPr>
      <w:hyperlink r:id="rId15" w:history="1">
        <w:r w:rsidRPr="00100806">
          <w:rPr>
            <w:rStyle w:val="Hyperlink"/>
            <w:lang w:val="en-GB"/>
          </w:rPr>
          <w:t>Watch this Video (external site)</w:t>
        </w:r>
      </w:hyperlink>
    </w:p>
    <w:p w14:paraId="70C0FC4A" w14:textId="77777777" w:rsidR="00100806" w:rsidRDefault="00100806" w:rsidP="00100806">
      <w:pPr>
        <w:rPr>
          <w:lang w:val="en-GB"/>
        </w:rPr>
      </w:pPr>
    </w:p>
    <w:p w14:paraId="4739EC9B" w14:textId="77777777" w:rsidR="00100806" w:rsidRPr="00100806" w:rsidRDefault="00100806" w:rsidP="00100806">
      <w:pPr>
        <w:pStyle w:val="Heading2"/>
      </w:pPr>
      <w:r w:rsidRPr="00100806">
        <w:t>Code of conduct</w:t>
      </w:r>
    </w:p>
    <w:p w14:paraId="1436BFF7" w14:textId="77777777" w:rsidR="00100806" w:rsidRPr="00100806" w:rsidRDefault="00100806" w:rsidP="00100806">
      <w:pPr>
        <w:rPr>
          <w:lang w:val="en-GB"/>
        </w:rPr>
      </w:pPr>
      <w:r w:rsidRPr="00100806">
        <w:rPr>
          <w:lang w:val="en-GB"/>
        </w:rPr>
        <w:t>We expect all our mentors and mentees to conduct themselves professionally and in line with the Civil Service Code – just like any other workplace activity.</w:t>
      </w:r>
    </w:p>
    <w:p w14:paraId="136F2F6A" w14:textId="77777777" w:rsidR="00100806" w:rsidRPr="00100806" w:rsidRDefault="00100806" w:rsidP="00100806">
      <w:pPr>
        <w:rPr>
          <w:lang w:val="en-GB"/>
        </w:rPr>
      </w:pPr>
      <w:r w:rsidRPr="00100806">
        <w:rPr>
          <w:lang w:val="en-GB"/>
        </w:rPr>
        <w:t>We’ve created a </w:t>
      </w:r>
      <w:hyperlink r:id="rId16" w:history="1">
        <w:r w:rsidRPr="00100806">
          <w:rPr>
            <w:rStyle w:val="Hyperlink"/>
            <w:lang w:val="en-GB"/>
          </w:rPr>
          <w:t>Code of Conduct</w:t>
        </w:r>
      </w:hyperlink>
      <w:r w:rsidRPr="00100806">
        <w:rPr>
          <w:lang w:val="en-GB"/>
        </w:rPr>
        <w:t> that explains the behaviours and standards you should be able to expect of your mentors, and what they expect of you as mentees.</w:t>
      </w:r>
    </w:p>
    <w:p w14:paraId="6BD4E434" w14:textId="3290700A" w:rsidR="00100806" w:rsidRDefault="00100806">
      <w:pPr>
        <w:spacing w:after="0" w:line="240" w:lineRule="auto"/>
        <w:rPr>
          <w:lang w:val="en-GB"/>
        </w:rPr>
      </w:pPr>
      <w:r>
        <w:rPr>
          <w:lang w:val="en-GB"/>
        </w:rPr>
        <w:br w:type="page"/>
      </w:r>
    </w:p>
    <w:p w14:paraId="6A26FDB5" w14:textId="0FB12D05" w:rsidR="00100806" w:rsidRDefault="00100806" w:rsidP="00100806">
      <w:pPr>
        <w:pStyle w:val="Heading1"/>
      </w:pPr>
      <w:r>
        <w:lastRenderedPageBreak/>
        <w:t>Sources</w:t>
      </w:r>
    </w:p>
    <w:p w14:paraId="11EBCADF" w14:textId="77777777" w:rsidR="00100806" w:rsidRPr="00100806" w:rsidRDefault="00100806" w:rsidP="00100806">
      <w:pPr>
        <w:rPr>
          <w:lang w:val="en-GB"/>
        </w:rPr>
      </w:pPr>
      <w:r w:rsidRPr="00100806">
        <w:rPr>
          <w:lang w:val="en-GB"/>
        </w:rPr>
        <w:t>All sources were accessed during June 2021. Publication dates and links are provided where they were available.</w:t>
      </w:r>
    </w:p>
    <w:p w14:paraId="4C798EFE" w14:textId="5895087A" w:rsidR="00100806" w:rsidRPr="00100806" w:rsidRDefault="00100806" w:rsidP="00100806">
      <w:pPr>
        <w:rPr>
          <w:lang w:val="en-GB"/>
        </w:rPr>
      </w:pPr>
      <w:r w:rsidRPr="00100806">
        <w:rPr>
          <w:b/>
          <w:bCs/>
          <w:lang w:val="en-GB"/>
        </w:rPr>
        <w:t>Civil Ser</w:t>
      </w:r>
      <w:r>
        <w:rPr>
          <w:b/>
          <w:bCs/>
          <w:lang w:val="en-GB"/>
        </w:rPr>
        <w:t xml:space="preserve">vice LGBT+ Network </w:t>
      </w:r>
      <w:r>
        <w:rPr>
          <w:lang w:val="en-GB"/>
        </w:rPr>
        <w:t xml:space="preserve">(2021), </w:t>
      </w:r>
      <w:hyperlink r:id="rId17" w:history="1">
        <w:r w:rsidRPr="00100806">
          <w:rPr>
            <w:rStyle w:val="Hyperlink"/>
            <w:lang w:val="en-GB"/>
          </w:rPr>
          <w:t>“Civil Service LGBT+ mentoring programme: Advice and resources for mentee”</w:t>
        </w:r>
      </w:hyperlink>
    </w:p>
    <w:p w14:paraId="1DD27F5E" w14:textId="58BFADC0" w:rsidR="00100806" w:rsidRPr="00100806" w:rsidRDefault="00100806" w:rsidP="00100806">
      <w:pPr>
        <w:rPr>
          <w:lang w:val="en-GB"/>
        </w:rPr>
      </w:pPr>
      <w:proofErr w:type="spellStart"/>
      <w:r w:rsidRPr="00100806">
        <w:rPr>
          <w:b/>
          <w:bCs/>
          <w:lang w:val="en-GB"/>
        </w:rPr>
        <w:t>Chronus</w:t>
      </w:r>
      <w:proofErr w:type="spellEnd"/>
      <w:r w:rsidRPr="00100806">
        <w:rPr>
          <w:lang w:val="en-GB"/>
        </w:rPr>
        <w:t> (Unknown), </w:t>
      </w:r>
      <w:hyperlink r:id="rId18" w:history="1">
        <w:r w:rsidRPr="00100806">
          <w:rPr>
            <w:rStyle w:val="Hyperlink"/>
            <w:lang w:val="en-GB"/>
          </w:rPr>
          <w:t>”How to conduct a productive mentoring meeting” (Video)</w:t>
        </w:r>
      </w:hyperlink>
    </w:p>
    <w:p w14:paraId="2F6CEF06" w14:textId="77777777" w:rsidR="00100806" w:rsidRPr="00100806" w:rsidRDefault="00100806" w:rsidP="00100806">
      <w:pPr>
        <w:rPr>
          <w:lang w:val="en-GB"/>
        </w:rPr>
      </w:pPr>
      <w:proofErr w:type="spellStart"/>
      <w:r w:rsidRPr="00100806">
        <w:rPr>
          <w:b/>
          <w:bCs/>
          <w:lang w:val="en-GB"/>
        </w:rPr>
        <w:t>Chronus</w:t>
      </w:r>
      <w:proofErr w:type="spellEnd"/>
      <w:r w:rsidRPr="00100806">
        <w:rPr>
          <w:lang w:val="en-GB"/>
        </w:rPr>
        <w:t> (Unknown), </w:t>
      </w:r>
      <w:hyperlink r:id="rId19" w:history="1">
        <w:r w:rsidRPr="00100806">
          <w:rPr>
            <w:rStyle w:val="Hyperlink"/>
            <w:lang w:val="en-GB"/>
          </w:rPr>
          <w:t>”How to find the right mentor?” (Video)</w:t>
        </w:r>
      </w:hyperlink>
    </w:p>
    <w:p w14:paraId="011A83AA" w14:textId="77777777" w:rsidR="00100806" w:rsidRPr="00100806" w:rsidRDefault="00100806" w:rsidP="00100806">
      <w:pPr>
        <w:rPr>
          <w:lang w:val="en-GB"/>
        </w:rPr>
      </w:pPr>
      <w:proofErr w:type="spellStart"/>
      <w:r w:rsidRPr="00100806">
        <w:rPr>
          <w:b/>
          <w:bCs/>
          <w:lang w:val="en-GB"/>
        </w:rPr>
        <w:t>Chronus</w:t>
      </w:r>
      <w:proofErr w:type="spellEnd"/>
      <w:r w:rsidRPr="00100806">
        <w:rPr>
          <w:lang w:val="en-GB"/>
        </w:rPr>
        <w:t> (Unknown), </w:t>
      </w:r>
      <w:hyperlink r:id="rId20" w:history="1">
        <w:r w:rsidRPr="00100806">
          <w:rPr>
            <w:rStyle w:val="Hyperlink"/>
            <w:lang w:val="en-GB"/>
          </w:rPr>
          <w:t>”Preparing for the first meeting with your mentor” (Video)</w:t>
        </w:r>
      </w:hyperlink>
    </w:p>
    <w:p w14:paraId="7139B2FF" w14:textId="77777777" w:rsidR="00100806" w:rsidRPr="00100806" w:rsidRDefault="00100806" w:rsidP="00100806">
      <w:pPr>
        <w:rPr>
          <w:lang w:val="en-GB"/>
        </w:rPr>
      </w:pPr>
      <w:proofErr w:type="spellStart"/>
      <w:r w:rsidRPr="00100806">
        <w:rPr>
          <w:b/>
          <w:bCs/>
          <w:lang w:val="en-GB"/>
        </w:rPr>
        <w:t>Chronus</w:t>
      </w:r>
      <w:proofErr w:type="spellEnd"/>
      <w:r w:rsidRPr="00100806">
        <w:rPr>
          <w:lang w:val="en-GB"/>
        </w:rPr>
        <w:t> (Unknown), </w:t>
      </w:r>
      <w:hyperlink r:id="rId21" w:history="1">
        <w:r w:rsidRPr="00100806">
          <w:rPr>
            <w:rStyle w:val="Hyperlink"/>
            <w:lang w:val="en-GB"/>
          </w:rPr>
          <w:t>”Sharing constructive feedback with your mentor or mentee” (Video)</w:t>
        </w:r>
      </w:hyperlink>
    </w:p>
    <w:p w14:paraId="4D94E137" w14:textId="77777777" w:rsidR="00100806" w:rsidRPr="00100806" w:rsidRDefault="00100806" w:rsidP="00100806">
      <w:pPr>
        <w:rPr>
          <w:lang w:val="en-GB"/>
        </w:rPr>
      </w:pPr>
      <w:r w:rsidRPr="00100806">
        <w:rPr>
          <w:b/>
          <w:bCs/>
          <w:lang w:val="en-GB"/>
        </w:rPr>
        <w:t>European Mentoring and Coaching Council</w:t>
      </w:r>
      <w:r w:rsidRPr="00100806">
        <w:rPr>
          <w:lang w:val="en-GB"/>
        </w:rPr>
        <w:t> (2016), </w:t>
      </w:r>
      <w:hyperlink r:id="rId22" w:history="1">
        <w:r w:rsidRPr="00100806">
          <w:rPr>
            <w:rStyle w:val="Hyperlink"/>
            <w:lang w:val="en-GB"/>
          </w:rPr>
          <w:t>“Global Code of Ethics: for coaches and mentors”</w:t>
        </w:r>
      </w:hyperlink>
    </w:p>
    <w:p w14:paraId="6390D4AB" w14:textId="77777777" w:rsidR="00100806" w:rsidRPr="00100806" w:rsidRDefault="00100806" w:rsidP="00100806">
      <w:pPr>
        <w:rPr>
          <w:lang w:val="en-GB"/>
        </w:rPr>
      </w:pPr>
      <w:proofErr w:type="spellStart"/>
      <w:r w:rsidRPr="00100806">
        <w:rPr>
          <w:b/>
          <w:bCs/>
          <w:lang w:val="en-GB"/>
        </w:rPr>
        <w:t>Keele</w:t>
      </w:r>
      <w:proofErr w:type="spellEnd"/>
      <w:r w:rsidRPr="00100806">
        <w:rPr>
          <w:b/>
          <w:bCs/>
          <w:lang w:val="en-GB"/>
        </w:rPr>
        <w:t xml:space="preserve"> University</w:t>
      </w:r>
      <w:r w:rsidRPr="00100806">
        <w:rPr>
          <w:lang w:val="en-GB"/>
        </w:rPr>
        <w:t> (Unknown), </w:t>
      </w:r>
      <w:hyperlink r:id="rId23" w:history="1">
        <w:r w:rsidRPr="00100806">
          <w:rPr>
            <w:rStyle w:val="Hyperlink"/>
            <w:lang w:val="en-GB"/>
          </w:rPr>
          <w:t>“The Five Cs model of mentoring”</w:t>
        </w:r>
      </w:hyperlink>
    </w:p>
    <w:p w14:paraId="463B8E38" w14:textId="77777777" w:rsidR="00100806" w:rsidRPr="00100806" w:rsidRDefault="00100806" w:rsidP="00100806">
      <w:pPr>
        <w:rPr>
          <w:lang w:val="en-GB"/>
        </w:rPr>
      </w:pPr>
      <w:r w:rsidRPr="00100806">
        <w:rPr>
          <w:b/>
          <w:bCs/>
          <w:lang w:val="en-GB"/>
        </w:rPr>
        <w:t>Manchester Metropolitan University</w:t>
      </w:r>
      <w:r w:rsidRPr="00100806">
        <w:rPr>
          <w:lang w:val="en-GB"/>
        </w:rPr>
        <w:t> (Unknown), </w:t>
      </w:r>
      <w:hyperlink r:id="rId24" w:history="1">
        <w:r w:rsidRPr="00100806">
          <w:rPr>
            <w:rStyle w:val="Hyperlink"/>
            <w:lang w:val="en-GB"/>
          </w:rPr>
          <w:t>“Mentoring Guidelines”</w:t>
        </w:r>
      </w:hyperlink>
    </w:p>
    <w:p w14:paraId="75CBDBF9" w14:textId="77777777" w:rsidR="00100806" w:rsidRPr="00100806" w:rsidRDefault="00100806" w:rsidP="00100806">
      <w:pPr>
        <w:rPr>
          <w:lang w:val="en-GB"/>
        </w:rPr>
      </w:pPr>
      <w:proofErr w:type="spellStart"/>
      <w:r w:rsidRPr="00100806">
        <w:rPr>
          <w:b/>
          <w:bCs/>
          <w:lang w:val="en-GB"/>
        </w:rPr>
        <w:t>MentorsMe</w:t>
      </w:r>
      <w:proofErr w:type="spellEnd"/>
      <w:r w:rsidRPr="00100806">
        <w:rPr>
          <w:lang w:val="en-GB"/>
        </w:rPr>
        <w:t> (Unknown), </w:t>
      </w:r>
      <w:hyperlink r:id="rId25" w:history="1">
        <w:r w:rsidRPr="00100806">
          <w:rPr>
            <w:rStyle w:val="Hyperlink"/>
            <w:lang w:val="en-GB"/>
          </w:rPr>
          <w:t>“Sample code of conduct”</w:t>
        </w:r>
      </w:hyperlink>
    </w:p>
    <w:p w14:paraId="28C2D34C" w14:textId="77777777" w:rsidR="00100806" w:rsidRPr="00100806" w:rsidRDefault="00100806" w:rsidP="00100806">
      <w:pPr>
        <w:rPr>
          <w:lang w:val="en-GB"/>
        </w:rPr>
      </w:pPr>
      <w:r w:rsidRPr="00100806">
        <w:rPr>
          <w:b/>
          <w:bCs/>
          <w:lang w:val="en-GB"/>
        </w:rPr>
        <w:t>MindTools</w:t>
      </w:r>
      <w:r w:rsidRPr="00100806">
        <w:rPr>
          <w:lang w:val="en-GB"/>
        </w:rPr>
        <w:t> (Unknown), </w:t>
      </w:r>
      <w:hyperlink r:id="rId26" w:history="1">
        <w:r w:rsidRPr="00100806">
          <w:rPr>
            <w:rStyle w:val="Hyperlink"/>
            <w:lang w:val="en-GB"/>
          </w:rPr>
          <w:t>“Mentoring: A mutually beneficial partnership”</w:t>
        </w:r>
      </w:hyperlink>
    </w:p>
    <w:p w14:paraId="5530DD8E" w14:textId="77777777" w:rsidR="00100806" w:rsidRPr="00100806" w:rsidRDefault="00100806" w:rsidP="00100806">
      <w:pPr>
        <w:rPr>
          <w:lang w:val="en-GB"/>
        </w:rPr>
      </w:pPr>
      <w:r w:rsidRPr="00100806">
        <w:rPr>
          <w:b/>
          <w:bCs/>
          <w:lang w:val="en-GB"/>
        </w:rPr>
        <w:t>MindTools</w:t>
      </w:r>
      <w:r w:rsidRPr="00100806">
        <w:rPr>
          <w:lang w:val="en-GB"/>
        </w:rPr>
        <w:t> (Unknown), </w:t>
      </w:r>
      <w:hyperlink r:id="rId27" w:history="1">
        <w:r w:rsidRPr="00100806">
          <w:rPr>
            <w:rStyle w:val="Hyperlink"/>
            <w:lang w:val="en-GB"/>
          </w:rPr>
          <w:t>“The GROW Model of coaching and mentoring: a simple process for developing your people”</w:t>
        </w:r>
      </w:hyperlink>
    </w:p>
    <w:p w14:paraId="4EB06D59" w14:textId="77777777" w:rsidR="00100806" w:rsidRPr="00100806" w:rsidRDefault="00100806" w:rsidP="00100806">
      <w:pPr>
        <w:rPr>
          <w:lang w:val="en-GB"/>
        </w:rPr>
      </w:pPr>
      <w:r w:rsidRPr="00100806">
        <w:rPr>
          <w:b/>
          <w:bCs/>
          <w:lang w:val="en-GB"/>
        </w:rPr>
        <w:t>Phillips-Jones, L.</w:t>
      </w:r>
      <w:r w:rsidRPr="00100806">
        <w:rPr>
          <w:lang w:val="en-GB"/>
        </w:rPr>
        <w:t> (2003), </w:t>
      </w:r>
      <w:hyperlink r:id="rId28" w:history="1">
        <w:r w:rsidRPr="00100806">
          <w:rPr>
            <w:rStyle w:val="Hyperlink"/>
            <w:lang w:val="en-GB"/>
          </w:rPr>
          <w:t>“Skills for successful mentoring: Competencies of outstanding mentors and mentees”</w:t>
        </w:r>
      </w:hyperlink>
    </w:p>
    <w:p w14:paraId="21EC24B6" w14:textId="42B5EFDC" w:rsidR="00100806" w:rsidRPr="00100806" w:rsidRDefault="00100806" w:rsidP="00100806">
      <w:pPr>
        <w:rPr>
          <w:lang w:val="en-GB"/>
        </w:rPr>
      </w:pPr>
      <w:r w:rsidRPr="00100806">
        <w:rPr>
          <w:b/>
          <w:bCs/>
          <w:lang w:val="en-GB"/>
        </w:rPr>
        <w:t>Southampton University</w:t>
      </w:r>
      <w:r w:rsidRPr="00100806">
        <w:rPr>
          <w:lang w:val="en-GB"/>
        </w:rPr>
        <w:t> (Unknown), </w:t>
      </w:r>
      <w:hyperlink r:id="rId29" w:history="1">
        <w:r w:rsidRPr="00100806">
          <w:rPr>
            <w:rStyle w:val="Hyperlink"/>
            <w:lang w:val="en-GB"/>
          </w:rPr>
          <w:t>“Ethical guidelines for mentoring pairs”</w:t>
        </w:r>
      </w:hyperlink>
    </w:p>
    <w:sectPr w:rsidR="00100806" w:rsidRPr="00100806" w:rsidSect="001F44F5">
      <w:headerReference w:type="first" r:id="rId30"/>
      <w:footerReference w:type="first" r:id="rId31"/>
      <w:pgSz w:w="12240" w:h="142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7EBED" w14:textId="77777777" w:rsidR="0066414B" w:rsidRDefault="0066414B">
      <w:pPr>
        <w:spacing w:after="0" w:line="240" w:lineRule="auto"/>
      </w:pPr>
      <w:r>
        <w:separator/>
      </w:r>
    </w:p>
  </w:endnote>
  <w:endnote w:type="continuationSeparator" w:id="0">
    <w:p w14:paraId="1A79CD8D" w14:textId="77777777" w:rsidR="0066414B" w:rsidRDefault="00664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1A59B" w14:textId="5BAEFA15" w:rsidR="002209D7" w:rsidRDefault="002209D7">
    <w:pPr>
      <w:pStyle w:val="Footer"/>
    </w:pPr>
    <w:r>
      <w:t>www.mentormatching.online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2B529" w14:textId="77777777" w:rsidR="0066414B" w:rsidRDefault="0066414B">
      <w:pPr>
        <w:spacing w:after="0" w:line="240" w:lineRule="auto"/>
      </w:pPr>
      <w:r>
        <w:separator/>
      </w:r>
    </w:p>
  </w:footnote>
  <w:footnote w:type="continuationSeparator" w:id="0">
    <w:p w14:paraId="41627BC1" w14:textId="77777777" w:rsidR="0066414B" w:rsidRDefault="00664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1D7A" w14:textId="4F62B37C" w:rsidR="002209D7" w:rsidRDefault="002209D7" w:rsidP="002209D7">
    <w:pPr>
      <w:pStyle w:val="Header"/>
    </w:pPr>
    <w:r>
      <w:t>Mentoring, made easy.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C44B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E670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59C73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129C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E49E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AE0CD6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0A50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92277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C4C3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CA05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152EF"/>
    <w:multiLevelType w:val="hybridMultilevel"/>
    <w:tmpl w:val="AE8E0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5385682"/>
    <w:multiLevelType w:val="multilevel"/>
    <w:tmpl w:val="0D969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786840"/>
    <w:multiLevelType w:val="hybridMultilevel"/>
    <w:tmpl w:val="7264E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A73380"/>
    <w:multiLevelType w:val="hybridMultilevel"/>
    <w:tmpl w:val="EF1001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FDA3570"/>
    <w:multiLevelType w:val="hybridMultilevel"/>
    <w:tmpl w:val="69E02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C666B2"/>
    <w:multiLevelType w:val="multilevel"/>
    <w:tmpl w:val="15FE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7A4EA1"/>
    <w:multiLevelType w:val="hybridMultilevel"/>
    <w:tmpl w:val="87204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2F135AA"/>
    <w:multiLevelType w:val="hybridMultilevel"/>
    <w:tmpl w:val="184EBBE2"/>
    <w:lvl w:ilvl="0" w:tplc="E9341DD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99A314D"/>
    <w:multiLevelType w:val="hybridMultilevel"/>
    <w:tmpl w:val="A9B4D500"/>
    <w:lvl w:ilvl="0" w:tplc="03CAC3F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B214465"/>
    <w:multiLevelType w:val="hybridMultilevel"/>
    <w:tmpl w:val="39304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BA3367"/>
    <w:multiLevelType w:val="hybridMultilevel"/>
    <w:tmpl w:val="6C8C8FA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8B66A18"/>
    <w:multiLevelType w:val="hybridMultilevel"/>
    <w:tmpl w:val="B4FE1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CC930B6"/>
    <w:multiLevelType w:val="hybridMultilevel"/>
    <w:tmpl w:val="D070E4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740BB2"/>
    <w:multiLevelType w:val="multilevel"/>
    <w:tmpl w:val="957C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E37347"/>
    <w:multiLevelType w:val="hybridMultilevel"/>
    <w:tmpl w:val="5B121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82C5132"/>
    <w:multiLevelType w:val="hybridMultilevel"/>
    <w:tmpl w:val="CA0CDA7E"/>
    <w:lvl w:ilvl="0" w:tplc="03CAC3F4">
      <w:start w:val="1"/>
      <w:numFmt w:val="bullet"/>
      <w:pStyle w:val="ListParagraph"/>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18629B2"/>
    <w:multiLevelType w:val="multilevel"/>
    <w:tmpl w:val="B716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A231FF"/>
    <w:multiLevelType w:val="hybridMultilevel"/>
    <w:tmpl w:val="9FC02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CD1D81"/>
    <w:multiLevelType w:val="hybridMultilevel"/>
    <w:tmpl w:val="35D6BD32"/>
    <w:lvl w:ilvl="0" w:tplc="E9341DD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6A17504"/>
    <w:multiLevelType w:val="multilevel"/>
    <w:tmpl w:val="E5D0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6D6A04"/>
    <w:multiLevelType w:val="hybridMultilevel"/>
    <w:tmpl w:val="DC88D312"/>
    <w:lvl w:ilvl="0" w:tplc="E9341DD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4402620">
    <w:abstractNumId w:val="0"/>
  </w:num>
  <w:num w:numId="2" w16cid:durableId="1224291955">
    <w:abstractNumId w:val="1"/>
  </w:num>
  <w:num w:numId="3" w16cid:durableId="997196740">
    <w:abstractNumId w:val="2"/>
  </w:num>
  <w:num w:numId="4" w16cid:durableId="1731658431">
    <w:abstractNumId w:val="3"/>
  </w:num>
  <w:num w:numId="5" w16cid:durableId="685592573">
    <w:abstractNumId w:val="8"/>
  </w:num>
  <w:num w:numId="6" w16cid:durableId="368454070">
    <w:abstractNumId w:val="4"/>
  </w:num>
  <w:num w:numId="7" w16cid:durableId="390006037">
    <w:abstractNumId w:val="5"/>
  </w:num>
  <w:num w:numId="8" w16cid:durableId="1634214704">
    <w:abstractNumId w:val="6"/>
  </w:num>
  <w:num w:numId="9" w16cid:durableId="1262955907">
    <w:abstractNumId w:val="7"/>
  </w:num>
  <w:num w:numId="10" w16cid:durableId="329213363">
    <w:abstractNumId w:val="9"/>
  </w:num>
  <w:num w:numId="11" w16cid:durableId="2033800578">
    <w:abstractNumId w:val="16"/>
  </w:num>
  <w:num w:numId="12" w16cid:durableId="1417703679">
    <w:abstractNumId w:val="29"/>
  </w:num>
  <w:num w:numId="13" w16cid:durableId="1180852194">
    <w:abstractNumId w:val="20"/>
  </w:num>
  <w:num w:numId="14" w16cid:durableId="609776178">
    <w:abstractNumId w:val="22"/>
  </w:num>
  <w:num w:numId="15" w16cid:durableId="1685324796">
    <w:abstractNumId w:val="13"/>
  </w:num>
  <w:num w:numId="16" w16cid:durableId="1273633622">
    <w:abstractNumId w:val="24"/>
  </w:num>
  <w:num w:numId="17" w16cid:durableId="875850179">
    <w:abstractNumId w:val="14"/>
  </w:num>
  <w:num w:numId="18" w16cid:durableId="1450199975">
    <w:abstractNumId w:val="12"/>
  </w:num>
  <w:num w:numId="19" w16cid:durableId="111369826">
    <w:abstractNumId w:val="19"/>
  </w:num>
  <w:num w:numId="20" w16cid:durableId="491991071">
    <w:abstractNumId w:val="27"/>
  </w:num>
  <w:num w:numId="21" w16cid:durableId="15739405">
    <w:abstractNumId w:val="30"/>
  </w:num>
  <w:num w:numId="22" w16cid:durableId="1073965868">
    <w:abstractNumId w:val="21"/>
  </w:num>
  <w:num w:numId="23" w16cid:durableId="1504591570">
    <w:abstractNumId w:val="30"/>
    <w:lvlOverride w:ilvl="0">
      <w:startOverride w:val="1"/>
    </w:lvlOverride>
  </w:num>
  <w:num w:numId="24" w16cid:durableId="1878661925">
    <w:abstractNumId w:val="10"/>
  </w:num>
  <w:num w:numId="25" w16cid:durableId="2133089870">
    <w:abstractNumId w:val="26"/>
  </w:num>
  <w:num w:numId="26" w16cid:durableId="398094270">
    <w:abstractNumId w:val="18"/>
  </w:num>
  <w:num w:numId="27" w16cid:durableId="1066998264">
    <w:abstractNumId w:val="15"/>
  </w:num>
  <w:num w:numId="28" w16cid:durableId="1721124580">
    <w:abstractNumId w:val="11"/>
  </w:num>
  <w:num w:numId="29" w16cid:durableId="1821144239">
    <w:abstractNumId w:val="23"/>
  </w:num>
  <w:num w:numId="30" w16cid:durableId="863179604">
    <w:abstractNumId w:val="17"/>
  </w:num>
  <w:num w:numId="31" w16cid:durableId="956255824">
    <w:abstractNumId w:val="25"/>
  </w:num>
  <w:num w:numId="32" w16cid:durableId="128754819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activeWritingStyle w:appName="MSWord" w:lang="en-GB" w:vendorID="64" w:dllVersion="4096" w:nlCheck="1" w:checkStyle="1"/>
  <w:activeWritingStyle w:appName="MSWord" w:lang="en-US" w:vendorID="64" w:dllVersion="4096"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6F9"/>
    <w:rsid w:val="000302A4"/>
    <w:rsid w:val="000C3115"/>
    <w:rsid w:val="000F4952"/>
    <w:rsid w:val="00100806"/>
    <w:rsid w:val="001178D6"/>
    <w:rsid w:val="001F44F5"/>
    <w:rsid w:val="002209D7"/>
    <w:rsid w:val="00241021"/>
    <w:rsid w:val="00431997"/>
    <w:rsid w:val="00560030"/>
    <w:rsid w:val="005A1453"/>
    <w:rsid w:val="00663073"/>
    <w:rsid w:val="0066414B"/>
    <w:rsid w:val="0069439E"/>
    <w:rsid w:val="006E56F9"/>
    <w:rsid w:val="008B2841"/>
    <w:rsid w:val="00A907A0"/>
    <w:rsid w:val="00A9123B"/>
    <w:rsid w:val="00A919EF"/>
    <w:rsid w:val="00DF2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180B6"/>
  <w15:docId w15:val="{D02153C2-AE9D-944C-83E0-DAF73AE41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4F5"/>
    <w:pPr>
      <w:spacing w:after="240" w:line="276" w:lineRule="auto"/>
    </w:pPr>
    <w:rPr>
      <w:rFonts w:ascii="Arial" w:hAnsi="Arial"/>
      <w:sz w:val="24"/>
      <w:szCs w:val="24"/>
      <w:lang w:val="en-US" w:eastAsia="en-US"/>
    </w:rPr>
  </w:style>
  <w:style w:type="paragraph" w:styleId="Heading1">
    <w:name w:val="heading 1"/>
    <w:basedOn w:val="Normal"/>
    <w:next w:val="Normal"/>
    <w:link w:val="Heading1Char"/>
    <w:autoRedefine/>
    <w:uiPriority w:val="9"/>
    <w:qFormat/>
    <w:rsid w:val="00100806"/>
    <w:pPr>
      <w:keepNext/>
      <w:keepLines/>
      <w:pageBreakBefore/>
      <w:spacing w:before="560"/>
      <w:outlineLvl w:val="0"/>
    </w:pPr>
    <w:rPr>
      <w:rFonts w:eastAsiaTheme="majorEastAsia" w:cstheme="majorBidi"/>
      <w:b/>
      <w:color w:val="373151"/>
      <w:sz w:val="56"/>
      <w:szCs w:val="32"/>
      <w:lang w:val="en-GB"/>
    </w:rPr>
  </w:style>
  <w:style w:type="paragraph" w:styleId="Heading2">
    <w:name w:val="heading 2"/>
    <w:basedOn w:val="Normal"/>
    <w:next w:val="Normal"/>
    <w:link w:val="Heading2Char"/>
    <w:autoRedefine/>
    <w:uiPriority w:val="9"/>
    <w:unhideWhenUsed/>
    <w:qFormat/>
    <w:rsid w:val="00100806"/>
    <w:pPr>
      <w:keepNext/>
      <w:keepLines/>
      <w:spacing w:before="400"/>
      <w:outlineLvl w:val="1"/>
    </w:pPr>
    <w:rPr>
      <w:rFonts w:asciiTheme="majorHAnsi" w:eastAsiaTheme="majorEastAsia" w:hAnsiTheme="majorHAnsi" w:cstheme="majorBidi"/>
      <w:b/>
      <w:color w:val="373151"/>
      <w:sz w:val="40"/>
      <w:szCs w:val="26"/>
      <w:lang w:val="en-GB"/>
    </w:rPr>
  </w:style>
  <w:style w:type="paragraph" w:styleId="Heading3">
    <w:name w:val="heading 3"/>
    <w:basedOn w:val="Normal"/>
    <w:next w:val="Normal"/>
    <w:link w:val="Heading3Char"/>
    <w:autoRedefine/>
    <w:uiPriority w:val="9"/>
    <w:unhideWhenUsed/>
    <w:qFormat/>
    <w:rsid w:val="00DF205F"/>
    <w:pPr>
      <w:keepNext/>
      <w:keepLines/>
      <w:spacing w:before="320"/>
      <w:outlineLvl w:val="2"/>
    </w:pPr>
    <w:rPr>
      <w:rFonts w:eastAsiaTheme="majorEastAsia" w:cstheme="majorBidi"/>
      <w:b/>
      <w:color w:val="5C2DB4"/>
      <w:sz w:val="32"/>
      <w:lang w:val="en-GB"/>
    </w:rPr>
  </w:style>
  <w:style w:type="paragraph" w:styleId="Heading4">
    <w:name w:val="heading 4"/>
    <w:basedOn w:val="Normal"/>
    <w:next w:val="Normal"/>
    <w:link w:val="Heading4Char"/>
    <w:autoRedefine/>
    <w:uiPriority w:val="9"/>
    <w:unhideWhenUsed/>
    <w:qFormat/>
    <w:rsid w:val="002209D7"/>
    <w:pPr>
      <w:keepNext/>
      <w:keepLines/>
      <w:spacing w:before="240"/>
      <w:outlineLvl w:val="3"/>
    </w:pPr>
    <w:rPr>
      <w:rFonts w:eastAsiaTheme="majorEastAsia" w:cstheme="majorBidi"/>
      <w:b/>
      <w:iCs/>
      <w:color w:val="625A7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F44F5"/>
    <w:rPr>
      <w:color w:val="244061" w:themeColor="accent1" w:themeShade="80"/>
      <w:u w:val="single"/>
    </w:rPr>
  </w:style>
  <w:style w:type="paragraph" w:customStyle="1" w:styleId="HeaderFooter">
    <w:name w:val="Header &amp; Footer"/>
    <w:rsid w:val="001F44F5"/>
    <w:pPr>
      <w:tabs>
        <w:tab w:val="right" w:pos="9020"/>
      </w:tabs>
      <w:contextualSpacing/>
    </w:pPr>
    <w:rPr>
      <w:rFonts w:ascii="Arial" w:hAnsi="Arial" w:cs="Arial Unicode MS"/>
      <w:color w:val="000000"/>
      <w:sz w:val="24"/>
      <w:szCs w:val="24"/>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100806"/>
    <w:rPr>
      <w:rFonts w:ascii="Arial" w:eastAsiaTheme="majorEastAsia" w:hAnsi="Arial" w:cstheme="majorBidi"/>
      <w:b/>
      <w:color w:val="373151"/>
      <w:sz w:val="56"/>
      <w:szCs w:val="32"/>
      <w:lang w:eastAsia="en-US"/>
    </w:rPr>
  </w:style>
  <w:style w:type="character" w:customStyle="1" w:styleId="Heading2Char">
    <w:name w:val="Heading 2 Char"/>
    <w:basedOn w:val="DefaultParagraphFont"/>
    <w:link w:val="Heading2"/>
    <w:uiPriority w:val="9"/>
    <w:rsid w:val="00100806"/>
    <w:rPr>
      <w:rFonts w:asciiTheme="majorHAnsi" w:eastAsiaTheme="majorEastAsia" w:hAnsiTheme="majorHAnsi" w:cstheme="majorBidi"/>
      <w:b/>
      <w:color w:val="373151"/>
      <w:sz w:val="40"/>
      <w:szCs w:val="26"/>
      <w:lang w:eastAsia="en-US"/>
    </w:rPr>
  </w:style>
  <w:style w:type="paragraph" w:styleId="Title">
    <w:name w:val="Title"/>
    <w:basedOn w:val="Normal"/>
    <w:next w:val="Normal"/>
    <w:link w:val="TitleChar"/>
    <w:autoRedefine/>
    <w:uiPriority w:val="10"/>
    <w:qFormat/>
    <w:rsid w:val="001F44F5"/>
    <w:pPr>
      <w:contextualSpacing/>
    </w:pPr>
    <w:rPr>
      <w:rFonts w:asciiTheme="majorHAnsi" w:eastAsiaTheme="majorEastAsia" w:hAnsiTheme="majorHAnsi" w:cstheme="majorBidi"/>
      <w:b/>
      <w:color w:val="373151"/>
      <w:spacing w:val="-10"/>
      <w:kern w:val="28"/>
      <w:sz w:val="72"/>
      <w:szCs w:val="56"/>
    </w:rPr>
  </w:style>
  <w:style w:type="character" w:customStyle="1" w:styleId="TitleChar">
    <w:name w:val="Title Char"/>
    <w:basedOn w:val="DefaultParagraphFont"/>
    <w:link w:val="Title"/>
    <w:uiPriority w:val="10"/>
    <w:rsid w:val="001F44F5"/>
    <w:rPr>
      <w:rFonts w:asciiTheme="majorHAnsi" w:eastAsiaTheme="majorEastAsia" w:hAnsiTheme="majorHAnsi" w:cstheme="majorBidi"/>
      <w:b/>
      <w:color w:val="373151"/>
      <w:spacing w:val="-10"/>
      <w:kern w:val="28"/>
      <w:sz w:val="72"/>
      <w:szCs w:val="56"/>
      <w:lang w:val="en-US" w:eastAsia="en-US"/>
    </w:rPr>
  </w:style>
  <w:style w:type="paragraph" w:styleId="Subtitle">
    <w:name w:val="Subtitle"/>
    <w:basedOn w:val="Normal"/>
    <w:next w:val="Normal"/>
    <w:link w:val="SubtitleChar"/>
    <w:autoRedefine/>
    <w:uiPriority w:val="11"/>
    <w:qFormat/>
    <w:rsid w:val="001F44F5"/>
    <w:pPr>
      <w:numPr>
        <w:ilvl w:val="1"/>
      </w:numPr>
      <w:spacing w:before="720" w:after="0"/>
    </w:pPr>
    <w:rPr>
      <w:rFonts w:eastAsiaTheme="minorEastAsia" w:cstheme="minorBidi"/>
      <w:color w:val="4D4D4D"/>
      <w:spacing w:val="15"/>
      <w:sz w:val="36"/>
      <w:szCs w:val="22"/>
    </w:rPr>
  </w:style>
  <w:style w:type="character" w:customStyle="1" w:styleId="SubtitleChar">
    <w:name w:val="Subtitle Char"/>
    <w:basedOn w:val="DefaultParagraphFont"/>
    <w:link w:val="Subtitle"/>
    <w:uiPriority w:val="11"/>
    <w:rsid w:val="001F44F5"/>
    <w:rPr>
      <w:rFonts w:ascii="Arial" w:eastAsiaTheme="minorEastAsia" w:hAnsi="Arial" w:cstheme="minorBidi"/>
      <w:color w:val="4D4D4D"/>
      <w:spacing w:val="15"/>
      <w:sz w:val="36"/>
      <w:szCs w:val="22"/>
      <w:lang w:val="en-US" w:eastAsia="en-US"/>
    </w:rPr>
  </w:style>
  <w:style w:type="character" w:customStyle="1" w:styleId="Heading3Char">
    <w:name w:val="Heading 3 Char"/>
    <w:basedOn w:val="DefaultParagraphFont"/>
    <w:link w:val="Heading3"/>
    <w:uiPriority w:val="9"/>
    <w:rsid w:val="00DF205F"/>
    <w:rPr>
      <w:rFonts w:ascii="Arial" w:eastAsiaTheme="majorEastAsia" w:hAnsi="Arial" w:cstheme="majorBidi"/>
      <w:b/>
      <w:color w:val="5C2DB4"/>
      <w:sz w:val="32"/>
      <w:szCs w:val="24"/>
      <w:lang w:eastAsia="en-US"/>
    </w:rPr>
  </w:style>
  <w:style w:type="paragraph" w:styleId="Header">
    <w:name w:val="header"/>
    <w:basedOn w:val="Normal"/>
    <w:link w:val="HeaderChar"/>
    <w:autoRedefine/>
    <w:uiPriority w:val="99"/>
    <w:unhideWhenUsed/>
    <w:rsid w:val="002209D7"/>
    <w:pPr>
      <w:tabs>
        <w:tab w:val="center" w:pos="4513"/>
        <w:tab w:val="right" w:pos="9026"/>
      </w:tabs>
      <w:spacing w:after="0" w:line="240" w:lineRule="auto"/>
    </w:pPr>
    <w:rPr>
      <w:b/>
      <w:color w:val="625A75"/>
    </w:rPr>
  </w:style>
  <w:style w:type="character" w:customStyle="1" w:styleId="HeaderChar">
    <w:name w:val="Header Char"/>
    <w:basedOn w:val="DefaultParagraphFont"/>
    <w:link w:val="Header"/>
    <w:uiPriority w:val="99"/>
    <w:rsid w:val="002209D7"/>
    <w:rPr>
      <w:rFonts w:ascii="Arial" w:hAnsi="Arial"/>
      <w:b/>
      <w:color w:val="625A75"/>
      <w:sz w:val="24"/>
      <w:szCs w:val="24"/>
      <w:lang w:val="en-US" w:eastAsia="en-US"/>
    </w:rPr>
  </w:style>
  <w:style w:type="paragraph" w:styleId="Footer">
    <w:name w:val="footer"/>
    <w:basedOn w:val="Normal"/>
    <w:link w:val="FooterChar"/>
    <w:uiPriority w:val="99"/>
    <w:unhideWhenUsed/>
    <w:rsid w:val="002209D7"/>
    <w:pPr>
      <w:tabs>
        <w:tab w:val="center" w:pos="4513"/>
        <w:tab w:val="right" w:pos="9026"/>
      </w:tabs>
      <w:spacing w:after="0" w:line="240" w:lineRule="auto"/>
    </w:pPr>
    <w:rPr>
      <w:color w:val="625A75"/>
    </w:rPr>
  </w:style>
  <w:style w:type="character" w:customStyle="1" w:styleId="FooterChar">
    <w:name w:val="Footer Char"/>
    <w:basedOn w:val="DefaultParagraphFont"/>
    <w:link w:val="Footer"/>
    <w:uiPriority w:val="99"/>
    <w:rsid w:val="002209D7"/>
    <w:rPr>
      <w:rFonts w:ascii="Arial" w:hAnsi="Arial"/>
      <w:color w:val="625A75"/>
      <w:sz w:val="24"/>
      <w:szCs w:val="24"/>
      <w:lang w:val="en-US" w:eastAsia="en-US"/>
    </w:rPr>
  </w:style>
  <w:style w:type="character" w:customStyle="1" w:styleId="Heading4Char">
    <w:name w:val="Heading 4 Char"/>
    <w:basedOn w:val="DefaultParagraphFont"/>
    <w:link w:val="Heading4"/>
    <w:uiPriority w:val="9"/>
    <w:rsid w:val="002209D7"/>
    <w:rPr>
      <w:rFonts w:ascii="Arial" w:eastAsiaTheme="majorEastAsia" w:hAnsi="Arial" w:cstheme="majorBidi"/>
      <w:b/>
      <w:iCs/>
      <w:color w:val="625A75"/>
      <w:sz w:val="24"/>
      <w:szCs w:val="24"/>
      <w:lang w:val="en-US" w:eastAsia="en-US"/>
    </w:rPr>
  </w:style>
  <w:style w:type="paragraph" w:customStyle="1" w:styleId="Excerpt">
    <w:name w:val="Excerpt"/>
    <w:basedOn w:val="Normal"/>
    <w:qFormat/>
    <w:rsid w:val="00A907A0"/>
    <w:pPr>
      <w:spacing w:before="1280" w:after="320"/>
      <w:ind w:right="2268"/>
    </w:pPr>
    <w:rPr>
      <w:color w:val="625A75"/>
      <w:sz w:val="32"/>
      <w:lang w:val="en-GB"/>
    </w:rPr>
  </w:style>
  <w:style w:type="paragraph" w:styleId="NormalWeb">
    <w:name w:val="Normal (Web)"/>
    <w:basedOn w:val="Normal"/>
    <w:uiPriority w:val="99"/>
    <w:semiHidden/>
    <w:unhideWhenUsed/>
    <w:rsid w:val="00A907A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ascii="Times New Roman" w:eastAsia="Times New Roman" w:hAnsi="Times New Roman"/>
      <w:bdr w:val="none" w:sz="0" w:space="0" w:color="auto"/>
      <w:lang w:val="en-GB" w:eastAsia="en-GB"/>
    </w:rPr>
  </w:style>
  <w:style w:type="character" w:styleId="UnresolvedMention">
    <w:name w:val="Unresolved Mention"/>
    <w:basedOn w:val="DefaultParagraphFont"/>
    <w:uiPriority w:val="99"/>
    <w:semiHidden/>
    <w:unhideWhenUsed/>
    <w:rsid w:val="005A1453"/>
    <w:rPr>
      <w:color w:val="605E5C"/>
      <w:shd w:val="clear" w:color="auto" w:fill="E1DFDD"/>
    </w:rPr>
  </w:style>
  <w:style w:type="paragraph" w:styleId="ListParagraph">
    <w:name w:val="List Paragraph"/>
    <w:basedOn w:val="Normal"/>
    <w:autoRedefine/>
    <w:uiPriority w:val="34"/>
    <w:qFormat/>
    <w:rsid w:val="000302A4"/>
    <w:pPr>
      <w:numPr>
        <w:numId w:val="31"/>
      </w:numPr>
    </w:pPr>
  </w:style>
  <w:style w:type="paragraph" w:styleId="IntenseQuote">
    <w:name w:val="Intense Quote"/>
    <w:basedOn w:val="Normal"/>
    <w:next w:val="Normal"/>
    <w:link w:val="IntenseQuoteChar"/>
    <w:autoRedefine/>
    <w:uiPriority w:val="30"/>
    <w:qFormat/>
    <w:rsid w:val="00100806"/>
    <w:pPr>
      <w:pBdr>
        <w:top w:val="none" w:sz="0" w:space="0" w:color="auto"/>
        <w:left w:val="single" w:sz="48" w:space="12" w:color="5C2DB4"/>
        <w:bottom w:val="none" w:sz="0" w:space="0" w:color="auto"/>
      </w:pBdr>
      <w:spacing w:before="240" w:after="0"/>
      <w:ind w:left="360"/>
    </w:pPr>
    <w:rPr>
      <w:iCs/>
      <w:color w:val="625A75"/>
    </w:rPr>
  </w:style>
  <w:style w:type="character" w:customStyle="1" w:styleId="IntenseQuoteChar">
    <w:name w:val="Intense Quote Char"/>
    <w:basedOn w:val="DefaultParagraphFont"/>
    <w:link w:val="IntenseQuote"/>
    <w:uiPriority w:val="30"/>
    <w:rsid w:val="00100806"/>
    <w:rPr>
      <w:rFonts w:ascii="Arial" w:hAnsi="Arial"/>
      <w:iCs/>
      <w:color w:val="625A75"/>
      <w:sz w:val="24"/>
      <w:szCs w:val="24"/>
      <w:lang w:val="en-US" w:eastAsia="en-US"/>
    </w:rPr>
  </w:style>
  <w:style w:type="character" w:styleId="Strong">
    <w:name w:val="Strong"/>
    <w:basedOn w:val="DefaultParagraphFont"/>
    <w:uiPriority w:val="22"/>
    <w:qFormat/>
    <w:rsid w:val="000302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1636">
      <w:bodyDiv w:val="1"/>
      <w:marLeft w:val="0"/>
      <w:marRight w:val="0"/>
      <w:marTop w:val="0"/>
      <w:marBottom w:val="0"/>
      <w:divBdr>
        <w:top w:val="none" w:sz="0" w:space="0" w:color="auto"/>
        <w:left w:val="none" w:sz="0" w:space="0" w:color="auto"/>
        <w:bottom w:val="none" w:sz="0" w:space="0" w:color="auto"/>
        <w:right w:val="none" w:sz="0" w:space="0" w:color="auto"/>
      </w:divBdr>
      <w:divsChild>
        <w:div w:id="1293362070">
          <w:blockQuote w:val="1"/>
          <w:marLeft w:val="0"/>
          <w:marRight w:val="0"/>
          <w:marTop w:val="450"/>
          <w:marBottom w:val="450"/>
          <w:divBdr>
            <w:top w:val="none" w:sz="0" w:space="0" w:color="auto"/>
            <w:left w:val="none" w:sz="0" w:space="0" w:color="auto"/>
            <w:bottom w:val="none" w:sz="0" w:space="0" w:color="auto"/>
            <w:right w:val="none" w:sz="0" w:space="0" w:color="auto"/>
          </w:divBdr>
        </w:div>
        <w:div w:id="1389963507">
          <w:blockQuote w:val="1"/>
          <w:marLeft w:val="0"/>
          <w:marRight w:val="0"/>
          <w:marTop w:val="450"/>
          <w:marBottom w:val="450"/>
          <w:divBdr>
            <w:top w:val="none" w:sz="0" w:space="0" w:color="auto"/>
            <w:left w:val="none" w:sz="0" w:space="0" w:color="auto"/>
            <w:bottom w:val="none" w:sz="0" w:space="0" w:color="auto"/>
            <w:right w:val="none" w:sz="0" w:space="0" w:color="auto"/>
          </w:divBdr>
        </w:div>
        <w:div w:id="316301403">
          <w:blockQuote w:val="1"/>
          <w:marLeft w:val="0"/>
          <w:marRight w:val="0"/>
          <w:marTop w:val="450"/>
          <w:marBottom w:val="450"/>
          <w:divBdr>
            <w:top w:val="none" w:sz="0" w:space="0" w:color="auto"/>
            <w:left w:val="none" w:sz="0" w:space="0" w:color="auto"/>
            <w:bottom w:val="none" w:sz="0" w:space="0" w:color="auto"/>
            <w:right w:val="none" w:sz="0" w:space="0" w:color="auto"/>
          </w:divBdr>
        </w:div>
        <w:div w:id="637498051">
          <w:blockQuote w:val="1"/>
          <w:marLeft w:val="0"/>
          <w:marRight w:val="0"/>
          <w:marTop w:val="450"/>
          <w:marBottom w:val="450"/>
          <w:divBdr>
            <w:top w:val="none" w:sz="0" w:space="0" w:color="auto"/>
            <w:left w:val="none" w:sz="0" w:space="0" w:color="auto"/>
            <w:bottom w:val="none" w:sz="0" w:space="0" w:color="auto"/>
            <w:right w:val="none" w:sz="0" w:space="0" w:color="auto"/>
          </w:divBdr>
        </w:div>
        <w:div w:id="1225217123">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192883124">
      <w:bodyDiv w:val="1"/>
      <w:marLeft w:val="0"/>
      <w:marRight w:val="0"/>
      <w:marTop w:val="0"/>
      <w:marBottom w:val="0"/>
      <w:divBdr>
        <w:top w:val="none" w:sz="0" w:space="0" w:color="auto"/>
        <w:left w:val="none" w:sz="0" w:space="0" w:color="auto"/>
        <w:bottom w:val="none" w:sz="0" w:space="0" w:color="auto"/>
        <w:right w:val="none" w:sz="0" w:space="0" w:color="auto"/>
      </w:divBdr>
    </w:div>
    <w:div w:id="218636712">
      <w:bodyDiv w:val="1"/>
      <w:marLeft w:val="0"/>
      <w:marRight w:val="0"/>
      <w:marTop w:val="0"/>
      <w:marBottom w:val="0"/>
      <w:divBdr>
        <w:top w:val="none" w:sz="0" w:space="0" w:color="auto"/>
        <w:left w:val="none" w:sz="0" w:space="0" w:color="auto"/>
        <w:bottom w:val="none" w:sz="0" w:space="0" w:color="auto"/>
        <w:right w:val="none" w:sz="0" w:space="0" w:color="auto"/>
      </w:divBdr>
    </w:div>
    <w:div w:id="254364549">
      <w:bodyDiv w:val="1"/>
      <w:marLeft w:val="0"/>
      <w:marRight w:val="0"/>
      <w:marTop w:val="0"/>
      <w:marBottom w:val="0"/>
      <w:divBdr>
        <w:top w:val="none" w:sz="0" w:space="0" w:color="auto"/>
        <w:left w:val="none" w:sz="0" w:space="0" w:color="auto"/>
        <w:bottom w:val="none" w:sz="0" w:space="0" w:color="auto"/>
        <w:right w:val="none" w:sz="0" w:space="0" w:color="auto"/>
      </w:divBdr>
    </w:div>
    <w:div w:id="383259573">
      <w:bodyDiv w:val="1"/>
      <w:marLeft w:val="0"/>
      <w:marRight w:val="0"/>
      <w:marTop w:val="0"/>
      <w:marBottom w:val="0"/>
      <w:divBdr>
        <w:top w:val="none" w:sz="0" w:space="0" w:color="auto"/>
        <w:left w:val="none" w:sz="0" w:space="0" w:color="auto"/>
        <w:bottom w:val="none" w:sz="0" w:space="0" w:color="auto"/>
        <w:right w:val="none" w:sz="0" w:space="0" w:color="auto"/>
      </w:divBdr>
      <w:divsChild>
        <w:div w:id="1782260395">
          <w:blockQuote w:val="1"/>
          <w:marLeft w:val="0"/>
          <w:marRight w:val="0"/>
          <w:marTop w:val="450"/>
          <w:marBottom w:val="450"/>
          <w:divBdr>
            <w:top w:val="none" w:sz="0" w:space="0" w:color="auto"/>
            <w:left w:val="none" w:sz="0" w:space="0" w:color="auto"/>
            <w:bottom w:val="none" w:sz="0" w:space="0" w:color="auto"/>
            <w:right w:val="none" w:sz="0" w:space="0" w:color="auto"/>
          </w:divBdr>
        </w:div>
        <w:div w:id="49036299">
          <w:blockQuote w:val="1"/>
          <w:marLeft w:val="0"/>
          <w:marRight w:val="0"/>
          <w:marTop w:val="450"/>
          <w:marBottom w:val="450"/>
          <w:divBdr>
            <w:top w:val="none" w:sz="0" w:space="0" w:color="auto"/>
            <w:left w:val="none" w:sz="0" w:space="0" w:color="auto"/>
            <w:bottom w:val="none" w:sz="0" w:space="0" w:color="auto"/>
            <w:right w:val="none" w:sz="0" w:space="0" w:color="auto"/>
          </w:divBdr>
        </w:div>
        <w:div w:id="168369068">
          <w:blockQuote w:val="1"/>
          <w:marLeft w:val="0"/>
          <w:marRight w:val="0"/>
          <w:marTop w:val="450"/>
          <w:marBottom w:val="450"/>
          <w:divBdr>
            <w:top w:val="none" w:sz="0" w:space="0" w:color="auto"/>
            <w:left w:val="none" w:sz="0" w:space="0" w:color="auto"/>
            <w:bottom w:val="none" w:sz="0" w:space="0" w:color="auto"/>
            <w:right w:val="none" w:sz="0" w:space="0" w:color="auto"/>
          </w:divBdr>
        </w:div>
        <w:div w:id="704447390">
          <w:blockQuote w:val="1"/>
          <w:marLeft w:val="0"/>
          <w:marRight w:val="0"/>
          <w:marTop w:val="450"/>
          <w:marBottom w:val="450"/>
          <w:divBdr>
            <w:top w:val="none" w:sz="0" w:space="0" w:color="auto"/>
            <w:left w:val="none" w:sz="0" w:space="0" w:color="auto"/>
            <w:bottom w:val="none" w:sz="0" w:space="0" w:color="auto"/>
            <w:right w:val="none" w:sz="0" w:space="0" w:color="auto"/>
          </w:divBdr>
        </w:div>
        <w:div w:id="1425491006">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413209883">
      <w:bodyDiv w:val="1"/>
      <w:marLeft w:val="0"/>
      <w:marRight w:val="0"/>
      <w:marTop w:val="0"/>
      <w:marBottom w:val="0"/>
      <w:divBdr>
        <w:top w:val="none" w:sz="0" w:space="0" w:color="auto"/>
        <w:left w:val="none" w:sz="0" w:space="0" w:color="auto"/>
        <w:bottom w:val="none" w:sz="0" w:space="0" w:color="auto"/>
        <w:right w:val="none" w:sz="0" w:space="0" w:color="auto"/>
      </w:divBdr>
    </w:div>
    <w:div w:id="465899324">
      <w:bodyDiv w:val="1"/>
      <w:marLeft w:val="0"/>
      <w:marRight w:val="0"/>
      <w:marTop w:val="0"/>
      <w:marBottom w:val="0"/>
      <w:divBdr>
        <w:top w:val="none" w:sz="0" w:space="0" w:color="auto"/>
        <w:left w:val="none" w:sz="0" w:space="0" w:color="auto"/>
        <w:bottom w:val="none" w:sz="0" w:space="0" w:color="auto"/>
        <w:right w:val="none" w:sz="0" w:space="0" w:color="auto"/>
      </w:divBdr>
      <w:divsChild>
        <w:div w:id="1932927686">
          <w:blockQuote w:val="1"/>
          <w:marLeft w:val="0"/>
          <w:marRight w:val="0"/>
          <w:marTop w:val="450"/>
          <w:marBottom w:val="450"/>
          <w:divBdr>
            <w:top w:val="none" w:sz="0" w:space="4" w:color="auto"/>
            <w:left w:val="single" w:sz="48" w:space="11" w:color="E6007E"/>
            <w:bottom w:val="none" w:sz="0" w:space="4" w:color="auto"/>
            <w:right w:val="none" w:sz="0" w:space="0" w:color="auto"/>
          </w:divBdr>
        </w:div>
      </w:divsChild>
    </w:div>
    <w:div w:id="467479632">
      <w:bodyDiv w:val="1"/>
      <w:marLeft w:val="0"/>
      <w:marRight w:val="0"/>
      <w:marTop w:val="0"/>
      <w:marBottom w:val="0"/>
      <w:divBdr>
        <w:top w:val="none" w:sz="0" w:space="0" w:color="auto"/>
        <w:left w:val="none" w:sz="0" w:space="0" w:color="auto"/>
        <w:bottom w:val="none" w:sz="0" w:space="0" w:color="auto"/>
        <w:right w:val="none" w:sz="0" w:space="0" w:color="auto"/>
      </w:divBdr>
    </w:div>
    <w:div w:id="480196785">
      <w:bodyDiv w:val="1"/>
      <w:marLeft w:val="0"/>
      <w:marRight w:val="0"/>
      <w:marTop w:val="0"/>
      <w:marBottom w:val="0"/>
      <w:divBdr>
        <w:top w:val="none" w:sz="0" w:space="0" w:color="auto"/>
        <w:left w:val="none" w:sz="0" w:space="0" w:color="auto"/>
        <w:bottom w:val="none" w:sz="0" w:space="0" w:color="auto"/>
        <w:right w:val="none" w:sz="0" w:space="0" w:color="auto"/>
      </w:divBdr>
    </w:div>
    <w:div w:id="583955873">
      <w:bodyDiv w:val="1"/>
      <w:marLeft w:val="0"/>
      <w:marRight w:val="0"/>
      <w:marTop w:val="0"/>
      <w:marBottom w:val="0"/>
      <w:divBdr>
        <w:top w:val="none" w:sz="0" w:space="0" w:color="auto"/>
        <w:left w:val="none" w:sz="0" w:space="0" w:color="auto"/>
        <w:bottom w:val="none" w:sz="0" w:space="0" w:color="auto"/>
        <w:right w:val="none" w:sz="0" w:space="0" w:color="auto"/>
      </w:divBdr>
    </w:div>
    <w:div w:id="671299049">
      <w:bodyDiv w:val="1"/>
      <w:marLeft w:val="0"/>
      <w:marRight w:val="0"/>
      <w:marTop w:val="0"/>
      <w:marBottom w:val="0"/>
      <w:divBdr>
        <w:top w:val="none" w:sz="0" w:space="0" w:color="auto"/>
        <w:left w:val="none" w:sz="0" w:space="0" w:color="auto"/>
        <w:bottom w:val="none" w:sz="0" w:space="0" w:color="auto"/>
        <w:right w:val="none" w:sz="0" w:space="0" w:color="auto"/>
      </w:divBdr>
    </w:div>
    <w:div w:id="689572273">
      <w:bodyDiv w:val="1"/>
      <w:marLeft w:val="0"/>
      <w:marRight w:val="0"/>
      <w:marTop w:val="0"/>
      <w:marBottom w:val="0"/>
      <w:divBdr>
        <w:top w:val="none" w:sz="0" w:space="0" w:color="auto"/>
        <w:left w:val="none" w:sz="0" w:space="0" w:color="auto"/>
        <w:bottom w:val="none" w:sz="0" w:space="0" w:color="auto"/>
        <w:right w:val="none" w:sz="0" w:space="0" w:color="auto"/>
      </w:divBdr>
    </w:div>
    <w:div w:id="734162753">
      <w:bodyDiv w:val="1"/>
      <w:marLeft w:val="0"/>
      <w:marRight w:val="0"/>
      <w:marTop w:val="0"/>
      <w:marBottom w:val="0"/>
      <w:divBdr>
        <w:top w:val="none" w:sz="0" w:space="0" w:color="auto"/>
        <w:left w:val="none" w:sz="0" w:space="0" w:color="auto"/>
        <w:bottom w:val="none" w:sz="0" w:space="0" w:color="auto"/>
        <w:right w:val="none" w:sz="0" w:space="0" w:color="auto"/>
      </w:divBdr>
    </w:div>
    <w:div w:id="736242235">
      <w:bodyDiv w:val="1"/>
      <w:marLeft w:val="0"/>
      <w:marRight w:val="0"/>
      <w:marTop w:val="0"/>
      <w:marBottom w:val="0"/>
      <w:divBdr>
        <w:top w:val="none" w:sz="0" w:space="0" w:color="auto"/>
        <w:left w:val="none" w:sz="0" w:space="0" w:color="auto"/>
        <w:bottom w:val="none" w:sz="0" w:space="0" w:color="auto"/>
        <w:right w:val="none" w:sz="0" w:space="0" w:color="auto"/>
      </w:divBdr>
    </w:div>
    <w:div w:id="775517899">
      <w:bodyDiv w:val="1"/>
      <w:marLeft w:val="0"/>
      <w:marRight w:val="0"/>
      <w:marTop w:val="0"/>
      <w:marBottom w:val="0"/>
      <w:divBdr>
        <w:top w:val="none" w:sz="0" w:space="0" w:color="auto"/>
        <w:left w:val="none" w:sz="0" w:space="0" w:color="auto"/>
        <w:bottom w:val="none" w:sz="0" w:space="0" w:color="auto"/>
        <w:right w:val="none" w:sz="0" w:space="0" w:color="auto"/>
      </w:divBdr>
      <w:divsChild>
        <w:div w:id="1018193171">
          <w:marLeft w:val="-225"/>
          <w:marRight w:val="-225"/>
          <w:marTop w:val="0"/>
          <w:marBottom w:val="0"/>
          <w:divBdr>
            <w:top w:val="none" w:sz="0" w:space="0" w:color="auto"/>
            <w:left w:val="none" w:sz="0" w:space="0" w:color="auto"/>
            <w:bottom w:val="none" w:sz="0" w:space="0" w:color="auto"/>
            <w:right w:val="none" w:sz="0" w:space="0" w:color="auto"/>
          </w:divBdr>
          <w:divsChild>
            <w:div w:id="2117678412">
              <w:marLeft w:val="0"/>
              <w:marRight w:val="0"/>
              <w:marTop w:val="0"/>
              <w:marBottom w:val="0"/>
              <w:divBdr>
                <w:top w:val="none" w:sz="0" w:space="0" w:color="auto"/>
                <w:left w:val="none" w:sz="0" w:space="0" w:color="auto"/>
                <w:bottom w:val="none" w:sz="0" w:space="0" w:color="auto"/>
                <w:right w:val="none" w:sz="0" w:space="0" w:color="auto"/>
              </w:divBdr>
              <w:divsChild>
                <w:div w:id="10481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195647">
      <w:bodyDiv w:val="1"/>
      <w:marLeft w:val="0"/>
      <w:marRight w:val="0"/>
      <w:marTop w:val="0"/>
      <w:marBottom w:val="0"/>
      <w:divBdr>
        <w:top w:val="none" w:sz="0" w:space="0" w:color="auto"/>
        <w:left w:val="none" w:sz="0" w:space="0" w:color="auto"/>
        <w:bottom w:val="none" w:sz="0" w:space="0" w:color="auto"/>
        <w:right w:val="none" w:sz="0" w:space="0" w:color="auto"/>
      </w:divBdr>
    </w:div>
    <w:div w:id="883177555">
      <w:bodyDiv w:val="1"/>
      <w:marLeft w:val="0"/>
      <w:marRight w:val="0"/>
      <w:marTop w:val="0"/>
      <w:marBottom w:val="0"/>
      <w:divBdr>
        <w:top w:val="none" w:sz="0" w:space="0" w:color="auto"/>
        <w:left w:val="none" w:sz="0" w:space="0" w:color="auto"/>
        <w:bottom w:val="none" w:sz="0" w:space="0" w:color="auto"/>
        <w:right w:val="none" w:sz="0" w:space="0" w:color="auto"/>
      </w:divBdr>
    </w:div>
    <w:div w:id="932321400">
      <w:bodyDiv w:val="1"/>
      <w:marLeft w:val="0"/>
      <w:marRight w:val="0"/>
      <w:marTop w:val="0"/>
      <w:marBottom w:val="0"/>
      <w:divBdr>
        <w:top w:val="none" w:sz="0" w:space="0" w:color="auto"/>
        <w:left w:val="none" w:sz="0" w:space="0" w:color="auto"/>
        <w:bottom w:val="none" w:sz="0" w:space="0" w:color="auto"/>
        <w:right w:val="none" w:sz="0" w:space="0" w:color="auto"/>
      </w:divBdr>
      <w:divsChild>
        <w:div w:id="1583563316">
          <w:marLeft w:val="0"/>
          <w:marRight w:val="0"/>
          <w:marTop w:val="0"/>
          <w:marBottom w:val="0"/>
          <w:divBdr>
            <w:top w:val="none" w:sz="0" w:space="0" w:color="auto"/>
            <w:left w:val="none" w:sz="0" w:space="0" w:color="auto"/>
            <w:bottom w:val="none" w:sz="0" w:space="0" w:color="auto"/>
            <w:right w:val="none" w:sz="0" w:space="0" w:color="auto"/>
          </w:divBdr>
        </w:div>
        <w:div w:id="832065466">
          <w:marLeft w:val="0"/>
          <w:marRight w:val="0"/>
          <w:marTop w:val="0"/>
          <w:marBottom w:val="0"/>
          <w:divBdr>
            <w:top w:val="none" w:sz="0" w:space="0" w:color="auto"/>
            <w:left w:val="none" w:sz="0" w:space="0" w:color="auto"/>
            <w:bottom w:val="none" w:sz="0" w:space="0" w:color="auto"/>
            <w:right w:val="none" w:sz="0" w:space="0" w:color="auto"/>
          </w:divBdr>
          <w:divsChild>
            <w:div w:id="1765029076">
              <w:marLeft w:val="0"/>
              <w:marRight w:val="0"/>
              <w:marTop w:val="0"/>
              <w:marBottom w:val="600"/>
              <w:divBdr>
                <w:top w:val="single" w:sz="18" w:space="11" w:color="DEE0E2"/>
                <w:left w:val="none" w:sz="0" w:space="0" w:color="auto"/>
                <w:bottom w:val="none" w:sz="0" w:space="0" w:color="auto"/>
                <w:right w:val="none" w:sz="0" w:space="0" w:color="auto"/>
              </w:divBdr>
            </w:div>
          </w:divsChild>
        </w:div>
      </w:divsChild>
    </w:div>
    <w:div w:id="959454453">
      <w:bodyDiv w:val="1"/>
      <w:marLeft w:val="0"/>
      <w:marRight w:val="0"/>
      <w:marTop w:val="0"/>
      <w:marBottom w:val="0"/>
      <w:divBdr>
        <w:top w:val="none" w:sz="0" w:space="0" w:color="auto"/>
        <w:left w:val="none" w:sz="0" w:space="0" w:color="auto"/>
        <w:bottom w:val="none" w:sz="0" w:space="0" w:color="auto"/>
        <w:right w:val="none" w:sz="0" w:space="0" w:color="auto"/>
      </w:divBdr>
    </w:div>
    <w:div w:id="1023164900">
      <w:bodyDiv w:val="1"/>
      <w:marLeft w:val="0"/>
      <w:marRight w:val="0"/>
      <w:marTop w:val="0"/>
      <w:marBottom w:val="0"/>
      <w:divBdr>
        <w:top w:val="none" w:sz="0" w:space="0" w:color="auto"/>
        <w:left w:val="none" w:sz="0" w:space="0" w:color="auto"/>
        <w:bottom w:val="none" w:sz="0" w:space="0" w:color="auto"/>
        <w:right w:val="none" w:sz="0" w:space="0" w:color="auto"/>
      </w:divBdr>
    </w:div>
    <w:div w:id="1422528805">
      <w:bodyDiv w:val="1"/>
      <w:marLeft w:val="0"/>
      <w:marRight w:val="0"/>
      <w:marTop w:val="0"/>
      <w:marBottom w:val="0"/>
      <w:divBdr>
        <w:top w:val="none" w:sz="0" w:space="0" w:color="auto"/>
        <w:left w:val="none" w:sz="0" w:space="0" w:color="auto"/>
        <w:bottom w:val="none" w:sz="0" w:space="0" w:color="auto"/>
        <w:right w:val="none" w:sz="0" w:space="0" w:color="auto"/>
      </w:divBdr>
    </w:div>
    <w:div w:id="1629316874">
      <w:bodyDiv w:val="1"/>
      <w:marLeft w:val="0"/>
      <w:marRight w:val="0"/>
      <w:marTop w:val="0"/>
      <w:marBottom w:val="0"/>
      <w:divBdr>
        <w:top w:val="none" w:sz="0" w:space="0" w:color="auto"/>
        <w:left w:val="none" w:sz="0" w:space="0" w:color="auto"/>
        <w:bottom w:val="none" w:sz="0" w:space="0" w:color="auto"/>
        <w:right w:val="none" w:sz="0" w:space="0" w:color="auto"/>
      </w:divBdr>
    </w:div>
    <w:div w:id="1719821063">
      <w:bodyDiv w:val="1"/>
      <w:marLeft w:val="0"/>
      <w:marRight w:val="0"/>
      <w:marTop w:val="0"/>
      <w:marBottom w:val="0"/>
      <w:divBdr>
        <w:top w:val="none" w:sz="0" w:space="0" w:color="auto"/>
        <w:left w:val="none" w:sz="0" w:space="0" w:color="auto"/>
        <w:bottom w:val="none" w:sz="0" w:space="0" w:color="auto"/>
        <w:right w:val="none" w:sz="0" w:space="0" w:color="auto"/>
      </w:divBdr>
    </w:div>
    <w:div w:id="1803308324">
      <w:bodyDiv w:val="1"/>
      <w:marLeft w:val="0"/>
      <w:marRight w:val="0"/>
      <w:marTop w:val="0"/>
      <w:marBottom w:val="0"/>
      <w:divBdr>
        <w:top w:val="none" w:sz="0" w:space="0" w:color="auto"/>
        <w:left w:val="none" w:sz="0" w:space="0" w:color="auto"/>
        <w:bottom w:val="none" w:sz="0" w:space="0" w:color="auto"/>
        <w:right w:val="none" w:sz="0" w:space="0" w:color="auto"/>
      </w:divBdr>
      <w:divsChild>
        <w:div w:id="25454081">
          <w:marLeft w:val="-225"/>
          <w:marRight w:val="-225"/>
          <w:marTop w:val="0"/>
          <w:marBottom w:val="0"/>
          <w:divBdr>
            <w:top w:val="none" w:sz="0" w:space="0" w:color="auto"/>
            <w:left w:val="none" w:sz="0" w:space="0" w:color="auto"/>
            <w:bottom w:val="none" w:sz="0" w:space="0" w:color="auto"/>
            <w:right w:val="none" w:sz="0" w:space="0" w:color="auto"/>
          </w:divBdr>
          <w:divsChild>
            <w:div w:id="1025909282">
              <w:marLeft w:val="0"/>
              <w:marRight w:val="0"/>
              <w:marTop w:val="0"/>
              <w:marBottom w:val="0"/>
              <w:divBdr>
                <w:top w:val="none" w:sz="0" w:space="0" w:color="auto"/>
                <w:left w:val="none" w:sz="0" w:space="0" w:color="auto"/>
                <w:bottom w:val="none" w:sz="0" w:space="0" w:color="auto"/>
                <w:right w:val="none" w:sz="0" w:space="0" w:color="auto"/>
              </w:divBdr>
              <w:divsChild>
                <w:div w:id="10486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1291">
      <w:bodyDiv w:val="1"/>
      <w:marLeft w:val="0"/>
      <w:marRight w:val="0"/>
      <w:marTop w:val="0"/>
      <w:marBottom w:val="0"/>
      <w:divBdr>
        <w:top w:val="none" w:sz="0" w:space="0" w:color="auto"/>
        <w:left w:val="none" w:sz="0" w:space="0" w:color="auto"/>
        <w:bottom w:val="none" w:sz="0" w:space="0" w:color="auto"/>
        <w:right w:val="none" w:sz="0" w:space="0" w:color="auto"/>
      </w:divBdr>
      <w:divsChild>
        <w:div w:id="1301881044">
          <w:marLeft w:val="0"/>
          <w:marRight w:val="0"/>
          <w:marTop w:val="0"/>
          <w:marBottom w:val="0"/>
          <w:divBdr>
            <w:top w:val="none" w:sz="0" w:space="0" w:color="auto"/>
            <w:left w:val="none" w:sz="0" w:space="0" w:color="auto"/>
            <w:bottom w:val="none" w:sz="0" w:space="0" w:color="auto"/>
            <w:right w:val="none" w:sz="0" w:space="0" w:color="auto"/>
          </w:divBdr>
        </w:div>
        <w:div w:id="461267824">
          <w:marLeft w:val="0"/>
          <w:marRight w:val="0"/>
          <w:marTop w:val="0"/>
          <w:marBottom w:val="0"/>
          <w:divBdr>
            <w:top w:val="none" w:sz="0" w:space="0" w:color="auto"/>
            <w:left w:val="none" w:sz="0" w:space="0" w:color="auto"/>
            <w:bottom w:val="none" w:sz="0" w:space="0" w:color="auto"/>
            <w:right w:val="none" w:sz="0" w:space="0" w:color="auto"/>
          </w:divBdr>
          <w:divsChild>
            <w:div w:id="51080537">
              <w:marLeft w:val="0"/>
              <w:marRight w:val="0"/>
              <w:marTop w:val="0"/>
              <w:marBottom w:val="600"/>
              <w:divBdr>
                <w:top w:val="single" w:sz="18" w:space="11" w:color="DEE0E2"/>
                <w:left w:val="none" w:sz="0" w:space="0" w:color="auto"/>
                <w:bottom w:val="none" w:sz="0" w:space="0" w:color="auto"/>
                <w:right w:val="none" w:sz="0" w:space="0" w:color="auto"/>
              </w:divBdr>
            </w:div>
          </w:divsChild>
        </w:div>
      </w:divsChild>
    </w:div>
    <w:div w:id="1946957586">
      <w:bodyDiv w:val="1"/>
      <w:marLeft w:val="0"/>
      <w:marRight w:val="0"/>
      <w:marTop w:val="0"/>
      <w:marBottom w:val="0"/>
      <w:divBdr>
        <w:top w:val="none" w:sz="0" w:space="0" w:color="auto"/>
        <w:left w:val="none" w:sz="0" w:space="0" w:color="auto"/>
        <w:bottom w:val="none" w:sz="0" w:space="0" w:color="auto"/>
        <w:right w:val="none" w:sz="0" w:space="0" w:color="auto"/>
      </w:divBdr>
    </w:div>
    <w:div w:id="2000890019">
      <w:bodyDiv w:val="1"/>
      <w:marLeft w:val="0"/>
      <w:marRight w:val="0"/>
      <w:marTop w:val="0"/>
      <w:marBottom w:val="0"/>
      <w:divBdr>
        <w:top w:val="none" w:sz="0" w:space="0" w:color="auto"/>
        <w:left w:val="none" w:sz="0" w:space="0" w:color="auto"/>
        <w:bottom w:val="none" w:sz="0" w:space="0" w:color="auto"/>
        <w:right w:val="none" w:sz="0" w:space="0" w:color="auto"/>
      </w:divBdr>
    </w:div>
    <w:div w:id="2031685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i6Z5dpvPQvU&amp;list=PLJVSo4yG943WSkuJur5Csp0X3PLLQQPJL" TargetMode="External"/><Relationship Id="rId18" Type="http://schemas.openxmlformats.org/officeDocument/2006/relationships/hyperlink" Target="https://www.youtube.com/watch?v=i6Z5dpvPQvU&amp;list=PLJVSo4yG943WSkuJur5Csp0X3PLLQQPJL" TargetMode="External"/><Relationship Id="rId26" Type="http://schemas.openxmlformats.org/officeDocument/2006/relationships/hyperlink" Target="https://www.mindtools.com/pages/article/newCDV_72.htm" TargetMode="External"/><Relationship Id="rId3" Type="http://schemas.openxmlformats.org/officeDocument/2006/relationships/settings" Target="settings.xml"/><Relationship Id="rId21" Type="http://schemas.openxmlformats.org/officeDocument/2006/relationships/hyperlink" Target="https://www.youtube.com/watch?v=DHvbvR85xL8&amp;list=PLJVSo4yG943WSkuJur5Csp0X3PLLQQPJL" TargetMode="External"/><Relationship Id="rId7" Type="http://schemas.openxmlformats.org/officeDocument/2006/relationships/hyperlink" Target="https://meet.google.com/" TargetMode="External"/><Relationship Id="rId12" Type="http://schemas.openxmlformats.org/officeDocument/2006/relationships/hyperlink" Target="https://www.youtube.com/watch?v=oGG5OciNunw&amp;list=PLJVSo4yG943WSkuJur5Csp0X3PLLQQPJL" TargetMode="External"/><Relationship Id="rId17" Type="http://schemas.openxmlformats.org/officeDocument/2006/relationships/hyperlink" Target="https://www.civilservice.lgbt/publication/resources-for-mentees" TargetMode="External"/><Relationship Id="rId25" Type="http://schemas.openxmlformats.org/officeDocument/2006/relationships/hyperlink" Target="http://www.mentorsme.co.uk/images/uploads2/Sample_Code_of_Conduct.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ivilservice.lgbt/publication/mentoring-code-of-conduct" TargetMode="External"/><Relationship Id="rId20" Type="http://schemas.openxmlformats.org/officeDocument/2006/relationships/hyperlink" Target="https://www.youtube.com/watch?v=wptFV9C2BkA&amp;list=PLJVSo4yG943WSkuJur5Csp0X3PLLQQPJL" TargetMode="External"/><Relationship Id="rId29" Type="http://schemas.openxmlformats.org/officeDocument/2006/relationships/hyperlink" Target="https://cdn.southampton.ac.uk/assets/imported/transforms/content-block/UsefulDownloads_Download/0A26BB1E2E1E4739AEF5DA0F86AC5844/Ethical_Guidelines_for_Mentoring_pairs.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voresume.com/career-blog/how-to-ask-someone-to-be-your-mentor" TargetMode="External"/><Relationship Id="rId24" Type="http://schemas.openxmlformats.org/officeDocument/2006/relationships/hyperlink" Target="https://www.mmu.ac.uk/media/mmuacuk/content/documents/human-resources/a-z/guidance-procedures-and-handbooks/Mentoring_Guidlines.pdf"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youtube.com/watch?v=DHvbvR85xL8&amp;list=PLJVSo4yG943WSkuJur5Csp0X3PLLQQPJL" TargetMode="External"/><Relationship Id="rId23" Type="http://schemas.openxmlformats.org/officeDocument/2006/relationships/hyperlink" Target="https://www.keele.ac.uk/media/keeleuniversity/lpdc/The%20Five%20Cs%20Model%20of%20Mentoring.docx" TargetMode="External"/><Relationship Id="rId28" Type="http://schemas.openxmlformats.org/officeDocument/2006/relationships/hyperlink" Target="https://my.lerner.udel.edu/wp-content/uploads/Skills_for_Sucessful_Mentoring.pdf" TargetMode="External"/><Relationship Id="rId10" Type="http://schemas.openxmlformats.org/officeDocument/2006/relationships/hyperlink" Target="https://apps.apple.com/gb/app/facetime/id1110145091" TargetMode="External"/><Relationship Id="rId19" Type="http://schemas.openxmlformats.org/officeDocument/2006/relationships/hyperlink" Target="https://www.youtube.com/watch?v=oGG5OciNunw&amp;list=PLJVSo4yG943WSkuJur5Csp0X3PLLQQPJL"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kype.com/" TargetMode="External"/><Relationship Id="rId14" Type="http://schemas.openxmlformats.org/officeDocument/2006/relationships/hyperlink" Target="https://www.youtube.com/watch?v=wptFV9C2BkA&amp;list=PLJVSo4yG943WSkuJur5Csp0X3PLLQQPJL" TargetMode="External"/><Relationship Id="rId22" Type="http://schemas.openxmlformats.org/officeDocument/2006/relationships/hyperlink" Target="https://www.emccglobal.org/de/wp-content/uploads/sites/5/2018/09/EMCC-Code_of_Ethics_2016.pdf" TargetMode="External"/><Relationship Id="rId27" Type="http://schemas.openxmlformats.org/officeDocument/2006/relationships/hyperlink" Target="https://www.mindtools.com/pages/article/newLDR_89.htm" TargetMode="External"/><Relationship Id="rId30" Type="http://schemas.openxmlformats.org/officeDocument/2006/relationships/header" Target="header1.xml"/><Relationship Id="rId8" Type="http://schemas.openxmlformats.org/officeDocument/2006/relationships/hyperlink" Target="https://zoom.us/"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1680</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Peart</cp:lastModifiedBy>
  <cp:revision>4</cp:revision>
  <dcterms:created xsi:type="dcterms:W3CDTF">2023-03-21T17:05:00Z</dcterms:created>
  <dcterms:modified xsi:type="dcterms:W3CDTF">2023-03-21T17:21:00Z</dcterms:modified>
</cp:coreProperties>
</file>