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F93F9"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Disaster Tweet Analyzer: Natural Language Processing for Crisis Communication</w:t>
      </w:r>
    </w:p>
    <w:p w14:paraId="550CB38A" w14:textId="1C32941C"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In the age of social media, real-time data from platforms like Twitter has proven invaluable for understanding and responding to crises. The </w:t>
      </w:r>
      <w:r w:rsidRPr="00617E7C">
        <w:rPr>
          <w:rFonts w:ascii="Times New Roman" w:eastAsia="Times New Roman" w:hAnsi="Times New Roman" w:cs="Times New Roman"/>
          <w:b/>
          <w:bCs/>
          <w:kern w:val="0"/>
          <w:sz w:val="24"/>
          <w:szCs w:val="24"/>
          <w:lang w:val="en-IN" w:eastAsia="en-IN"/>
          <w14:ligatures w14:val="none"/>
        </w:rPr>
        <w:t>Disaster Tweet Analyzer</w:t>
      </w:r>
      <w:r w:rsidRPr="00617E7C">
        <w:rPr>
          <w:rFonts w:ascii="Times New Roman" w:eastAsia="Times New Roman" w:hAnsi="Times New Roman" w:cs="Times New Roman"/>
          <w:kern w:val="0"/>
          <w:sz w:val="24"/>
          <w:szCs w:val="24"/>
          <w:lang w:val="en-IN" w:eastAsia="en-IN"/>
          <w14:ligatures w14:val="none"/>
        </w:rPr>
        <w:t xml:space="preserve"> project leverages Natural Language Processing (NLP) techniques to </w:t>
      </w:r>
      <w:r w:rsidR="00F57EF6" w:rsidRPr="00617E7C">
        <w:rPr>
          <w:rFonts w:ascii="Times New Roman" w:eastAsia="Times New Roman" w:hAnsi="Times New Roman" w:cs="Times New Roman"/>
          <w:kern w:val="0"/>
          <w:sz w:val="24"/>
          <w:szCs w:val="24"/>
          <w:lang w:val="en-IN" w:eastAsia="en-IN"/>
          <w14:ligatures w14:val="none"/>
        </w:rPr>
        <w:t>analyse</w:t>
      </w:r>
      <w:r w:rsidRPr="00617E7C">
        <w:rPr>
          <w:rFonts w:ascii="Times New Roman" w:eastAsia="Times New Roman" w:hAnsi="Times New Roman" w:cs="Times New Roman"/>
          <w:kern w:val="0"/>
          <w:sz w:val="24"/>
          <w:szCs w:val="24"/>
          <w:lang w:val="en-IN" w:eastAsia="en-IN"/>
          <w14:ligatures w14:val="none"/>
        </w:rPr>
        <w:t xml:space="preserve"> tweets in real-time, filtering those that are relevant to disasters. By focusing on tweet classification, this tool aims to support disaster response teams by quickly identifying actionable information.</w:t>
      </w:r>
    </w:p>
    <w:p w14:paraId="6350872D"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The project involves gathering, cleaning, and processing tweet data, followed by the application of machine learning algorithms to distinguish between disaster-related and non-disaster tweets. The insights derived from this system could help responders prioritize resources and provide timely assistance during emergencies.</w:t>
      </w:r>
    </w:p>
    <w:p w14:paraId="235EC595" w14:textId="77777777" w:rsidR="00617E7C" w:rsidRPr="00617E7C" w:rsidRDefault="00000000" w:rsidP="00E649EE">
      <w:pPr>
        <w:spacing w:after="0" w:line="240"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pict w14:anchorId="54482CE8">
          <v:rect id="_x0000_i1025" style="width:0;height:1.5pt" o:hralign="center" o:hrstd="t" o:hr="t" fillcolor="#a0a0a0" stroked="f"/>
        </w:pict>
      </w:r>
    </w:p>
    <w:p w14:paraId="05CE9EC1"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1. Introduction</w:t>
      </w:r>
    </w:p>
    <w:p w14:paraId="62ACF960"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This project focuses on building a tweet classification model to support disaster response using machine learning techniques. The key goal is to differentiate between tweets that are related to disaster events and those that are not. This classification will help in the early identification of relevant tweets, providing timely information for disaster management.</w:t>
      </w:r>
    </w:p>
    <w:p w14:paraId="20E7B89C"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The report summarizes the work done in Weeks 1 and 2 of the </w:t>
      </w:r>
      <w:proofErr w:type="gramStart"/>
      <w:r w:rsidRPr="00617E7C">
        <w:rPr>
          <w:rFonts w:ascii="Times New Roman" w:eastAsia="Times New Roman" w:hAnsi="Times New Roman" w:cs="Times New Roman"/>
          <w:kern w:val="0"/>
          <w:sz w:val="24"/>
          <w:szCs w:val="24"/>
          <w:lang w:val="en-IN" w:eastAsia="en-IN"/>
          <w14:ligatures w14:val="none"/>
        </w:rPr>
        <w:t>project</w:t>
      </w:r>
      <w:proofErr w:type="gramEnd"/>
      <w:r w:rsidRPr="00617E7C">
        <w:rPr>
          <w:rFonts w:ascii="Times New Roman" w:eastAsia="Times New Roman" w:hAnsi="Times New Roman" w:cs="Times New Roman"/>
          <w:kern w:val="0"/>
          <w:sz w:val="24"/>
          <w:szCs w:val="24"/>
          <w:lang w:val="en-IN" w:eastAsia="en-IN"/>
          <w14:ligatures w14:val="none"/>
        </w:rPr>
        <w:t>, including dataset exploration, preprocessing steps, and initial feature extraction efforts.</w:t>
      </w:r>
    </w:p>
    <w:p w14:paraId="74A1FF40"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2. Dataset and Methodology</w:t>
      </w:r>
    </w:p>
    <w:p w14:paraId="05CA3E81" w14:textId="77777777" w:rsidR="00617E7C" w:rsidRPr="00617E7C" w:rsidRDefault="00617E7C" w:rsidP="00E649E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IN" w:eastAsia="en-IN"/>
          <w14:ligatures w14:val="none"/>
        </w:rPr>
      </w:pPr>
      <w:r w:rsidRPr="00617E7C">
        <w:rPr>
          <w:rFonts w:ascii="Times New Roman" w:eastAsia="Times New Roman" w:hAnsi="Times New Roman" w:cs="Times New Roman"/>
          <w:b/>
          <w:bCs/>
          <w:kern w:val="0"/>
          <w:sz w:val="27"/>
          <w:szCs w:val="27"/>
          <w:lang w:val="en-IN" w:eastAsia="en-IN"/>
          <w14:ligatures w14:val="none"/>
        </w:rPr>
        <w:t>2.1 Dataset</w:t>
      </w:r>
    </w:p>
    <w:p w14:paraId="3ACC7EE8"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The dataset consists of 11,370 tweets, which includes fields such as tweet content, keywords, location, and a target label indicating whether the tweet relates to a disaster or not. The </w:t>
      </w:r>
      <w:r w:rsidRPr="00617E7C">
        <w:rPr>
          <w:rFonts w:ascii="Times New Roman" w:eastAsia="Times New Roman" w:hAnsi="Times New Roman" w:cs="Times New Roman"/>
          <w:b/>
          <w:bCs/>
          <w:kern w:val="0"/>
          <w:sz w:val="24"/>
          <w:szCs w:val="24"/>
          <w:lang w:val="en-IN" w:eastAsia="en-IN"/>
          <w14:ligatures w14:val="none"/>
        </w:rPr>
        <w:t>target</w:t>
      </w:r>
      <w:r w:rsidRPr="00617E7C">
        <w:rPr>
          <w:rFonts w:ascii="Times New Roman" w:eastAsia="Times New Roman" w:hAnsi="Times New Roman" w:cs="Times New Roman"/>
          <w:kern w:val="0"/>
          <w:sz w:val="24"/>
          <w:szCs w:val="24"/>
          <w:lang w:val="en-IN" w:eastAsia="en-IN"/>
          <w14:ligatures w14:val="none"/>
        </w:rPr>
        <w:t xml:space="preserve"> field is binary, where:</w:t>
      </w:r>
    </w:p>
    <w:p w14:paraId="522D4BEB" w14:textId="77777777" w:rsidR="00617E7C" w:rsidRPr="00617E7C" w:rsidRDefault="00617E7C" w:rsidP="00E649E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Courier New" w:eastAsia="Times New Roman" w:hAnsi="Courier New" w:cs="Courier New"/>
          <w:kern w:val="0"/>
          <w:sz w:val="20"/>
          <w:szCs w:val="20"/>
          <w:lang w:val="en-IN" w:eastAsia="en-IN"/>
          <w14:ligatures w14:val="none"/>
        </w:rPr>
        <w:t>1</w:t>
      </w:r>
      <w:r w:rsidRPr="00617E7C">
        <w:rPr>
          <w:rFonts w:ascii="Times New Roman" w:eastAsia="Times New Roman" w:hAnsi="Times New Roman" w:cs="Times New Roman"/>
          <w:kern w:val="0"/>
          <w:sz w:val="24"/>
          <w:szCs w:val="24"/>
          <w:lang w:val="en-IN" w:eastAsia="en-IN"/>
          <w14:ligatures w14:val="none"/>
        </w:rPr>
        <w:t xml:space="preserve"> represents disaster-related tweets.</w:t>
      </w:r>
    </w:p>
    <w:p w14:paraId="2EC654B5" w14:textId="77777777" w:rsidR="00617E7C" w:rsidRPr="00617E7C" w:rsidRDefault="00617E7C" w:rsidP="00E649E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Courier New" w:eastAsia="Times New Roman" w:hAnsi="Courier New" w:cs="Courier New"/>
          <w:kern w:val="0"/>
          <w:sz w:val="20"/>
          <w:szCs w:val="20"/>
          <w:lang w:val="en-IN" w:eastAsia="en-IN"/>
          <w14:ligatures w14:val="none"/>
        </w:rPr>
        <w:t>0</w:t>
      </w:r>
      <w:r w:rsidRPr="00617E7C">
        <w:rPr>
          <w:rFonts w:ascii="Times New Roman" w:eastAsia="Times New Roman" w:hAnsi="Times New Roman" w:cs="Times New Roman"/>
          <w:kern w:val="0"/>
          <w:sz w:val="24"/>
          <w:szCs w:val="24"/>
          <w:lang w:val="en-IN" w:eastAsia="en-IN"/>
          <w14:ligatures w14:val="none"/>
        </w:rPr>
        <w:t xml:space="preserve"> represents non-disaster tweets.</w:t>
      </w:r>
    </w:p>
    <w:p w14:paraId="09AC7188" w14:textId="267DE2B9" w:rsidR="00617E7C" w:rsidRDefault="00000000"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noProof/>
          <w:kern w:val="0"/>
          <w:sz w:val="24"/>
          <w:szCs w:val="24"/>
          <w:lang w:val="en-IN" w:eastAsia="en-IN"/>
        </w:rPr>
        <w:pict w14:anchorId="466FA4BB">
          <v:shapetype id="_x0000_t202" coordsize="21600,21600" o:spt="202" path="m,l,21600r21600,l21600,xe">
            <v:stroke joinstyle="miter"/>
            <v:path gradientshapeok="t" o:connecttype="rect"/>
          </v:shapetype>
          <v:shape id="_x0000_s1026" type="#_x0000_t202" style="position:absolute;left:0;text-align:left;margin-left:74.95pt;margin-top:19pt;width:240.2pt;height:151.25pt;z-index:251658240">
            <v:textbox>
              <w:txbxContent>
                <w:p w14:paraId="385A3654" w14:textId="167299E3" w:rsidR="00F57EF6" w:rsidRDefault="00F57EF6">
                  <w:r w:rsidRPr="00F57EF6">
                    <w:rPr>
                      <w:noProof/>
                    </w:rPr>
                    <w:drawing>
                      <wp:inline distT="0" distB="0" distL="0" distR="0" wp14:anchorId="458656E8" wp14:editId="4DC0DA06">
                        <wp:extent cx="2542540" cy="1671955"/>
                        <wp:effectExtent l="0" t="0" r="0" b="4445"/>
                        <wp:docPr id="110506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7240" name=""/>
                                <pic:cNvPicPr/>
                              </pic:nvPicPr>
                              <pic:blipFill>
                                <a:blip r:embed="rId6"/>
                                <a:stretch>
                                  <a:fillRect/>
                                </a:stretch>
                              </pic:blipFill>
                              <pic:spPr>
                                <a:xfrm>
                                  <a:off x="0" y="0"/>
                                  <a:ext cx="2542540" cy="1671955"/>
                                </a:xfrm>
                                <a:prstGeom prst="rect">
                                  <a:avLst/>
                                </a:prstGeom>
                              </pic:spPr>
                            </pic:pic>
                          </a:graphicData>
                        </a:graphic>
                      </wp:inline>
                    </w:drawing>
                  </w:r>
                </w:p>
              </w:txbxContent>
            </v:textbox>
          </v:shape>
        </w:pict>
      </w:r>
      <w:r w:rsidR="00617E7C" w:rsidRPr="00617E7C">
        <w:rPr>
          <w:rFonts w:ascii="Times New Roman" w:eastAsia="Times New Roman" w:hAnsi="Times New Roman" w:cs="Times New Roman"/>
          <w:b/>
          <w:bCs/>
          <w:kern w:val="0"/>
          <w:sz w:val="24"/>
          <w:szCs w:val="24"/>
          <w:lang w:val="en-IN" w:eastAsia="en-IN"/>
          <w14:ligatures w14:val="none"/>
        </w:rPr>
        <w:t>Figure 1</w:t>
      </w:r>
      <w:r w:rsidR="00617E7C" w:rsidRPr="00617E7C">
        <w:rPr>
          <w:rFonts w:ascii="Times New Roman" w:eastAsia="Times New Roman" w:hAnsi="Times New Roman" w:cs="Times New Roman"/>
          <w:kern w:val="0"/>
          <w:sz w:val="24"/>
          <w:szCs w:val="24"/>
          <w:lang w:val="en-IN" w:eastAsia="en-IN"/>
          <w14:ligatures w14:val="none"/>
        </w:rPr>
        <w:t xml:space="preserve"> shows the distribution of disaster vs non-disaster tweets in the dataset.</w:t>
      </w:r>
    </w:p>
    <w:p w14:paraId="19C1EC83"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3BBF4147"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0A9C07F1" w14:textId="77777777" w:rsidR="00F57EF6" w:rsidRPr="00617E7C"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378C36B7"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i/>
          <w:iCs/>
          <w:kern w:val="0"/>
          <w:sz w:val="24"/>
          <w:szCs w:val="24"/>
          <w:lang w:val="en-IN" w:eastAsia="en-IN"/>
          <w14:ligatures w14:val="none"/>
        </w:rPr>
        <w:lastRenderedPageBreak/>
        <w:t>Figure 1: Distribution of Disaster vs Non-disaster Tweets</w:t>
      </w:r>
    </w:p>
    <w:p w14:paraId="56BF0794" w14:textId="77777777" w:rsidR="00F57EF6"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The dataset also includes a </w:t>
      </w:r>
      <w:r w:rsidRPr="00617E7C">
        <w:rPr>
          <w:rFonts w:ascii="Times New Roman" w:eastAsia="Times New Roman" w:hAnsi="Times New Roman" w:cs="Times New Roman"/>
          <w:b/>
          <w:bCs/>
          <w:kern w:val="0"/>
          <w:sz w:val="24"/>
          <w:szCs w:val="24"/>
          <w:lang w:val="en-IN" w:eastAsia="en-IN"/>
          <w14:ligatures w14:val="none"/>
        </w:rPr>
        <w:t>keyword</w:t>
      </w:r>
      <w:r w:rsidRPr="00617E7C">
        <w:rPr>
          <w:rFonts w:ascii="Times New Roman" w:eastAsia="Times New Roman" w:hAnsi="Times New Roman" w:cs="Times New Roman"/>
          <w:kern w:val="0"/>
          <w:sz w:val="24"/>
          <w:szCs w:val="24"/>
          <w:lang w:val="en-IN" w:eastAsia="en-IN"/>
          <w14:ligatures w14:val="none"/>
        </w:rPr>
        <w:t xml:space="preserve"> field, where each tweet is associated with a keyword (e.g., "ablaze," "earthquake"). </w:t>
      </w:r>
    </w:p>
    <w:p w14:paraId="191BC8D3" w14:textId="3273C1D5" w:rsidR="00617E7C" w:rsidRDefault="00000000"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noProof/>
          <w:kern w:val="0"/>
          <w:sz w:val="24"/>
          <w:szCs w:val="24"/>
          <w:lang w:val="en-IN" w:eastAsia="en-IN"/>
        </w:rPr>
        <w:pict w14:anchorId="1DADA1A5">
          <v:shape id="_x0000_s1027" type="#_x0000_t202" style="position:absolute;left:0;text-align:left;margin-left:52.3pt;margin-top:25.5pt;width:390.95pt;height:186.05pt;z-index:251659264">
            <v:textbox>
              <w:txbxContent>
                <w:p w14:paraId="220E1CCE" w14:textId="04347CB3" w:rsidR="00F57EF6" w:rsidRDefault="00F57EF6">
                  <w:r w:rsidRPr="00F57EF6">
                    <w:rPr>
                      <w:noProof/>
                    </w:rPr>
                    <w:drawing>
                      <wp:inline distT="0" distB="0" distL="0" distR="0" wp14:anchorId="6CA09340" wp14:editId="41C82F13">
                        <wp:extent cx="4302760" cy="2107565"/>
                        <wp:effectExtent l="0" t="0" r="0" b="0"/>
                        <wp:docPr id="115378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81005" name=""/>
                                <pic:cNvPicPr/>
                              </pic:nvPicPr>
                              <pic:blipFill>
                                <a:blip r:embed="rId7"/>
                                <a:stretch>
                                  <a:fillRect/>
                                </a:stretch>
                              </pic:blipFill>
                              <pic:spPr>
                                <a:xfrm>
                                  <a:off x="0" y="0"/>
                                  <a:ext cx="4302760" cy="2107565"/>
                                </a:xfrm>
                                <a:prstGeom prst="rect">
                                  <a:avLst/>
                                </a:prstGeom>
                              </pic:spPr>
                            </pic:pic>
                          </a:graphicData>
                        </a:graphic>
                      </wp:inline>
                    </w:drawing>
                  </w:r>
                </w:p>
              </w:txbxContent>
            </v:textbox>
          </v:shape>
        </w:pict>
      </w:r>
      <w:r w:rsidR="00617E7C" w:rsidRPr="00617E7C">
        <w:rPr>
          <w:rFonts w:ascii="Times New Roman" w:eastAsia="Times New Roman" w:hAnsi="Times New Roman" w:cs="Times New Roman"/>
          <w:b/>
          <w:bCs/>
          <w:kern w:val="0"/>
          <w:sz w:val="24"/>
          <w:szCs w:val="24"/>
          <w:lang w:val="en-IN" w:eastAsia="en-IN"/>
          <w14:ligatures w14:val="none"/>
        </w:rPr>
        <w:t>Figure 2</w:t>
      </w:r>
      <w:r w:rsidR="00617E7C" w:rsidRPr="00617E7C">
        <w:rPr>
          <w:rFonts w:ascii="Times New Roman" w:eastAsia="Times New Roman" w:hAnsi="Times New Roman" w:cs="Times New Roman"/>
          <w:kern w:val="0"/>
          <w:sz w:val="24"/>
          <w:szCs w:val="24"/>
          <w:lang w:val="en-IN" w:eastAsia="en-IN"/>
          <w14:ligatures w14:val="none"/>
        </w:rPr>
        <w:t xml:space="preserve"> highlights the top 10 most frequent keywords found in the dataset.</w:t>
      </w:r>
    </w:p>
    <w:p w14:paraId="5A1F6CD8" w14:textId="01B25BAE"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65558124"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08DDE12A"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3A8B68E1"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6051C59E"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6250B10C"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71F29C17" w14:textId="77777777" w:rsidR="00F57EF6" w:rsidRPr="00617E7C" w:rsidRDefault="00F57EF6"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
    <w:p w14:paraId="59F3FEEC"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i/>
          <w:iCs/>
          <w:kern w:val="0"/>
          <w:sz w:val="24"/>
          <w:szCs w:val="24"/>
          <w:lang w:val="en-IN" w:eastAsia="en-IN"/>
          <w14:ligatures w14:val="none"/>
        </w:rPr>
        <w:t>Figure 2: Top 10 Keywords in Tweets</w:t>
      </w:r>
    </w:p>
    <w:p w14:paraId="2EF6BE0A" w14:textId="77777777" w:rsidR="00F57EF6"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There is some missing data, particularly in the </w:t>
      </w:r>
      <w:r w:rsidRPr="00617E7C">
        <w:rPr>
          <w:rFonts w:ascii="Times New Roman" w:eastAsia="Times New Roman" w:hAnsi="Times New Roman" w:cs="Times New Roman"/>
          <w:b/>
          <w:bCs/>
          <w:kern w:val="0"/>
          <w:sz w:val="24"/>
          <w:szCs w:val="24"/>
          <w:lang w:val="en-IN" w:eastAsia="en-IN"/>
          <w14:ligatures w14:val="none"/>
        </w:rPr>
        <w:t>location</w:t>
      </w:r>
      <w:r w:rsidRPr="00617E7C">
        <w:rPr>
          <w:rFonts w:ascii="Times New Roman" w:eastAsia="Times New Roman" w:hAnsi="Times New Roman" w:cs="Times New Roman"/>
          <w:kern w:val="0"/>
          <w:sz w:val="24"/>
          <w:szCs w:val="24"/>
          <w:lang w:val="en-IN" w:eastAsia="en-IN"/>
          <w14:ligatures w14:val="none"/>
        </w:rPr>
        <w:t xml:space="preserve"> field. </w:t>
      </w:r>
    </w:p>
    <w:p w14:paraId="00878D63" w14:textId="27F367BC" w:rsidR="00617E7C" w:rsidRPr="00617E7C" w:rsidRDefault="00000000"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noProof/>
          <w:kern w:val="0"/>
          <w:sz w:val="24"/>
          <w:szCs w:val="24"/>
          <w:lang w:val="en-IN" w:eastAsia="en-IN"/>
        </w:rPr>
        <w:pict w14:anchorId="3FDF4EE5">
          <v:shape id="_x0000_s1028" type="#_x0000_t202" style="position:absolute;left:0;text-align:left;margin-left:22.7pt;margin-top:22pt;width:324.55pt;height:196.1pt;z-index:251660288">
            <v:textbox>
              <w:txbxContent>
                <w:p w14:paraId="2F353053" w14:textId="22589693" w:rsidR="00F57EF6" w:rsidRDefault="00F57EF6">
                  <w:r w:rsidRPr="00F57EF6">
                    <w:rPr>
                      <w:noProof/>
                    </w:rPr>
                    <w:drawing>
                      <wp:inline distT="0" distB="0" distL="0" distR="0" wp14:anchorId="3B955820" wp14:editId="6B628B7B">
                        <wp:extent cx="3634105" cy="2389505"/>
                        <wp:effectExtent l="0" t="0" r="4445" b="0"/>
                        <wp:docPr id="193202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27620" name=""/>
                                <pic:cNvPicPr/>
                              </pic:nvPicPr>
                              <pic:blipFill>
                                <a:blip r:embed="rId8"/>
                                <a:stretch>
                                  <a:fillRect/>
                                </a:stretch>
                              </pic:blipFill>
                              <pic:spPr>
                                <a:xfrm>
                                  <a:off x="0" y="0"/>
                                  <a:ext cx="3634105" cy="2389505"/>
                                </a:xfrm>
                                <a:prstGeom prst="rect">
                                  <a:avLst/>
                                </a:prstGeom>
                              </pic:spPr>
                            </pic:pic>
                          </a:graphicData>
                        </a:graphic>
                      </wp:inline>
                    </w:drawing>
                  </w:r>
                </w:p>
              </w:txbxContent>
            </v:textbox>
          </v:shape>
        </w:pict>
      </w:r>
      <w:r w:rsidR="00617E7C" w:rsidRPr="00617E7C">
        <w:rPr>
          <w:rFonts w:ascii="Times New Roman" w:eastAsia="Times New Roman" w:hAnsi="Times New Roman" w:cs="Times New Roman"/>
          <w:b/>
          <w:bCs/>
          <w:kern w:val="0"/>
          <w:sz w:val="24"/>
          <w:szCs w:val="24"/>
          <w:lang w:val="en-IN" w:eastAsia="en-IN"/>
          <w14:ligatures w14:val="none"/>
        </w:rPr>
        <w:t>Figure 3</w:t>
      </w:r>
      <w:r w:rsidR="00617E7C" w:rsidRPr="00617E7C">
        <w:rPr>
          <w:rFonts w:ascii="Times New Roman" w:eastAsia="Times New Roman" w:hAnsi="Times New Roman" w:cs="Times New Roman"/>
          <w:kern w:val="0"/>
          <w:sz w:val="24"/>
          <w:szCs w:val="24"/>
          <w:lang w:val="en-IN" w:eastAsia="en-IN"/>
          <w14:ligatures w14:val="none"/>
        </w:rPr>
        <w:t xml:space="preserve"> visualizes the missing data across different columns.</w:t>
      </w:r>
    </w:p>
    <w:p w14:paraId="5BD19F09"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059943CA"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6119371B"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55BC7154"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7BF1DFDA"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06A02538"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1FC335A4" w14:textId="77777777" w:rsidR="00F57EF6" w:rsidRDefault="00F57EF6" w:rsidP="00E649EE">
      <w:pPr>
        <w:spacing w:before="100" w:beforeAutospacing="1" w:after="100" w:afterAutospacing="1" w:line="240" w:lineRule="auto"/>
        <w:jc w:val="both"/>
        <w:rPr>
          <w:rFonts w:ascii="Times New Roman" w:eastAsia="Times New Roman" w:hAnsi="Times New Roman" w:cs="Times New Roman"/>
          <w:i/>
          <w:iCs/>
          <w:kern w:val="0"/>
          <w:sz w:val="24"/>
          <w:szCs w:val="24"/>
          <w:lang w:val="en-IN" w:eastAsia="en-IN"/>
          <w14:ligatures w14:val="none"/>
        </w:rPr>
      </w:pPr>
    </w:p>
    <w:p w14:paraId="6B47C6C9" w14:textId="48C0993B"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i/>
          <w:iCs/>
          <w:kern w:val="0"/>
          <w:sz w:val="24"/>
          <w:szCs w:val="24"/>
          <w:lang w:val="en-IN" w:eastAsia="en-IN"/>
          <w14:ligatures w14:val="none"/>
        </w:rPr>
        <w:t>Figure 3: Missing Values in the Dataset</w:t>
      </w:r>
    </w:p>
    <w:p w14:paraId="3BA1F339" w14:textId="77777777" w:rsidR="00617E7C" w:rsidRPr="00617E7C" w:rsidRDefault="00617E7C" w:rsidP="00E649E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IN" w:eastAsia="en-IN"/>
          <w14:ligatures w14:val="none"/>
        </w:rPr>
      </w:pPr>
      <w:r w:rsidRPr="00617E7C">
        <w:rPr>
          <w:rFonts w:ascii="Times New Roman" w:eastAsia="Times New Roman" w:hAnsi="Times New Roman" w:cs="Times New Roman"/>
          <w:b/>
          <w:bCs/>
          <w:kern w:val="0"/>
          <w:sz w:val="27"/>
          <w:szCs w:val="27"/>
          <w:lang w:val="en-IN" w:eastAsia="en-IN"/>
          <w14:ligatures w14:val="none"/>
        </w:rPr>
        <w:t>2.2 Methodology</w:t>
      </w:r>
    </w:p>
    <w:p w14:paraId="4EFCADCB"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The methodology for this project follows a structured approach, consisting of several key steps:</w:t>
      </w:r>
    </w:p>
    <w:p w14:paraId="4EA427A7" w14:textId="77777777" w:rsidR="00617E7C" w:rsidRPr="00617E7C" w:rsidRDefault="00617E7C" w:rsidP="00E649E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lastRenderedPageBreak/>
        <w:t>2.2.1 Text Preprocessing</w:t>
      </w:r>
    </w:p>
    <w:p w14:paraId="0A920285"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In Week 1, we initiated basic preprocessing tasks:</w:t>
      </w:r>
    </w:p>
    <w:p w14:paraId="1E775B6B" w14:textId="77777777" w:rsidR="00617E7C" w:rsidRPr="00617E7C" w:rsidRDefault="00617E7C" w:rsidP="00E649E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Handling missing values</w:t>
      </w:r>
      <w:r w:rsidRPr="00617E7C">
        <w:rPr>
          <w:rFonts w:ascii="Times New Roman" w:eastAsia="Times New Roman" w:hAnsi="Times New Roman" w:cs="Times New Roman"/>
          <w:kern w:val="0"/>
          <w:sz w:val="24"/>
          <w:szCs w:val="24"/>
          <w:lang w:val="en-IN" w:eastAsia="en-IN"/>
          <w14:ligatures w14:val="none"/>
        </w:rPr>
        <w:t>: Addressing tweets with incomplete data.</w:t>
      </w:r>
    </w:p>
    <w:p w14:paraId="63FAED10" w14:textId="77777777" w:rsidR="00617E7C" w:rsidRPr="00617E7C" w:rsidRDefault="00617E7C" w:rsidP="00E649E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Basic text cleanup</w:t>
      </w:r>
      <w:r w:rsidRPr="00617E7C">
        <w:rPr>
          <w:rFonts w:ascii="Times New Roman" w:eastAsia="Times New Roman" w:hAnsi="Times New Roman" w:cs="Times New Roman"/>
          <w:kern w:val="0"/>
          <w:sz w:val="24"/>
          <w:szCs w:val="24"/>
          <w:lang w:val="en-IN" w:eastAsia="en-IN"/>
          <w14:ligatures w14:val="none"/>
        </w:rPr>
        <w:t>: Removing special characters, URLs, and irrelevant elements from the tweets.</w:t>
      </w:r>
    </w:p>
    <w:p w14:paraId="2C656CCF"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In Week 2, the preprocessing process was extended to include:</w:t>
      </w:r>
    </w:p>
    <w:p w14:paraId="4A0C0D8D" w14:textId="77777777" w:rsidR="00617E7C" w:rsidRPr="00617E7C" w:rsidRDefault="00617E7C" w:rsidP="00E649E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Tokenization</w:t>
      </w:r>
      <w:r w:rsidRPr="00617E7C">
        <w:rPr>
          <w:rFonts w:ascii="Times New Roman" w:eastAsia="Times New Roman" w:hAnsi="Times New Roman" w:cs="Times New Roman"/>
          <w:kern w:val="0"/>
          <w:sz w:val="24"/>
          <w:szCs w:val="24"/>
          <w:lang w:val="en-IN" w:eastAsia="en-IN"/>
          <w14:ligatures w14:val="none"/>
        </w:rPr>
        <w:t>: Breaking the tweet text into smaller units (words).</w:t>
      </w:r>
    </w:p>
    <w:p w14:paraId="4B70B795" w14:textId="77777777" w:rsidR="00617E7C" w:rsidRPr="00617E7C" w:rsidRDefault="00617E7C" w:rsidP="00E649E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Text normalization</w:t>
      </w:r>
      <w:r w:rsidRPr="00617E7C">
        <w:rPr>
          <w:rFonts w:ascii="Times New Roman" w:eastAsia="Times New Roman" w:hAnsi="Times New Roman" w:cs="Times New Roman"/>
          <w:kern w:val="0"/>
          <w:sz w:val="24"/>
          <w:szCs w:val="24"/>
          <w:lang w:val="en-IN" w:eastAsia="en-IN"/>
          <w14:ligatures w14:val="none"/>
        </w:rPr>
        <w:t>: Converting all text to lowercase and eliminating word variations (e.g., stemming, lemmatization).</w:t>
      </w:r>
    </w:p>
    <w:p w14:paraId="3E3FB568" w14:textId="77777777" w:rsidR="00617E7C" w:rsidRPr="00617E7C" w:rsidRDefault="00617E7C" w:rsidP="00E649E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2.2.2 Feature Extraction and Representation</w:t>
      </w:r>
    </w:p>
    <w:p w14:paraId="2D1F2E4D"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To prepare the text data for machine learning algorithms, we experimented with different feature extraction methods:</w:t>
      </w:r>
    </w:p>
    <w:p w14:paraId="203FF972" w14:textId="77777777" w:rsidR="00617E7C" w:rsidRPr="00617E7C" w:rsidRDefault="00617E7C" w:rsidP="00E649E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Bag of Words (</w:t>
      </w:r>
      <w:proofErr w:type="spellStart"/>
      <w:r w:rsidRPr="00617E7C">
        <w:rPr>
          <w:rFonts w:ascii="Times New Roman" w:eastAsia="Times New Roman" w:hAnsi="Times New Roman" w:cs="Times New Roman"/>
          <w:b/>
          <w:bCs/>
          <w:kern w:val="0"/>
          <w:sz w:val="24"/>
          <w:szCs w:val="24"/>
          <w:lang w:val="en-IN" w:eastAsia="en-IN"/>
          <w14:ligatures w14:val="none"/>
        </w:rPr>
        <w:t>BoW</w:t>
      </w:r>
      <w:proofErr w:type="spellEnd"/>
      <w:r w:rsidRPr="00617E7C">
        <w:rPr>
          <w:rFonts w:ascii="Times New Roman" w:eastAsia="Times New Roman" w:hAnsi="Times New Roman" w:cs="Times New Roman"/>
          <w:b/>
          <w:bCs/>
          <w:kern w:val="0"/>
          <w:sz w:val="24"/>
          <w:szCs w:val="24"/>
          <w:lang w:val="en-IN" w:eastAsia="en-IN"/>
          <w14:ligatures w14:val="none"/>
        </w:rPr>
        <w:t>)</w:t>
      </w:r>
      <w:r w:rsidRPr="00617E7C">
        <w:rPr>
          <w:rFonts w:ascii="Times New Roman" w:eastAsia="Times New Roman" w:hAnsi="Times New Roman" w:cs="Times New Roman"/>
          <w:kern w:val="0"/>
          <w:sz w:val="24"/>
          <w:szCs w:val="24"/>
          <w:lang w:val="en-IN" w:eastAsia="en-IN"/>
          <w14:ligatures w14:val="none"/>
        </w:rPr>
        <w:t>: Converting tweets into word count vectors.</w:t>
      </w:r>
    </w:p>
    <w:p w14:paraId="51514A1A" w14:textId="77777777" w:rsidR="00617E7C" w:rsidRPr="00617E7C" w:rsidRDefault="00617E7C" w:rsidP="00E649E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TF-IDF (Term Frequency-Inverse Document Frequency)</w:t>
      </w:r>
      <w:r w:rsidRPr="00617E7C">
        <w:rPr>
          <w:rFonts w:ascii="Times New Roman" w:eastAsia="Times New Roman" w:hAnsi="Times New Roman" w:cs="Times New Roman"/>
          <w:kern w:val="0"/>
          <w:sz w:val="24"/>
          <w:szCs w:val="24"/>
          <w:lang w:val="en-IN" w:eastAsia="en-IN"/>
          <w14:ligatures w14:val="none"/>
        </w:rPr>
        <w:t>: Assigning weights to words based on their importance.</w:t>
      </w:r>
    </w:p>
    <w:p w14:paraId="3694B06C" w14:textId="77777777" w:rsidR="00617E7C" w:rsidRPr="00617E7C" w:rsidRDefault="00617E7C" w:rsidP="00E649E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Embeddings</w:t>
      </w:r>
      <w:r w:rsidRPr="00617E7C">
        <w:rPr>
          <w:rFonts w:ascii="Times New Roman" w:eastAsia="Times New Roman" w:hAnsi="Times New Roman" w:cs="Times New Roman"/>
          <w:kern w:val="0"/>
          <w:sz w:val="24"/>
          <w:szCs w:val="24"/>
          <w:lang w:val="en-IN" w:eastAsia="en-IN"/>
          <w14:ligatures w14:val="none"/>
        </w:rPr>
        <w:t>: Representing words in a high-dimensional space to capture their semantic meaning.</w:t>
      </w:r>
    </w:p>
    <w:p w14:paraId="0140E512" w14:textId="77777777" w:rsidR="00617E7C" w:rsidRPr="00617E7C" w:rsidRDefault="00617E7C" w:rsidP="00E649E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2.2.3 Web Scraping</w:t>
      </w:r>
    </w:p>
    <w:p w14:paraId="31A0A21B"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In addition to working with the existing dataset, the team also experimented with Twitter APIs for web scraping to collect additional disaster-related tweets. Although this is an optional task, it was aimed at expanding the dataset and enhancing model performance.</w:t>
      </w:r>
    </w:p>
    <w:p w14:paraId="7A77B2FC"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3. Results</w:t>
      </w:r>
    </w:p>
    <w:p w14:paraId="5D1A5655" w14:textId="77777777" w:rsidR="00617E7C" w:rsidRPr="00617E7C" w:rsidRDefault="00617E7C" w:rsidP="00E649E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IN" w:eastAsia="en-IN"/>
          <w14:ligatures w14:val="none"/>
        </w:rPr>
      </w:pPr>
      <w:r w:rsidRPr="00617E7C">
        <w:rPr>
          <w:rFonts w:ascii="Times New Roman" w:eastAsia="Times New Roman" w:hAnsi="Times New Roman" w:cs="Times New Roman"/>
          <w:b/>
          <w:bCs/>
          <w:kern w:val="0"/>
          <w:sz w:val="27"/>
          <w:szCs w:val="27"/>
          <w:lang w:val="en-IN" w:eastAsia="en-IN"/>
          <w14:ligatures w14:val="none"/>
        </w:rPr>
        <w:t>3.1 Week 1</w:t>
      </w:r>
    </w:p>
    <w:p w14:paraId="566EE8F3" w14:textId="77777777" w:rsidR="00617E7C" w:rsidRPr="00617E7C" w:rsidRDefault="00617E7C" w:rsidP="00E649E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Dataset Confirmation</w:t>
      </w:r>
      <w:r w:rsidRPr="00617E7C">
        <w:rPr>
          <w:rFonts w:ascii="Times New Roman" w:eastAsia="Times New Roman" w:hAnsi="Times New Roman" w:cs="Times New Roman"/>
          <w:kern w:val="0"/>
          <w:sz w:val="24"/>
          <w:szCs w:val="24"/>
          <w:lang w:val="en-IN" w:eastAsia="en-IN"/>
          <w14:ligatures w14:val="none"/>
        </w:rPr>
        <w:t>: The integrity of the dataset was verified, ensuring all records were valid.</w:t>
      </w:r>
    </w:p>
    <w:p w14:paraId="77EB8598" w14:textId="77777777" w:rsidR="00617E7C" w:rsidRPr="00617E7C" w:rsidRDefault="00617E7C" w:rsidP="00E649E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Initial Exploration</w:t>
      </w:r>
      <w:r w:rsidRPr="00617E7C">
        <w:rPr>
          <w:rFonts w:ascii="Times New Roman" w:eastAsia="Times New Roman" w:hAnsi="Times New Roman" w:cs="Times New Roman"/>
          <w:kern w:val="0"/>
          <w:sz w:val="24"/>
          <w:szCs w:val="24"/>
          <w:lang w:val="en-IN" w:eastAsia="en-IN"/>
          <w14:ligatures w14:val="none"/>
        </w:rPr>
        <w:t>: Preliminary analysis revealed interesting patterns in tweet text length, frequent keywords, and common disaster-related terms.</w:t>
      </w:r>
    </w:p>
    <w:p w14:paraId="217117D3" w14:textId="77777777" w:rsidR="00617E7C" w:rsidRPr="00617E7C" w:rsidRDefault="00617E7C" w:rsidP="00E649E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Preprocessing</w:t>
      </w:r>
      <w:r w:rsidRPr="00617E7C">
        <w:rPr>
          <w:rFonts w:ascii="Times New Roman" w:eastAsia="Times New Roman" w:hAnsi="Times New Roman" w:cs="Times New Roman"/>
          <w:kern w:val="0"/>
          <w:sz w:val="24"/>
          <w:szCs w:val="24"/>
          <w:lang w:val="en-IN" w:eastAsia="en-IN"/>
          <w14:ligatures w14:val="none"/>
        </w:rPr>
        <w:t>: Missing values were handled, and the tweet text was cleaned for further analysis.</w:t>
      </w:r>
    </w:p>
    <w:p w14:paraId="0AABBA05" w14:textId="77777777" w:rsidR="00617E7C" w:rsidRPr="00617E7C" w:rsidRDefault="00617E7C" w:rsidP="00E649E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val="en-IN" w:eastAsia="en-IN"/>
          <w14:ligatures w14:val="none"/>
        </w:rPr>
      </w:pPr>
      <w:r w:rsidRPr="00617E7C">
        <w:rPr>
          <w:rFonts w:ascii="Times New Roman" w:eastAsia="Times New Roman" w:hAnsi="Times New Roman" w:cs="Times New Roman"/>
          <w:b/>
          <w:bCs/>
          <w:kern w:val="0"/>
          <w:sz w:val="27"/>
          <w:szCs w:val="27"/>
          <w:lang w:val="en-IN" w:eastAsia="en-IN"/>
          <w14:ligatures w14:val="none"/>
        </w:rPr>
        <w:t>3.2 Week 2</w:t>
      </w:r>
    </w:p>
    <w:p w14:paraId="790C066A" w14:textId="77777777" w:rsidR="00617E7C" w:rsidRPr="00617E7C" w:rsidRDefault="00617E7C" w:rsidP="00E649E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proofErr w:type="spellStart"/>
      <w:r w:rsidRPr="00617E7C">
        <w:rPr>
          <w:rFonts w:ascii="Times New Roman" w:eastAsia="Times New Roman" w:hAnsi="Times New Roman" w:cs="Times New Roman"/>
          <w:b/>
          <w:bCs/>
          <w:kern w:val="0"/>
          <w:sz w:val="24"/>
          <w:szCs w:val="24"/>
          <w:lang w:val="en-IN" w:eastAsia="en-IN"/>
          <w14:ligatures w14:val="none"/>
        </w:rPr>
        <w:t>Preprocessed</w:t>
      </w:r>
      <w:proofErr w:type="spellEnd"/>
      <w:r w:rsidRPr="00617E7C">
        <w:rPr>
          <w:rFonts w:ascii="Times New Roman" w:eastAsia="Times New Roman" w:hAnsi="Times New Roman" w:cs="Times New Roman"/>
          <w:b/>
          <w:bCs/>
          <w:kern w:val="0"/>
          <w:sz w:val="24"/>
          <w:szCs w:val="24"/>
          <w:lang w:val="en-IN" w:eastAsia="en-IN"/>
          <w14:ligatures w14:val="none"/>
        </w:rPr>
        <w:t xml:space="preserve"> Data</w:t>
      </w:r>
      <w:r w:rsidRPr="00617E7C">
        <w:rPr>
          <w:rFonts w:ascii="Times New Roman" w:eastAsia="Times New Roman" w:hAnsi="Times New Roman" w:cs="Times New Roman"/>
          <w:kern w:val="0"/>
          <w:sz w:val="24"/>
          <w:szCs w:val="24"/>
          <w:lang w:val="en-IN" w:eastAsia="en-IN"/>
          <w14:ligatures w14:val="none"/>
        </w:rPr>
        <w:t>: Tweets were successfully tokenized and normalized. The data is now in a structured format for feature extraction.</w:t>
      </w:r>
    </w:p>
    <w:p w14:paraId="5D5EFDFA" w14:textId="77777777" w:rsidR="00617E7C" w:rsidRPr="00617E7C" w:rsidRDefault="00617E7C" w:rsidP="00E649E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lastRenderedPageBreak/>
        <w:t>Feature Extraction</w:t>
      </w:r>
      <w:r w:rsidRPr="00617E7C">
        <w:rPr>
          <w:rFonts w:ascii="Times New Roman" w:eastAsia="Times New Roman" w:hAnsi="Times New Roman" w:cs="Times New Roman"/>
          <w:kern w:val="0"/>
          <w:sz w:val="24"/>
          <w:szCs w:val="24"/>
          <w:lang w:val="en-IN" w:eastAsia="en-IN"/>
          <w14:ligatures w14:val="none"/>
        </w:rPr>
        <w:t>: The Bag of Words, TF-IDF, and embedding techniques were applied to the dataset, each producing a different representation of the tweet content.</w:t>
      </w:r>
    </w:p>
    <w:p w14:paraId="20424833" w14:textId="77777777" w:rsidR="00617E7C" w:rsidRPr="00617E7C" w:rsidRDefault="00617E7C" w:rsidP="00E649E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b/>
          <w:bCs/>
          <w:kern w:val="0"/>
          <w:sz w:val="24"/>
          <w:szCs w:val="24"/>
          <w:lang w:val="en-IN" w:eastAsia="en-IN"/>
          <w14:ligatures w14:val="none"/>
        </w:rPr>
        <w:t>Web Scraping</w:t>
      </w:r>
      <w:r w:rsidRPr="00617E7C">
        <w:rPr>
          <w:rFonts w:ascii="Times New Roman" w:eastAsia="Times New Roman" w:hAnsi="Times New Roman" w:cs="Times New Roman"/>
          <w:kern w:val="0"/>
          <w:sz w:val="24"/>
          <w:szCs w:val="24"/>
          <w:lang w:val="en-IN" w:eastAsia="en-IN"/>
          <w14:ligatures w14:val="none"/>
        </w:rPr>
        <w:t>: Experiments with the Twitter API were conducted, but results have not yet been integrated into the model pipeline.</w:t>
      </w:r>
    </w:p>
    <w:p w14:paraId="29D880FB"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4. Conclusion</w:t>
      </w:r>
    </w:p>
    <w:p w14:paraId="71D8D65A"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The project is on track, with significant progress made in data preprocessing and feature extraction. All deliverables for Week 1 and Week 2 were completed successfully. The </w:t>
      </w:r>
      <w:proofErr w:type="spellStart"/>
      <w:r w:rsidRPr="00617E7C">
        <w:rPr>
          <w:rFonts w:ascii="Times New Roman" w:eastAsia="Times New Roman" w:hAnsi="Times New Roman" w:cs="Times New Roman"/>
          <w:kern w:val="0"/>
          <w:sz w:val="24"/>
          <w:szCs w:val="24"/>
          <w:lang w:val="en-IN" w:eastAsia="en-IN"/>
          <w14:ligatures w14:val="none"/>
        </w:rPr>
        <w:t>preprocessed</w:t>
      </w:r>
      <w:proofErr w:type="spellEnd"/>
      <w:r w:rsidRPr="00617E7C">
        <w:rPr>
          <w:rFonts w:ascii="Times New Roman" w:eastAsia="Times New Roman" w:hAnsi="Times New Roman" w:cs="Times New Roman"/>
          <w:kern w:val="0"/>
          <w:sz w:val="24"/>
          <w:szCs w:val="24"/>
          <w:lang w:val="en-IN" w:eastAsia="en-IN"/>
          <w14:ligatures w14:val="none"/>
        </w:rPr>
        <w:t xml:space="preserve"> data is ready for the next phase of classification </w:t>
      </w:r>
      <w:proofErr w:type="spellStart"/>
      <w:r w:rsidRPr="00617E7C">
        <w:rPr>
          <w:rFonts w:ascii="Times New Roman" w:eastAsia="Times New Roman" w:hAnsi="Times New Roman" w:cs="Times New Roman"/>
          <w:kern w:val="0"/>
          <w:sz w:val="24"/>
          <w:szCs w:val="24"/>
          <w:lang w:val="en-IN" w:eastAsia="en-IN"/>
          <w14:ligatures w14:val="none"/>
        </w:rPr>
        <w:t>modeling</w:t>
      </w:r>
      <w:proofErr w:type="spellEnd"/>
      <w:r w:rsidRPr="00617E7C">
        <w:rPr>
          <w:rFonts w:ascii="Times New Roman" w:eastAsia="Times New Roman" w:hAnsi="Times New Roman" w:cs="Times New Roman"/>
          <w:kern w:val="0"/>
          <w:sz w:val="24"/>
          <w:szCs w:val="24"/>
          <w:lang w:val="en-IN" w:eastAsia="en-IN"/>
          <w14:ligatures w14:val="none"/>
        </w:rPr>
        <w:t>. Web scraping efforts have begun, and the results will be incorporated in future work.</w:t>
      </w:r>
    </w:p>
    <w:p w14:paraId="26A42B3D"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5. Future Objectives for the Next Two Weeks</w:t>
      </w:r>
    </w:p>
    <w:p w14:paraId="031B9669" w14:textId="77777777" w:rsidR="00617E7C" w:rsidRPr="00617E7C" w:rsidRDefault="00617E7C" w:rsidP="00E649E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In the coming two weeks, the following objectives will be pursued:</w:t>
      </w:r>
    </w:p>
    <w:p w14:paraId="5465E60D" w14:textId="77777777" w:rsidR="00617E7C" w:rsidRPr="00617E7C" w:rsidRDefault="00617E7C" w:rsidP="00E649E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Implementing machine learning classifiers, such as Logistic Regression, Random Forest, and Neural Networks, to classify the tweets.</w:t>
      </w:r>
    </w:p>
    <w:p w14:paraId="64376B7F" w14:textId="77777777" w:rsidR="00617E7C" w:rsidRPr="00617E7C" w:rsidRDefault="00617E7C" w:rsidP="00E649E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Evaluating the model performance using appropriate metrics like accuracy, precision, recall, and F1-score.</w:t>
      </w:r>
    </w:p>
    <w:p w14:paraId="3D23D1C3" w14:textId="77777777" w:rsidR="00617E7C" w:rsidRPr="00617E7C" w:rsidRDefault="00617E7C" w:rsidP="00E649E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Tuning the feature extraction techniques to improve model accuracy.</w:t>
      </w:r>
    </w:p>
    <w:p w14:paraId="2232EB86" w14:textId="77777777" w:rsidR="00617E7C" w:rsidRPr="00617E7C" w:rsidRDefault="00617E7C" w:rsidP="00E649EE">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Completing the integration of additional tweets acquired through the Twitter API.</w:t>
      </w:r>
    </w:p>
    <w:p w14:paraId="16824AAD" w14:textId="77777777" w:rsidR="00617E7C" w:rsidRPr="00617E7C" w:rsidRDefault="00617E7C" w:rsidP="00E649E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IN" w:eastAsia="en-IN"/>
          <w14:ligatures w14:val="none"/>
        </w:rPr>
      </w:pPr>
      <w:r w:rsidRPr="00617E7C">
        <w:rPr>
          <w:rFonts w:ascii="Times New Roman" w:eastAsia="Times New Roman" w:hAnsi="Times New Roman" w:cs="Times New Roman"/>
          <w:b/>
          <w:bCs/>
          <w:kern w:val="0"/>
          <w:sz w:val="36"/>
          <w:szCs w:val="36"/>
          <w:lang w:val="en-IN" w:eastAsia="en-IN"/>
          <w14:ligatures w14:val="none"/>
        </w:rPr>
        <w:t>6. References</w:t>
      </w:r>
    </w:p>
    <w:p w14:paraId="1F777DE8" w14:textId="2EDF4D4E" w:rsidR="00617E7C" w:rsidRPr="00617E7C" w:rsidRDefault="00617E7C" w:rsidP="00E649E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 xml:space="preserve">Dataset Source: </w:t>
      </w:r>
      <w:hyperlink r:id="rId9" w:tgtFrame="_blank" w:history="1">
        <w:r w:rsidR="00CF79DA" w:rsidRPr="00CF79DA">
          <w:rPr>
            <w:rStyle w:val="Hyperlink"/>
            <w:rFonts w:ascii="Times New Roman" w:eastAsia="Times New Roman" w:hAnsi="Times New Roman" w:cs="Times New Roman"/>
            <w:kern w:val="0"/>
            <w:sz w:val="24"/>
            <w:szCs w:val="24"/>
            <w:lang w:eastAsia="en-IN"/>
            <w14:ligatures w14:val="none"/>
          </w:rPr>
          <w:t>Disaster Tweets on Kaggle</w:t>
        </w:r>
      </w:hyperlink>
    </w:p>
    <w:p w14:paraId="4625E374" w14:textId="77777777" w:rsidR="00617E7C" w:rsidRPr="00617E7C" w:rsidRDefault="00617E7C" w:rsidP="00E649EE">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617E7C">
        <w:rPr>
          <w:rFonts w:ascii="Times New Roman" w:eastAsia="Times New Roman" w:hAnsi="Times New Roman" w:cs="Times New Roman"/>
          <w:kern w:val="0"/>
          <w:sz w:val="24"/>
          <w:szCs w:val="24"/>
          <w:lang w:val="en-IN" w:eastAsia="en-IN"/>
          <w14:ligatures w14:val="none"/>
        </w:rPr>
        <w:t>Python Libraries: Pandas, Scikit-learn, NLTK, Seaborn, Matplotlib</w:t>
      </w:r>
    </w:p>
    <w:p w14:paraId="4A7A21AE" w14:textId="77777777" w:rsidR="00EF489A" w:rsidRPr="00617E7C" w:rsidRDefault="00EF489A" w:rsidP="00E649EE">
      <w:pPr>
        <w:spacing w:line="360" w:lineRule="auto"/>
        <w:jc w:val="both"/>
        <w:rPr>
          <w:rFonts w:ascii="Times New Roman" w:hAnsi="Times New Roman" w:cs="Times New Roman"/>
          <w:sz w:val="24"/>
          <w:szCs w:val="24"/>
        </w:rPr>
      </w:pPr>
    </w:p>
    <w:p>
      <w:r>
        <w:t>[1] Kotsiantis, S., Kanellopoulos, D., &amp; Pintelas, P. (2006). Data Preprocessing for Supervised Learning. International Journal of Computer Science, 1(2), 111-117.</w:t>
      </w:r>
    </w:p>
    <w:p>
      <w:r>
        <w:t>[2] Rahm, E., &amp; Do, H. H. (2000). Data Cleaning: Problems and Current Approaches. IEEE Data Engineering Bulletin, 23(4), 3-13.</w:t>
      </w:r>
    </w:p>
    <w:p>
      <w:r>
        <w:t>[3] Bird, S., Klein, E., &amp; Loper, E. (2009). Natural Language Processing with Python: Analyzing Text with the Natural Language Toolkit. O'Reilly Media.</w:t>
      </w:r>
    </w:p>
    <w:p>
      <w:r>
        <w:t>[4] Jurafsky, D., &amp; Martin, J. H. (2021). Speech and Language Processing (3rd ed.). Draft Version.</w:t>
      </w:r>
    </w:p>
    <w:sectPr w:rsidR="00EF489A" w:rsidRPr="00617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C7E"/>
    <w:multiLevelType w:val="multilevel"/>
    <w:tmpl w:val="FC1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21EC8"/>
    <w:multiLevelType w:val="multilevel"/>
    <w:tmpl w:val="09E0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0677E"/>
    <w:multiLevelType w:val="multilevel"/>
    <w:tmpl w:val="32D0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97FD6"/>
    <w:multiLevelType w:val="multilevel"/>
    <w:tmpl w:val="23C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E1F9D"/>
    <w:multiLevelType w:val="multilevel"/>
    <w:tmpl w:val="143A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43FC1"/>
    <w:multiLevelType w:val="multilevel"/>
    <w:tmpl w:val="3E8C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A7032"/>
    <w:multiLevelType w:val="multilevel"/>
    <w:tmpl w:val="151C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AD4428"/>
    <w:multiLevelType w:val="multilevel"/>
    <w:tmpl w:val="CEA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0533E"/>
    <w:multiLevelType w:val="multilevel"/>
    <w:tmpl w:val="5AB8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3138E"/>
    <w:multiLevelType w:val="multilevel"/>
    <w:tmpl w:val="A6D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914B7"/>
    <w:multiLevelType w:val="multilevel"/>
    <w:tmpl w:val="C4C4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F1A63"/>
    <w:multiLevelType w:val="multilevel"/>
    <w:tmpl w:val="038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604D6"/>
    <w:multiLevelType w:val="multilevel"/>
    <w:tmpl w:val="8AC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A76FC"/>
    <w:multiLevelType w:val="multilevel"/>
    <w:tmpl w:val="E84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A3A3A"/>
    <w:multiLevelType w:val="multilevel"/>
    <w:tmpl w:val="00D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6183A"/>
    <w:multiLevelType w:val="multilevel"/>
    <w:tmpl w:val="560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831223">
    <w:abstractNumId w:val="10"/>
  </w:num>
  <w:num w:numId="2" w16cid:durableId="971714004">
    <w:abstractNumId w:val="13"/>
  </w:num>
  <w:num w:numId="3" w16cid:durableId="1787650596">
    <w:abstractNumId w:val="11"/>
  </w:num>
  <w:num w:numId="4" w16cid:durableId="143548317">
    <w:abstractNumId w:val="5"/>
  </w:num>
  <w:num w:numId="5" w16cid:durableId="2007705764">
    <w:abstractNumId w:val="7"/>
  </w:num>
  <w:num w:numId="6" w16cid:durableId="342560032">
    <w:abstractNumId w:val="6"/>
  </w:num>
  <w:num w:numId="7" w16cid:durableId="450169875">
    <w:abstractNumId w:val="1"/>
  </w:num>
  <w:num w:numId="8" w16cid:durableId="2056614953">
    <w:abstractNumId w:val="9"/>
  </w:num>
  <w:num w:numId="9" w16cid:durableId="855461530">
    <w:abstractNumId w:val="15"/>
  </w:num>
  <w:num w:numId="10" w16cid:durableId="1192957371">
    <w:abstractNumId w:val="3"/>
  </w:num>
  <w:num w:numId="11" w16cid:durableId="159396187">
    <w:abstractNumId w:val="12"/>
  </w:num>
  <w:num w:numId="12" w16cid:durableId="1403481338">
    <w:abstractNumId w:val="2"/>
  </w:num>
  <w:num w:numId="13" w16cid:durableId="1416243856">
    <w:abstractNumId w:val="0"/>
  </w:num>
  <w:num w:numId="14" w16cid:durableId="412508338">
    <w:abstractNumId w:val="14"/>
  </w:num>
  <w:num w:numId="15" w16cid:durableId="1888755165">
    <w:abstractNumId w:val="4"/>
  </w:num>
  <w:num w:numId="16" w16cid:durableId="640496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A05D2"/>
    <w:rsid w:val="00106719"/>
    <w:rsid w:val="00137121"/>
    <w:rsid w:val="002635F2"/>
    <w:rsid w:val="0047560A"/>
    <w:rsid w:val="005C7D77"/>
    <w:rsid w:val="00617E7C"/>
    <w:rsid w:val="006A05D2"/>
    <w:rsid w:val="008A2EA3"/>
    <w:rsid w:val="008F6E91"/>
    <w:rsid w:val="009F59B7"/>
    <w:rsid w:val="00CF79DA"/>
    <w:rsid w:val="00E649EE"/>
    <w:rsid w:val="00EF489A"/>
    <w:rsid w:val="00F5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DD1655"/>
  <w15:chartTrackingRefBased/>
  <w15:docId w15:val="{EFD34A8C-2A29-4CBC-9FBB-D0FE4543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5D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A05D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A05D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A05D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A05D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A0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D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A05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A05D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A05D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A05D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A0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5D2"/>
    <w:rPr>
      <w:rFonts w:eastAsiaTheme="majorEastAsia" w:cstheme="majorBidi"/>
      <w:color w:val="272727" w:themeColor="text1" w:themeTint="D8"/>
    </w:rPr>
  </w:style>
  <w:style w:type="paragraph" w:styleId="Title">
    <w:name w:val="Title"/>
    <w:basedOn w:val="Normal"/>
    <w:next w:val="Normal"/>
    <w:link w:val="TitleChar"/>
    <w:uiPriority w:val="10"/>
    <w:qFormat/>
    <w:rsid w:val="006A0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5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5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05D2"/>
    <w:rPr>
      <w:i/>
      <w:iCs/>
      <w:color w:val="404040" w:themeColor="text1" w:themeTint="BF"/>
    </w:rPr>
  </w:style>
  <w:style w:type="paragraph" w:styleId="ListParagraph">
    <w:name w:val="List Paragraph"/>
    <w:basedOn w:val="Normal"/>
    <w:uiPriority w:val="34"/>
    <w:qFormat/>
    <w:rsid w:val="006A05D2"/>
    <w:pPr>
      <w:ind w:left="720"/>
      <w:contextualSpacing/>
    </w:pPr>
  </w:style>
  <w:style w:type="character" w:styleId="IntenseEmphasis">
    <w:name w:val="Intense Emphasis"/>
    <w:basedOn w:val="DefaultParagraphFont"/>
    <w:uiPriority w:val="21"/>
    <w:qFormat/>
    <w:rsid w:val="006A05D2"/>
    <w:rPr>
      <w:i/>
      <w:iCs/>
      <w:color w:val="365F91" w:themeColor="accent1" w:themeShade="BF"/>
    </w:rPr>
  </w:style>
  <w:style w:type="paragraph" w:styleId="IntenseQuote">
    <w:name w:val="Intense Quote"/>
    <w:basedOn w:val="Normal"/>
    <w:next w:val="Normal"/>
    <w:link w:val="IntenseQuoteChar"/>
    <w:uiPriority w:val="30"/>
    <w:qFormat/>
    <w:rsid w:val="006A05D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A05D2"/>
    <w:rPr>
      <w:i/>
      <w:iCs/>
      <w:color w:val="365F91" w:themeColor="accent1" w:themeShade="BF"/>
    </w:rPr>
  </w:style>
  <w:style w:type="character" w:styleId="IntenseReference">
    <w:name w:val="Intense Reference"/>
    <w:basedOn w:val="DefaultParagraphFont"/>
    <w:uiPriority w:val="32"/>
    <w:qFormat/>
    <w:rsid w:val="006A05D2"/>
    <w:rPr>
      <w:b/>
      <w:bCs/>
      <w:smallCaps/>
      <w:color w:val="365F91" w:themeColor="accent1" w:themeShade="BF"/>
      <w:spacing w:val="5"/>
    </w:rPr>
  </w:style>
  <w:style w:type="character" w:styleId="Hyperlink">
    <w:name w:val="Hyperlink"/>
    <w:basedOn w:val="DefaultParagraphFont"/>
    <w:uiPriority w:val="99"/>
    <w:unhideWhenUsed/>
    <w:rsid w:val="00CF79DA"/>
    <w:rPr>
      <w:color w:val="0000FF" w:themeColor="hyperlink"/>
      <w:u w:val="single"/>
    </w:rPr>
  </w:style>
  <w:style w:type="character" w:styleId="UnresolvedMention">
    <w:name w:val="Unresolved Mention"/>
    <w:basedOn w:val="DefaultParagraphFont"/>
    <w:uiPriority w:val="99"/>
    <w:semiHidden/>
    <w:unhideWhenUsed/>
    <w:rsid w:val="00CF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384679">
      <w:bodyDiv w:val="1"/>
      <w:marLeft w:val="0"/>
      <w:marRight w:val="0"/>
      <w:marTop w:val="0"/>
      <w:marBottom w:val="0"/>
      <w:divBdr>
        <w:top w:val="none" w:sz="0" w:space="0" w:color="auto"/>
        <w:left w:val="none" w:sz="0" w:space="0" w:color="auto"/>
        <w:bottom w:val="none" w:sz="0" w:space="0" w:color="auto"/>
        <w:right w:val="none" w:sz="0" w:space="0" w:color="auto"/>
      </w:divBdr>
    </w:div>
    <w:div w:id="7920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vstepanenko/disaster-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3A7D5-CC5E-477A-B11D-E5543304D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5</cp:revision>
  <dcterms:created xsi:type="dcterms:W3CDTF">2024-10-15T17:30:00Z</dcterms:created>
  <dcterms:modified xsi:type="dcterms:W3CDTF">2024-10-16T15:20:00Z</dcterms:modified>
</cp:coreProperties>
</file>