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3: PHÂN TÍCH VÀ THIẾT KẾ HỆ THỐNG</w:t>
      </w:r>
    </w:p>
    <w:p>
      <w:pPr>
        <w:pStyle w:val="Heading2"/>
      </w:pPr>
      <w:r>
        <w:t>3.1. Phân tích yêu cầu</w:t>
      </w:r>
    </w:p>
    <w:p>
      <w:pPr>
        <w:pStyle w:val="Heading3"/>
      </w:pPr>
      <w:r>
        <w:t>3.1.1. Tác nhân</w:t>
      </w:r>
    </w:p>
    <w:p>
      <w:pPr>
        <w:jc w:val="center"/>
      </w:pPr>
      <w:r>
        <w:rPr>
          <w:b/>
          <w:i w:val="0"/>
          <w:sz w:val="24"/>
        </w:rPr>
        <w:t>Bảng 3.1: Các tác nhân của hệ thống</w:t>
      </w:r>
    </w:p>
    <w:tbl>
      <w:tblPr>
        <w:tblStyle w:val="TableGrid"/>
        <w:tblW w:type="auto" w:w="0"/>
        <w:jc w:val="center"/>
        <w:tblLook w:firstColumn="1" w:firstRow="1" w:lastColumn="0" w:lastRow="0" w:noHBand="0" w:noVBand="1" w:val="04A0"/>
      </w:tblPr>
      <w:tblGrid>
        <w:gridCol w:w="4702"/>
        <w:gridCol w:w="4702"/>
      </w:tblGrid>
      <w:tr>
        <w:trPr>
          <w:cantSplit/>
        </w:trPr>
        <w:tc>
          <w:tcPr>
            <w:tcW w:type="dxa" w:w="2551"/>
          </w:tcPr>
          <w:p>
            <w:r/>
            <w:r>
              <w:rPr>
                <w:b/>
                <w:sz w:val="24"/>
              </w:rPr>
              <w:t>Tác nhân</w:t>
            </w:r>
          </w:p>
        </w:tc>
        <w:tc>
          <w:tcPr>
            <w:tcW w:type="dxa" w:w="6520"/>
          </w:tcPr>
          <w:p>
            <w:r/>
            <w:r>
              <w:rPr>
                <w:b/>
                <w:sz w:val="24"/>
              </w:rPr>
              <w:t>Mô tả</w:t>
            </w:r>
          </w:p>
        </w:tc>
      </w:tr>
      <w:tr>
        <w:trPr>
          <w:cantSplit/>
        </w:trPr>
        <w:tc>
          <w:tcPr>
            <w:tcW w:type="dxa" w:w="2551"/>
          </w:tcPr>
          <w:p>
            <w:r/>
            <w:r>
              <w:rPr>
                <w:sz w:val="24"/>
              </w:rPr>
              <w:t>Người dân (kiosk)</w:t>
            </w:r>
          </w:p>
        </w:tc>
        <w:tc>
          <w:tcPr>
            <w:tcW w:type="dxa" w:w="6520"/>
          </w:tcPr>
          <w:p>
            <w:r/>
            <w:r>
              <w:rPr>
                <w:sz w:val="24"/>
              </w:rPr>
              <w:t>Bỏ rác ở thùng công cộng qua màn hình kiosk gắn trên thùng; không cần tài khoản.</w:t>
            </w:r>
          </w:p>
        </w:tc>
      </w:tr>
      <w:tr>
        <w:trPr>
          <w:cantSplit/>
        </w:trPr>
        <w:tc>
          <w:tcPr>
            <w:tcW w:type="dxa" w:w="2551"/>
          </w:tcPr>
          <w:p>
            <w:r/>
            <w:r>
              <w:rPr>
                <w:sz w:val="24"/>
              </w:rPr>
              <w:t>Hộ gia đình</w:t>
            </w:r>
          </w:p>
        </w:tc>
        <w:tc>
          <w:tcPr>
            <w:tcW w:type="dxa" w:w="6520"/>
          </w:tcPr>
          <w:p>
            <w:r/>
            <w:r>
              <w:rPr>
                <w:sz w:val="24"/>
              </w:rPr>
              <w:t>Sở hữu một thùng rác riêng; có tài khoản, tích điểm.</w:t>
            </w:r>
          </w:p>
        </w:tc>
      </w:tr>
      <w:tr>
        <w:trPr>
          <w:cantSplit/>
        </w:trPr>
        <w:tc>
          <w:tcPr>
            <w:tcW w:type="dxa" w:w="2551"/>
          </w:tcPr>
          <w:p>
            <w:r/>
            <w:r>
              <w:rPr>
                <w:sz w:val="24"/>
              </w:rPr>
              <w:t>Nhân viên thu gom</w:t>
            </w:r>
          </w:p>
        </w:tc>
        <w:tc>
          <w:tcPr>
            <w:tcW w:type="dxa" w:w="6520"/>
          </w:tcPr>
          <w:p>
            <w:r/>
            <w:r>
              <w:rPr>
                <w:sz w:val="24"/>
              </w:rPr>
              <w:t>Nhận và thực hiện việc thu gom, nghiệm thu bằng ảnh.</w:t>
            </w:r>
          </w:p>
        </w:tc>
      </w:tr>
      <w:tr>
        <w:trPr>
          <w:cantSplit/>
        </w:trPr>
        <w:tc>
          <w:tcPr>
            <w:tcW w:type="dxa" w:w="2551"/>
          </w:tcPr>
          <w:p>
            <w:r/>
            <w:r>
              <w:rPr>
                <w:sz w:val="24"/>
              </w:rPr>
              <w:t>Quản lý</w:t>
            </w:r>
          </w:p>
        </w:tc>
        <w:tc>
          <w:tcPr>
            <w:tcW w:type="dxa" w:w="6520"/>
          </w:tcPr>
          <w:p>
            <w:r/>
            <w:r>
              <w:rPr>
                <w:sz w:val="24"/>
              </w:rPr>
              <w:t>Giám sát toàn hệ thống, điều phối nhân viên, cấu hình tự động hoá.</w:t>
            </w:r>
          </w:p>
        </w:tc>
      </w:tr>
      <w:tr>
        <w:trPr>
          <w:cantSplit/>
        </w:trPr>
        <w:tc>
          <w:tcPr>
            <w:tcW w:type="dxa" w:w="2551"/>
          </w:tcPr>
          <w:p>
            <w:r/>
            <w:r>
              <w:rPr>
                <w:sz w:val="24"/>
              </w:rPr>
              <w:t>Hệ thống (máy chủ)</w:t>
            </w:r>
          </w:p>
        </w:tc>
        <w:tc>
          <w:tcPr>
            <w:tcW w:type="dxa" w:w="6520"/>
          </w:tcPr>
          <w:p>
            <w:r/>
            <w:r>
              <w:rPr>
                <w:sz w:val="24"/>
              </w:rPr>
              <w:t>Tác nhân tự động: trigger và lịch pg_cron tự lên lịch, giao việc, cảnh báo.</w:t>
            </w:r>
          </w:p>
        </w:tc>
      </w:tr>
      <w:tr>
        <w:trPr>
          <w:cantSplit/>
        </w:trPr>
        <w:tc>
          <w:tcPr>
            <w:tcW w:type="dxa" w:w="2551"/>
          </w:tcPr>
          <w:p>
            <w:r/>
            <w:r>
              <w:rPr>
                <w:sz w:val="24"/>
              </w:rPr>
              <w:t>Thùng rác ESP32</w:t>
            </w:r>
          </w:p>
        </w:tc>
        <w:tc>
          <w:tcPr>
            <w:tcW w:type="dxa" w:w="6520"/>
          </w:tcPr>
          <w:p>
            <w:r/>
            <w:r>
              <w:rPr>
                <w:sz w:val="24"/>
              </w:rPr>
              <w:t>Thiết bị mở ngăn theo lệnh BLE.</w:t>
            </w:r>
          </w:p>
        </w:tc>
      </w:tr>
    </w:tbl>
    <w:p/>
    <w:p>
      <w:pPr>
        <w:pStyle w:val="Heading3"/>
      </w:pPr>
      <w:r>
        <w:t>3.1.2. Yêu cầu chức năng</w:t>
      </w:r>
    </w:p>
    <w:p>
      <w:pPr>
        <w:jc w:val="center"/>
      </w:pPr>
      <w:r>
        <w:rPr>
          <w:b/>
          <w:i w:val="0"/>
          <w:sz w:val="24"/>
        </w:rPr>
        <w:t>Bảng 3.2: Yêu cầu chức năng</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737"/>
          </w:tcPr>
          <w:p>
            <w:r/>
            <w:r>
              <w:rPr>
                <w:b/>
                <w:sz w:val="24"/>
              </w:rPr>
              <w:t>Mã</w:t>
            </w:r>
          </w:p>
        </w:tc>
        <w:tc>
          <w:tcPr>
            <w:tcW w:type="dxa" w:w="1701"/>
          </w:tcPr>
          <w:p>
            <w:r/>
            <w:r>
              <w:rPr>
                <w:b/>
                <w:sz w:val="24"/>
              </w:rPr>
              <w:t>Tác nhân</w:t>
            </w:r>
          </w:p>
        </w:tc>
        <w:tc>
          <w:tcPr>
            <w:tcW w:type="dxa" w:w="6633"/>
          </w:tcPr>
          <w:p>
            <w:r/>
            <w:r>
              <w:rPr>
                <w:b/>
                <w:sz w:val="24"/>
              </w:rPr>
              <w:t>Chức năng</w:t>
            </w:r>
          </w:p>
        </w:tc>
      </w:tr>
      <w:tr>
        <w:trPr>
          <w:cantSplit/>
        </w:trPr>
        <w:tc>
          <w:tcPr>
            <w:tcW w:type="dxa" w:w="737"/>
          </w:tcPr>
          <w:p>
            <w:r/>
            <w:r>
              <w:rPr>
                <w:sz w:val="24"/>
              </w:rPr>
              <w:t>F01</w:t>
            </w:r>
          </w:p>
        </w:tc>
        <w:tc>
          <w:tcPr>
            <w:tcW w:type="dxa" w:w="1701"/>
          </w:tcPr>
          <w:p>
            <w:r/>
            <w:r>
              <w:rPr>
                <w:sz w:val="24"/>
              </w:rPr>
              <w:t>Tất cả</w:t>
            </w:r>
          </w:p>
        </w:tc>
        <w:tc>
          <w:tcPr>
            <w:tcW w:type="dxa" w:w="6633"/>
          </w:tcPr>
          <w:p>
            <w:r/>
            <w:r>
              <w:rPr>
                <w:sz w:val="24"/>
              </w:rPr>
              <w:t>Chọn chế độ Cộng đồng / Hộ gia đình; đăng nhập đúng vai trò của chế độ</w:t>
            </w:r>
          </w:p>
        </w:tc>
      </w:tr>
      <w:tr>
        <w:trPr>
          <w:cantSplit/>
        </w:trPr>
        <w:tc>
          <w:tcPr>
            <w:tcW w:type="dxa" w:w="737"/>
          </w:tcPr>
          <w:p>
            <w:r/>
            <w:r>
              <w:rPr>
                <w:sz w:val="24"/>
              </w:rPr>
              <w:t>F02</w:t>
            </w:r>
          </w:p>
        </w:tc>
        <w:tc>
          <w:tcPr>
            <w:tcW w:type="dxa" w:w="1701"/>
          </w:tcPr>
          <w:p>
            <w:r/>
            <w:r>
              <w:rPr>
                <w:sz w:val="24"/>
              </w:rPr>
              <w:t>Kiosk, Hộ GĐ</w:t>
            </w:r>
          </w:p>
        </w:tc>
        <w:tc>
          <w:tcPr>
            <w:tcW w:type="dxa" w:w="6633"/>
          </w:tcPr>
          <w:p>
            <w:r/>
            <w:r>
              <w:rPr>
                <w:sz w:val="24"/>
              </w:rPr>
              <w:t>Bỏ rác: chọn loại, tra cứu, chụp ảnh AI, hoặc camera AI tự nhận diện → mở đúng ngăn</w:t>
            </w:r>
          </w:p>
        </w:tc>
      </w:tr>
      <w:tr>
        <w:trPr>
          <w:cantSplit/>
        </w:trPr>
        <w:tc>
          <w:tcPr>
            <w:tcW w:type="dxa" w:w="737"/>
          </w:tcPr>
          <w:p>
            <w:r/>
            <w:r>
              <w:rPr>
                <w:sz w:val="24"/>
              </w:rPr>
              <w:t>F03</w:t>
            </w:r>
          </w:p>
        </w:tc>
        <w:tc>
          <w:tcPr>
            <w:tcW w:type="dxa" w:w="1701"/>
          </w:tcPr>
          <w:p>
            <w:r/>
            <w:r>
              <w:rPr>
                <w:sz w:val="24"/>
              </w:rPr>
              <w:t>Kiosk, Hộ GĐ</w:t>
            </w:r>
          </w:p>
        </w:tc>
        <w:tc>
          <w:tcPr>
            <w:tcW w:type="dxa" w:w="6633"/>
          </w:tcPr>
          <w:p>
            <w:r/>
            <w:r>
              <w:rPr>
                <w:sz w:val="24"/>
              </w:rPr>
              <w:t>Hoạt động khi mất mạng, tự đồng bộ khi có mạng</w:t>
            </w:r>
          </w:p>
        </w:tc>
      </w:tr>
      <w:tr>
        <w:trPr>
          <w:cantSplit/>
        </w:trPr>
        <w:tc>
          <w:tcPr>
            <w:tcW w:type="dxa" w:w="737"/>
          </w:tcPr>
          <w:p>
            <w:r/>
            <w:r>
              <w:rPr>
                <w:sz w:val="24"/>
              </w:rPr>
              <w:t>F04</w:t>
            </w:r>
          </w:p>
        </w:tc>
        <w:tc>
          <w:tcPr>
            <w:tcW w:type="dxa" w:w="1701"/>
          </w:tcPr>
          <w:p>
            <w:r/>
            <w:r>
              <w:rPr>
                <w:sz w:val="24"/>
              </w:rPr>
              <w:t>Hộ GĐ</w:t>
            </w:r>
          </w:p>
        </w:tc>
        <w:tc>
          <w:tcPr>
            <w:tcW w:type="dxa" w:w="6633"/>
          </w:tcPr>
          <w:p>
            <w:r/>
            <w:r>
              <w:rPr>
                <w:sz w:val="24"/>
              </w:rPr>
              <w:t>Điểm thưởng, lịch sử, thống kê, tác động môi trường, huy hiệu, chuỗi ngày</w:t>
            </w:r>
          </w:p>
        </w:tc>
      </w:tr>
      <w:tr>
        <w:trPr>
          <w:cantSplit/>
        </w:trPr>
        <w:tc>
          <w:tcPr>
            <w:tcW w:type="dxa" w:w="737"/>
          </w:tcPr>
          <w:p>
            <w:r/>
            <w:r>
              <w:rPr>
                <w:sz w:val="24"/>
              </w:rPr>
              <w:t>F05</w:t>
            </w:r>
          </w:p>
        </w:tc>
        <w:tc>
          <w:tcPr>
            <w:tcW w:type="dxa" w:w="1701"/>
          </w:tcPr>
          <w:p>
            <w:r/>
            <w:r>
              <w:rPr>
                <w:sz w:val="24"/>
              </w:rPr>
              <w:t>Hộ GĐ</w:t>
            </w:r>
          </w:p>
        </w:tc>
        <w:tc>
          <w:tcPr>
            <w:tcW w:type="dxa" w:w="6633"/>
          </w:tcPr>
          <w:p>
            <w:r/>
            <w:r>
              <w:rPr>
                <w:sz w:val="24"/>
              </w:rPr>
              <w:t>Xem lịch thu gom kế tiếp; nhận thông báo lên lịch, đã thu gom, đánh giá phân loại</w:t>
            </w:r>
          </w:p>
        </w:tc>
      </w:tr>
      <w:tr>
        <w:trPr>
          <w:cantSplit/>
        </w:trPr>
        <w:tc>
          <w:tcPr>
            <w:tcW w:type="dxa" w:w="737"/>
          </w:tcPr>
          <w:p>
            <w:r/>
            <w:r>
              <w:rPr>
                <w:sz w:val="24"/>
              </w:rPr>
              <w:t>F06</w:t>
            </w:r>
          </w:p>
        </w:tc>
        <w:tc>
          <w:tcPr>
            <w:tcW w:type="dxa" w:w="1701"/>
          </w:tcPr>
          <w:p>
            <w:r/>
            <w:r>
              <w:rPr>
                <w:sz w:val="24"/>
              </w:rPr>
              <w:t>Nhân viên</w:t>
            </w:r>
          </w:p>
        </w:tc>
        <w:tc>
          <w:tcPr>
            <w:tcW w:type="dxa" w:w="6633"/>
          </w:tcPr>
          <w:p>
            <w:r/>
            <w:r>
              <w:rPr>
                <w:sz w:val="24"/>
              </w:rPr>
              <w:t>Danh sách việc, nhận việc, lộ trình tối ưu, chỉ đường</w:t>
            </w:r>
          </w:p>
        </w:tc>
      </w:tr>
      <w:tr>
        <w:trPr>
          <w:cantSplit/>
        </w:trPr>
        <w:tc>
          <w:tcPr>
            <w:tcW w:type="dxa" w:w="737"/>
          </w:tcPr>
          <w:p>
            <w:r/>
            <w:r>
              <w:rPr>
                <w:sz w:val="24"/>
              </w:rPr>
              <w:t>F07</w:t>
            </w:r>
          </w:p>
        </w:tc>
        <w:tc>
          <w:tcPr>
            <w:tcW w:type="dxa" w:w="1701"/>
          </w:tcPr>
          <w:p>
            <w:r/>
            <w:r>
              <w:rPr>
                <w:sz w:val="24"/>
              </w:rPr>
              <w:t>Nhân viên</w:t>
            </w:r>
          </w:p>
        </w:tc>
        <w:tc>
          <w:tcPr>
            <w:tcW w:type="dxa" w:w="6633"/>
          </w:tcPr>
          <w:p>
            <w:r/>
            <w:r>
              <w:rPr>
                <w:sz w:val="24"/>
              </w:rPr>
              <w:t>Hoàn tất việc kèm ảnh nghiệm thu; chấm chất lượng phân loại thùng hộ gia đình</w:t>
            </w:r>
          </w:p>
        </w:tc>
      </w:tr>
      <w:tr>
        <w:trPr>
          <w:cantSplit/>
        </w:trPr>
        <w:tc>
          <w:tcPr>
            <w:tcW w:type="dxa" w:w="737"/>
          </w:tcPr>
          <w:p>
            <w:r/>
            <w:r>
              <w:rPr>
                <w:sz w:val="24"/>
              </w:rPr>
              <w:t>F08</w:t>
            </w:r>
          </w:p>
        </w:tc>
        <w:tc>
          <w:tcPr>
            <w:tcW w:type="dxa" w:w="1701"/>
          </w:tcPr>
          <w:p>
            <w:r/>
            <w:r>
              <w:rPr>
                <w:sz w:val="24"/>
              </w:rPr>
              <w:t>Quản lý</w:t>
            </w:r>
          </w:p>
        </w:tc>
        <w:tc>
          <w:tcPr>
            <w:tcW w:type="dxa" w:w="6633"/>
          </w:tcPr>
          <w:p>
            <w:r/>
            <w:r>
              <w:rPr>
                <w:sz w:val="24"/>
              </w:rPr>
              <w:t>Bản đồ và mức đầy từng ngăn theo thời gian thực; dự báo thời điểm đầy</w:t>
            </w:r>
          </w:p>
        </w:tc>
      </w:tr>
      <w:tr>
        <w:trPr>
          <w:cantSplit/>
        </w:trPr>
        <w:tc>
          <w:tcPr>
            <w:tcW w:type="dxa" w:w="737"/>
          </w:tcPr>
          <w:p>
            <w:r/>
            <w:r>
              <w:rPr>
                <w:sz w:val="24"/>
              </w:rPr>
              <w:t>F09</w:t>
            </w:r>
          </w:p>
        </w:tc>
        <w:tc>
          <w:tcPr>
            <w:tcW w:type="dxa" w:w="1701"/>
          </w:tcPr>
          <w:p>
            <w:r/>
            <w:r>
              <w:rPr>
                <w:sz w:val="24"/>
              </w:rPr>
              <w:t>Quản lý</w:t>
            </w:r>
          </w:p>
        </w:tc>
        <w:tc>
          <w:tcPr>
            <w:tcW w:type="dxa" w:w="6633"/>
          </w:tcPr>
          <w:p>
            <w:r/>
            <w:r>
              <w:rPr>
                <w:sz w:val="24"/>
              </w:rPr>
              <w:t>Giao / đổi / huỷ giao việc, lên lịch ca trực, xem ảnh nghiệm thu</w:t>
            </w:r>
          </w:p>
        </w:tc>
      </w:tr>
      <w:tr>
        <w:trPr>
          <w:cantSplit/>
        </w:trPr>
        <w:tc>
          <w:tcPr>
            <w:tcW w:type="dxa" w:w="737"/>
          </w:tcPr>
          <w:p>
            <w:r/>
            <w:r>
              <w:rPr>
                <w:sz w:val="24"/>
              </w:rPr>
              <w:t>F10</w:t>
            </w:r>
          </w:p>
        </w:tc>
        <w:tc>
          <w:tcPr>
            <w:tcW w:type="dxa" w:w="1701"/>
          </w:tcPr>
          <w:p>
            <w:r/>
            <w:r>
              <w:rPr>
                <w:sz w:val="24"/>
              </w:rPr>
              <w:t>Quản lý</w:t>
            </w:r>
          </w:p>
        </w:tc>
        <w:tc>
          <w:tcPr>
            <w:tcW w:type="dxa" w:w="6633"/>
          </w:tcPr>
          <w:p>
            <w:r/>
            <w:r>
              <w:rPr>
                <w:sz w:val="24"/>
              </w:rPr>
              <w:t>Bật/tắt quy tắc tự động, chọn nhân viên đang trực, xem nhật ký tự động</w:t>
            </w:r>
          </w:p>
        </w:tc>
      </w:tr>
      <w:tr>
        <w:trPr>
          <w:cantSplit/>
        </w:trPr>
        <w:tc>
          <w:tcPr>
            <w:tcW w:type="dxa" w:w="737"/>
          </w:tcPr>
          <w:p>
            <w:r/>
            <w:r>
              <w:rPr>
                <w:sz w:val="24"/>
              </w:rPr>
              <w:t>F11</w:t>
            </w:r>
          </w:p>
        </w:tc>
        <w:tc>
          <w:tcPr>
            <w:tcW w:type="dxa" w:w="1701"/>
          </w:tcPr>
          <w:p>
            <w:r/>
            <w:r>
              <w:rPr>
                <w:sz w:val="24"/>
              </w:rPr>
              <w:t>Hệ thống</w:t>
            </w:r>
          </w:p>
        </w:tc>
        <w:tc>
          <w:tcPr>
            <w:tcW w:type="dxa" w:w="6633"/>
          </w:tcPr>
          <w:p>
            <w:r/>
            <w:r>
              <w:rPr>
                <w:sz w:val="24"/>
              </w:rPr>
              <w:t>Tự lên lịch khi ngăn ≥60%, tạo/nâng việc khẩn khi ≥80%, tự giao việc</w:t>
            </w:r>
          </w:p>
        </w:tc>
      </w:tr>
      <w:tr>
        <w:trPr>
          <w:cantSplit/>
        </w:trPr>
        <w:tc>
          <w:tcPr>
            <w:tcW w:type="dxa" w:w="737"/>
          </w:tcPr>
          <w:p>
            <w:r/>
            <w:r>
              <w:rPr>
                <w:sz w:val="24"/>
              </w:rPr>
              <w:t>F12</w:t>
            </w:r>
          </w:p>
        </w:tc>
        <w:tc>
          <w:tcPr>
            <w:tcW w:type="dxa" w:w="1701"/>
          </w:tcPr>
          <w:p>
            <w:r/>
            <w:r>
              <w:rPr>
                <w:sz w:val="24"/>
              </w:rPr>
              <w:t>Hệ thống</w:t>
            </w:r>
          </w:p>
        </w:tc>
        <w:tc>
          <w:tcPr>
            <w:tcW w:type="dxa" w:w="6633"/>
          </w:tcPr>
          <w:p>
            <w:r/>
            <w:r>
              <w:rPr>
                <w:sz w:val="24"/>
              </w:rPr>
              <w:t>Định kỳ: nhắc/leo thang việc trễ, dự báo theo tốc độ, phát hiện thùng mất kết nối</w:t>
            </w:r>
          </w:p>
        </w:tc>
      </w:tr>
      <w:tr>
        <w:trPr>
          <w:cantSplit/>
        </w:trPr>
        <w:tc>
          <w:tcPr>
            <w:tcW w:type="dxa" w:w="737"/>
          </w:tcPr>
          <w:p>
            <w:r/>
            <w:r>
              <w:rPr>
                <w:sz w:val="24"/>
              </w:rPr>
              <w:t>F13</w:t>
            </w:r>
          </w:p>
        </w:tc>
        <w:tc>
          <w:tcPr>
            <w:tcW w:type="dxa" w:w="1701"/>
          </w:tcPr>
          <w:p>
            <w:r/>
            <w:r>
              <w:rPr>
                <w:sz w:val="24"/>
              </w:rPr>
              <w:t>Hệ thống</w:t>
            </w:r>
          </w:p>
        </w:tc>
        <w:tc>
          <w:tcPr>
            <w:tcW w:type="dxa" w:w="6633"/>
          </w:tcPr>
          <w:p>
            <w:r/>
            <w:r>
              <w:rPr>
                <w:sz w:val="24"/>
              </w:rPr>
              <w:t>Gửi thông báo đúng người, hiển thị thông báo trên điện thoại</w:t>
            </w:r>
          </w:p>
        </w:tc>
      </w:tr>
    </w:tbl>
    <w:p/>
    <w:p>
      <w:pPr>
        <w:pStyle w:val="Heading3"/>
      </w:pPr>
      <w:r>
        <w:t>3.1.3. Yêu cầu phi chức năng</w:t>
      </w:r>
    </w:p>
    <w:p>
      <w:pPr>
        <w:pStyle w:val="ListBullet"/>
        <w:jc w:val="both"/>
      </w:pPr>
      <w:r>
        <w:rPr>
          <w:b/>
        </w:rPr>
        <w:t xml:space="preserve">Khả dụng ngoại tuyến: </w:t>
      </w:r>
      <w:r>
        <w:t>thao tác bỏ rác không phụ thuộc mạng.</w:t>
      </w:r>
    </w:p>
    <w:p>
      <w:pPr>
        <w:pStyle w:val="ListBullet"/>
        <w:jc w:val="both"/>
      </w:pPr>
      <w:r>
        <w:rPr>
          <w:b/>
        </w:rPr>
        <w:t xml:space="preserve">Bảo mật: </w:t>
      </w:r>
      <w:r>
        <w:t>phân quyền ở CSDL (RLS); điểm thưởng chỉ do máy chủ cộng; ảnh nghiệm thu không công khai.</w:t>
      </w:r>
    </w:p>
    <w:p>
      <w:pPr>
        <w:pStyle w:val="ListBullet"/>
        <w:jc w:val="both"/>
      </w:pPr>
      <w:r>
        <w:rPr>
          <w:b/>
        </w:rPr>
        <w:t xml:space="preserve">Hiệu năng: </w:t>
      </w:r>
      <w:r>
        <w:t>AI chạy trên máy, không gửi ảnh ra ngoài; nhận diện trực tiếp dưới 1 giây/khung.</w:t>
      </w:r>
    </w:p>
    <w:p>
      <w:pPr>
        <w:pStyle w:val="ListBullet"/>
        <w:jc w:val="both"/>
      </w:pPr>
      <w:r>
        <w:rPr>
          <w:b/>
        </w:rPr>
        <w:t xml:space="preserve">Thời gian thực: </w:t>
      </w:r>
      <w:r>
        <w:t>thay đổi hiển thị trên các máy khác trong khoảng 1–2 giây.</w:t>
      </w:r>
    </w:p>
    <w:p>
      <w:pPr>
        <w:pStyle w:val="ListBullet"/>
        <w:jc w:val="both"/>
      </w:pPr>
      <w:r>
        <w:rPr>
          <w:b/>
        </w:rPr>
        <w:t xml:space="preserve">Dễ bảo trì: </w:t>
      </w:r>
      <w:r>
        <w:t>tách hạ tầng và nghiệp vụ; module AI độc lập; có bản giả lập phần cứng để demo.</w:t>
      </w:r>
    </w:p>
    <w:p>
      <w:pPr>
        <w:pStyle w:val="Heading2"/>
      </w:pPr>
      <w:r>
        <w:t>3.2. Kiến trúc hệ thống</w:t>
      </w:r>
    </w:p>
    <w:p>
      <w:pPr>
        <w:jc w:val="center"/>
      </w:pPr>
      <w:r>
        <w:drawing>
          <wp:inline xmlns:a="http://schemas.openxmlformats.org/drawingml/2006/main" xmlns:pic="http://schemas.openxmlformats.org/drawingml/2006/picture">
            <wp:extent cx="5400000" cy="3240000"/>
            <wp:docPr id="1" name="Picture 1"/>
            <wp:cNvGraphicFramePr>
              <a:graphicFrameLocks noChangeAspect="1"/>
            </wp:cNvGraphicFramePr>
            <a:graphic>
              <a:graphicData uri="http://schemas.openxmlformats.org/drawingml/2006/picture">
                <pic:pic>
                  <pic:nvPicPr>
                    <pic:cNvPr id="0" name="kien_truc.png"/>
                    <pic:cNvPicPr/>
                  </pic:nvPicPr>
                  <pic:blipFill>
                    <a:blip r:embed="rId9"/>
                    <a:stretch>
                      <a:fillRect/>
                    </a:stretch>
                  </pic:blipFill>
                  <pic:spPr>
                    <a:xfrm>
                      <a:off x="0" y="0"/>
                      <a:ext cx="5400000" cy="3240000"/>
                    </a:xfrm>
                    <a:prstGeom prst="rect"/>
                  </pic:spPr>
                </pic:pic>
              </a:graphicData>
            </a:graphic>
          </wp:inline>
        </w:drawing>
      </w:r>
    </w:p>
    <w:p>
      <w:pPr>
        <w:jc w:val="center"/>
      </w:pPr>
      <w:r>
        <w:rPr>
          <w:b w:val="0"/>
          <w:i/>
          <w:sz w:val="24"/>
        </w:rPr>
        <w:t>Hình 3.1: Kiến trúc tổng thể hệ thống SmartBin</w:t>
      </w:r>
    </w:p>
    <w:p>
      <w:pPr>
        <w:jc w:val="both"/>
      </w:pPr>
      <w:r>
        <w:rPr>
          <w:b w:val="0"/>
          <w:i w:val="0"/>
        </w:rPr>
        <w:t>Ứng dụng chia thành các lớp: app/ (màn hình theo vai trò), features/ (nghiệp vụ: bỏ rác, thu gom, điều phối, thông báo, thống kê), core/ (hạ tầng: Supabase, SQLite, đồng bộ, BLE, thông báo — không biết gì về rác), ml/ (mô hình AI, nơi duy nhất dùng TFLite và camera) và shared/ (giao diện, kiểu dữ liệu dùng chung). Các feature chỉ nhận kết quả dạng {loại rác, độ tin cậy}, không phân biệt do người chọn hay AI suy ra.</w:t>
      </w:r>
    </w:p>
    <w:p>
      <w:r>
        <w:br w:type="page"/>
      </w:r>
    </w:p>
    <w:p>
      <w:pPr>
        <w:jc w:val="center"/>
      </w:pPr>
      <w:r>
        <w:drawing>
          <wp:inline xmlns:a="http://schemas.openxmlformats.org/drawingml/2006/main" xmlns:pic="http://schemas.openxmlformats.org/drawingml/2006/picture">
            <wp:extent cx="5292000" cy="3949155"/>
            <wp:docPr id="2" name="Picture 2"/>
            <wp:cNvGraphicFramePr>
              <a:graphicFrameLocks noChangeAspect="1"/>
            </wp:cNvGraphicFramePr>
            <a:graphic>
              <a:graphicData uri="http://schemas.openxmlformats.org/drawingml/2006/picture">
                <pic:pic>
                  <pic:nvPicPr>
                    <pic:cNvPr id="0" name="01-khoi-dong-phan-quyen.png"/>
                    <pic:cNvPicPr/>
                  </pic:nvPicPr>
                  <pic:blipFill>
                    <a:blip r:embed="rId10"/>
                    <a:stretch>
                      <a:fillRect/>
                    </a:stretch>
                  </pic:blipFill>
                  <pic:spPr>
                    <a:xfrm>
                      <a:off x="0" y="0"/>
                      <a:ext cx="5292000" cy="3949155"/>
                    </a:xfrm>
                    <a:prstGeom prst="rect"/>
                  </pic:spPr>
                </pic:pic>
              </a:graphicData>
            </a:graphic>
          </wp:inline>
        </w:drawing>
      </w:r>
    </w:p>
    <w:p>
      <w:pPr>
        <w:pStyle w:val="Heading2"/>
      </w:pPr>
      <w:r>
        <w:t>3.3. Thiết kế cơ sở dữ liệu</w:t>
      </w:r>
    </w:p>
    <w:p>
      <w:pPr>
        <w:jc w:val="center"/>
      </w:pPr>
      <w:r>
        <w:rPr>
          <w:b/>
          <w:i w:val="0"/>
          <w:sz w:val="24"/>
        </w:rPr>
        <w:t>Bảng 3.3: Các bảng dữ liệu</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1871"/>
          </w:tcPr>
          <w:p>
            <w:r/>
            <w:r>
              <w:rPr>
                <w:b/>
                <w:sz w:val="24"/>
              </w:rPr>
              <w:t>Bảng</w:t>
            </w:r>
          </w:p>
        </w:tc>
        <w:tc>
          <w:tcPr>
            <w:tcW w:type="dxa" w:w="4365"/>
          </w:tcPr>
          <w:p>
            <w:r/>
            <w:r>
              <w:rPr>
                <w:b/>
                <w:sz w:val="24"/>
              </w:rPr>
              <w:t>Cột chính</w:t>
            </w:r>
          </w:p>
        </w:tc>
        <w:tc>
          <w:tcPr>
            <w:tcW w:type="dxa" w:w="2835"/>
          </w:tcPr>
          <w:p>
            <w:r/>
            <w:r>
              <w:rPr>
                <w:b/>
                <w:sz w:val="24"/>
              </w:rPr>
              <w:t>Ý nghĩa</w:t>
            </w:r>
          </w:p>
        </w:tc>
      </w:tr>
      <w:tr>
        <w:trPr>
          <w:cantSplit/>
        </w:trPr>
        <w:tc>
          <w:tcPr>
            <w:tcW w:type="dxa" w:w="1871"/>
          </w:tcPr>
          <w:p>
            <w:r/>
            <w:r>
              <w:rPr>
                <w:sz w:val="24"/>
              </w:rPr>
              <w:t>profiles</w:t>
            </w:r>
          </w:p>
        </w:tc>
        <w:tc>
          <w:tcPr>
            <w:tcW w:type="dxa" w:w="4365"/>
          </w:tcPr>
          <w:p>
            <w:r/>
            <w:r>
              <w:rPr>
                <w:sz w:val="24"/>
              </w:rPr>
              <w:t>id, full_name, role, points, on_duty</w:t>
            </w:r>
          </w:p>
        </w:tc>
        <w:tc>
          <w:tcPr>
            <w:tcW w:type="dxa" w:w="2835"/>
          </w:tcPr>
          <w:p>
            <w:r/>
            <w:r>
              <w:rPr>
                <w:sz w:val="24"/>
              </w:rPr>
              <w:t>Người dùng; vai trò household/collector/admin; nhân viên đang trực</w:t>
            </w:r>
          </w:p>
        </w:tc>
      </w:tr>
      <w:tr>
        <w:trPr>
          <w:cantSplit/>
        </w:trPr>
        <w:tc>
          <w:tcPr>
            <w:tcW w:type="dxa" w:w="1871"/>
          </w:tcPr>
          <w:p>
            <w:r/>
            <w:r>
              <w:rPr>
                <w:sz w:val="24"/>
              </w:rPr>
              <w:t>devices</w:t>
            </w:r>
          </w:p>
        </w:tc>
        <w:tc>
          <w:tcPr>
            <w:tcW w:type="dxa" w:w="4365"/>
          </w:tcPr>
          <w:p>
            <w:r/>
            <w:r>
              <w:rPr>
                <w:sz w:val="24"/>
              </w:rPr>
              <w:t>id, code, name, area, latitude, longitude, is_online, last_seen_at, owner_id</w:t>
            </w:r>
          </w:p>
        </w:tc>
        <w:tc>
          <w:tcPr>
            <w:tcW w:type="dxa" w:w="2835"/>
          </w:tcPr>
          <w:p>
            <w:r/>
            <w:r>
              <w:rPr>
                <w:sz w:val="24"/>
              </w:rPr>
              <w:t>Thùng rác; owner_id ≠ null là thùng hộ gia đình</w:t>
            </w:r>
          </w:p>
        </w:tc>
      </w:tr>
      <w:tr>
        <w:trPr>
          <w:cantSplit/>
        </w:trPr>
        <w:tc>
          <w:tcPr>
            <w:tcW w:type="dxa" w:w="1871"/>
          </w:tcPr>
          <w:p>
            <w:r/>
            <w:r>
              <w:rPr>
                <w:sz w:val="24"/>
              </w:rPr>
              <w:t>bins</w:t>
            </w:r>
          </w:p>
        </w:tc>
        <w:tc>
          <w:tcPr>
            <w:tcW w:type="dxa" w:w="4365"/>
          </w:tcPr>
          <w:p>
            <w:r/>
            <w:r>
              <w:rPr>
                <w:sz w:val="24"/>
              </w:rPr>
              <w:t>id, device_id, waste_type, fill_level</w:t>
            </w:r>
          </w:p>
        </w:tc>
        <w:tc>
          <w:tcPr>
            <w:tcW w:type="dxa" w:w="2835"/>
          </w:tcPr>
          <w:p>
            <w:r/>
            <w:r>
              <w:rPr>
                <w:sz w:val="24"/>
              </w:rPr>
              <w:t>Ba ngăn của mỗi thùng, mức đầy 0..1</w:t>
            </w:r>
          </w:p>
        </w:tc>
      </w:tr>
      <w:tr>
        <w:trPr>
          <w:cantSplit/>
        </w:trPr>
        <w:tc>
          <w:tcPr>
            <w:tcW w:type="dxa" w:w="1871"/>
          </w:tcPr>
          <w:p>
            <w:r/>
            <w:r>
              <w:rPr>
                <w:sz w:val="24"/>
              </w:rPr>
              <w:t>sort_events</w:t>
            </w:r>
          </w:p>
        </w:tc>
        <w:tc>
          <w:tcPr>
            <w:tcW w:type="dxa" w:w="4365"/>
          </w:tcPr>
          <w:p>
            <w:r/>
            <w:r>
              <w:rPr>
                <w:sz w:val="24"/>
              </w:rPr>
              <w:t>id, local_id (unique), device_id, user_id, waste_type, source (manual/ai), confidence</w:t>
            </w:r>
          </w:p>
        </w:tc>
        <w:tc>
          <w:tcPr>
            <w:tcW w:type="dxa" w:w="2835"/>
          </w:tcPr>
          <w:p>
            <w:r/>
            <w:r>
              <w:rPr>
                <w:sz w:val="24"/>
              </w:rPr>
              <w:t>Mỗi lượt bỏ rác</w:t>
            </w:r>
          </w:p>
        </w:tc>
      </w:tr>
      <w:tr>
        <w:trPr>
          <w:cantSplit/>
        </w:trPr>
        <w:tc>
          <w:tcPr>
            <w:tcW w:type="dxa" w:w="1871"/>
          </w:tcPr>
          <w:p>
            <w:r/>
            <w:r>
              <w:rPr>
                <w:sz w:val="24"/>
              </w:rPr>
              <w:t>collection_tasks</w:t>
            </w:r>
          </w:p>
        </w:tc>
        <w:tc>
          <w:tcPr>
            <w:tcW w:type="dxa" w:w="4365"/>
          </w:tcPr>
          <w:p>
            <w:r/>
            <w:r>
              <w:rPr>
                <w:sz w:val="24"/>
              </w:rPr>
              <w:t>id, device_id, assignee_id, status, priority, shift, scheduled_date, origin, auto_assigned, proof_photo_url, sorting_quality, escalated_at</w:t>
            </w:r>
          </w:p>
        </w:tc>
        <w:tc>
          <w:tcPr>
            <w:tcW w:type="dxa" w:w="2835"/>
          </w:tcPr>
          <w:p>
            <w:r/>
            <w:r>
              <w:rPr>
                <w:sz w:val="24"/>
              </w:rPr>
              <w:t>Việc thu gom; origin cho biết việc do quản lý hay hệ thống tạo</w:t>
            </w:r>
          </w:p>
        </w:tc>
      </w:tr>
      <w:tr>
        <w:trPr>
          <w:cantSplit/>
        </w:trPr>
        <w:tc>
          <w:tcPr>
            <w:tcW w:type="dxa" w:w="1871"/>
          </w:tcPr>
          <w:p>
            <w:r/>
            <w:r>
              <w:rPr>
                <w:sz w:val="24"/>
              </w:rPr>
              <w:t>notifications</w:t>
            </w:r>
          </w:p>
        </w:tc>
        <w:tc>
          <w:tcPr>
            <w:tcW w:type="dxa" w:w="4365"/>
          </w:tcPr>
          <w:p>
            <w:r/>
            <w:r>
              <w:rPr>
                <w:sz w:val="24"/>
              </w:rPr>
              <w:t>id, recipient_id (null = mọi quản lý), kind, title, body, device_id, task_id, read_at</w:t>
            </w:r>
          </w:p>
        </w:tc>
        <w:tc>
          <w:tcPr>
            <w:tcW w:type="dxa" w:w="2835"/>
          </w:tcPr>
          <w:p>
            <w:r/>
            <w:r>
              <w:rPr>
                <w:sz w:val="24"/>
              </w:rPr>
              <w:t>Thông báo / nhật ký tự động</w:t>
            </w:r>
          </w:p>
        </w:tc>
      </w:tr>
      <w:tr>
        <w:trPr>
          <w:cantSplit/>
        </w:trPr>
        <w:tc>
          <w:tcPr>
            <w:tcW w:type="dxa" w:w="1871"/>
          </w:tcPr>
          <w:p>
            <w:r/>
            <w:r>
              <w:rPr>
                <w:sz w:val="24"/>
              </w:rPr>
              <w:t>automation_settings</w:t>
            </w:r>
          </w:p>
        </w:tc>
        <w:tc>
          <w:tcPr>
            <w:tcW w:type="dxa" w:w="4365"/>
          </w:tcPr>
          <w:p>
            <w:r/>
            <w:r>
              <w:rPr>
                <w:sz w:val="24"/>
              </w:rPr>
              <w:t>auto_dispatch, predictive_schedule, escalate_after_min, offline_after_min</w:t>
            </w:r>
          </w:p>
        </w:tc>
        <w:tc>
          <w:tcPr>
            <w:tcW w:type="dxa" w:w="2835"/>
          </w:tcPr>
          <w:p>
            <w:r/>
            <w:r>
              <w:rPr>
                <w:sz w:val="24"/>
              </w:rPr>
              <w:t>Cấu hình tự động hoá (1 dòng)</w:t>
            </w:r>
          </w:p>
        </w:tc>
      </w:tr>
    </w:tbl>
    <w:p/>
    <w:p>
      <w:pPr>
        <w:jc w:val="both"/>
      </w:pPr>
      <w:r>
        <w:rPr>
          <w:b w:val="0"/>
          <w:i w:val="0"/>
        </w:rPr>
        <w:t>Phân quyền (Row Level Security) tiêu biểu:</w:t>
      </w:r>
    </w:p>
    <w:p>
      <w:pPr>
        <w:jc w:val="center"/>
      </w:pPr>
      <w:r>
        <w:rPr>
          <w:b/>
          <w:i w:val="0"/>
          <w:sz w:val="24"/>
        </w:rPr>
        <w:t>Bảng 3.4: Chính sách phân quyền tiêu biểu</w:t>
      </w:r>
    </w:p>
    <w:tbl>
      <w:tblPr>
        <w:tblStyle w:val="TableGrid"/>
        <w:tblW w:type="auto" w:w="0"/>
        <w:jc w:val="center"/>
        <w:tblLook w:firstColumn="1" w:firstRow="1" w:lastColumn="0" w:lastRow="0" w:noHBand="0" w:noVBand="1" w:val="04A0"/>
      </w:tblPr>
      <w:tblGrid>
        <w:gridCol w:w="4702"/>
        <w:gridCol w:w="4702"/>
      </w:tblGrid>
      <w:tr>
        <w:trPr>
          <w:cantSplit/>
        </w:trPr>
        <w:tc>
          <w:tcPr>
            <w:tcW w:type="dxa" w:w="2438"/>
          </w:tcPr>
          <w:p>
            <w:r/>
            <w:r>
              <w:rPr>
                <w:b/>
                <w:sz w:val="24"/>
              </w:rPr>
              <w:t>Bảng</w:t>
            </w:r>
          </w:p>
        </w:tc>
        <w:tc>
          <w:tcPr>
            <w:tcW w:type="dxa" w:w="6633"/>
          </w:tcPr>
          <w:p>
            <w:r/>
            <w:r>
              <w:rPr>
                <w:b/>
                <w:sz w:val="24"/>
              </w:rPr>
              <w:t>Chính sách</w:t>
            </w:r>
          </w:p>
        </w:tc>
      </w:tr>
      <w:tr>
        <w:trPr>
          <w:cantSplit/>
        </w:trPr>
        <w:tc>
          <w:tcPr>
            <w:tcW w:type="dxa" w:w="2438"/>
          </w:tcPr>
          <w:p>
            <w:r/>
            <w:r>
              <w:rPr>
                <w:sz w:val="24"/>
              </w:rPr>
              <w:t>sort_events</w:t>
            </w:r>
          </w:p>
        </w:tc>
        <w:tc>
          <w:tcPr>
            <w:tcW w:type="dxa" w:w="6633"/>
          </w:tcPr>
          <w:p>
            <w:r/>
            <w:r>
              <w:rPr>
                <w:sz w:val="24"/>
              </w:rPr>
              <w:t>Người đăng nhập chỉ ghi sự kiện của chính mình; kiosk (anon) chỉ ghi sự kiện user_id rỗng</w:t>
            </w:r>
          </w:p>
        </w:tc>
      </w:tr>
      <w:tr>
        <w:trPr>
          <w:cantSplit/>
        </w:trPr>
        <w:tc>
          <w:tcPr>
            <w:tcW w:type="dxa" w:w="2438"/>
          </w:tcPr>
          <w:p>
            <w:r/>
            <w:r>
              <w:rPr>
                <w:sz w:val="24"/>
              </w:rPr>
              <w:t>collection_tasks</w:t>
            </w:r>
          </w:p>
        </w:tc>
        <w:tc>
          <w:tcPr>
            <w:tcW w:type="dxa" w:w="6633"/>
          </w:tcPr>
          <w:p>
            <w:r/>
            <w:r>
              <w:rPr>
                <w:sz w:val="24"/>
              </w:rPr>
              <w:t>Nhân viên xem việc giao cho mình và việc chưa ai nhận; hộ gia đình xem việc của thùng nhà mình; quản lý xem tất cả</w:t>
            </w:r>
          </w:p>
        </w:tc>
      </w:tr>
      <w:tr>
        <w:trPr>
          <w:cantSplit/>
        </w:trPr>
        <w:tc>
          <w:tcPr>
            <w:tcW w:type="dxa" w:w="2438"/>
          </w:tcPr>
          <w:p>
            <w:r/>
            <w:r>
              <w:rPr>
                <w:sz w:val="24"/>
              </w:rPr>
              <w:t>notifications</w:t>
            </w:r>
          </w:p>
        </w:tc>
        <w:tc>
          <w:tcPr>
            <w:tcW w:type="dxa" w:w="6633"/>
          </w:tcPr>
          <w:p>
            <w:r/>
            <w:r>
              <w:rPr>
                <w:sz w:val="24"/>
              </w:rPr>
              <w:t>Mỗi người chỉ đọc thông báo gửi cho mình; nhật ký chung (recipient null) chỉ quản lý đọc được</w:t>
            </w:r>
          </w:p>
        </w:tc>
      </w:tr>
      <w:tr>
        <w:trPr>
          <w:cantSplit/>
        </w:trPr>
        <w:tc>
          <w:tcPr>
            <w:tcW w:type="dxa" w:w="2438"/>
          </w:tcPr>
          <w:p>
            <w:r/>
            <w:r>
              <w:rPr>
                <w:sz w:val="24"/>
              </w:rPr>
              <w:t>automation_settings, bins</w:t>
            </w:r>
          </w:p>
        </w:tc>
        <w:tc>
          <w:tcPr>
            <w:tcW w:type="dxa" w:w="6633"/>
          </w:tcPr>
          <w:p>
            <w:r/>
            <w:r>
              <w:rPr>
                <w:sz w:val="24"/>
              </w:rPr>
              <w:t>Chỉ quản lý được sửa</w:t>
            </w:r>
          </w:p>
        </w:tc>
      </w:tr>
    </w:tbl>
    <w:p/>
    <w:p>
      <w:pPr>
        <w:pStyle w:val="Heading2"/>
      </w:pPr>
      <w:r>
        <w:t>3.4. Thiết kế xử lý</w:t>
      </w:r>
    </w:p>
    <w:p>
      <w:pPr>
        <w:pStyle w:val="Heading3"/>
      </w:pPr>
      <w:r>
        <w:t>3.4.1. Luồng bỏ rác</w:t>
      </w:r>
    </w:p>
    <w:p>
      <w:pPr>
        <w:pStyle w:val="ListBullet"/>
        <w:jc w:val="both"/>
      </w:pPr>
      <w:r>
        <w:t>Xác định loại rác (chọn tay / tra cứu / AI).</w:t>
      </w:r>
    </w:p>
    <w:p>
      <w:pPr>
        <w:pStyle w:val="ListBullet"/>
        <w:jc w:val="both"/>
      </w:pPr>
      <w:r>
        <w:t>Gửi lệnh mở ngăn tới thùng qua BLE (hoặc bản giả lập).</w:t>
      </w:r>
    </w:p>
    <w:p>
      <w:pPr>
        <w:pStyle w:val="ListBullet"/>
        <w:jc w:val="both"/>
      </w:pPr>
      <w:r>
        <w:t>Ghi sự kiện vào SQLite với local_id mới → đưa vào hàng đợi đồng bộ → thử gửi ngay nếu có mạng.</w:t>
      </w:r>
    </w:p>
    <w:p>
      <w:pPr>
        <w:pStyle w:val="ListBullet"/>
        <w:jc w:val="both"/>
      </w:pPr>
      <w:r>
        <w:t>Trên máy chủ, trigger khi có sort_events mới: cộng 1 điểm (hộ gia đình), tăng 2% mức đầy ngăn tương ứng, cập nhật nhịp tim thiết bị; nếu mức đầy vượt ngưỡng thì kích hoạt chuỗi tự động (3.4.4).</w:t>
      </w:r>
    </w:p>
    <w:p>
      <w:r>
        <w:br w:type="page"/>
      </w:r>
    </w:p>
    <w:p>
      <w:pPr>
        <w:jc w:val="center"/>
      </w:pPr>
      <w:r>
        <w:drawing>
          <wp:inline xmlns:a="http://schemas.openxmlformats.org/drawingml/2006/main" xmlns:pic="http://schemas.openxmlformats.org/drawingml/2006/picture">
            <wp:extent cx="5292000" cy="6513570"/>
            <wp:docPr id="3" name="Picture 3"/>
            <wp:cNvGraphicFramePr>
              <a:graphicFrameLocks noChangeAspect="1"/>
            </wp:cNvGraphicFramePr>
            <a:graphic>
              <a:graphicData uri="http://schemas.openxmlformats.org/drawingml/2006/picture">
                <pic:pic>
                  <pic:nvPicPr>
                    <pic:cNvPr id="0" name="02-phan-loai-bo-rac.png"/>
                    <pic:cNvPicPr/>
                  </pic:nvPicPr>
                  <pic:blipFill>
                    <a:blip r:embed="rId11"/>
                    <a:stretch>
                      <a:fillRect/>
                    </a:stretch>
                  </pic:blipFill>
                  <pic:spPr>
                    <a:xfrm>
                      <a:off x="0" y="0"/>
                      <a:ext cx="5292000" cy="6513570"/>
                    </a:xfrm>
                    <a:prstGeom prst="rect"/>
                  </pic:spPr>
                </pic:pic>
              </a:graphicData>
            </a:graphic>
          </wp:inline>
        </w:drawing>
      </w:r>
    </w:p>
    <w:p>
      <w:pPr>
        <w:pStyle w:val="Heading3"/>
      </w:pPr>
      <w:r>
        <w:t>3.4.2. Nhận diện rác trực tiếp bằng camera</w:t>
      </w:r>
    </w:p>
    <w:p>
      <w:pPr>
        <w:jc w:val="both"/>
      </w:pPr>
      <w:r>
        <w:rPr>
          <w:b w:val="0"/>
          <w:i w:val="0"/>
        </w:rPr>
        <w:t>Quy trình mỗi khung hình (chạy 2 khung/giây trong frame processor của VisionCamera):</w:t>
      </w:r>
    </w:p>
    <w:p>
      <w:pPr>
        <w:ind w:left="454"/>
      </w:pPr>
      <w:r>
        <w:rPr>
          <w:rFonts w:ascii="Consolas" w:hAnsi="Consolas"/>
          <w:sz w:val="21"/>
        </w:rPr>
        <w:t>Khung camera → cắt giữa, thu về 256×256 RGB → MobileCLIP-S0 (TFLite, GPU) → vector 512 chiều</w:t>
        <w:br/>
        <w:t>→ cosine với 180 câu mô tả (4 nhóm: hữu cơ, vô cơ, tái chế, "không có rác") → điểm từng nhóm</w:t>
      </w:r>
    </w:p>
    <w:p>
      <w:pPr>
        <w:jc w:val="both"/>
      </w:pPr>
      <w:r>
        <w:rPr>
          <w:b w:val="0"/>
          <w:i w:val="0"/>
        </w:rPr>
        <w:t>Để tránh mở nhầm, ứng dụng dùng một máy trạng thái:</w:t>
      </w:r>
    </w:p>
    <w:p>
      <w:pPr>
        <w:jc w:val="center"/>
      </w:pPr>
      <w:r>
        <w:rPr>
          <w:b/>
          <w:i w:val="0"/>
          <w:sz w:val="24"/>
        </w:rPr>
        <w:t>Bảng 3.5: Máy trạng thái nhận diện trực tiếp</w:t>
      </w:r>
    </w:p>
    <w:tbl>
      <w:tblPr>
        <w:tblStyle w:val="TableGrid"/>
        <w:tblW w:type="auto" w:w="0"/>
        <w:jc w:val="center"/>
        <w:tblLook w:firstColumn="1" w:firstRow="1" w:lastColumn="0" w:lastRow="0" w:noHBand="0" w:noVBand="1" w:val="04A0"/>
      </w:tblPr>
      <w:tblGrid>
        <w:gridCol w:w="4702"/>
        <w:gridCol w:w="4702"/>
      </w:tblGrid>
      <w:tr>
        <w:trPr>
          <w:cantSplit/>
        </w:trPr>
        <w:tc>
          <w:tcPr>
            <w:tcW w:type="dxa" w:w="2551"/>
          </w:tcPr>
          <w:p>
            <w:r/>
            <w:r>
              <w:rPr>
                <w:b/>
                <w:sz w:val="24"/>
              </w:rPr>
              <w:t>Trạng thái</w:t>
            </w:r>
          </w:p>
        </w:tc>
        <w:tc>
          <w:tcPr>
            <w:tcW w:type="dxa" w:w="6520"/>
          </w:tcPr>
          <w:p>
            <w:r/>
            <w:r>
              <w:rPr>
                <w:b/>
                <w:sz w:val="24"/>
              </w:rPr>
              <w:t>Điều kiện chuyển</w:t>
            </w:r>
          </w:p>
        </w:tc>
      </w:tr>
      <w:tr>
        <w:trPr>
          <w:cantSplit/>
        </w:trPr>
        <w:tc>
          <w:tcPr>
            <w:tcW w:type="dxa" w:w="2551"/>
          </w:tcPr>
          <w:p>
            <w:r/>
            <w:r>
              <w:rPr>
                <w:sz w:val="24"/>
              </w:rPr>
              <w:t>Chờ (waiting)</w:t>
            </w:r>
          </w:p>
        </w:tc>
        <w:tc>
          <w:tcPr>
            <w:tcW w:type="dxa" w:w="6520"/>
          </w:tcPr>
          <w:p>
            <w:r/>
            <w:r>
              <w:rPr>
                <w:sz w:val="24"/>
              </w:rPr>
              <w:t>Nhóm cao nhất là một loại rác với điểm ≥ 0,8 → Xác nhận</w:t>
            </w:r>
          </w:p>
        </w:tc>
      </w:tr>
      <w:tr>
        <w:trPr>
          <w:cantSplit/>
        </w:trPr>
        <w:tc>
          <w:tcPr>
            <w:tcW w:type="dxa" w:w="2551"/>
          </w:tcPr>
          <w:p>
            <w:r/>
            <w:r>
              <w:rPr>
                <w:sz w:val="24"/>
              </w:rPr>
              <w:t>Xác nhận (detecting)</w:t>
            </w:r>
          </w:p>
        </w:tc>
        <w:tc>
          <w:tcPr>
            <w:tcW w:type="dxa" w:w="6520"/>
          </w:tcPr>
          <w:p>
            <w:r/>
            <w:r>
              <w:rPr>
                <w:sz w:val="24"/>
              </w:rPr>
              <w:t>2 khung liên tiếp cùng loại → mở ngăn, gửi sự kiện → Nghỉ; khác loại/không có rác → Chờ</w:t>
            </w:r>
          </w:p>
        </w:tc>
      </w:tr>
      <w:tr>
        <w:trPr>
          <w:cantSplit/>
        </w:trPr>
        <w:tc>
          <w:tcPr>
            <w:tcW w:type="dxa" w:w="2551"/>
          </w:tcPr>
          <w:p>
            <w:r/>
            <w:r>
              <w:rPr>
                <w:sz w:val="24"/>
              </w:rPr>
              <w:t>Nghỉ (cooldown)</w:t>
            </w:r>
          </w:p>
        </w:tc>
        <w:tc>
          <w:tcPr>
            <w:tcW w:type="dxa" w:w="6520"/>
          </w:tcPr>
          <w:p>
            <w:r/>
            <w:r>
              <w:rPr>
                <w:sz w:val="24"/>
              </w:rPr>
              <w:t>Sau 5 giây → Chờ vật rời khung</w:t>
            </w:r>
          </w:p>
        </w:tc>
      </w:tr>
      <w:tr>
        <w:trPr>
          <w:cantSplit/>
        </w:trPr>
        <w:tc>
          <w:tcPr>
            <w:tcW w:type="dxa" w:w="2551"/>
          </w:tcPr>
          <w:p>
            <w:r/>
            <w:r>
              <w:rPr>
                <w:sz w:val="24"/>
              </w:rPr>
              <w:t>Chờ vật rời khung (clear)</w:t>
            </w:r>
          </w:p>
        </w:tc>
        <w:tc>
          <w:tcPr>
            <w:tcW w:type="dxa" w:w="6520"/>
          </w:tcPr>
          <w:p>
            <w:r/>
            <w:r>
              <w:rPr>
                <w:sz w:val="24"/>
              </w:rPr>
              <w:t>2 khung liên tiếp không thấy rác → Chờ (vật nằm yên chỉ tính một lần)</w:t>
            </w:r>
          </w:p>
        </w:tc>
      </w:tr>
    </w:tbl>
    <w:p/>
    <w:p>
      <w:pPr>
        <w:jc w:val="both"/>
      </w:pPr>
      <w:r>
        <w:rPr>
          <w:b w:val="0"/>
          <w:i w:val="0"/>
        </w:rPr>
        <w:t>Nhóm "không có rác" (mặt người, tay không, mặt bàn...) giúp camera không tự mở nắp khi chưa có rác. Delegate GPU được thử trước, lỗi hoặc ra giá trị NaN thì tự chuyển sang CPU.</w:t>
      </w:r>
    </w:p>
    <w:p>
      <w:r>
        <w:br w:type="page"/>
      </w:r>
    </w:p>
    <w:p>
      <w:pPr>
        <w:jc w:val="center"/>
      </w:pPr>
      <w:r>
        <w:drawing>
          <wp:inline xmlns:a="http://schemas.openxmlformats.org/drawingml/2006/main" xmlns:pic="http://schemas.openxmlformats.org/drawingml/2006/picture">
            <wp:extent cx="5292000" cy="5660235"/>
            <wp:docPr id="4" name="Picture 4"/>
            <wp:cNvGraphicFramePr>
              <a:graphicFrameLocks noChangeAspect="1"/>
            </wp:cNvGraphicFramePr>
            <a:graphic>
              <a:graphicData uri="http://schemas.openxmlformats.org/drawingml/2006/picture">
                <pic:pic>
                  <pic:nvPicPr>
                    <pic:cNvPr id="0" name="03-nhan-dien-ai-truc-tiep.png"/>
                    <pic:cNvPicPr/>
                  </pic:nvPicPr>
                  <pic:blipFill>
                    <a:blip r:embed="rId12"/>
                    <a:stretch>
                      <a:fillRect/>
                    </a:stretch>
                  </pic:blipFill>
                  <pic:spPr>
                    <a:xfrm>
                      <a:off x="0" y="0"/>
                      <a:ext cx="5292000" cy="5660235"/>
                    </a:xfrm>
                    <a:prstGeom prst="rect"/>
                  </pic:spPr>
                </pic:pic>
              </a:graphicData>
            </a:graphic>
          </wp:inline>
        </w:drawing>
      </w:r>
    </w:p>
    <w:p>
      <w:pPr>
        <w:pStyle w:val="Heading3"/>
      </w:pPr>
      <w:r>
        <w:t>3.4.3. Đồng bộ ngoại tuyến</w:t>
      </w:r>
    </w:p>
    <w:p>
      <w:pPr>
        <w:jc w:val="both"/>
      </w:pPr>
      <w:r>
        <w:rPr>
          <w:b w:val="0"/>
          <w:i w:val="0"/>
        </w:rPr>
        <w:t>Bộ máy đồng bộ chạy khi mạng được khôi phục (NetInfo) và định kỳ 15 giây: lấy tối đa 50 thao tác còn lượt thử, gửi lần lượt; thành công thì xoá khỏi hàng đợi và đánh dấu sự kiện đã đồng bộ; lỗi mạng thì dừng, lỗi khác thì tăng số lần thử. Lịch sử hiển thị gộp dữ liệu máy chủ với các sự kiện chưa đồng bộ trên máy.</w:t>
      </w:r>
    </w:p>
    <w:p>
      <w:r>
        <w:br w:type="page"/>
      </w:r>
    </w:p>
    <w:p>
      <w:pPr>
        <w:jc w:val="center"/>
      </w:pPr>
      <w:r>
        <w:drawing>
          <wp:inline xmlns:a="http://schemas.openxmlformats.org/drawingml/2006/main" xmlns:pic="http://schemas.openxmlformats.org/drawingml/2006/picture">
            <wp:extent cx="5292000" cy="3757320"/>
            <wp:docPr id="5" name="Picture 5"/>
            <wp:cNvGraphicFramePr>
              <a:graphicFrameLocks noChangeAspect="1"/>
            </wp:cNvGraphicFramePr>
            <a:graphic>
              <a:graphicData uri="http://schemas.openxmlformats.org/drawingml/2006/picture">
                <pic:pic>
                  <pic:nvPicPr>
                    <pic:cNvPr id="0" name="04-dong-bo-ngoai-tuyen.png"/>
                    <pic:cNvPicPr/>
                  </pic:nvPicPr>
                  <pic:blipFill>
                    <a:blip r:embed="rId13"/>
                    <a:stretch>
                      <a:fillRect/>
                    </a:stretch>
                  </pic:blipFill>
                  <pic:spPr>
                    <a:xfrm>
                      <a:off x="0" y="0"/>
                      <a:ext cx="5292000" cy="3757320"/>
                    </a:xfrm>
                    <a:prstGeom prst="rect"/>
                  </pic:spPr>
                </pic:pic>
              </a:graphicData>
            </a:graphic>
          </wp:inline>
        </w:drawing>
      </w:r>
    </w:p>
    <w:p>
      <w:pPr>
        <w:pStyle w:val="Heading3"/>
      </w:pPr>
      <w:r>
        <w:t>3.4.4. Tự động hoá phía máy chủ</w:t>
      </w:r>
    </w:p>
    <w:p>
      <w:pPr>
        <w:jc w:val="center"/>
      </w:pPr>
      <w:r>
        <w:rPr>
          <w:b/>
          <w:i w:val="0"/>
          <w:sz w:val="24"/>
        </w:rPr>
        <w:t>Bảng 3.6: Các quy tắc tự động hoá</w:t>
      </w:r>
    </w:p>
    <w:tbl>
      <w:tblPr>
        <w:tblStyle w:val="TableGrid"/>
        <w:tblW w:type="auto" w:w="0"/>
        <w:jc w:val="center"/>
        <w:tblLook w:firstColumn="1" w:firstRow="1" w:lastColumn="0" w:lastRow="0" w:noHBand="0" w:noVBand="1" w:val="04A0"/>
      </w:tblPr>
      <w:tblGrid>
        <w:gridCol w:w="4702"/>
        <w:gridCol w:w="4702"/>
      </w:tblGrid>
      <w:tr>
        <w:trPr>
          <w:cantSplit/>
        </w:trPr>
        <w:tc>
          <w:tcPr>
            <w:tcW w:type="dxa" w:w="2551"/>
          </w:tcPr>
          <w:p>
            <w:r/>
            <w:r>
              <w:rPr>
                <w:b/>
                <w:sz w:val="24"/>
              </w:rPr>
              <w:t>Sự kiện</w:t>
            </w:r>
          </w:p>
        </w:tc>
        <w:tc>
          <w:tcPr>
            <w:tcW w:type="dxa" w:w="6520"/>
          </w:tcPr>
          <w:p>
            <w:r/>
            <w:r>
              <w:rPr>
                <w:b/>
                <w:sz w:val="24"/>
              </w:rPr>
              <w:t>Xử lý tự động (trigger / hàm)</w:t>
            </w:r>
          </w:p>
        </w:tc>
      </w:tr>
      <w:tr>
        <w:trPr>
          <w:cantSplit/>
        </w:trPr>
        <w:tc>
          <w:tcPr>
            <w:tcW w:type="dxa" w:w="2551"/>
          </w:tcPr>
          <w:p>
            <w:r/>
            <w:r>
              <w:rPr>
                <w:sz w:val="24"/>
              </w:rPr>
              <w:t>Ngăn vượt 60%</w:t>
            </w:r>
          </w:p>
        </w:tc>
        <w:tc>
          <w:tcPr>
            <w:tcW w:type="dxa" w:w="6520"/>
          </w:tcPr>
          <w:p>
            <w:r/>
            <w:r>
              <w:rPr>
                <w:sz w:val="24"/>
              </w:rPr>
              <w:t>create_task_when_full → auto_create_task: tạo việc "lịch ca" cho ca gần nhất (nếu chưa có việc mở)</w:t>
            </w:r>
          </w:p>
        </w:tc>
      </w:tr>
      <w:tr>
        <w:trPr>
          <w:cantSplit/>
        </w:trPr>
        <w:tc>
          <w:tcPr>
            <w:tcW w:type="dxa" w:w="2551"/>
          </w:tcPr>
          <w:p>
            <w:r/>
            <w:r>
              <w:rPr>
                <w:sz w:val="24"/>
              </w:rPr>
              <w:t>Ngăn vượt 80%</w:t>
            </w:r>
          </w:p>
        </w:tc>
        <w:tc>
          <w:tcPr>
            <w:tcW w:type="dxa" w:w="6520"/>
          </w:tcPr>
          <w:p>
            <w:r/>
            <w:r>
              <w:rPr>
                <w:sz w:val="24"/>
              </w:rPr>
              <w:t>Tạo việc khẩn trong ngày, hoặc nâng việc đang có lên khẩn; báo hộ gia đình nếu là thùng nhà họ</w:t>
            </w:r>
          </w:p>
        </w:tc>
      </w:tr>
      <w:tr>
        <w:trPr>
          <w:cantSplit/>
        </w:trPr>
        <w:tc>
          <w:tcPr>
            <w:tcW w:type="dxa" w:w="2551"/>
          </w:tcPr>
          <w:p>
            <w:r/>
            <w:r>
              <w:rPr>
                <w:sz w:val="24"/>
              </w:rPr>
              <w:t>Việc mới chưa có người</w:t>
            </w:r>
          </w:p>
        </w:tc>
        <w:tc>
          <w:tcPr>
            <w:tcW w:type="dxa" w:w="6520"/>
          </w:tcPr>
          <w:p>
            <w:r/>
            <w:r>
              <w:rPr>
                <w:sz w:val="24"/>
              </w:rPr>
              <w:t>auto_dispatch_task (BEFORE INSERT) → pick_collector: nhân viên đang trực, ít việc trong ngày nhất</w:t>
            </w:r>
          </w:p>
        </w:tc>
      </w:tr>
      <w:tr>
        <w:trPr>
          <w:cantSplit/>
        </w:trPr>
        <w:tc>
          <w:tcPr>
            <w:tcW w:type="dxa" w:w="2551"/>
          </w:tcPr>
          <w:p>
            <w:r/>
            <w:r>
              <w:rPr>
                <w:sz w:val="24"/>
              </w:rPr>
              <w:t>Việc được tạo / giao / hoàn tất / chấm điểm</w:t>
            </w:r>
          </w:p>
        </w:tc>
        <w:tc>
          <w:tcPr>
            <w:tcW w:type="dxa" w:w="6520"/>
          </w:tcPr>
          <w:p>
            <w:r/>
            <w:r>
              <w:rPr>
                <w:sz w:val="24"/>
              </w:rPr>
              <w:t>notify_task_created, notify_task_updated → ghi bảng notifications</w:t>
            </w:r>
          </w:p>
        </w:tc>
      </w:tr>
      <w:tr>
        <w:trPr>
          <w:cantSplit/>
        </w:trPr>
        <w:tc>
          <w:tcPr>
            <w:tcW w:type="dxa" w:w="2551"/>
          </w:tcPr>
          <w:p>
            <w:r/>
            <w:r>
              <w:rPr>
                <w:sz w:val="24"/>
              </w:rPr>
              <w:t>Hoàn tất việc</w:t>
            </w:r>
          </w:p>
        </w:tc>
        <w:tc>
          <w:tcPr>
            <w:tcW w:type="dxa" w:w="6520"/>
          </w:tcPr>
          <w:p>
            <w:r/>
            <w:r>
              <w:rPr>
                <w:sz w:val="24"/>
              </w:rPr>
              <w:t>empty_bins_on_done: thùng về 0%; reward_sorting_quality: +5 điểm nếu phân loại đúng</w:t>
            </w:r>
          </w:p>
        </w:tc>
      </w:tr>
      <w:tr>
        <w:trPr>
          <w:cantSplit/>
        </w:trPr>
        <w:tc>
          <w:tcPr>
            <w:tcW w:type="dxa" w:w="2551"/>
          </w:tcPr>
          <w:p>
            <w:r/>
            <w:r>
              <w:rPr>
                <w:sz w:val="24"/>
              </w:rPr>
              <w:t>Mỗi 5 phút (pg_cron)</w:t>
            </w:r>
          </w:p>
        </w:tc>
        <w:tc>
          <w:tcPr>
            <w:tcW w:type="dxa" w:w="6520"/>
          </w:tcPr>
          <w:p>
            <w:r/>
            <w:r>
              <w:rPr>
                <w:sz w:val="24"/>
              </w:rPr>
              <w:t>run_automation(): (a) thùng không có nhịp tim quá ngưỡng → offline; (b) việc chưa ai nhận quá hạn → tự giao, việc khẩn chậm → nhắc; (c) dự báo theo tốc độ 24 giờ, đầy trong 12 giờ → lên lịch</w:t>
            </w:r>
          </w:p>
        </w:tc>
      </w:tr>
    </w:tbl>
    <w:p/>
    <w:p>
      <w:pPr>
        <w:jc w:val="both"/>
      </w:pPr>
      <w:r>
        <w:rPr>
          <w:b w:val="0"/>
          <w:i w:val="0"/>
        </w:rPr>
        <w:t>Ứng dụng lắng nghe bảng notifications qua Realtime; khi có dòng mới, hiển thị thông báo hệ thống (expo-notifications) và tải lại dữ liệu liên quan. Kiosk và app hộ gia đình gửi nhịp tim (hàm device_heartbeat) mỗi phút khi đang kết nối thùng.</w:t>
      </w:r>
    </w:p>
    <w:p>
      <w:r>
        <w:br w:type="page"/>
      </w:r>
    </w:p>
    <w:p>
      <w:pPr>
        <w:jc w:val="center"/>
      </w:pPr>
      <w:r>
        <w:drawing>
          <wp:inline xmlns:a="http://schemas.openxmlformats.org/drawingml/2006/main" xmlns:pic="http://schemas.openxmlformats.org/drawingml/2006/picture">
            <wp:extent cx="5292000" cy="4875255"/>
            <wp:docPr id="6" name="Picture 6"/>
            <wp:cNvGraphicFramePr>
              <a:graphicFrameLocks noChangeAspect="1"/>
            </wp:cNvGraphicFramePr>
            <a:graphic>
              <a:graphicData uri="http://schemas.openxmlformats.org/drawingml/2006/picture">
                <pic:pic>
                  <pic:nvPicPr>
                    <pic:cNvPr id="0" name="06-tu-dong-hoa-dieu-phoi.png"/>
                    <pic:cNvPicPr/>
                  </pic:nvPicPr>
                  <pic:blipFill>
                    <a:blip r:embed="rId14"/>
                    <a:stretch>
                      <a:fillRect/>
                    </a:stretch>
                  </pic:blipFill>
                  <pic:spPr>
                    <a:xfrm>
                      <a:off x="0" y="0"/>
                      <a:ext cx="5292000" cy="4875255"/>
                    </a:xfrm>
                    <a:prstGeom prst="rect"/>
                  </pic:spPr>
                </pic:pic>
              </a:graphicData>
            </a:graphic>
          </wp:inline>
        </w:drawing>
      </w:r>
    </w:p>
    <w:p>
      <w:pPr>
        <w:pStyle w:val="Heading3"/>
      </w:pPr>
      <w:r>
        <w:t>3.4.5. Lộ trình thu gom</w:t>
      </w:r>
    </w:p>
    <w:p>
      <w:pPr>
        <w:jc w:val="both"/>
      </w:pPr>
      <w:r>
        <w:rPr>
          <w:b w:val="0"/>
          <w:i w:val="0"/>
        </w:rPr>
        <w:t>Đầu vào: vị trí GPS của nhân viên (nếu gần khu vực) và toạ độ các thùng đang phụ trách. Thuật toán: láng giềng gần nhất rồi cải thiện 2-opt; nếu không có GPS thì thử xuất phát từ từng thùng và chọn lộ trình ngắn nhất. Kết quả hiển thị trên bản đồ Leaflet (WebView) và mở Google Maps để chỉ đường.</w:t>
      </w:r>
    </w:p>
    <w:p>
      <w:r>
        <w:br w:type="page"/>
      </w:r>
    </w:p>
    <w:p>
      <w:pPr>
        <w:jc w:val="center"/>
      </w:pPr>
      <w:r>
        <w:drawing>
          <wp:inline xmlns:a="http://schemas.openxmlformats.org/drawingml/2006/main" xmlns:pic="http://schemas.openxmlformats.org/drawingml/2006/picture">
            <wp:extent cx="5292000" cy="6026265"/>
            <wp:docPr id="7" name="Picture 7"/>
            <wp:cNvGraphicFramePr>
              <a:graphicFrameLocks noChangeAspect="1"/>
            </wp:cNvGraphicFramePr>
            <a:graphic>
              <a:graphicData uri="http://schemas.openxmlformats.org/drawingml/2006/picture">
                <pic:pic>
                  <pic:nvPicPr>
                    <pic:cNvPr id="0" name="05-thu-gom.png"/>
                    <pic:cNvPicPr/>
                  </pic:nvPicPr>
                  <pic:blipFill>
                    <a:blip r:embed="rId15"/>
                    <a:stretch>
                      <a:fillRect/>
                    </a:stretch>
                  </pic:blipFill>
                  <pic:spPr>
                    <a:xfrm>
                      <a:off x="0" y="0"/>
                      <a:ext cx="5292000" cy="6026265"/>
                    </a:xfrm>
                    <a:prstGeom prst="rect"/>
                  </pic:spPr>
                </pic:pic>
              </a:graphicData>
            </a:graphic>
          </wp:inline>
        </w:drawing>
      </w:r>
    </w:p>
    <w:p>
      <w:pPr>
        <w:pStyle w:val="Heading2"/>
      </w:pPr>
      <w:r>
        <w:t>3.5. Thiết kế phần cứng và giao thức BLE</w:t>
      </w:r>
    </w:p>
    <w:p>
      <w:pPr>
        <w:jc w:val="center"/>
      </w:pPr>
      <w:r>
        <w:rPr>
          <w:b/>
          <w:i w:val="0"/>
          <w:sz w:val="24"/>
        </w:rPr>
        <w:t>Bảng 3.7: Thiết kế phần cứng</w:t>
      </w:r>
    </w:p>
    <w:tbl>
      <w:tblPr>
        <w:tblStyle w:val="TableGrid"/>
        <w:tblW w:type="auto" w:w="0"/>
        <w:jc w:val="center"/>
        <w:tblLook w:firstColumn="1" w:firstRow="1" w:lastColumn="0" w:lastRow="0" w:noHBand="0" w:noVBand="1" w:val="04A0"/>
      </w:tblPr>
      <w:tblGrid>
        <w:gridCol w:w="4702"/>
        <w:gridCol w:w="4702"/>
      </w:tblGrid>
      <w:tr>
        <w:trPr>
          <w:cantSplit/>
        </w:trPr>
        <w:tc>
          <w:tcPr>
            <w:tcW w:type="dxa" w:w="2268"/>
          </w:tcPr>
          <w:p>
            <w:r/>
            <w:r>
              <w:rPr>
                <w:b/>
                <w:sz w:val="24"/>
              </w:rPr>
              <w:t>Thành phần</w:t>
            </w:r>
          </w:p>
        </w:tc>
        <w:tc>
          <w:tcPr>
            <w:tcW w:type="dxa" w:w="6803"/>
          </w:tcPr>
          <w:p>
            <w:r/>
            <w:r>
              <w:rPr>
                <w:b/>
                <w:sz w:val="24"/>
              </w:rPr>
              <w:t>Thiết kế</w:t>
            </w:r>
          </w:p>
        </w:tc>
      </w:tr>
      <w:tr>
        <w:trPr>
          <w:cantSplit/>
        </w:trPr>
        <w:tc>
          <w:tcPr>
            <w:tcW w:type="dxa" w:w="2268"/>
          </w:tcPr>
          <w:p>
            <w:r/>
            <w:r>
              <w:rPr>
                <w:sz w:val="24"/>
              </w:rPr>
              <w:t>Vi điều khiển</w:t>
            </w:r>
          </w:p>
        </w:tc>
        <w:tc>
          <w:tcPr>
            <w:tcW w:type="dxa" w:w="6803"/>
          </w:tcPr>
          <w:p>
            <w:r/>
            <w:r>
              <w:rPr>
                <w:sz w:val="24"/>
              </w:rPr>
              <w:t>ESP32-WROOM-32 (esp32dev), PlatformIO, thư viện ESP32Servo, ArduinoJson</w:t>
            </w:r>
          </w:p>
        </w:tc>
      </w:tr>
      <w:tr>
        <w:trPr>
          <w:cantSplit/>
        </w:trPr>
        <w:tc>
          <w:tcPr>
            <w:tcW w:type="dxa" w:w="2268"/>
          </w:tcPr>
          <w:p>
            <w:r/>
            <w:r>
              <w:rPr>
                <w:sz w:val="24"/>
              </w:rPr>
              <w:t>Cơ cấu chấp hành</w:t>
            </w:r>
          </w:p>
        </w:tc>
        <w:tc>
          <w:tcPr>
            <w:tcW w:type="dxa" w:w="6803"/>
          </w:tcPr>
          <w:p>
            <w:r/>
            <w:r>
              <w:rPr>
                <w:sz w:val="24"/>
              </w:rPr>
              <w:t>3 servo: hữu cơ GPIO 13, vô cơ GPIO 14, tái chế GPIO 27; mở 90°, giữ 2 giây, đóng 0°</w:t>
            </w:r>
          </w:p>
        </w:tc>
      </w:tr>
      <w:tr>
        <w:trPr>
          <w:cantSplit/>
        </w:trPr>
        <w:tc>
          <w:tcPr>
            <w:tcW w:type="dxa" w:w="2268"/>
          </w:tcPr>
          <w:p>
            <w:r/>
            <w:r>
              <w:rPr>
                <w:sz w:val="24"/>
              </w:rPr>
              <w:t>BLE</w:t>
            </w:r>
          </w:p>
        </w:tc>
        <w:tc>
          <w:tcPr>
            <w:tcW w:type="dxa" w:w="6803"/>
          </w:tcPr>
          <w:p>
            <w:r/>
            <w:r>
              <w:rPr>
                <w:sz w:val="24"/>
              </w:rPr>
              <w:t>Tên "SmartBin-01"; service 6e400001-…; characteristic lệnh 6e400002-… (ghi); trạng thái 6e400003-… (đọc)</w:t>
            </w:r>
          </w:p>
        </w:tc>
      </w:tr>
      <w:tr>
        <w:trPr>
          <w:cantSplit/>
        </w:trPr>
        <w:tc>
          <w:tcPr>
            <w:tcW w:type="dxa" w:w="2268"/>
          </w:tcPr>
          <w:p>
            <w:r/>
            <w:r>
              <w:rPr>
                <w:sz w:val="24"/>
              </w:rPr>
              <w:t>Lệnh</w:t>
            </w:r>
          </w:p>
        </w:tc>
        <w:tc>
          <w:tcPr>
            <w:tcW w:type="dxa" w:w="6803"/>
          </w:tcPr>
          <w:p>
            <w:r/>
            <w:r>
              <w:rPr>
                <w:sz w:val="24"/>
              </w:rPr>
              <w:t>{"cmd":"open","bin":"huu_co"} → phản hồi {"status":"ok"} hoặc {"status":"error","message":…}</w:t>
            </w:r>
          </w:p>
        </w:tc>
      </w:tr>
      <w:tr>
        <w:trPr>
          <w:cantSplit/>
        </w:trPr>
        <w:tc>
          <w:tcPr>
            <w:tcW w:type="dxa" w:w="2268"/>
          </w:tcPr>
          <w:p>
            <w:r/>
            <w:r>
              <w:rPr>
                <w:sz w:val="24"/>
              </w:rPr>
              <w:t>Dự phòng</w:t>
            </w:r>
          </w:p>
        </w:tc>
        <w:tc>
          <w:tcPr>
            <w:tcW w:type="dxa" w:w="6803"/>
          </w:tcPr>
          <w:p>
            <w:r/>
            <w:r>
              <w:rPr>
                <w:sz w:val="24"/>
              </w:rPr>
              <w:t>MockBinController cùng giao diện BinController, bật bằng EXPO_PUBLIC_MOCK_BLE=1</w:t>
            </w:r>
          </w:p>
        </w:tc>
      </w:tr>
    </w:tbl>
    <w:p/>
    <w:p>
      <w:r>
        <w:br w:type="page"/>
      </w:r>
    </w:p>
    <w:p>
      <w:pPr>
        <w:jc w:val="center"/>
      </w:pPr>
      <w:r>
        <w:drawing>
          <wp:inline xmlns:a="http://schemas.openxmlformats.org/drawingml/2006/main" xmlns:pic="http://schemas.openxmlformats.org/drawingml/2006/picture">
            <wp:extent cx="5292000" cy="4694445"/>
            <wp:docPr id="8" name="Picture 8"/>
            <wp:cNvGraphicFramePr>
              <a:graphicFrameLocks noChangeAspect="1"/>
            </wp:cNvGraphicFramePr>
            <a:graphic>
              <a:graphicData uri="http://schemas.openxmlformats.org/drawingml/2006/picture">
                <pic:pic>
                  <pic:nvPicPr>
                    <pic:cNvPr id="0" name="07-firmware-esp32.png"/>
                    <pic:cNvPicPr/>
                  </pic:nvPicPr>
                  <pic:blipFill>
                    <a:blip r:embed="rId16"/>
                    <a:stretch>
                      <a:fillRect/>
                    </a:stretch>
                  </pic:blipFill>
                  <pic:spPr>
                    <a:xfrm>
                      <a:off x="0" y="0"/>
                      <a:ext cx="5292000" cy="4694445"/>
                    </a:xfrm>
                    <a:prstGeom prst="rect"/>
                  </pic:spPr>
                </pic:pic>
              </a:graphicData>
            </a:graphic>
          </wp:inline>
        </w:drawing>
      </w:r>
    </w:p>
    <w:p>
      <w:pPr>
        <w:pStyle w:val="Heading2"/>
      </w:pPr>
      <w:r>
        <w:t>3.6. Thiết kế giao diện và điều hướng</w:t>
      </w:r>
    </w:p>
    <w:p>
      <w:pPr>
        <w:jc w:val="center"/>
      </w:pPr>
      <w:r>
        <w:rPr>
          <w:b/>
          <w:i w:val="0"/>
          <w:sz w:val="24"/>
        </w:rPr>
        <w:t>Bảng 3.8: Điều hướng theo vai trò</w:t>
      </w:r>
    </w:p>
    <w:tbl>
      <w:tblPr>
        <w:tblStyle w:val="TableGrid"/>
        <w:tblW w:type="auto" w:w="0"/>
        <w:jc w:val="center"/>
        <w:tblLook w:firstColumn="1" w:firstRow="1" w:lastColumn="0" w:lastRow="0" w:noHBand="0" w:noVBand="1" w:val="04A0"/>
      </w:tblPr>
      <w:tblGrid>
        <w:gridCol w:w="4702"/>
        <w:gridCol w:w="4702"/>
      </w:tblGrid>
      <w:tr>
        <w:trPr>
          <w:cantSplit/>
        </w:trPr>
        <w:tc>
          <w:tcPr>
            <w:tcW w:type="dxa" w:w="1984"/>
          </w:tcPr>
          <w:p>
            <w:r/>
            <w:r>
              <w:rPr>
                <w:b/>
                <w:sz w:val="24"/>
              </w:rPr>
              <w:t>Vai trò</w:t>
            </w:r>
          </w:p>
        </w:tc>
        <w:tc>
          <w:tcPr>
            <w:tcW w:type="dxa" w:w="7087"/>
          </w:tcPr>
          <w:p>
            <w:r/>
            <w:r>
              <w:rPr>
                <w:b/>
                <w:sz w:val="24"/>
              </w:rPr>
              <w:t>Các màn hình (tab dưới)</w:t>
            </w:r>
          </w:p>
        </w:tc>
      </w:tr>
      <w:tr>
        <w:trPr>
          <w:cantSplit/>
        </w:trPr>
        <w:tc>
          <w:tcPr>
            <w:tcW w:type="dxa" w:w="1984"/>
          </w:tcPr>
          <w:p>
            <w:r/>
            <w:r>
              <w:rPr>
                <w:sz w:val="24"/>
              </w:rPr>
              <w:t>Hộ gia đình</w:t>
            </w:r>
          </w:p>
        </w:tc>
        <w:tc>
          <w:tcPr>
            <w:tcW w:type="dxa" w:w="7087"/>
          </w:tcPr>
          <w:p>
            <w:r/>
            <w:r>
              <w:rPr>
                <w:sz w:val="24"/>
              </w:rPr>
              <w:t>Trang chủ · Lịch sử · Thống kê · Cá nhân</w:t>
            </w:r>
          </w:p>
        </w:tc>
      </w:tr>
      <w:tr>
        <w:trPr>
          <w:cantSplit/>
        </w:trPr>
        <w:tc>
          <w:tcPr>
            <w:tcW w:type="dxa" w:w="1984"/>
          </w:tcPr>
          <w:p>
            <w:r/>
            <w:r>
              <w:rPr>
                <w:sz w:val="24"/>
              </w:rPr>
              <w:t>Kiosk</w:t>
            </w:r>
          </w:p>
        </w:tc>
        <w:tc>
          <w:tcPr>
            <w:tcW w:type="dxa" w:w="7087"/>
          </w:tcPr>
          <w:p>
            <w:r/>
            <w:r>
              <w:rPr>
                <w:sz w:val="24"/>
              </w:rPr>
              <w:t>Cấu hình kiosk → Màn chờ → Bỏ rác (camera AI bật sẵn) → Cảm ơn (tự quay về sau 5 giây)</w:t>
            </w:r>
          </w:p>
        </w:tc>
      </w:tr>
      <w:tr>
        <w:trPr>
          <w:cantSplit/>
        </w:trPr>
        <w:tc>
          <w:tcPr>
            <w:tcW w:type="dxa" w:w="1984"/>
          </w:tcPr>
          <w:p>
            <w:r/>
            <w:r>
              <w:rPr>
                <w:sz w:val="24"/>
              </w:rPr>
              <w:t>Nhân viên</w:t>
            </w:r>
          </w:p>
        </w:tc>
        <w:tc>
          <w:tcPr>
            <w:tcW w:type="dxa" w:w="7087"/>
          </w:tcPr>
          <w:p>
            <w:r/>
            <w:r>
              <w:rPr>
                <w:sz w:val="24"/>
              </w:rPr>
              <w:t>Công việc · Lộ trình · Cá nhân (+ màn Chi tiết việc)</w:t>
            </w:r>
          </w:p>
        </w:tc>
      </w:tr>
      <w:tr>
        <w:trPr>
          <w:cantSplit/>
        </w:trPr>
        <w:tc>
          <w:tcPr>
            <w:tcW w:type="dxa" w:w="1984"/>
          </w:tcPr>
          <w:p>
            <w:r/>
            <w:r>
              <w:rPr>
                <w:sz w:val="24"/>
              </w:rPr>
              <w:t>Quản lý</w:t>
            </w:r>
          </w:p>
        </w:tc>
        <w:tc>
          <w:tcPr>
            <w:tcW w:type="dxa" w:w="7087"/>
          </w:tcPr>
          <w:p>
            <w:r/>
            <w:r>
              <w:rPr>
                <w:sz w:val="24"/>
              </w:rPr>
              <w:t>Thùng rác · Điều phối · Tự động · Cá nhân</w:t>
            </w:r>
          </w:p>
        </w:tc>
      </w:tr>
    </w:tbl>
    <w:p/>
    <w:p>
      <w:pPr>
        <w:jc w:val="both"/>
      </w:pPr>
      <w:r>
        <w:rPr>
          <w:b w:val="0"/>
          <w:i w:val="0"/>
        </w:rPr>
        <w:t>Giao diện dùng tông xanh lá – xanh ngọc (gradient) nhất quán, header bo góc, thẻ bo tròn; chuông thông báo trên header mọi màn hình chính.</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