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농어촌 기본소득 언론 보도,</w:t>
        <w:br/>
        <w:t>무엇이 왜곡되었나?</w:t>
      </w:r>
    </w:p>
    <w:p/>
    <w:p>
      <w:pPr>
        <w:jc w:val="center"/>
      </w:pPr>
      <w:r>
        <w:rPr>
          <w:sz w:val="26"/>
        </w:rPr>
        <w:t>정책토론회 《농어촌기본소득, 제로섬인가 지역활력인가》</w:t>
      </w:r>
    </w:p>
    <w:p>
      <w:pPr>
        <w:jc w:val="center"/>
      </w:pPr>
      <w:r>
        <w:rPr>
          <w:sz w:val="24"/>
        </w:rPr>
        <w:t>발표자: 송종운 (기본사회정책연구소 소장)</w:t>
      </w:r>
    </w:p>
    <w:p>
      <w:pPr>
        <w:jc w:val="center"/>
      </w:pPr>
      <w:r>
        <w:rPr>
          <w:color w:val="787878"/>
          <w:sz w:val="20"/>
        </w:rPr>
        <w:t>주최: 사단법인 기본사회 부설 기본사회정책연구소</w:t>
      </w:r>
    </w:p>
    <w:p/>
    <w:p>
      <w:pPr>
        <w:pStyle w:val="Heading1"/>
      </w:pPr>
      <w:r>
        <w:t>1. 들어가며</w:t>
      </w:r>
    </w:p>
    <w:p>
      <w:pPr>
        <w:ind w:firstLine="283"/>
      </w:pPr>
      <w:r>
        <w:t>안녕하십니까. 기본사회정책연구소 소장 송종운입니다.</w:t>
      </w:r>
    </w:p>
    <w:p>
      <w:pPr>
        <w:ind w:firstLine="283"/>
      </w:pPr>
      <w:r>
        <w:t>농어촌 기본소득 시범사업이 시작된 이래, 일부 주요 언론에서 이 정책을 '제로섬 게임', '공짜 돈 살포', '요지경'으로 규정하는 보도가 이어지고 있습니다. 정책에 대한 비판은 얼마든지 가능하고 또 필요합니다. 그러나 비판이 정책의 개선으로 이어지려면 최소한의 논리적 정합성과 사실에 대한 균형 잡힌 해석이 전제되어야 합니다.</w:t>
      </w:r>
    </w:p>
    <w:p>
      <w:pPr>
        <w:ind w:firstLine="283"/>
      </w:pPr>
      <w:r>
        <w:t>오늘 발표에서는 조선일보 2026년 2월 26일자 칼럼 「[동서남북] 요지경 농어촌기본소득」(김정훈 기자)을 중심으로, 농어촌 기본소득 보도에서 나타난 구체적 왜곡 양상을 분석하고 이에 대한 반론을 제시하고자 합니다.</w:t>
      </w:r>
    </w:p>
    <w:p>
      <w:pPr>
        <w:pStyle w:val="Heading1"/>
      </w:pPr>
      <w:r>
        <w:t>2. 언론 보도의 왜곡 분석</w:t>
      </w:r>
    </w:p>
    <w:p>
      <w:pPr>
        <w:pStyle w:val="Heading2"/>
      </w:pPr>
      <w:r>
        <w:t>왜곡 1: '제로섬 게임' 프레이밍</w:t>
      </w:r>
    </w:p>
    <w:p>
      <w:pPr>
        <w:ind w:firstLine="283"/>
      </w:pPr>
      <w:r>
        <w:rPr>
          <w:b/>
        </w:rPr>
        <w:t xml:space="preserve">보도 내용: </w:t>
      </w:r>
      <w:r>
        <w:t>해당 칼럼은 신안군 인구가 3,000명 늘고 목포 인구가 3,300명 줄었다는 점, 청양 인구 900명 증가에 공주 700명 감소, 영양 800명 증가에 안동 1,200명 감소를 나열하며 "제로섬 게임이다"라고 단정합니다.</w:t>
      </w:r>
    </w:p>
    <w:p>
      <w:pPr>
        <w:ind w:firstLine="283"/>
      </w:pPr>
      <w:r>
        <w:t>이 논리는 두 가지 점에서 결함이 있습니다.</w:t>
      </w:r>
    </w:p>
    <w:p>
      <w:pPr>
        <w:ind w:firstLine="283"/>
      </w:pPr>
      <w:r>
        <w:rPr>
          <w:b/>
        </w:rPr>
        <w:t xml:space="preserve">첫째, 주민등록 이동을 곧바로 제로섬의 증거로 해석하는 것은 인구 이동의 다층적 동기를 무시한 것입니다. </w:t>
      </w:r>
      <w:r>
        <w:t>농어촌 기본소득 대상지로 선정된 이후의 주민등록 변동에는 실제 거주지를 옮긴 경우, 기존에 생활 근거지가 해당 지역이었으나 행정상 타지에 등록되어 있던 경우, 귀농·귀촌을 고려하던 이들이 결정을 앞당긴 경우가 혼재되어 있습니다. 이 중 두 번째와 세 번째는 오히려 정책이 유도하고자 했던 방향 그 자체입니다. 인구 소멸 위기 지역에 사람이 돌아오도록 유인을 제공하는 것, 그것이 바로 이 정책의 핵심 목표 중 하나입니다.</w:t>
      </w:r>
    </w:p>
    <w:p>
      <w:pPr>
        <w:ind w:firstLine="283"/>
      </w:pPr>
      <w:r>
        <w:rPr>
          <w:b/>
        </w:rPr>
        <w:t xml:space="preserve">둘째, 목포 인구 감소를 신안 기본소득의 결과로 단정하려면, </w:t>
      </w:r>
      <w:r>
        <w:t>목포의 자연 감소 추세, 다른 지역으로의 유출, 경제적 요인 등을 통제한 분석이 필요합니다. 같은 시기에 일어난 두 현상의 상관관계를 인과관계로 치환하는 것은 통계 해석의 기본을 위반한 것입니다.</w:t>
      </w:r>
    </w:p>
    <w:p>
      <w:pPr>
        <w:pStyle w:val="Heading2"/>
      </w:pPr>
      <w:r>
        <w:t>왜곡 2: 청산면 '실패' 주장</w:t>
      </w:r>
    </w:p>
    <w:p>
      <w:pPr>
        <w:ind w:firstLine="283"/>
      </w:pPr>
      <w:r>
        <w:rPr>
          <w:b/>
        </w:rPr>
        <w:t xml:space="preserve">보도 내용: </w:t>
      </w:r>
      <w:r>
        <w:t>칼럼은 연천군 청산면에서 기본소득 시행 후 인구가 반짝 늘었다가 시행 전보다 1.4% 줄었고, 같은 기간 연천군 전체는 0.6% 감소에 그쳤다며 기본소득이 오히려 해로웠다는 식으로 서술합니다.</w:t>
      </w:r>
    </w:p>
    <w:p>
      <w:pPr>
        <w:ind w:firstLine="283"/>
      </w:pPr>
      <w:r>
        <w:rPr>
          <w:b/>
        </w:rPr>
        <w:t xml:space="preserve">반론: </w:t>
      </w:r>
      <w:r>
        <w:t>이는 청산면이 위치한 연천군, 나아가 한국 농어촌 전체가 구조적 인구 감소 국면에 있다는 사실을 의도적으로 배제한 해석입니다. 청산면의 인구 구조와 기초 여건은 연천군 평균과 다릅니다. 기본소득 시행 이전 청산면의 인구 감소 추세가 어떠했는지, 기본소득이 없었다면 감소폭이 얼마나 더 컸을지를 따져야 합니다.</w:t>
      </w:r>
    </w:p>
    <w:p>
      <w:pPr>
        <w:ind w:firstLine="283"/>
      </w:pPr>
      <w:r>
        <w:t>이것이 바로 반사실적 추론(counterfactual reasoning)이며, 정책 평가의 기본입니다. 기본소득이 있었던 세계와 없었던 세계를 비교해야지, 단순히 시행 전후 수치만 늘어놓아서는 안 됩니다. 이 칼럼의 해석 방식은 정책 효과 분석이 아니라, 속내가 빤히 보이는 트집이라 할 수 있습니다.</w:t>
      </w:r>
    </w:p>
    <w:p>
      <w:pPr>
        <w:pStyle w:val="Heading2"/>
      </w:pPr>
      <w:r>
        <w:t>왜곡 3: '1조 2천억 원' 재정 부담 과장</w:t>
      </w:r>
    </w:p>
    <w:p>
      <w:pPr>
        <w:ind w:firstLine="283"/>
      </w:pPr>
      <w:r>
        <w:rPr>
          <w:b/>
        </w:rPr>
        <w:t xml:space="preserve">보도 내용: </w:t>
      </w:r>
      <w:r>
        <w:t>칼럼은 "세금 1조2000억원을 들여 전 국민 중 0.6%가 혜택을 보는 이 사업"이라 표현하며, 무주군이 자체 수입 500억 원 중 180억 원을 투입하는 사례를 '요지경'으로 묘사합니다.</w:t>
      </w:r>
    </w:p>
    <w:p>
      <w:pPr>
        <w:ind w:firstLine="283"/>
      </w:pPr>
      <w:r>
        <w:rPr>
          <w:b/>
        </w:rPr>
        <w:t xml:space="preserve">반론: </w:t>
      </w:r>
      <w:r>
        <w:t>큰돈입니다. 그러나 맥락이 필요합니다. 2026년 대한민국 총지출 예산은 약 727조 9천억 원입니다. 농어촌 기본소득 2년 총예산 1조 2천억 원은 연간 기준 6천억 원, 총지출의 약 0.08%에 해당합니다. 매년 농어촌에 투입되는 각종 보조금, 직불금, 지역개발 예산의 규모와 비교해도 미미한 수준입니다.</w:t>
      </w:r>
    </w:p>
    <w:p>
      <w:pPr>
        <w:ind w:firstLine="283"/>
      </w:pPr>
      <w:r>
        <w:t>'전 국민의 0.6%만 혜택을 보는 사업'이라는 프레이밍은, 이 정책이 보편적 복지가 아니라 특정 지역의 구조적 위기에 대응하는 타깃형 정책 실험이라는 본질을 왜곡합니다. 또한 지역상품권으로 지급되어 지역 내에서 순환하는 경제적 환류 효과는 전혀 언급하지 않습니다.</w:t>
      </w:r>
    </w:p>
    <w:p>
      <w:pPr>
        <w:pStyle w:val="Heading2"/>
      </w:pPr>
      <w:r>
        <w:t>왜곡 4: '공짜 돈', '돈 뿌리기' 프레이밍</w:t>
      </w:r>
    </w:p>
    <w:p>
      <w:pPr>
        <w:ind w:firstLine="283"/>
      </w:pPr>
      <w:r>
        <w:rPr>
          <w:b/>
        </w:rPr>
        <w:t xml:space="preserve">보도 내용: </w:t>
      </w:r>
      <w:r>
        <w:t>칼럼은 기본소득을 '공돈', '일회성 돈을 뿌리는', '돈 뿌리기'로 반복 표현하며, "공돈 받았으니 별점 다섯 개 후하게 줄 것"이라고 조롱합니다.</w:t>
      </w:r>
    </w:p>
    <w:p>
      <w:pPr>
        <w:ind w:firstLine="283"/>
      </w:pPr>
      <w:r>
        <w:rPr>
          <w:b/>
        </w:rPr>
        <w:t xml:space="preserve">반론: </w:t>
      </w:r>
      <w:r>
        <w:t>이 단어 선택 자체가 이미 결론을 내포하고 있습니다. 국가가 시민에게 제공하는 모든 현금성 이전—기초연금, 아동수당, 근로장려금—을 '공짜 돈'이라 부르지 않으면서 기본소득만 '공짜 돈'이라 지칭하는 것은 지독한 수사적 편향입니다.</w:t>
      </w:r>
    </w:p>
    <w:p>
      <w:pPr>
        <w:ind w:firstLine="283"/>
      </w:pPr>
      <w:r>
        <w:t>농어촌 기본소득은 인구 소멸이라는 국가적 위기에 대한 하나의 정책적 응답입니다. 전국 229개 기초자치단체 중 60%가 소멸 위험 지역으로 분류되고, 해마다 면 단위 지역이 사실상 공동화되는 현실에서, 이 지역에 사람이 살 수 있는 최소한의 경제적 기반을 마련하려는 시도를 '돈 뿌리기'로 환원하는 것은 문제의 심각성을 외면하는 것입니다.</w:t>
      </w:r>
    </w:p>
    <w:p>
      <w:pPr>
        <w:pStyle w:val="Heading2"/>
      </w:pPr>
      <w:r>
        <w:t>왜곡 5: '답정너' 식 정책 평가 폄하</w:t>
      </w:r>
    </w:p>
    <w:p>
      <w:pPr>
        <w:ind w:firstLine="283"/>
      </w:pPr>
      <w:r>
        <w:rPr>
          <w:b/>
        </w:rPr>
        <w:t xml:space="preserve">보도 내용: </w:t>
      </w:r>
      <w:r>
        <w:t>칼럼은 수급자에게 효과를 물으면 "답정너"라며, "비교군 설정, 지급 방식 차별화 같은 정교한 정책 설계가 없다"고 주장합니다.</w:t>
      </w:r>
    </w:p>
    <w:p>
      <w:pPr>
        <w:ind w:firstLine="283"/>
      </w:pPr>
      <w:r>
        <w:rPr>
          <w:b/>
        </w:rPr>
        <w:t xml:space="preserve">반론: </w:t>
      </w:r>
      <w:r>
        <w:t>정책 수혜자의 체감 효과를 '답정너'로 일축하는 것은 현장의 목소리를 원천 차단하는 태도입니다. 물론 정교한 정책 설계에 대한 문제 제기 자체는 유효합니다. 그러나 이 칼럼은 건설적 비판이 아니라, 실험 설계의 미비함을 근거로 실험 자체를 부정하는 방향으로 논지를 전개합니다.</w:t>
      </w:r>
    </w:p>
    <w:p>
      <w:pPr>
        <w:ind w:firstLine="283"/>
      </w:pPr>
      <w:r>
        <w:t>정책 실험은 본질적으로 불확실성을 동반합니다. 실험의 가치는 성공을 보장하는 데 있는 것이 아니라, 근거에 기반한 의사결정(evidence-based policy making)의 토대를 만드는 데 있습니다. 실험을 통해 배울 수 있는 가능성까지 부정하는 것은 비판이 아니라 힐난(詰難)입니다.</w:t>
      </w:r>
    </w:p>
    <w:p>
      <w:pPr>
        <w:pStyle w:val="Heading2"/>
      </w:pPr>
      <w:r>
        <w:t>왜곡 6: '즉각 휘발' — 지역경제 순환 효과의 부정</w:t>
      </w:r>
    </w:p>
    <w:p>
      <w:pPr>
        <w:ind w:firstLine="283"/>
      </w:pPr>
      <w:r>
        <w:rPr>
          <w:b/>
        </w:rPr>
        <w:t xml:space="preserve">보도 내용: </w:t>
      </w:r>
      <w:r>
        <w:t>칼럼은 무주군의 지역상품권 지급에 대해 "즉각적인 지역 경제 부양 효과가 기대된다"는 군의 설명을 인용한 뒤, "즉각 휘발된다는 말과 뭐가 다른지 모르겠다"고 비꼽니다.</w:t>
      </w:r>
    </w:p>
    <w:p>
      <w:pPr>
        <w:ind w:firstLine="283"/>
      </w:pPr>
      <w:r>
        <w:rPr>
          <w:b/>
        </w:rPr>
        <w:t xml:space="preserve">반론: </w:t>
      </w:r>
      <w:r>
        <w:t>지역상품권은 해당 지역 내에서만 사용 가능하도록 설계되어 있어, 지급된 금액이 지역 소상공인의 매출로 이어지고, 이것이 다시 지역 내 소비와 고용으로 연결되는 순환 구조를 만듭니다. 다수의 실증 연구에서 지역화폐 1원 지급 시 지역 내 생산유발효과가 1.5~2배에 이른다는 분석이 보고되고 있습니다. 이를 '휘발'이라 표현하는 것은 지역경제 순환의 메커니즘에 대한 이해 부족이거나, 의도적 폄하입니다.</w:t>
      </w:r>
    </w:p>
    <w:p>
      <w:pPr>
        <w:pStyle w:val="Heading1"/>
      </w:pPr>
      <w:r>
        <w:t>3. 왜곡이 발생하는 구조적 원인</w:t>
      </w:r>
    </w:p>
    <w:p>
      <w:pPr>
        <w:pStyle w:val="Heading2"/>
      </w:pPr>
      <w:r>
        <w:t>(1) 결론이 먼저인 보도</w:t>
      </w:r>
    </w:p>
    <w:p>
      <w:pPr>
        <w:ind w:firstLine="283"/>
      </w:pPr>
      <w:r>
        <w:t>해당 칼럼의 제목부터가 '요지경'입니다. 제목에 이미 결론이 담겨 있고, 본문은 그 결론을 뒷받침하기 위해 데이터를 선택적으로 배치합니다. 인구 증감 수치는 제로섬을 증명하기 위해, 청산면 사례는 실패를 증명하기 위해, 무주군 사례는 '요지경'을 증명하기 위해 동원됩니다. 이는 분석이 아니라 수사(修辭)입니다.</w:t>
      </w:r>
    </w:p>
    <w:p>
      <w:pPr>
        <w:pStyle w:val="Heading2"/>
      </w:pPr>
      <w:r>
        <w:t>(2) 상관관계와 인과관계의 혼동</w:t>
      </w:r>
    </w:p>
    <w:p>
      <w:pPr>
        <w:ind w:firstLine="283"/>
      </w:pPr>
      <w:r>
        <w:t>신안 인구 증가와 목포 인구 감소가 같은 시기에 일어났다는 사실만으로 둘 사이의 인과관계를 주장하는 것은 통계 해석의 기초를 위반한 것입니다. 목포의 인구 감소에는 자연 감소, 수도권 유출, 경제적 요인 등 다층적 원인이 존재합니다. 이를 통제하지 않은 단순 비교는 논거가 될 수 없습니다.</w:t>
      </w:r>
    </w:p>
    <w:p>
      <w:pPr>
        <w:pStyle w:val="Heading2"/>
      </w:pPr>
      <w:r>
        <w:t>(3) 반사실적 추론의 부재</w:t>
      </w:r>
    </w:p>
    <w:p>
      <w:pPr>
        <w:ind w:firstLine="283"/>
      </w:pPr>
      <w:r>
        <w:t>청산면 인구가 1.4% 줄었다는 사실만 제시하고, 기본소득이 없었다면 얼마나 더 줄었을지는 묻지 않습니다. 정책 효과는 '시행 전후 비교'가 아니라, '시행했을 때와 하지 않았을 때의 비교'로 측정해야 합니다. 이 기본적인 방법론적 전제가 빠져 있습니다.</w:t>
      </w:r>
    </w:p>
    <w:p>
      <w:pPr>
        <w:pStyle w:val="Heading2"/>
      </w:pPr>
      <w:r>
        <w:t>(4) 정치적 프레이밍</w:t>
      </w:r>
    </w:p>
    <w:p>
      <w:pPr>
        <w:ind w:firstLine="283"/>
      </w:pPr>
      <w:r>
        <w:t>칼럼은 "이재명 정부의 공약 사업", "지사 이재명은 대통령이 됐고" 등의 표현을 통해 농어촌 기본소득을 특정 정치인의 정책으로 귀속시킵니다. 정책의 내용과 효과가 아니라 정책 주창자의 정치적 소속이 보도 논조를 결정짓는 전형적 사례입니다.</w:t>
      </w:r>
    </w:p>
    <w:p>
      <w:pPr>
        <w:pStyle w:val="Heading1"/>
      </w:pPr>
      <w:r>
        <w:t>4. 그러면 진짜 질문은 무엇인가</w:t>
      </w:r>
    </w:p>
    <w:p>
      <w:pPr>
        <w:ind w:firstLine="283"/>
      </w:pPr>
      <w:r>
        <w:t>비판해야 할 것이 있다면, 이런 것들입니다.</w:t>
      </w:r>
    </w:p>
    <w:p>
      <w:pPr>
        <w:pStyle w:val="ListBullet"/>
      </w:pPr>
      <w:r>
        <w:t>실험 설계는 인과효과를 식별할 수 있을 만큼 정교한가?</w:t>
      </w:r>
    </w:p>
    <w:p>
      <w:pPr>
        <w:pStyle w:val="ListBullet"/>
      </w:pPr>
      <w:r>
        <w:t>2년이라는 실험 기간은 정책의 중장기 효과를 측정하기에 충분한가?</w:t>
      </w:r>
    </w:p>
    <w:p>
      <w:pPr>
        <w:pStyle w:val="ListBullet"/>
      </w:pPr>
      <w:r>
        <w:t>월 15만 원이라는 급여 수준은 실질적 행동 변화를 유도할 수 있는 임계점을 넘는가?</w:t>
      </w:r>
    </w:p>
    <w:p>
      <w:pPr>
        <w:pStyle w:val="ListBullet"/>
      </w:pPr>
      <w:r>
        <w:t>지역 상품권이라는 지급 방식이 수급자의 소비 자유를 과도하게 제약하지는 않는가?</w:t>
      </w:r>
    </w:p>
    <w:p>
      <w:pPr>
        <w:pStyle w:val="ListBullet"/>
      </w:pPr>
      <w:r>
        <w:t>기본소득과 병행해야 할 주거, 의료, 교육 등 공공서비스 인프라 확충은 어떻게 설계되어 있는가?</w:t>
      </w:r>
    </w:p>
    <w:p>
      <w:pPr>
        <w:pStyle w:val="ListBullet"/>
      </w:pPr>
      <w:r>
        <w:t>대상지 선정에서 탈락한 지역의 재정적 자구책(무주군 등)에 대한 중앙정부 차원의 보완 대책은 마련되어 있는가?</w:t>
      </w:r>
    </w:p>
    <w:p>
      <w:pPr>
        <w:ind w:firstLine="283"/>
      </w:pPr>
      <w:r>
        <w:t>이것이 건설적 비판의 방향입니다. 그러나 '공돈 살포'라는 프레이밍으로 시작해, 불완전한 데이터를 편의적으로 해석한 보도에는 정책을 개선하려는 의지가 아니라 정책 자체를 무력화하려는 의도가 읽힙니다.</w:t>
      </w:r>
    </w:p>
    <w:p>
      <w:pPr>
        <w:pStyle w:val="Heading1"/>
      </w:pPr>
      <w:r>
        <w:t>5. 균형 보도를 위한 제언</w:t>
      </w:r>
    </w:p>
    <w:p>
      <w:pPr>
        <w:ind w:firstLine="283"/>
      </w:pPr>
      <w:r>
        <w:rPr>
          <w:b/>
        </w:rPr>
        <w:t xml:space="preserve">첫째, 총량이 아닌 효과를 보도해야 합니다. </w:t>
      </w:r>
      <w:r>
        <w:t>1조 2천억 원이라는 숫자만 제시할 것이 아니라, 총지출 대비 비중(0.08%), 지역경제 순환 효과, 1인당 지급액 대비 생산유발효과를 함께 보도해야 합니다.</w:t>
      </w:r>
    </w:p>
    <w:p>
      <w:pPr>
        <w:ind w:firstLine="283"/>
      </w:pPr>
      <w:r>
        <w:rPr>
          <w:b/>
        </w:rPr>
        <w:t xml:space="preserve">둘째, 인과관계 분석 없는 수치 나열을 지양해야 합니다. </w:t>
      </w:r>
      <w:r>
        <w:t>신안과 목포, 청양과 공주의 인구 변동을 병렬 제시하는 것만으로 제로섬을 주장하는 것은 언론의 사실 확인 의무를 방기하는 것입니다.</w:t>
      </w:r>
    </w:p>
    <w:p>
      <w:pPr>
        <w:ind w:firstLine="283"/>
      </w:pPr>
      <w:r>
        <w:rPr>
          <w:b/>
        </w:rPr>
        <w:t xml:space="preserve">셋째, 현장의 목소리를 '답정너'로 일축하지 말아야 합니다. </w:t>
      </w:r>
      <w:r>
        <w:t>수급자의 체감 변화, 지역 소상공인의 매출 변화, 마을 공동체의 질적 변화를 취재하는 현장 보도가 필요합니다.</w:t>
      </w:r>
    </w:p>
    <w:p>
      <w:pPr>
        <w:ind w:firstLine="283"/>
      </w:pPr>
      <w:r>
        <w:rPr>
          <w:b/>
        </w:rPr>
        <w:t xml:space="preserve">넷째, 정책 실험의 본질을 이해하고 보도해야 합니다. </w:t>
      </w:r>
      <w:r>
        <w:t>실험은 성공을 보장하는 것이 아니라, 근거 기반 의사결정의 토대를 만드는 것입니다. 실험 자체를 조롱하는 보도는 증거 기반 정책의 문화를 훼손합니다.</w:t>
      </w:r>
    </w:p>
    <w:p>
      <w:pPr>
        <w:ind w:firstLine="283"/>
      </w:pPr>
      <w:r>
        <w:rPr>
          <w:b/>
        </w:rPr>
        <w:t xml:space="preserve">다섯째, 정파적 프레이밍에서 벗어나야 합니다. </w:t>
      </w:r>
      <w:r>
        <w:t>농어촌 기본소득이 특정 대통령의 정책이기 이전에, 인구 소멸 위기에 대한 사회적 대응이라는 관점에서 보도되어야 합니다.</w:t>
      </w:r>
    </w:p>
    <w:p>
      <w:pPr>
        <w:pStyle w:val="Heading1"/>
      </w:pPr>
      <w:r>
        <w:t>6. 맺으며</w:t>
      </w:r>
    </w:p>
    <w:p>
      <w:pPr>
        <w:ind w:firstLine="283"/>
      </w:pPr>
      <w:r>
        <w:t>농어촌 소멸은 대한민국이 당면한 가장 절박한 구조적 위기 중 하나입니다. 이 위기에 대한 응답이 완벽할 수는 없습니다. 그러나 불완전한 응답이라도 시도하고, 그 결과를 엄밀하게 평가하여 더 나은 정책으로 나아가는 것이 성숙한 사회의 태도입니다.</w:t>
      </w:r>
    </w:p>
    <w:p>
      <w:pPr>
        <w:ind w:firstLine="283"/>
      </w:pPr>
      <w:r>
        <w:t>오늘 토론회의 주제인 '제로섬인가, 지역활력인가'라는 질문에 대해, 언론 보도 분석의 관점에서 답하자면 이렇습니다.</w:t>
      </w:r>
    </w:p>
    <w:p>
      <w:pPr>
        <w:ind w:firstLine="283"/>
      </w:pPr>
      <w:r>
        <w:rPr>
          <w:b/>
        </w:rPr>
        <w:t>현재의 일부 언론 보도는 농어촌 기본소득을 제로섬으로 프레이밍하는 데 적극 기여하고 있으며, 이것이야말로 가장 심각한 왜곡입니다.</w:t>
      </w:r>
      <w:r>
        <w:t xml:space="preserve"> 불완전한 데이터를 편의적으로 해석하고, 수사적 편향이 담긴 용어를 반복 사용하며, 정책 실험 자체를 조롱함으로써, 농어촌 기본소득이 지역활력으로 작동할 수 있는 가능성에 대한 사회적 논의 자체를 가로막고 있습니다.</w:t>
      </w:r>
    </w:p>
    <w:p>
      <w:pPr>
        <w:ind w:firstLine="283"/>
      </w:pPr>
      <w:r>
        <w:t>정확하고 균형 잡힌 보도가 이루어질 때, 비로소 농어촌 기본소득에 대한 생산적인 사회적 토론이 가능해질 것입니다. 언론이 왜곡의 재생산자가 아니라, 숙의 민주주의의 촉진자가 되기를 바랍니다.</w:t>
      </w:r>
    </w:p>
    <w:p>
      <w:pPr>
        <w:ind w:firstLine="283"/>
      </w:pPr>
      <w:r>
        <w:t>감사합니다.</w:t>
      </w:r>
    </w:p>
    <w:p/>
    <w:p>
      <w:pPr>
        <w:jc w:val="center"/>
      </w:pPr>
      <w:r>
        <w:rPr>
          <w:color w:val="828282"/>
          <w:sz w:val="18"/>
        </w:rPr>
        <w:t>발표자: 송종운 (기본사회정책연구소 소장)</w:t>
        <w:br/>
        <w:t>사단법인 기본사회 부설 기본사회정책연구소 정책토론회</w:t>
        <w:br/>
        <w:t>《농어촌기본소득, 제로섬인가 지역활력인가》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