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50FC174E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BC6977" w:rsidRPr="002562AF">
        <w:rPr>
          <w:rFonts w:ascii="Arial" w:hAnsi="Arial" w:cs="Arial"/>
          <w:sz w:val="20"/>
          <w:szCs w:val="20"/>
          <w:highlight w:val="yellow"/>
        </w:rPr>
        <w:t>№ 18/258-28 от 29.10.2018.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562AF">
        <w:rPr>
          <w:rFonts w:ascii="Arial" w:hAnsi="Arial" w:cs="Arial"/>
          <w:b/>
          <w:bCs/>
          <w:sz w:val="20"/>
          <w:szCs w:val="20"/>
          <w:highlight w:val="yellow"/>
        </w:rPr>
        <w:t>ООО "АТП -16 Логистика"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562AF">
        <w:rPr>
          <w:rFonts w:ascii="Arial" w:hAnsi="Arial" w:cs="Arial"/>
          <w:sz w:val="20"/>
          <w:szCs w:val="20"/>
          <w:highlight w:val="yellow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F9B0" w14:textId="77777777" w:rsidR="005574F2" w:rsidRDefault="005574F2" w:rsidP="005D415C">
      <w:pPr>
        <w:spacing w:after="0" w:line="240" w:lineRule="auto"/>
      </w:pPr>
      <w:r>
        <w:separator/>
      </w:r>
    </w:p>
  </w:endnote>
  <w:endnote w:type="continuationSeparator" w:id="0">
    <w:p w14:paraId="75223A5A" w14:textId="77777777" w:rsidR="005574F2" w:rsidRDefault="005574F2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D467" w14:textId="77777777" w:rsidR="005574F2" w:rsidRDefault="005574F2" w:rsidP="005D415C">
      <w:pPr>
        <w:spacing w:after="0" w:line="240" w:lineRule="auto"/>
      </w:pPr>
      <w:r>
        <w:separator/>
      </w:r>
    </w:p>
  </w:footnote>
  <w:footnote w:type="continuationSeparator" w:id="0">
    <w:p w14:paraId="76733B94" w14:textId="77777777" w:rsidR="005574F2" w:rsidRDefault="005574F2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A3FF9"/>
    <w:rsid w:val="001F42F4"/>
    <w:rsid w:val="002160C9"/>
    <w:rsid w:val="002562AF"/>
    <w:rsid w:val="002661A8"/>
    <w:rsid w:val="002702F1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574F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2023-04-17T07:07:00Z</dcterms:created>
  <dcterms:modified xsi:type="dcterms:W3CDTF">2023-04-17T07:07:00Z</dcterms:modified>
</cp:coreProperties>
</file>