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XSpec="center" w:tblpY="1047"/>
        <w:tblW w:w="10793" w:type="dxa"/>
        <w:tblLook w:val="04A0" w:firstRow="1" w:lastRow="0" w:firstColumn="1" w:lastColumn="0" w:noHBand="0" w:noVBand="1"/>
      </w:tblPr>
      <w:tblGrid>
        <w:gridCol w:w="222"/>
        <w:gridCol w:w="10573"/>
      </w:tblGrid>
      <w:tr w:rsidR="00337099" w:rsidRPr="00A90EB1" w14:paraId="227CF1DC" w14:textId="77777777" w:rsidTr="00337099">
        <w:trPr>
          <w:trHeight w:val="1435"/>
        </w:trPr>
        <w:tc>
          <w:tcPr>
            <w:tcW w:w="222" w:type="dxa"/>
            <w:tcBorders>
              <w:right w:val="single" w:sz="4" w:space="0" w:color="FFFFFF" w:themeColor="background1"/>
            </w:tcBorders>
            <w:shd w:val="clear" w:color="auto" w:fill="943634" w:themeFill="accent2" w:themeFillShade="BF"/>
          </w:tcPr>
          <w:p w14:paraId="039007DD" w14:textId="77777777" w:rsidR="00337099" w:rsidRPr="00A90EB1" w:rsidRDefault="00337099" w:rsidP="00163A43">
            <w:pPr>
              <w:spacing w:line="360" w:lineRule="auto"/>
              <w:jc w:val="both"/>
              <w:rPr>
                <w:rFonts w:ascii="Times New Roman" w:hAnsi="Times New Roman" w:cs="Times New Roman"/>
                <w:lang w:val="el-GR"/>
              </w:rPr>
            </w:pPr>
          </w:p>
        </w:tc>
        <w:tc>
          <w:tcPr>
            <w:tcW w:w="10571" w:type="dxa"/>
            <w:tcBorders>
              <w:left w:val="single" w:sz="4" w:space="0" w:color="FFFFFF" w:themeColor="background1"/>
            </w:tcBorders>
            <w:shd w:val="clear" w:color="auto" w:fill="943634" w:themeFill="accent2" w:themeFillShade="BF"/>
            <w:vAlign w:val="bottom"/>
          </w:tcPr>
          <w:p w14:paraId="478A5F75" w14:textId="55EE4EAC" w:rsidR="00337099" w:rsidRPr="00A90EB1" w:rsidRDefault="00924F55" w:rsidP="00163A43">
            <w:pPr>
              <w:pStyle w:val="a7"/>
              <w:spacing w:line="360" w:lineRule="auto"/>
              <w:jc w:val="both"/>
              <w:rPr>
                <w:rFonts w:ascii="Times New Roman" w:eastAsiaTheme="majorEastAsia" w:hAnsi="Times New Roman" w:cs="Times New Roman"/>
                <w:b/>
                <w:bCs/>
                <w:color w:val="FFFFFF" w:themeColor="background1"/>
                <w:sz w:val="72"/>
                <w:szCs w:val="72"/>
              </w:rPr>
            </w:pPr>
            <w:r w:rsidRPr="00A90EB1">
              <w:rPr>
                <w:rFonts w:ascii="Times New Roman" w:eastAsiaTheme="majorEastAsia" w:hAnsi="Times New Roman" w:cs="Times New Roman"/>
                <w:b/>
                <w:bCs/>
                <w:noProof/>
                <w:color w:val="FFFFFF" w:themeColor="background1"/>
                <w:sz w:val="72"/>
                <w:szCs w:val="72"/>
                <w:lang w:val="el-GR" w:eastAsia="el-GR"/>
              </w:rPr>
              <w:drawing>
                <wp:anchor distT="0" distB="0" distL="114300" distR="114300" simplePos="0" relativeHeight="251657216" behindDoc="0" locked="0" layoutInCell="1" allowOverlap="1" wp14:anchorId="3916CF8A" wp14:editId="2928AD04">
                  <wp:simplePos x="683079" y="664029"/>
                  <wp:positionH relativeFrom="margin">
                    <wp:align>center</wp:align>
                  </wp:positionH>
                  <wp:positionV relativeFrom="margin">
                    <wp:align>top</wp:align>
                  </wp:positionV>
                  <wp:extent cx="822960" cy="861060"/>
                  <wp:effectExtent l="0" t="0" r="0" b="0"/>
                  <wp:wrapSquare wrapText="bothSides"/>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22960" cy="861060"/>
                          </a:xfrm>
                          <a:prstGeom prst="rect">
                            <a:avLst/>
                          </a:prstGeom>
                          <a:noFill/>
                          <a:ln w="9525">
                            <a:noFill/>
                            <a:miter lim="800000"/>
                            <a:headEnd/>
                            <a:tailEnd/>
                          </a:ln>
                        </pic:spPr>
                      </pic:pic>
                    </a:graphicData>
                  </a:graphic>
                </wp:anchor>
              </w:drawing>
            </w:r>
          </w:p>
        </w:tc>
      </w:tr>
      <w:tr w:rsidR="00337099" w:rsidRPr="00A90EB1" w14:paraId="0FD5DBDB" w14:textId="77777777" w:rsidTr="00337099">
        <w:trPr>
          <w:trHeight w:val="2870"/>
        </w:trPr>
        <w:tc>
          <w:tcPr>
            <w:tcW w:w="222" w:type="dxa"/>
            <w:tcBorders>
              <w:right w:val="single" w:sz="4" w:space="0" w:color="000000" w:themeColor="text1"/>
            </w:tcBorders>
          </w:tcPr>
          <w:p w14:paraId="2E573D0B" w14:textId="77777777" w:rsidR="00337099" w:rsidRPr="00A90EB1" w:rsidRDefault="00337099" w:rsidP="00163A43">
            <w:pPr>
              <w:spacing w:line="360" w:lineRule="auto"/>
              <w:jc w:val="both"/>
              <w:rPr>
                <w:rFonts w:ascii="Times New Roman" w:hAnsi="Times New Roman" w:cs="Times New Roman"/>
                <w:lang w:val="el-GR"/>
              </w:rPr>
            </w:pPr>
          </w:p>
        </w:tc>
        <w:tc>
          <w:tcPr>
            <w:tcW w:w="10571" w:type="dxa"/>
            <w:tcBorders>
              <w:left w:val="single" w:sz="4" w:space="0" w:color="000000" w:themeColor="text1"/>
            </w:tcBorders>
            <w:vAlign w:val="center"/>
          </w:tcPr>
          <w:p w14:paraId="63CDAAB5" w14:textId="650A4462" w:rsidR="00337099" w:rsidRPr="00A90EB1" w:rsidRDefault="00337099" w:rsidP="00163A43">
            <w:pPr>
              <w:pStyle w:val="a7"/>
              <w:spacing w:line="360" w:lineRule="auto"/>
              <w:jc w:val="both"/>
              <w:rPr>
                <w:rFonts w:ascii="Times New Roman" w:hAnsi="Times New Roman" w:cs="Times New Roman"/>
                <w:color w:val="76923C" w:themeColor="accent3" w:themeShade="BF"/>
              </w:rPr>
            </w:pPr>
          </w:p>
          <w:p w14:paraId="641AC82E" w14:textId="674FC487" w:rsidR="00337099" w:rsidRPr="00A90EB1" w:rsidRDefault="00C229BC" w:rsidP="00163A43">
            <w:pPr>
              <w:pStyle w:val="a7"/>
              <w:spacing w:line="360" w:lineRule="auto"/>
              <w:jc w:val="both"/>
              <w:rPr>
                <w:rFonts w:ascii="Times New Roman" w:hAnsi="Times New Roman" w:cs="Times New Roman"/>
                <w:color w:val="76923C" w:themeColor="accent3" w:themeShade="BF"/>
              </w:rPr>
            </w:pPr>
            <w:r w:rsidRPr="00A90EB1">
              <w:rPr>
                <w:rFonts w:ascii="Times New Roman" w:hAnsi="Times New Roman" w:cs="Times New Roman"/>
                <w:color w:val="76923C" w:themeColor="accent3" w:themeShade="BF"/>
              </w:rPr>
              <w:t>UNIVERSITY OF PIRAEUS</w:t>
            </w:r>
          </w:p>
          <w:p w14:paraId="727E7229" w14:textId="37A8DD1C" w:rsidR="00C229BC" w:rsidRPr="00A90EB1" w:rsidRDefault="00203B45" w:rsidP="00163A43">
            <w:pPr>
              <w:pStyle w:val="a7"/>
              <w:spacing w:line="360" w:lineRule="auto"/>
              <w:jc w:val="both"/>
              <w:rPr>
                <w:rFonts w:ascii="Times New Roman" w:hAnsi="Times New Roman" w:cs="Times New Roman"/>
                <w:color w:val="76923C" w:themeColor="accent3" w:themeShade="BF"/>
              </w:rPr>
            </w:pPr>
            <w:r w:rsidRPr="00A90EB1">
              <w:rPr>
                <w:rFonts w:ascii="Times New Roman" w:hAnsi="Times New Roman" w:cs="Times New Roman"/>
                <w:color w:val="76923C" w:themeColor="accent3" w:themeShade="BF"/>
              </w:rPr>
              <w:t>DEPARTMENT OF DIGITAL SYSTEMS</w:t>
            </w:r>
            <w:r w:rsidR="00615F37" w:rsidRPr="00A90EB1">
              <w:rPr>
                <w:rFonts w:ascii="Times New Roman" w:hAnsi="Times New Roman" w:cs="Times New Roman"/>
                <w:color w:val="76923C" w:themeColor="accent3" w:themeShade="BF"/>
              </w:rPr>
              <w:t xml:space="preserve"> – BIG DATA AND ANALYTICS</w:t>
            </w:r>
          </w:p>
          <w:p w14:paraId="77EE8CD9" w14:textId="67582633" w:rsidR="00C229BC" w:rsidRPr="00A90EB1" w:rsidRDefault="00000000" w:rsidP="00163A43">
            <w:pPr>
              <w:pStyle w:val="a7"/>
              <w:spacing w:line="360" w:lineRule="auto"/>
              <w:jc w:val="both"/>
              <w:rPr>
                <w:rFonts w:ascii="Times New Roman" w:hAnsi="Times New Roman" w:cs="Times New Roman"/>
                <w:color w:val="76923C" w:themeColor="accent3" w:themeShade="BF"/>
              </w:rPr>
            </w:pPr>
            <w:r w:rsidRPr="00A90EB1">
              <w:rPr>
                <w:rFonts w:ascii="Times New Roman" w:hAnsi="Times New Roman" w:cs="Times New Roman"/>
                <w:noProof/>
              </w:rPr>
              <w:pict w14:anchorId="0AA739D3">
                <v:shapetype id="_x0000_t202" coordsize="21600,21600" o:spt="202" path="m,l,21600r21600,l21600,xe">
                  <v:stroke joinstyle="miter"/>
                  <v:path gradientshapeok="t" o:connecttype="rect"/>
                </v:shapetype>
                <v:shape id="_x0000_s2052" type="#_x0000_t202" style="position:absolute;left:0;text-align:left;margin-left:1.9pt;margin-top:82.3pt;width:517.7pt;height:167.4pt;z-index:251658240;mso-position-horizontal-relative:margin;mso-position-vertical-relative:margin" stroked="f">
                  <v:textbox style="mso-next-textbox:#_x0000_s2052;mso-fit-shape-to-text:t">
                    <w:txbxContent>
                      <w:p w14:paraId="5E500E90" w14:textId="45CE6ADF" w:rsidR="00C229BC" w:rsidRPr="009C41F3" w:rsidRDefault="00337099" w:rsidP="00337099">
                        <w:pPr>
                          <w:rPr>
                            <w:lang w:val="el-GR"/>
                          </w:rPr>
                        </w:pPr>
                        <w:r w:rsidRPr="000B3547">
                          <w:rPr>
                            <w:b/>
                            <w:bCs/>
                            <w:caps/>
                            <w:color w:val="76923C" w:themeColor="accent3" w:themeShade="BF"/>
                            <w:sz w:val="72"/>
                            <w:szCs w:val="72"/>
                            <w:lang w:val="el-GR"/>
                          </w:rPr>
                          <w:t>[</w:t>
                        </w:r>
                        <w:sdt>
                          <w:sdtPr>
                            <w:rPr>
                              <w:b/>
                              <w:bCs/>
                              <w:caps/>
                              <w:sz w:val="72"/>
                              <w:szCs w:val="72"/>
                              <w:lang w:val="el-GR"/>
                            </w:rPr>
                            <w:alias w:val="Τίτλος"/>
                            <w:id w:val="90658261"/>
                            <w:dataBinding w:prefixMappings="xmlns:ns0='http://schemas.openxmlformats.org/package/2006/metadata/core-properties' xmlns:ns1='http://purl.org/dc/elements/1.1/'" w:xpath="/ns0:coreProperties[1]/ns1:title[1]" w:storeItemID="{6C3C8BC8-F283-45AE-878A-BAB7291924A1}"/>
                            <w:text/>
                          </w:sdtPr>
                          <w:sdtContent>
                            <w:r w:rsidR="00D66D0A">
                              <w:rPr>
                                <w:b/>
                                <w:bCs/>
                                <w:caps/>
                                <w:sz w:val="72"/>
                                <w:szCs w:val="72"/>
                                <w:lang w:val="el-GR"/>
                              </w:rPr>
                              <w:t>Μηχανική Μάθηση: Μέθοδοι και Αλγόριθμοι</w:t>
                            </w:r>
                          </w:sdtContent>
                        </w:sdt>
                        <w:r w:rsidRPr="000B3547">
                          <w:rPr>
                            <w:b/>
                            <w:bCs/>
                            <w:caps/>
                            <w:color w:val="76923C" w:themeColor="accent3" w:themeShade="BF"/>
                            <w:sz w:val="72"/>
                            <w:szCs w:val="72"/>
                            <w:lang w:val="el-GR"/>
                          </w:rPr>
                          <w:t>]</w:t>
                        </w:r>
                        <w:r w:rsidRPr="000B3547">
                          <w:rPr>
                            <w:lang w:val="el-GR"/>
                          </w:rPr>
                          <w:br w:type="page"/>
                        </w:r>
                        <w:r w:rsidR="000B3547" w:rsidRPr="000B3547">
                          <w:rPr>
                            <w:sz w:val="32"/>
                            <w:szCs w:val="32"/>
                            <w:lang w:val="el-GR"/>
                          </w:rPr>
                          <w:t>ΜΕΤΑΠΤΥΧΙΑΚΗ ΑΠΑΛΛΑΚΤΙΚΗ ΕΡΓΑΣΙΑ ΦΕΒ. 2024-25</w:t>
                        </w:r>
                      </w:p>
                    </w:txbxContent>
                  </v:textbox>
                  <w10:wrap type="square" anchorx="margin" anchory="margin"/>
                </v:shape>
              </w:pict>
            </w:r>
          </w:p>
          <w:p w14:paraId="159E47B6" w14:textId="77777777" w:rsidR="00C229BC" w:rsidRPr="00A90EB1" w:rsidRDefault="00C229BC" w:rsidP="00163A43">
            <w:pPr>
              <w:pStyle w:val="a7"/>
              <w:spacing w:line="360" w:lineRule="auto"/>
              <w:jc w:val="both"/>
              <w:rPr>
                <w:rFonts w:ascii="Times New Roman" w:hAnsi="Times New Roman" w:cs="Times New Roman"/>
                <w:color w:val="76923C" w:themeColor="accent3" w:themeShade="BF"/>
              </w:rPr>
            </w:pPr>
          </w:p>
          <w:p w14:paraId="7431D3BA" w14:textId="77777777" w:rsidR="00C229BC" w:rsidRPr="00A90EB1" w:rsidRDefault="00C229BC" w:rsidP="00163A43">
            <w:pPr>
              <w:pStyle w:val="a7"/>
              <w:spacing w:line="360" w:lineRule="auto"/>
              <w:jc w:val="both"/>
              <w:rPr>
                <w:rFonts w:ascii="Times New Roman" w:hAnsi="Times New Roman" w:cs="Times New Roman"/>
                <w:color w:val="76923C" w:themeColor="accent3" w:themeShade="BF"/>
              </w:rPr>
            </w:pPr>
          </w:p>
          <w:p w14:paraId="369472C5" w14:textId="77777777" w:rsidR="00C229BC" w:rsidRPr="00A90EB1" w:rsidRDefault="00C229BC" w:rsidP="00163A43">
            <w:pPr>
              <w:pStyle w:val="a7"/>
              <w:spacing w:line="360" w:lineRule="auto"/>
              <w:jc w:val="both"/>
              <w:rPr>
                <w:rFonts w:ascii="Times New Roman" w:hAnsi="Times New Roman" w:cs="Times New Roman"/>
                <w:color w:val="76923C" w:themeColor="accent3" w:themeShade="BF"/>
              </w:rPr>
            </w:pPr>
          </w:p>
          <w:p w14:paraId="7803AE21" w14:textId="77777777" w:rsidR="00C229BC" w:rsidRPr="00A90EB1" w:rsidRDefault="00C229BC" w:rsidP="00163A43">
            <w:pPr>
              <w:pStyle w:val="a7"/>
              <w:spacing w:line="360" w:lineRule="auto"/>
              <w:jc w:val="both"/>
              <w:rPr>
                <w:rFonts w:ascii="Times New Roman" w:hAnsi="Times New Roman" w:cs="Times New Roman"/>
                <w:color w:val="76923C" w:themeColor="accent3" w:themeShade="BF"/>
              </w:rPr>
            </w:pPr>
          </w:p>
          <w:p w14:paraId="403C1B87" w14:textId="77777777" w:rsidR="00C229BC" w:rsidRPr="00A90EB1" w:rsidRDefault="00C229BC" w:rsidP="00163A43">
            <w:pPr>
              <w:pStyle w:val="a7"/>
              <w:spacing w:line="360" w:lineRule="auto"/>
              <w:jc w:val="both"/>
              <w:rPr>
                <w:rFonts w:ascii="Times New Roman" w:hAnsi="Times New Roman" w:cs="Times New Roman"/>
                <w:color w:val="76923C" w:themeColor="accent3" w:themeShade="BF"/>
              </w:rPr>
            </w:pPr>
          </w:p>
          <w:p w14:paraId="5CF8E77A" w14:textId="77777777" w:rsidR="00C229BC" w:rsidRPr="00A90EB1" w:rsidRDefault="00C229BC" w:rsidP="00163A43">
            <w:pPr>
              <w:pStyle w:val="a7"/>
              <w:spacing w:line="360" w:lineRule="auto"/>
              <w:jc w:val="both"/>
              <w:rPr>
                <w:rFonts w:ascii="Times New Roman" w:hAnsi="Times New Roman" w:cs="Times New Roman"/>
                <w:color w:val="76923C" w:themeColor="accent3" w:themeShade="BF"/>
              </w:rPr>
            </w:pPr>
          </w:p>
          <w:p w14:paraId="324F2E12" w14:textId="22562FAE" w:rsidR="00C229BC" w:rsidRPr="00A90EB1" w:rsidRDefault="00615F37" w:rsidP="00163A43">
            <w:pPr>
              <w:pStyle w:val="a7"/>
              <w:spacing w:line="360" w:lineRule="auto"/>
              <w:jc w:val="both"/>
              <w:rPr>
                <w:rFonts w:ascii="Times New Roman" w:hAnsi="Times New Roman" w:cs="Times New Roman"/>
                <w:color w:val="17365D" w:themeColor="text2" w:themeShade="BF"/>
                <w:sz w:val="28"/>
                <w:lang w:val="el-GR"/>
              </w:rPr>
            </w:pPr>
            <w:r w:rsidRPr="00A90EB1">
              <w:rPr>
                <w:rFonts w:ascii="Times New Roman" w:hAnsi="Times New Roman" w:cs="Times New Roman"/>
                <w:color w:val="17365D" w:themeColor="text2" w:themeShade="BF"/>
                <w:sz w:val="28"/>
                <w:lang w:val="el-GR"/>
              </w:rPr>
              <w:t>Καθηγ</w:t>
            </w:r>
            <w:r w:rsidR="004F09D4" w:rsidRPr="00A90EB1">
              <w:rPr>
                <w:rFonts w:ascii="Times New Roman" w:hAnsi="Times New Roman" w:cs="Times New Roman"/>
                <w:color w:val="17365D" w:themeColor="text2" w:themeShade="BF"/>
                <w:sz w:val="28"/>
                <w:lang w:val="el-GR"/>
              </w:rPr>
              <w:t>ητής</w:t>
            </w:r>
            <w:r w:rsidRPr="00A90EB1">
              <w:rPr>
                <w:rFonts w:ascii="Times New Roman" w:hAnsi="Times New Roman" w:cs="Times New Roman"/>
                <w:color w:val="17365D" w:themeColor="text2" w:themeShade="BF"/>
                <w:sz w:val="28"/>
                <w:lang w:val="el-GR"/>
              </w:rPr>
              <w:t xml:space="preserve">: </w:t>
            </w:r>
            <w:r w:rsidR="00612E6B" w:rsidRPr="00A90EB1">
              <w:rPr>
                <w:rFonts w:ascii="Times New Roman" w:hAnsi="Times New Roman" w:cs="Times New Roman"/>
                <w:color w:val="17365D" w:themeColor="text2" w:themeShade="BF"/>
                <w:sz w:val="28"/>
                <w:lang w:val="el-GR"/>
              </w:rPr>
              <w:t xml:space="preserve">Ο. </w:t>
            </w:r>
            <w:proofErr w:type="spellStart"/>
            <w:r w:rsidR="00612E6B" w:rsidRPr="00A90EB1">
              <w:rPr>
                <w:rFonts w:ascii="Times New Roman" w:hAnsi="Times New Roman" w:cs="Times New Roman"/>
                <w:color w:val="17365D" w:themeColor="text2" w:themeShade="BF"/>
                <w:sz w:val="28"/>
                <w:lang w:val="el-GR"/>
              </w:rPr>
              <w:t>Τελέλης</w:t>
            </w:r>
            <w:proofErr w:type="spellEnd"/>
          </w:p>
          <w:p w14:paraId="06ABD6B1" w14:textId="438F074F" w:rsidR="00BB1DF7" w:rsidRPr="00A90EB1" w:rsidRDefault="00BB1DF7" w:rsidP="00163A43">
            <w:pPr>
              <w:pStyle w:val="a7"/>
              <w:spacing w:line="360" w:lineRule="auto"/>
              <w:jc w:val="both"/>
              <w:rPr>
                <w:rFonts w:ascii="Times New Roman" w:hAnsi="Times New Roman" w:cs="Times New Roman"/>
                <w:color w:val="76923C" w:themeColor="accent3" w:themeShade="BF"/>
                <w:lang w:val="el-GR"/>
              </w:rPr>
            </w:pPr>
          </w:p>
          <w:p w14:paraId="22A748C0" w14:textId="3026BF23" w:rsidR="00337099" w:rsidRPr="00A90EB1" w:rsidRDefault="00FE20CB" w:rsidP="00163A43">
            <w:pPr>
              <w:pStyle w:val="a7"/>
              <w:spacing w:line="360" w:lineRule="auto"/>
              <w:jc w:val="both"/>
              <w:rPr>
                <w:rFonts w:ascii="Times New Roman" w:hAnsi="Times New Roman" w:cs="Times New Roman"/>
                <w:color w:val="17365D" w:themeColor="text2" w:themeShade="BF"/>
                <w:sz w:val="28"/>
                <w:lang w:val="el-GR"/>
              </w:rPr>
            </w:pPr>
            <w:r w:rsidRPr="00A90EB1">
              <w:rPr>
                <w:rFonts w:ascii="Times New Roman" w:hAnsi="Times New Roman" w:cs="Times New Roman"/>
                <w:color w:val="17365D" w:themeColor="text2" w:themeShade="BF"/>
                <w:sz w:val="28"/>
                <w:lang w:val="el-GR"/>
              </w:rPr>
              <w:t>ΜΕΝΥΧΤΑ ΑΙΚΑΤΕΡΙΝΗ</w:t>
            </w:r>
            <w:r w:rsidR="00BB1DF7" w:rsidRPr="00A90EB1">
              <w:rPr>
                <w:rFonts w:ascii="Times New Roman" w:hAnsi="Times New Roman" w:cs="Times New Roman"/>
                <w:color w:val="17365D" w:themeColor="text2" w:themeShade="BF"/>
                <w:sz w:val="28"/>
                <w:lang w:val="el-GR"/>
              </w:rPr>
              <w:t xml:space="preserve"> </w:t>
            </w:r>
          </w:p>
          <w:p w14:paraId="069EA9EC" w14:textId="77777777" w:rsidR="00C229BC" w:rsidRPr="00A90EB1" w:rsidRDefault="00337099" w:rsidP="00163A43">
            <w:pPr>
              <w:pStyle w:val="a7"/>
              <w:spacing w:line="360" w:lineRule="auto"/>
              <w:jc w:val="both"/>
              <w:rPr>
                <w:rFonts w:ascii="Times New Roman" w:hAnsi="Times New Roman" w:cs="Times New Roman"/>
                <w:color w:val="17365D" w:themeColor="text2" w:themeShade="BF"/>
                <w:sz w:val="28"/>
                <w:lang w:val="el-GR"/>
              </w:rPr>
            </w:pPr>
            <w:r w:rsidRPr="00A90EB1">
              <w:rPr>
                <w:rFonts w:ascii="Times New Roman" w:hAnsi="Times New Roman" w:cs="Times New Roman"/>
                <w:color w:val="17365D" w:themeColor="text2" w:themeShade="BF"/>
                <w:sz w:val="28"/>
              </w:rPr>
              <w:t>ME</w:t>
            </w:r>
            <w:r w:rsidRPr="00A90EB1">
              <w:rPr>
                <w:rFonts w:ascii="Times New Roman" w:hAnsi="Times New Roman" w:cs="Times New Roman"/>
                <w:color w:val="17365D" w:themeColor="text2" w:themeShade="BF"/>
                <w:sz w:val="28"/>
                <w:lang w:val="el-GR"/>
              </w:rPr>
              <w:t>2421</w:t>
            </w:r>
          </w:p>
          <w:p w14:paraId="0996F0BC" w14:textId="77777777" w:rsidR="00C229BC" w:rsidRPr="00A90EB1" w:rsidRDefault="00C229BC" w:rsidP="00163A43">
            <w:pPr>
              <w:pStyle w:val="a7"/>
              <w:spacing w:line="360" w:lineRule="auto"/>
              <w:jc w:val="both"/>
              <w:rPr>
                <w:rFonts w:ascii="Times New Roman" w:hAnsi="Times New Roman" w:cs="Times New Roman"/>
                <w:color w:val="17365D" w:themeColor="text2" w:themeShade="BF"/>
                <w:sz w:val="28"/>
                <w:lang w:val="el-GR"/>
              </w:rPr>
            </w:pPr>
          </w:p>
          <w:p w14:paraId="7E9E0940" w14:textId="77777777" w:rsidR="00337099" w:rsidRPr="00A90EB1" w:rsidRDefault="00337099" w:rsidP="00163A43">
            <w:pPr>
              <w:pStyle w:val="a7"/>
              <w:spacing w:line="360" w:lineRule="auto"/>
              <w:jc w:val="both"/>
              <w:rPr>
                <w:rFonts w:ascii="Times New Roman" w:hAnsi="Times New Roman" w:cs="Times New Roman"/>
                <w:color w:val="76923C" w:themeColor="accent3" w:themeShade="BF"/>
                <w:lang w:val="el-GR"/>
              </w:rPr>
            </w:pPr>
          </w:p>
        </w:tc>
      </w:tr>
    </w:tbl>
    <w:sdt>
      <w:sdtPr>
        <w:rPr>
          <w:rFonts w:ascii="Times New Roman" w:hAnsi="Times New Roman" w:cs="Times New Roman"/>
        </w:rPr>
        <w:id w:val="90658142"/>
        <w:docPartObj>
          <w:docPartGallery w:val="Cover Pages"/>
          <w:docPartUnique/>
        </w:docPartObj>
      </w:sdtPr>
      <w:sdtEndPr>
        <w:rPr>
          <w:lang w:val="el-GR"/>
        </w:rPr>
      </w:sdtEndPr>
      <w:sdtContent>
        <w:p w14:paraId="1A6020ED" w14:textId="77777777" w:rsidR="00337099" w:rsidRPr="00A90EB1" w:rsidRDefault="00337099" w:rsidP="00163A43">
          <w:pPr>
            <w:spacing w:line="360" w:lineRule="auto"/>
            <w:jc w:val="both"/>
            <w:rPr>
              <w:rFonts w:ascii="Times New Roman" w:hAnsi="Times New Roman" w:cs="Times New Roman"/>
            </w:rPr>
          </w:pPr>
        </w:p>
        <w:p w14:paraId="58A7FEBC" w14:textId="3FE447F1" w:rsidR="00612E6B" w:rsidRPr="00A90EB1" w:rsidRDefault="00612E6B" w:rsidP="00163A43">
          <w:pPr>
            <w:spacing w:line="360" w:lineRule="auto"/>
            <w:jc w:val="both"/>
            <w:rPr>
              <w:rFonts w:ascii="Times New Roman" w:hAnsi="Times New Roman" w:cs="Times New Roman"/>
            </w:rPr>
          </w:pPr>
          <w:r w:rsidRPr="00A90EB1">
            <w:rPr>
              <w:rFonts w:ascii="Times New Roman" w:hAnsi="Times New Roman" w:cs="Times New Roman"/>
            </w:rPr>
            <w:br w:type="page"/>
          </w:r>
        </w:p>
        <w:sdt>
          <w:sdtPr>
            <w:rPr>
              <w:rFonts w:ascii="Times New Roman" w:eastAsiaTheme="minorEastAsia" w:hAnsi="Times New Roman" w:cs="Times New Roman"/>
              <w:b w:val="0"/>
              <w:bCs w:val="0"/>
              <w:color w:val="auto"/>
              <w:sz w:val="22"/>
              <w:szCs w:val="22"/>
            </w:rPr>
            <w:id w:val="90658293"/>
            <w:docPartObj>
              <w:docPartGallery w:val="Table of Contents"/>
              <w:docPartUnique/>
            </w:docPartObj>
          </w:sdtPr>
          <w:sdtEndPr>
            <w:rPr>
              <w:lang w:val="el-GR"/>
            </w:rPr>
          </w:sdtEndPr>
          <w:sdtContent>
            <w:p w14:paraId="74DBD8B2" w14:textId="77777777" w:rsidR="00C25B4E" w:rsidRPr="00A90EB1" w:rsidRDefault="00C25B4E" w:rsidP="00163A43">
              <w:pPr>
                <w:pStyle w:val="af9"/>
                <w:spacing w:line="360" w:lineRule="auto"/>
                <w:jc w:val="both"/>
                <w:rPr>
                  <w:rFonts w:ascii="Times New Roman" w:hAnsi="Times New Roman" w:cs="Times New Roman"/>
                </w:rPr>
              </w:pPr>
              <w:r w:rsidRPr="00A90EB1">
                <w:rPr>
                  <w:rFonts w:ascii="Times New Roman" w:hAnsi="Times New Roman" w:cs="Times New Roman"/>
                </w:rPr>
                <w:t>Table of Contents</w:t>
              </w:r>
            </w:p>
            <w:p w14:paraId="2BC7F9AF" w14:textId="41AAD6D4" w:rsidR="00A22AE1" w:rsidRPr="00A90EB1" w:rsidRDefault="000D2F80">
              <w:pPr>
                <w:pStyle w:val="18"/>
                <w:tabs>
                  <w:tab w:val="left" w:pos="440"/>
                  <w:tab w:val="right" w:leader="dot" w:pos="8630"/>
                </w:tabs>
                <w:rPr>
                  <w:rFonts w:ascii="Times New Roman" w:hAnsi="Times New Roman" w:cs="Times New Roman"/>
                  <w:noProof/>
                  <w:kern w:val="2"/>
                  <w:sz w:val="24"/>
                  <w:szCs w:val="24"/>
                  <w:lang w:val="el-GR" w:eastAsia="el-GR"/>
                  <w14:ligatures w14:val="standardContextual"/>
                </w:rPr>
              </w:pPr>
              <w:r w:rsidRPr="00A90EB1">
                <w:rPr>
                  <w:rFonts w:ascii="Times New Roman" w:hAnsi="Times New Roman" w:cs="Times New Roman"/>
                  <w:lang w:val="el-GR"/>
                </w:rPr>
                <w:fldChar w:fldCharType="begin"/>
              </w:r>
              <w:r w:rsidR="00C25B4E" w:rsidRPr="00A90EB1">
                <w:rPr>
                  <w:rFonts w:ascii="Times New Roman" w:hAnsi="Times New Roman" w:cs="Times New Roman"/>
                  <w:lang w:val="el-GR"/>
                </w:rPr>
                <w:instrText xml:space="preserve"> TOC \o "1-3" \h \z \u </w:instrText>
              </w:r>
              <w:r w:rsidRPr="00A90EB1">
                <w:rPr>
                  <w:rFonts w:ascii="Times New Roman" w:hAnsi="Times New Roman" w:cs="Times New Roman"/>
                  <w:lang w:val="el-GR"/>
                </w:rPr>
                <w:fldChar w:fldCharType="separate"/>
              </w:r>
              <w:hyperlink w:anchor="_Toc188893475" w:history="1">
                <w:r w:rsidR="00A22AE1" w:rsidRPr="00A90EB1">
                  <w:rPr>
                    <w:rStyle w:val="-"/>
                    <w:rFonts w:ascii="Times New Roman" w:hAnsi="Times New Roman" w:cs="Times New Roman"/>
                    <w:noProof/>
                    <w:lang w:val="el-GR"/>
                  </w:rPr>
                  <w:t>1.</w:t>
                </w:r>
                <w:r w:rsidR="00A22AE1" w:rsidRPr="00A90EB1">
                  <w:rPr>
                    <w:rFonts w:ascii="Times New Roman" w:hAnsi="Times New Roman" w:cs="Times New Roman"/>
                    <w:noProof/>
                    <w:kern w:val="2"/>
                    <w:sz w:val="24"/>
                    <w:szCs w:val="24"/>
                    <w:lang w:val="el-GR" w:eastAsia="el-GR"/>
                    <w14:ligatures w14:val="standardContextual"/>
                  </w:rPr>
                  <w:tab/>
                </w:r>
                <w:r w:rsidR="00A22AE1" w:rsidRPr="00A90EB1">
                  <w:rPr>
                    <w:rStyle w:val="-"/>
                    <w:rFonts w:ascii="Times New Roman" w:hAnsi="Times New Roman" w:cs="Times New Roman"/>
                    <w:noProof/>
                    <w:lang w:val="el-GR"/>
                  </w:rPr>
                  <w:t>Εισαγωγή</w:t>
                </w:r>
                <w:r w:rsidR="00A22AE1" w:rsidRPr="00A90EB1">
                  <w:rPr>
                    <w:rFonts w:ascii="Times New Roman" w:hAnsi="Times New Roman" w:cs="Times New Roman"/>
                    <w:noProof/>
                    <w:webHidden/>
                  </w:rPr>
                  <w:tab/>
                </w:r>
                <w:r w:rsidR="00A22AE1" w:rsidRPr="00A90EB1">
                  <w:rPr>
                    <w:rFonts w:ascii="Times New Roman" w:hAnsi="Times New Roman" w:cs="Times New Roman"/>
                    <w:noProof/>
                    <w:webHidden/>
                  </w:rPr>
                  <w:fldChar w:fldCharType="begin"/>
                </w:r>
                <w:r w:rsidR="00A22AE1" w:rsidRPr="00A90EB1">
                  <w:rPr>
                    <w:rFonts w:ascii="Times New Roman" w:hAnsi="Times New Roman" w:cs="Times New Roman"/>
                    <w:noProof/>
                    <w:webHidden/>
                  </w:rPr>
                  <w:instrText xml:space="preserve"> PAGEREF _Toc188893475 \h </w:instrText>
                </w:r>
                <w:r w:rsidR="00A22AE1" w:rsidRPr="00A90EB1">
                  <w:rPr>
                    <w:rFonts w:ascii="Times New Roman" w:hAnsi="Times New Roman" w:cs="Times New Roman"/>
                    <w:noProof/>
                    <w:webHidden/>
                  </w:rPr>
                </w:r>
                <w:r w:rsidR="00A22AE1" w:rsidRPr="00A90EB1">
                  <w:rPr>
                    <w:rFonts w:ascii="Times New Roman" w:hAnsi="Times New Roman" w:cs="Times New Roman"/>
                    <w:noProof/>
                    <w:webHidden/>
                  </w:rPr>
                  <w:fldChar w:fldCharType="separate"/>
                </w:r>
                <w:r w:rsidR="00A22AE1" w:rsidRPr="00A90EB1">
                  <w:rPr>
                    <w:rFonts w:ascii="Times New Roman" w:hAnsi="Times New Roman" w:cs="Times New Roman"/>
                    <w:noProof/>
                    <w:webHidden/>
                  </w:rPr>
                  <w:t>3</w:t>
                </w:r>
                <w:r w:rsidR="00A22AE1" w:rsidRPr="00A90EB1">
                  <w:rPr>
                    <w:rFonts w:ascii="Times New Roman" w:hAnsi="Times New Roman" w:cs="Times New Roman"/>
                    <w:noProof/>
                    <w:webHidden/>
                  </w:rPr>
                  <w:fldChar w:fldCharType="end"/>
                </w:r>
              </w:hyperlink>
            </w:p>
            <w:p w14:paraId="31C2759C" w14:textId="3E751F32"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76" w:history="1">
                <w:r w:rsidRPr="00A90EB1">
                  <w:rPr>
                    <w:rStyle w:val="-"/>
                    <w:rFonts w:ascii="Times New Roman" w:hAnsi="Times New Roman" w:cs="Times New Roman"/>
                    <w:noProof/>
                  </w:rPr>
                  <w:t>Σκοπός της Εργασίας</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_Toc188893476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3</w:t>
                </w:r>
                <w:r w:rsidRPr="00A90EB1">
                  <w:rPr>
                    <w:rFonts w:ascii="Times New Roman" w:hAnsi="Times New Roman" w:cs="Times New Roman"/>
                    <w:noProof/>
                    <w:webHidden/>
                  </w:rPr>
                  <w:fldChar w:fldCharType="end"/>
                </w:r>
              </w:hyperlink>
            </w:p>
            <w:p w14:paraId="0C269CA5" w14:textId="4877FB5F"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77" w:history="1">
                <w:r w:rsidRPr="00A90EB1">
                  <w:rPr>
                    <w:rStyle w:val="-"/>
                    <w:rFonts w:ascii="Times New Roman" w:eastAsia="Times New Roman" w:hAnsi="Times New Roman" w:cs="Times New Roman"/>
                    <w:noProof/>
                    <w:lang w:val="el-GR"/>
                  </w:rPr>
                  <w:t>Στόχοι και Κύριες Εργασίες</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_Toc188893477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4</w:t>
                </w:r>
                <w:r w:rsidRPr="00A90EB1">
                  <w:rPr>
                    <w:rFonts w:ascii="Times New Roman" w:hAnsi="Times New Roman" w:cs="Times New Roman"/>
                    <w:noProof/>
                    <w:webHidden/>
                  </w:rPr>
                  <w:fldChar w:fldCharType="end"/>
                </w:r>
              </w:hyperlink>
            </w:p>
            <w:p w14:paraId="4054178B" w14:textId="7E69DA15" w:rsidR="00A22AE1" w:rsidRPr="00A90EB1" w:rsidRDefault="00A22AE1">
              <w:pPr>
                <w:pStyle w:val="18"/>
                <w:tabs>
                  <w:tab w:val="left" w:pos="440"/>
                  <w:tab w:val="right" w:leader="dot" w:pos="8630"/>
                </w:tabs>
                <w:rPr>
                  <w:rFonts w:ascii="Times New Roman" w:hAnsi="Times New Roman" w:cs="Times New Roman"/>
                  <w:noProof/>
                  <w:kern w:val="2"/>
                  <w:sz w:val="24"/>
                  <w:szCs w:val="24"/>
                  <w:lang w:val="el-GR" w:eastAsia="el-GR"/>
                  <w14:ligatures w14:val="standardContextual"/>
                </w:rPr>
              </w:pPr>
              <w:hyperlink w:anchor="_Toc188893478" w:history="1">
                <w:r w:rsidRPr="00A90EB1">
                  <w:rPr>
                    <w:rStyle w:val="-"/>
                    <w:rFonts w:ascii="Times New Roman" w:hAnsi="Times New Roman" w:cs="Times New Roman"/>
                    <w:noProof/>
                    <w:lang w:val="el-GR"/>
                  </w:rPr>
                  <w:t>2.</w:t>
                </w:r>
                <w:r w:rsidRPr="00A90EB1">
                  <w:rPr>
                    <w:rFonts w:ascii="Times New Roman" w:hAnsi="Times New Roman" w:cs="Times New Roman"/>
                    <w:noProof/>
                    <w:kern w:val="2"/>
                    <w:sz w:val="24"/>
                    <w:szCs w:val="24"/>
                    <w:lang w:val="el-GR" w:eastAsia="el-GR"/>
                    <w14:ligatures w14:val="standardContextual"/>
                  </w:rPr>
                  <w:tab/>
                </w:r>
                <w:r w:rsidRPr="00A90EB1">
                  <w:rPr>
                    <w:rStyle w:val="-"/>
                    <w:rFonts w:ascii="Times New Roman" w:hAnsi="Times New Roman" w:cs="Times New Roman"/>
                    <w:noProof/>
                    <w:lang w:val="el-GR"/>
                  </w:rPr>
                  <w:t>Συστήματα και Μέθοδοι</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_Toc188893478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6</w:t>
                </w:r>
                <w:r w:rsidRPr="00A90EB1">
                  <w:rPr>
                    <w:rFonts w:ascii="Times New Roman" w:hAnsi="Times New Roman" w:cs="Times New Roman"/>
                    <w:noProof/>
                    <w:webHidden/>
                  </w:rPr>
                  <w:fldChar w:fldCharType="end"/>
                </w:r>
              </w:hyperlink>
            </w:p>
            <w:p w14:paraId="751812C6" w14:textId="0B418CAE"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79" w:history="1">
                <w:r w:rsidRPr="00A90EB1">
                  <w:rPr>
                    <w:rStyle w:val="-"/>
                    <w:rFonts w:ascii="Times New Roman" w:eastAsia="Times New Roman" w:hAnsi="Times New Roman" w:cs="Times New Roman"/>
                    <w:noProof/>
                    <w:lang w:val="el-GR" w:eastAsia="el-GR"/>
                  </w:rPr>
                  <w:t xml:space="preserve">Περιγραφή του Συνόλου Δεδομένων του </w:t>
                </w:r>
                <w:r w:rsidRPr="00A90EB1">
                  <w:rPr>
                    <w:rStyle w:val="-"/>
                    <w:rFonts w:ascii="Times New Roman" w:eastAsia="Times New Roman" w:hAnsi="Times New Roman" w:cs="Times New Roman"/>
                    <w:noProof/>
                    <w:lang w:eastAsia="el-GR"/>
                  </w:rPr>
                  <w:t>eBay</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_Toc188893479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6</w:t>
                </w:r>
                <w:r w:rsidRPr="00A90EB1">
                  <w:rPr>
                    <w:rFonts w:ascii="Times New Roman" w:hAnsi="Times New Roman" w:cs="Times New Roman"/>
                    <w:noProof/>
                    <w:webHidden/>
                  </w:rPr>
                  <w:fldChar w:fldCharType="end"/>
                </w:r>
              </w:hyperlink>
            </w:p>
            <w:p w14:paraId="3795299F" w14:textId="4CE11F77"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80" w:history="1">
                <w:r w:rsidRPr="00A90EB1">
                  <w:rPr>
                    <w:rStyle w:val="-"/>
                    <w:rFonts w:ascii="Times New Roman" w:eastAsia="Times New Roman" w:hAnsi="Times New Roman" w:cs="Times New Roman"/>
                    <w:noProof/>
                    <w:lang w:val="el-GR" w:eastAsia="el-GR"/>
                  </w:rPr>
                  <w:t>Διαχωρισμός του Συνόλου Δεδομένων</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_Toc188893480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8</w:t>
                </w:r>
                <w:r w:rsidRPr="00A90EB1">
                  <w:rPr>
                    <w:rFonts w:ascii="Times New Roman" w:hAnsi="Times New Roman" w:cs="Times New Roman"/>
                    <w:noProof/>
                    <w:webHidden/>
                  </w:rPr>
                  <w:fldChar w:fldCharType="end"/>
                </w:r>
              </w:hyperlink>
            </w:p>
            <w:p w14:paraId="706A7D9E" w14:textId="14281214" w:rsidR="00A22AE1" w:rsidRPr="00A90EB1" w:rsidRDefault="00A22AE1">
              <w:pPr>
                <w:pStyle w:val="18"/>
                <w:tabs>
                  <w:tab w:val="left" w:pos="440"/>
                  <w:tab w:val="right" w:leader="dot" w:pos="8630"/>
                </w:tabs>
                <w:rPr>
                  <w:rFonts w:ascii="Times New Roman" w:hAnsi="Times New Roman" w:cs="Times New Roman"/>
                  <w:noProof/>
                  <w:kern w:val="2"/>
                  <w:sz w:val="24"/>
                  <w:szCs w:val="24"/>
                  <w:lang w:val="el-GR" w:eastAsia="el-GR"/>
                  <w14:ligatures w14:val="standardContextual"/>
                </w:rPr>
              </w:pPr>
              <w:hyperlink w:anchor="_Toc188893481" w:history="1">
                <w:r w:rsidRPr="00A90EB1">
                  <w:rPr>
                    <w:rStyle w:val="-"/>
                    <w:rFonts w:ascii="Times New Roman" w:hAnsi="Times New Roman" w:cs="Times New Roman"/>
                    <w:noProof/>
                    <w:lang w:val="el-GR"/>
                  </w:rPr>
                  <w:t>3.</w:t>
                </w:r>
                <w:r w:rsidRPr="00A90EB1">
                  <w:rPr>
                    <w:rFonts w:ascii="Times New Roman" w:hAnsi="Times New Roman" w:cs="Times New Roman"/>
                    <w:noProof/>
                    <w:kern w:val="2"/>
                    <w:sz w:val="24"/>
                    <w:szCs w:val="24"/>
                    <w:lang w:val="el-GR" w:eastAsia="el-GR"/>
                    <w14:ligatures w14:val="standardContextual"/>
                  </w:rPr>
                  <w:tab/>
                </w:r>
                <w:r w:rsidRPr="00A90EB1">
                  <w:rPr>
                    <w:rStyle w:val="-"/>
                    <w:rFonts w:ascii="Times New Roman" w:hAnsi="Times New Roman" w:cs="Times New Roman"/>
                    <w:noProof/>
                    <w:lang w:val="el-GR"/>
                  </w:rPr>
                  <w:t>Συστήματα και Μέθοδοι</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_Toc188893481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10</w:t>
                </w:r>
                <w:r w:rsidRPr="00A90EB1">
                  <w:rPr>
                    <w:rFonts w:ascii="Times New Roman" w:hAnsi="Times New Roman" w:cs="Times New Roman"/>
                    <w:noProof/>
                    <w:webHidden/>
                  </w:rPr>
                  <w:fldChar w:fldCharType="end"/>
                </w:r>
              </w:hyperlink>
            </w:p>
            <w:p w14:paraId="406213D4" w14:textId="75B425C2"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82" w:history="1">
                <w:r w:rsidRPr="00A90EB1">
                  <w:rPr>
                    <w:rStyle w:val="-"/>
                    <w:rFonts w:ascii="Times New Roman" w:eastAsia="Times New Roman" w:hAnsi="Times New Roman" w:cs="Times New Roman"/>
                    <w:noProof/>
                    <w:lang w:val="el-GR" w:eastAsia="el-GR"/>
                  </w:rPr>
                  <w:t>Πειράματα για την Πρόβλεψη Τιμής (Price)</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_Toc188893482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10</w:t>
                </w:r>
                <w:r w:rsidRPr="00A90EB1">
                  <w:rPr>
                    <w:rFonts w:ascii="Times New Roman" w:hAnsi="Times New Roman" w:cs="Times New Roman"/>
                    <w:noProof/>
                    <w:webHidden/>
                  </w:rPr>
                  <w:fldChar w:fldCharType="end"/>
                </w:r>
              </w:hyperlink>
            </w:p>
            <w:p w14:paraId="0D9F888E" w14:textId="315D89D6"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83" w:history="1">
                <w:r w:rsidRPr="00A90EB1">
                  <w:rPr>
                    <w:rStyle w:val="-"/>
                    <w:rFonts w:ascii="Times New Roman" w:eastAsia="Times New Roman" w:hAnsi="Times New Roman" w:cs="Times New Roman"/>
                    <w:noProof/>
                    <w:lang w:val="el-GR" w:eastAsia="el-GR"/>
                  </w:rPr>
                  <w:t>Πειράματα για την Πρόβλεψη Πωλήσεων (QuantitySold)</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_Toc188893483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13</w:t>
                </w:r>
                <w:r w:rsidRPr="00A90EB1">
                  <w:rPr>
                    <w:rFonts w:ascii="Times New Roman" w:hAnsi="Times New Roman" w:cs="Times New Roman"/>
                    <w:noProof/>
                    <w:webHidden/>
                  </w:rPr>
                  <w:fldChar w:fldCharType="end"/>
                </w:r>
              </w:hyperlink>
            </w:p>
            <w:p w14:paraId="3C466F93" w14:textId="74BBDF4F"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84" w:history="1">
                <w:r w:rsidRPr="00A90EB1">
                  <w:rPr>
                    <w:rStyle w:val="-"/>
                    <w:rFonts w:ascii="Times New Roman" w:eastAsia="Times New Roman" w:hAnsi="Times New Roman" w:cs="Times New Roman"/>
                    <w:noProof/>
                    <w:lang w:val="el-GR" w:eastAsia="el-GR"/>
                  </w:rPr>
                  <w:t>Πειράματα για την Πρόβλεψη της Σχέσης Τιμής και Μέσης Τιμής Πώλησης (Price vs AvgPrice)</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_Toc188893484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16</w:t>
                </w:r>
                <w:r w:rsidRPr="00A90EB1">
                  <w:rPr>
                    <w:rFonts w:ascii="Times New Roman" w:hAnsi="Times New Roman" w:cs="Times New Roman"/>
                    <w:noProof/>
                    <w:webHidden/>
                  </w:rPr>
                  <w:fldChar w:fldCharType="end"/>
                </w:r>
              </w:hyperlink>
            </w:p>
            <w:p w14:paraId="753338E2" w14:textId="17AB7628" w:rsidR="00A22AE1" w:rsidRPr="00A90EB1" w:rsidRDefault="00A22AE1">
              <w:pPr>
                <w:pStyle w:val="18"/>
                <w:tabs>
                  <w:tab w:val="left" w:pos="440"/>
                  <w:tab w:val="right" w:leader="dot" w:pos="8630"/>
                </w:tabs>
                <w:rPr>
                  <w:rFonts w:ascii="Times New Roman" w:hAnsi="Times New Roman" w:cs="Times New Roman"/>
                  <w:noProof/>
                  <w:kern w:val="2"/>
                  <w:sz w:val="24"/>
                  <w:szCs w:val="24"/>
                  <w:lang w:val="el-GR" w:eastAsia="el-GR"/>
                  <w14:ligatures w14:val="standardContextual"/>
                </w:rPr>
              </w:pPr>
              <w:hyperlink w:anchor="_Toc188893485" w:history="1">
                <w:r w:rsidRPr="00A90EB1">
                  <w:rPr>
                    <w:rStyle w:val="-"/>
                    <w:rFonts w:ascii="Times New Roman" w:hAnsi="Times New Roman" w:cs="Times New Roman"/>
                    <w:noProof/>
                    <w:lang w:val="el-GR"/>
                  </w:rPr>
                  <w:t>4.</w:t>
                </w:r>
                <w:r w:rsidRPr="00A90EB1">
                  <w:rPr>
                    <w:rFonts w:ascii="Times New Roman" w:hAnsi="Times New Roman" w:cs="Times New Roman"/>
                    <w:noProof/>
                    <w:kern w:val="2"/>
                    <w:sz w:val="24"/>
                    <w:szCs w:val="24"/>
                    <w:lang w:val="el-GR" w:eastAsia="el-GR"/>
                    <w14:ligatures w14:val="standardContextual"/>
                  </w:rPr>
                  <w:tab/>
                </w:r>
                <w:r w:rsidRPr="00A90EB1">
                  <w:rPr>
                    <w:rStyle w:val="-"/>
                    <w:rFonts w:ascii="Times New Roman" w:hAnsi="Times New Roman" w:cs="Times New Roman"/>
                    <w:noProof/>
                    <w:lang w:val="el-GR"/>
                  </w:rPr>
                  <w:t xml:space="preserve">Εφαρμογή Μοντέλων Κατηγοριοποίησης στο </w:t>
                </w:r>
                <w:r w:rsidRPr="00A90EB1">
                  <w:rPr>
                    <w:rStyle w:val="-"/>
                    <w:rFonts w:ascii="Times New Roman" w:hAnsi="Times New Roman" w:cs="Times New Roman"/>
                    <w:noProof/>
                  </w:rPr>
                  <w:t>CIFAR</w:t>
                </w:r>
                <w:r w:rsidRPr="00A90EB1">
                  <w:rPr>
                    <w:rStyle w:val="-"/>
                    <w:rFonts w:ascii="Times New Roman" w:hAnsi="Times New Roman" w:cs="Times New Roman"/>
                    <w:noProof/>
                    <w:lang w:val="el-GR"/>
                  </w:rPr>
                  <w:t>-10</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_Toc188893485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18</w:t>
                </w:r>
                <w:r w:rsidRPr="00A90EB1">
                  <w:rPr>
                    <w:rFonts w:ascii="Times New Roman" w:hAnsi="Times New Roman" w:cs="Times New Roman"/>
                    <w:noProof/>
                    <w:webHidden/>
                  </w:rPr>
                  <w:fldChar w:fldCharType="end"/>
                </w:r>
              </w:hyperlink>
            </w:p>
            <w:p w14:paraId="491A382D" w14:textId="0FD2B44D"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86" w:history="1">
                <w:r w:rsidRPr="00A90EB1">
                  <w:rPr>
                    <w:rStyle w:val="-"/>
                    <w:rFonts w:ascii="Times New Roman" w:eastAsia="Times New Roman" w:hAnsi="Times New Roman" w:cs="Times New Roman"/>
                    <w:noProof/>
                    <w:lang w:val="el-GR" w:eastAsia="el-GR"/>
                  </w:rPr>
                  <w:t xml:space="preserve">Περιγραφή του Συνόλου Δεδομένων </w:t>
                </w:r>
                <w:r w:rsidRPr="00A90EB1">
                  <w:rPr>
                    <w:rStyle w:val="-"/>
                    <w:rFonts w:ascii="Times New Roman" w:eastAsia="Times New Roman" w:hAnsi="Times New Roman" w:cs="Times New Roman"/>
                    <w:noProof/>
                    <w:lang w:eastAsia="el-GR"/>
                  </w:rPr>
                  <w:t>CIFAR</w:t>
                </w:r>
                <w:r w:rsidRPr="00A90EB1">
                  <w:rPr>
                    <w:rStyle w:val="-"/>
                    <w:rFonts w:ascii="Times New Roman" w:eastAsia="Times New Roman" w:hAnsi="Times New Roman" w:cs="Times New Roman"/>
                    <w:noProof/>
                    <w:lang w:val="el-GR" w:eastAsia="el-GR"/>
                  </w:rPr>
                  <w:t>-10</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_Toc188893486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18</w:t>
                </w:r>
                <w:r w:rsidRPr="00A90EB1">
                  <w:rPr>
                    <w:rFonts w:ascii="Times New Roman" w:hAnsi="Times New Roman" w:cs="Times New Roman"/>
                    <w:noProof/>
                    <w:webHidden/>
                  </w:rPr>
                  <w:fldChar w:fldCharType="end"/>
                </w:r>
              </w:hyperlink>
            </w:p>
            <w:p w14:paraId="0DE9FCC7" w14:textId="2915FF3E"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87" w:history="1">
                <w:r w:rsidRPr="00A90EB1">
                  <w:rPr>
                    <w:rStyle w:val="-"/>
                    <w:rFonts w:ascii="Times New Roman" w:eastAsia="Times New Roman" w:hAnsi="Times New Roman" w:cs="Times New Roman"/>
                    <w:noProof/>
                    <w:lang w:val="el-GR" w:eastAsia="el-GR"/>
                  </w:rPr>
                  <w:t>Διαχωρισμός του Συνόλου Δεδομένων</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_Toc188893487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21</w:t>
                </w:r>
                <w:r w:rsidRPr="00A90EB1">
                  <w:rPr>
                    <w:rFonts w:ascii="Times New Roman" w:hAnsi="Times New Roman" w:cs="Times New Roman"/>
                    <w:noProof/>
                    <w:webHidden/>
                  </w:rPr>
                  <w:fldChar w:fldCharType="end"/>
                </w:r>
              </w:hyperlink>
            </w:p>
            <w:p w14:paraId="64931D61" w14:textId="0D8F3127"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88" w:history="1">
                <w:r w:rsidRPr="00A90EB1">
                  <w:rPr>
                    <w:rStyle w:val="-"/>
                    <w:rFonts w:ascii="Times New Roman" w:eastAsia="Times New Roman" w:hAnsi="Times New Roman" w:cs="Times New Roman"/>
                    <w:noProof/>
                    <w:lang w:val="el-GR" w:eastAsia="el-GR"/>
                  </w:rPr>
                  <w:t>Επιλογή και Εκπαίδευση Μοντέλων</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_Toc188893488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23</w:t>
                </w:r>
                <w:r w:rsidRPr="00A90EB1">
                  <w:rPr>
                    <w:rFonts w:ascii="Times New Roman" w:hAnsi="Times New Roman" w:cs="Times New Roman"/>
                    <w:noProof/>
                    <w:webHidden/>
                  </w:rPr>
                  <w:fldChar w:fldCharType="end"/>
                </w:r>
              </w:hyperlink>
            </w:p>
            <w:p w14:paraId="7ADB1031" w14:textId="6D62467E" w:rsidR="00A22AE1" w:rsidRPr="00A90EB1" w:rsidRDefault="00A22AE1">
              <w:pPr>
                <w:pStyle w:val="18"/>
                <w:tabs>
                  <w:tab w:val="left" w:pos="440"/>
                  <w:tab w:val="right" w:leader="dot" w:pos="8630"/>
                </w:tabs>
                <w:rPr>
                  <w:rFonts w:ascii="Times New Roman" w:hAnsi="Times New Roman" w:cs="Times New Roman"/>
                  <w:noProof/>
                  <w:kern w:val="2"/>
                  <w:sz w:val="24"/>
                  <w:szCs w:val="24"/>
                  <w:lang w:val="el-GR" w:eastAsia="el-GR"/>
                  <w14:ligatures w14:val="standardContextual"/>
                </w:rPr>
              </w:pPr>
              <w:hyperlink w:anchor="_Toc188893489" w:history="1">
                <w:r w:rsidRPr="00A90EB1">
                  <w:rPr>
                    <w:rStyle w:val="-"/>
                    <w:rFonts w:ascii="Times New Roman" w:hAnsi="Times New Roman" w:cs="Times New Roman"/>
                    <w:noProof/>
                    <w:lang w:val="el-GR"/>
                  </w:rPr>
                  <w:t>5.</w:t>
                </w:r>
                <w:r w:rsidRPr="00A90EB1">
                  <w:rPr>
                    <w:rFonts w:ascii="Times New Roman" w:hAnsi="Times New Roman" w:cs="Times New Roman"/>
                    <w:noProof/>
                    <w:kern w:val="2"/>
                    <w:sz w:val="24"/>
                    <w:szCs w:val="24"/>
                    <w:lang w:val="el-GR" w:eastAsia="el-GR"/>
                    <w14:ligatures w14:val="standardContextual"/>
                  </w:rPr>
                  <w:tab/>
                </w:r>
                <w:r w:rsidRPr="00A90EB1">
                  <w:rPr>
                    <w:rStyle w:val="-"/>
                    <w:rFonts w:ascii="Times New Roman" w:hAnsi="Times New Roman" w:cs="Times New Roman"/>
                    <w:noProof/>
                    <w:lang w:val="el-GR"/>
                  </w:rPr>
                  <w:t>Συμπεράσματα</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_Toc188893489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26</w:t>
                </w:r>
                <w:r w:rsidRPr="00A90EB1">
                  <w:rPr>
                    <w:rFonts w:ascii="Times New Roman" w:hAnsi="Times New Roman" w:cs="Times New Roman"/>
                    <w:noProof/>
                    <w:webHidden/>
                  </w:rPr>
                  <w:fldChar w:fldCharType="end"/>
                </w:r>
              </w:hyperlink>
            </w:p>
            <w:p w14:paraId="41090E9A" w14:textId="7619C880"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90" w:history="1">
                <w:r w:rsidRPr="00A90EB1">
                  <w:rPr>
                    <w:rStyle w:val="-"/>
                    <w:rFonts w:ascii="Times New Roman" w:eastAsia="Times New Roman" w:hAnsi="Times New Roman" w:cs="Times New Roman"/>
                    <w:noProof/>
                    <w:lang w:val="el-GR" w:eastAsia="el-GR"/>
                  </w:rPr>
                  <w:t>Συμπεράσματα και Σύγκριση των Μοντέλων Πρόβλεψης eBay</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_Toc188893490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26</w:t>
                </w:r>
                <w:r w:rsidRPr="00A90EB1">
                  <w:rPr>
                    <w:rFonts w:ascii="Times New Roman" w:hAnsi="Times New Roman" w:cs="Times New Roman"/>
                    <w:noProof/>
                    <w:webHidden/>
                  </w:rPr>
                  <w:fldChar w:fldCharType="end"/>
                </w:r>
              </w:hyperlink>
            </w:p>
            <w:p w14:paraId="13820BE1" w14:textId="56F6760B"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91" w:history="1">
                <w:r w:rsidRPr="00A90EB1">
                  <w:rPr>
                    <w:rStyle w:val="-"/>
                    <w:rFonts w:ascii="Times New Roman" w:eastAsia="Times New Roman" w:hAnsi="Times New Roman" w:cs="Times New Roman"/>
                    <w:noProof/>
                    <w:lang w:val="el-GR" w:eastAsia="el-GR"/>
                  </w:rPr>
                  <w:t>Συμπεράσματα και Συγκριτική Ανάλυση Αποτελεσμάτων για το CIFAR-10</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_Toc188893491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27</w:t>
                </w:r>
                <w:r w:rsidRPr="00A90EB1">
                  <w:rPr>
                    <w:rFonts w:ascii="Times New Roman" w:hAnsi="Times New Roman" w:cs="Times New Roman"/>
                    <w:noProof/>
                    <w:webHidden/>
                  </w:rPr>
                  <w:fldChar w:fldCharType="end"/>
                </w:r>
              </w:hyperlink>
            </w:p>
            <w:p w14:paraId="7F0E79B8" w14:textId="50686D6D" w:rsidR="00A22AE1" w:rsidRPr="00A90EB1" w:rsidRDefault="00A22AE1">
              <w:pPr>
                <w:pStyle w:val="35"/>
                <w:tabs>
                  <w:tab w:val="right" w:leader="dot" w:pos="8630"/>
                </w:tabs>
                <w:rPr>
                  <w:rFonts w:ascii="Times New Roman" w:hAnsi="Times New Roman" w:cs="Times New Roman"/>
                  <w:noProof/>
                  <w:kern w:val="2"/>
                  <w:sz w:val="24"/>
                  <w:szCs w:val="24"/>
                  <w:lang w:val="el-GR" w:eastAsia="el-GR"/>
                  <w14:ligatures w14:val="standardContextual"/>
                </w:rPr>
              </w:pPr>
              <w:hyperlink w:anchor="_Toc188893492" w:history="1">
                <w:r w:rsidRPr="00A90EB1">
                  <w:rPr>
                    <w:rStyle w:val="-"/>
                    <w:rFonts w:ascii="Times New Roman" w:eastAsia="Times New Roman" w:hAnsi="Times New Roman" w:cs="Times New Roman"/>
                    <w:noProof/>
                    <w:lang w:val="el-GR" w:eastAsia="el-GR"/>
                  </w:rPr>
                  <w:t>Προτάσεις για Μελλοντική Έρευνα</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_Toc188893492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28</w:t>
                </w:r>
                <w:r w:rsidRPr="00A90EB1">
                  <w:rPr>
                    <w:rFonts w:ascii="Times New Roman" w:hAnsi="Times New Roman" w:cs="Times New Roman"/>
                    <w:noProof/>
                    <w:webHidden/>
                  </w:rPr>
                  <w:fldChar w:fldCharType="end"/>
                </w:r>
              </w:hyperlink>
            </w:p>
            <w:p w14:paraId="696096E1" w14:textId="5F77536E" w:rsidR="00A22AE1" w:rsidRPr="00A90EB1" w:rsidRDefault="00A22AE1">
              <w:pPr>
                <w:pStyle w:val="18"/>
                <w:tabs>
                  <w:tab w:val="left" w:pos="440"/>
                  <w:tab w:val="right" w:leader="dot" w:pos="8630"/>
                </w:tabs>
                <w:rPr>
                  <w:rFonts w:ascii="Times New Roman" w:hAnsi="Times New Roman" w:cs="Times New Roman"/>
                  <w:noProof/>
                  <w:kern w:val="2"/>
                  <w:sz w:val="24"/>
                  <w:szCs w:val="24"/>
                  <w:lang w:val="el-GR" w:eastAsia="el-GR"/>
                  <w14:ligatures w14:val="standardContextual"/>
                </w:rPr>
              </w:pPr>
              <w:hyperlink w:anchor="_Toc188893493" w:history="1">
                <w:r w:rsidRPr="00A90EB1">
                  <w:rPr>
                    <w:rStyle w:val="-"/>
                    <w:rFonts w:ascii="Times New Roman" w:hAnsi="Times New Roman" w:cs="Times New Roman"/>
                    <w:noProof/>
                  </w:rPr>
                  <w:t>6.</w:t>
                </w:r>
                <w:r w:rsidRPr="00A90EB1">
                  <w:rPr>
                    <w:rFonts w:ascii="Times New Roman" w:hAnsi="Times New Roman" w:cs="Times New Roman"/>
                    <w:noProof/>
                    <w:kern w:val="2"/>
                    <w:sz w:val="24"/>
                    <w:szCs w:val="24"/>
                    <w:lang w:val="el-GR" w:eastAsia="el-GR"/>
                    <w14:ligatures w14:val="standardContextual"/>
                  </w:rPr>
                  <w:tab/>
                </w:r>
                <w:r w:rsidRPr="00A90EB1">
                  <w:rPr>
                    <w:rStyle w:val="-"/>
                    <w:rFonts w:ascii="Times New Roman" w:hAnsi="Times New Roman" w:cs="Times New Roman"/>
                    <w:noProof/>
                  </w:rPr>
                  <w:t>Βιβλιογραφία</w:t>
                </w:r>
                <w:r w:rsidRPr="00A90EB1">
                  <w:rPr>
                    <w:rFonts w:ascii="Times New Roman" w:hAnsi="Times New Roman" w:cs="Times New Roman"/>
                    <w:noProof/>
                    <w:webHidden/>
                  </w:rPr>
                  <w:tab/>
                </w:r>
                <w:r w:rsidRPr="00A90EB1">
                  <w:rPr>
                    <w:rFonts w:ascii="Times New Roman" w:hAnsi="Times New Roman" w:cs="Times New Roman"/>
                    <w:noProof/>
                    <w:webHidden/>
                  </w:rPr>
                  <w:fldChar w:fldCharType="begin"/>
                </w:r>
                <w:r w:rsidRPr="00A90EB1">
                  <w:rPr>
                    <w:rFonts w:ascii="Times New Roman" w:hAnsi="Times New Roman" w:cs="Times New Roman"/>
                    <w:noProof/>
                    <w:webHidden/>
                  </w:rPr>
                  <w:instrText xml:space="preserve"> PAGEREF _Toc188893493 \h </w:instrText>
                </w:r>
                <w:r w:rsidRPr="00A90EB1">
                  <w:rPr>
                    <w:rFonts w:ascii="Times New Roman" w:hAnsi="Times New Roman" w:cs="Times New Roman"/>
                    <w:noProof/>
                    <w:webHidden/>
                  </w:rPr>
                </w:r>
                <w:r w:rsidRPr="00A90EB1">
                  <w:rPr>
                    <w:rFonts w:ascii="Times New Roman" w:hAnsi="Times New Roman" w:cs="Times New Roman"/>
                    <w:noProof/>
                    <w:webHidden/>
                  </w:rPr>
                  <w:fldChar w:fldCharType="separate"/>
                </w:r>
                <w:r w:rsidRPr="00A90EB1">
                  <w:rPr>
                    <w:rFonts w:ascii="Times New Roman" w:hAnsi="Times New Roman" w:cs="Times New Roman"/>
                    <w:noProof/>
                    <w:webHidden/>
                  </w:rPr>
                  <w:t>30</w:t>
                </w:r>
                <w:r w:rsidRPr="00A90EB1">
                  <w:rPr>
                    <w:rFonts w:ascii="Times New Roman" w:hAnsi="Times New Roman" w:cs="Times New Roman"/>
                    <w:noProof/>
                    <w:webHidden/>
                  </w:rPr>
                  <w:fldChar w:fldCharType="end"/>
                </w:r>
              </w:hyperlink>
            </w:p>
            <w:p w14:paraId="2FBF3FF6" w14:textId="39892C80" w:rsidR="00C25B4E" w:rsidRPr="00A90EB1" w:rsidRDefault="000D2F80" w:rsidP="00163A43">
              <w:pPr>
                <w:spacing w:line="360" w:lineRule="auto"/>
                <w:jc w:val="both"/>
                <w:rPr>
                  <w:rFonts w:ascii="Times New Roman" w:hAnsi="Times New Roman" w:cs="Times New Roman"/>
                  <w:lang w:val="el-GR"/>
                </w:rPr>
              </w:pPr>
              <w:r w:rsidRPr="00A90EB1">
                <w:rPr>
                  <w:rFonts w:ascii="Times New Roman" w:hAnsi="Times New Roman" w:cs="Times New Roman"/>
                  <w:lang w:val="el-GR"/>
                </w:rPr>
                <w:fldChar w:fldCharType="end"/>
              </w:r>
            </w:p>
          </w:sdtContent>
        </w:sdt>
        <w:p w14:paraId="5705824E" w14:textId="77777777" w:rsidR="00337099" w:rsidRPr="00A90EB1" w:rsidRDefault="00337099" w:rsidP="00163A43">
          <w:pPr>
            <w:spacing w:line="360" w:lineRule="auto"/>
            <w:jc w:val="both"/>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8856"/>
          </w:tblGrid>
          <w:tr w:rsidR="00337099" w:rsidRPr="00A90EB1" w14:paraId="78E0CE5D" w14:textId="77777777">
            <w:tc>
              <w:tcPr>
                <w:tcW w:w="0" w:type="auto"/>
              </w:tcPr>
              <w:p w14:paraId="0964BE2F" w14:textId="77777777" w:rsidR="00337099" w:rsidRPr="00A90EB1" w:rsidRDefault="00337099" w:rsidP="00163A43">
                <w:pPr>
                  <w:pStyle w:val="a7"/>
                  <w:spacing w:line="360" w:lineRule="auto"/>
                  <w:jc w:val="both"/>
                  <w:rPr>
                    <w:rFonts w:ascii="Times New Roman" w:hAnsi="Times New Roman" w:cs="Times New Roman"/>
                    <w:b/>
                    <w:bCs/>
                    <w:caps/>
                    <w:sz w:val="72"/>
                    <w:szCs w:val="72"/>
                    <w:lang w:val="el-GR"/>
                  </w:rPr>
                </w:pPr>
              </w:p>
            </w:tc>
          </w:tr>
          <w:tr w:rsidR="00337099" w:rsidRPr="00A90EB1" w14:paraId="03A62856" w14:textId="77777777">
            <w:tc>
              <w:tcPr>
                <w:tcW w:w="0" w:type="auto"/>
              </w:tcPr>
              <w:p w14:paraId="6359B5F3" w14:textId="77777777" w:rsidR="00337099" w:rsidRPr="00A90EB1" w:rsidRDefault="00337099" w:rsidP="00163A43">
                <w:pPr>
                  <w:pStyle w:val="a7"/>
                  <w:spacing w:line="360" w:lineRule="auto"/>
                  <w:jc w:val="both"/>
                  <w:rPr>
                    <w:rFonts w:ascii="Times New Roman" w:hAnsi="Times New Roman" w:cs="Times New Roman"/>
                    <w:color w:val="7F7F7F" w:themeColor="background1" w:themeShade="7F"/>
                    <w:lang w:val="el-GR"/>
                  </w:rPr>
                </w:pPr>
              </w:p>
            </w:tc>
          </w:tr>
        </w:tbl>
        <w:p w14:paraId="186624CA" w14:textId="77777777" w:rsidR="00337099" w:rsidRPr="00A90EB1" w:rsidRDefault="00000000" w:rsidP="00163A43">
          <w:pPr>
            <w:spacing w:line="360" w:lineRule="auto"/>
            <w:jc w:val="both"/>
            <w:rPr>
              <w:rFonts w:ascii="Times New Roman" w:hAnsi="Times New Roman" w:cs="Times New Roman"/>
              <w:lang w:val="el-GR"/>
            </w:rPr>
          </w:pPr>
        </w:p>
      </w:sdtContent>
    </w:sdt>
    <w:p w14:paraId="4A40047C" w14:textId="419030B5" w:rsidR="00B71E28" w:rsidRPr="00A90EB1" w:rsidRDefault="003869BF" w:rsidP="00163A43">
      <w:pPr>
        <w:pStyle w:val="10"/>
        <w:numPr>
          <w:ilvl w:val="0"/>
          <w:numId w:val="10"/>
        </w:numPr>
        <w:spacing w:line="360" w:lineRule="auto"/>
        <w:jc w:val="both"/>
        <w:rPr>
          <w:rFonts w:ascii="Times New Roman" w:hAnsi="Times New Roman" w:cs="Times New Roman"/>
          <w:lang w:val="el-GR"/>
        </w:rPr>
      </w:pPr>
      <w:bookmarkStart w:id="0" w:name="_Toc188893475"/>
      <w:r w:rsidRPr="00A90EB1">
        <w:rPr>
          <w:rFonts w:ascii="Times New Roman" w:hAnsi="Times New Roman" w:cs="Times New Roman"/>
          <w:lang w:val="el-GR"/>
        </w:rPr>
        <w:lastRenderedPageBreak/>
        <w:t>Εισαγωγή</w:t>
      </w:r>
      <w:bookmarkEnd w:id="0"/>
    </w:p>
    <w:p w14:paraId="76B1AC08" w14:textId="5E88F92C" w:rsidR="001166D0" w:rsidRPr="00A90EB1" w:rsidRDefault="00D5709F" w:rsidP="00D029DA">
      <w:pPr>
        <w:pStyle w:val="31"/>
        <w:rPr>
          <w:rFonts w:ascii="Times New Roman" w:hAnsi="Times New Roman" w:cs="Times New Roman"/>
        </w:rPr>
      </w:pPr>
      <w:bookmarkStart w:id="1" w:name="_Toc188893476"/>
      <w:proofErr w:type="spellStart"/>
      <w:r w:rsidRPr="00A90EB1">
        <w:rPr>
          <w:rFonts w:ascii="Times New Roman" w:hAnsi="Times New Roman" w:cs="Times New Roman"/>
        </w:rPr>
        <w:t>Σκο</w:t>
      </w:r>
      <w:proofErr w:type="spellEnd"/>
      <w:r w:rsidRPr="00A90EB1">
        <w:rPr>
          <w:rFonts w:ascii="Times New Roman" w:hAnsi="Times New Roman" w:cs="Times New Roman"/>
        </w:rPr>
        <w:t>π</w:t>
      </w:r>
      <w:proofErr w:type="spellStart"/>
      <w:r w:rsidRPr="00A90EB1">
        <w:rPr>
          <w:rFonts w:ascii="Times New Roman" w:hAnsi="Times New Roman" w:cs="Times New Roman"/>
        </w:rPr>
        <w:t>ός</w:t>
      </w:r>
      <w:proofErr w:type="spellEnd"/>
      <w:r w:rsidRPr="00A90EB1">
        <w:rPr>
          <w:rFonts w:ascii="Times New Roman" w:hAnsi="Times New Roman" w:cs="Times New Roman"/>
        </w:rPr>
        <w:t xml:space="preserve"> </w:t>
      </w:r>
      <w:proofErr w:type="spellStart"/>
      <w:r w:rsidRPr="00A90EB1">
        <w:rPr>
          <w:rFonts w:ascii="Times New Roman" w:hAnsi="Times New Roman" w:cs="Times New Roman"/>
        </w:rPr>
        <w:t>της</w:t>
      </w:r>
      <w:proofErr w:type="spellEnd"/>
      <w:r w:rsidRPr="00A90EB1">
        <w:rPr>
          <w:rFonts w:ascii="Times New Roman" w:hAnsi="Times New Roman" w:cs="Times New Roman"/>
        </w:rPr>
        <w:t xml:space="preserve"> </w:t>
      </w:r>
      <w:proofErr w:type="spellStart"/>
      <w:r w:rsidRPr="00A90EB1">
        <w:rPr>
          <w:rFonts w:ascii="Times New Roman" w:hAnsi="Times New Roman" w:cs="Times New Roman"/>
        </w:rPr>
        <w:t>Εργ</w:t>
      </w:r>
      <w:proofErr w:type="spellEnd"/>
      <w:r w:rsidRPr="00A90EB1">
        <w:rPr>
          <w:rFonts w:ascii="Times New Roman" w:hAnsi="Times New Roman" w:cs="Times New Roman"/>
        </w:rPr>
        <w:t>ασίας</w:t>
      </w:r>
      <w:bookmarkEnd w:id="1"/>
    </w:p>
    <w:p w14:paraId="24A1AF20" w14:textId="2E3F59CD" w:rsidR="00880745" w:rsidRPr="00A90EB1" w:rsidRDefault="00880745" w:rsidP="00880745">
      <w:pPr>
        <w:spacing w:line="360" w:lineRule="auto"/>
        <w:jc w:val="both"/>
        <w:rPr>
          <w:rFonts w:ascii="Times New Roman" w:eastAsia="Times New Roman" w:hAnsi="Times New Roman" w:cs="Times New Roman"/>
          <w:sz w:val="24"/>
          <w:szCs w:val="24"/>
          <w:lang w:val="el-GR" w:eastAsia="el-GR"/>
        </w:rPr>
      </w:pPr>
      <w:r w:rsidRPr="00A90EB1">
        <w:rPr>
          <w:rFonts w:ascii="Times New Roman" w:eastAsia="Times New Roman" w:hAnsi="Times New Roman" w:cs="Times New Roman"/>
          <w:sz w:val="24"/>
          <w:szCs w:val="24"/>
          <w:lang w:val="el-GR" w:eastAsia="el-GR"/>
        </w:rPr>
        <w:t>Η παρούσα εργασία έχει ως σκοπό την εφαρμογή μεθόδων μηχανικής μάθησης για την ανάλυση και</w:t>
      </w:r>
      <w:r w:rsidR="00135981" w:rsidRPr="00A90EB1">
        <w:rPr>
          <w:rFonts w:ascii="Times New Roman" w:eastAsia="Times New Roman" w:hAnsi="Times New Roman" w:cs="Times New Roman"/>
          <w:sz w:val="24"/>
          <w:szCs w:val="24"/>
          <w:lang w:val="el-GR" w:eastAsia="el-GR"/>
        </w:rPr>
        <w:t xml:space="preserve"> την</w:t>
      </w:r>
      <w:r w:rsidRPr="00A90EB1">
        <w:rPr>
          <w:rFonts w:ascii="Times New Roman" w:eastAsia="Times New Roman" w:hAnsi="Times New Roman" w:cs="Times New Roman"/>
          <w:sz w:val="24"/>
          <w:szCs w:val="24"/>
          <w:lang w:val="el-GR" w:eastAsia="el-GR"/>
        </w:rPr>
        <w:t xml:space="preserve"> πρόβλεψη δημοπρασιών στην πλατφόρμα </w:t>
      </w:r>
      <w:r w:rsidRPr="00A90EB1">
        <w:rPr>
          <w:rFonts w:ascii="Times New Roman" w:eastAsia="Times New Roman" w:hAnsi="Times New Roman" w:cs="Times New Roman"/>
          <w:sz w:val="24"/>
          <w:szCs w:val="24"/>
          <w:lang w:eastAsia="el-GR"/>
        </w:rPr>
        <w:t>eBay</w:t>
      </w:r>
      <w:r w:rsidRPr="00A90EB1">
        <w:rPr>
          <w:rFonts w:ascii="Times New Roman" w:eastAsia="Times New Roman" w:hAnsi="Times New Roman" w:cs="Times New Roman"/>
          <w:sz w:val="24"/>
          <w:szCs w:val="24"/>
          <w:lang w:val="el-GR" w:eastAsia="el-GR"/>
        </w:rPr>
        <w:t xml:space="preserve"> και τη χρήση αλγορίθμων για την κατηγοριοποίηση εικόν</w:t>
      </w:r>
      <w:r w:rsidR="00225503" w:rsidRPr="00A90EB1">
        <w:rPr>
          <w:rFonts w:ascii="Times New Roman" w:eastAsia="Times New Roman" w:hAnsi="Times New Roman" w:cs="Times New Roman"/>
          <w:sz w:val="24"/>
          <w:szCs w:val="24"/>
          <w:lang w:val="el-GR" w:eastAsia="el-GR"/>
        </w:rPr>
        <w:t>ων</w:t>
      </w:r>
      <w:r w:rsidRPr="00A90EB1">
        <w:rPr>
          <w:rFonts w:ascii="Times New Roman" w:eastAsia="Times New Roman" w:hAnsi="Times New Roman" w:cs="Times New Roman"/>
          <w:sz w:val="24"/>
          <w:szCs w:val="24"/>
          <w:lang w:val="el-GR" w:eastAsia="el-GR"/>
        </w:rPr>
        <w:t xml:space="preserve"> μέσω του συνόλου δεδομένων </w:t>
      </w:r>
      <w:r w:rsidRPr="00A90EB1">
        <w:rPr>
          <w:rFonts w:ascii="Times New Roman" w:eastAsia="Times New Roman" w:hAnsi="Times New Roman" w:cs="Times New Roman"/>
          <w:sz w:val="24"/>
          <w:szCs w:val="24"/>
          <w:lang w:eastAsia="el-GR"/>
        </w:rPr>
        <w:t>CIFAR</w:t>
      </w:r>
      <w:r w:rsidRPr="00A90EB1">
        <w:rPr>
          <w:rFonts w:ascii="Times New Roman" w:eastAsia="Times New Roman" w:hAnsi="Times New Roman" w:cs="Times New Roman"/>
          <w:sz w:val="24"/>
          <w:szCs w:val="24"/>
          <w:lang w:val="el-GR" w:eastAsia="el-GR"/>
        </w:rPr>
        <w:t xml:space="preserve">-10. Στην πρώτη ενότητα της εργασίας, αναλύουμε και εκπαιδεύουμε μοντέλα πρόβλεψης χρησιμοποιώντας δεδομένα από τις δημοπρασίες του </w:t>
      </w:r>
      <w:r w:rsidRPr="00A90EB1">
        <w:rPr>
          <w:rFonts w:ascii="Times New Roman" w:eastAsia="Times New Roman" w:hAnsi="Times New Roman" w:cs="Times New Roman"/>
          <w:sz w:val="24"/>
          <w:szCs w:val="24"/>
          <w:lang w:eastAsia="el-GR"/>
        </w:rPr>
        <w:t>eBay</w:t>
      </w:r>
      <w:r w:rsidRPr="00A90EB1">
        <w:rPr>
          <w:rFonts w:ascii="Times New Roman" w:eastAsia="Times New Roman" w:hAnsi="Times New Roman" w:cs="Times New Roman"/>
          <w:sz w:val="24"/>
          <w:szCs w:val="24"/>
          <w:lang w:val="el-GR" w:eastAsia="el-GR"/>
        </w:rPr>
        <w:t>, με στόχο την πρόβλεψη της τιμής πώλησης (</w:t>
      </w:r>
      <w:r w:rsidRPr="00A90EB1">
        <w:rPr>
          <w:rFonts w:ascii="Times New Roman" w:eastAsia="Times New Roman" w:hAnsi="Times New Roman" w:cs="Times New Roman"/>
          <w:sz w:val="24"/>
          <w:szCs w:val="24"/>
          <w:lang w:eastAsia="el-GR"/>
        </w:rPr>
        <w:t>Price</w:t>
      </w:r>
      <w:r w:rsidRPr="00A90EB1">
        <w:rPr>
          <w:rFonts w:ascii="Times New Roman" w:eastAsia="Times New Roman" w:hAnsi="Times New Roman" w:cs="Times New Roman"/>
          <w:sz w:val="24"/>
          <w:szCs w:val="24"/>
          <w:lang w:val="el-GR" w:eastAsia="el-GR"/>
        </w:rPr>
        <w:t xml:space="preserve">), της </w:t>
      </w:r>
      <w:r w:rsidR="004D6B58" w:rsidRPr="00A90EB1">
        <w:rPr>
          <w:rFonts w:ascii="Times New Roman" w:eastAsia="Times New Roman" w:hAnsi="Times New Roman" w:cs="Times New Roman"/>
          <w:sz w:val="24"/>
          <w:szCs w:val="24"/>
          <w:lang w:val="el-GR" w:eastAsia="el-GR"/>
        </w:rPr>
        <w:t>πιθανότητας</w:t>
      </w:r>
      <w:r w:rsidR="0007111A" w:rsidRPr="00A90EB1">
        <w:rPr>
          <w:rFonts w:ascii="Times New Roman" w:eastAsia="Times New Roman" w:hAnsi="Times New Roman" w:cs="Times New Roman"/>
          <w:sz w:val="24"/>
          <w:szCs w:val="24"/>
          <w:lang w:val="el-GR" w:eastAsia="el-GR"/>
        </w:rPr>
        <w:t xml:space="preserve"> πώλησης (</w:t>
      </w:r>
      <w:proofErr w:type="spellStart"/>
      <w:r w:rsidR="0007111A" w:rsidRPr="00A90EB1">
        <w:rPr>
          <w:rFonts w:ascii="Times New Roman" w:eastAsia="Times New Roman" w:hAnsi="Times New Roman" w:cs="Times New Roman"/>
          <w:sz w:val="24"/>
          <w:szCs w:val="24"/>
          <w:lang w:val="el-GR" w:eastAsia="el-GR"/>
        </w:rPr>
        <w:t>QuantitySold</w:t>
      </w:r>
      <w:proofErr w:type="spellEnd"/>
      <w:r w:rsidR="0007111A" w:rsidRPr="00A90EB1">
        <w:rPr>
          <w:rFonts w:ascii="Times New Roman" w:eastAsia="Times New Roman" w:hAnsi="Times New Roman" w:cs="Times New Roman"/>
          <w:sz w:val="24"/>
          <w:szCs w:val="24"/>
          <w:lang w:val="el-GR" w:eastAsia="el-GR"/>
        </w:rPr>
        <w:t>)</w:t>
      </w:r>
      <w:r w:rsidR="0007111A" w:rsidRPr="00A90EB1">
        <w:rPr>
          <w:rFonts w:ascii="Times New Roman" w:eastAsia="Times New Roman" w:hAnsi="Times New Roman" w:cs="Times New Roman"/>
          <w:sz w:val="24"/>
          <w:szCs w:val="24"/>
          <w:lang w:val="el-GR" w:eastAsia="el-GR"/>
        </w:rPr>
        <w:t xml:space="preserve"> </w:t>
      </w:r>
      <w:r w:rsidRPr="00A90EB1">
        <w:rPr>
          <w:rFonts w:ascii="Times New Roman" w:eastAsia="Times New Roman" w:hAnsi="Times New Roman" w:cs="Times New Roman"/>
          <w:sz w:val="24"/>
          <w:szCs w:val="24"/>
          <w:lang w:val="el-GR" w:eastAsia="el-GR"/>
        </w:rPr>
        <w:t>και της σύγκρισης τιμής με τη μέση τιμή του αντικειμένου (</w:t>
      </w:r>
      <w:r w:rsidRPr="00A90EB1">
        <w:rPr>
          <w:rFonts w:ascii="Times New Roman" w:eastAsia="Times New Roman" w:hAnsi="Times New Roman" w:cs="Times New Roman"/>
          <w:sz w:val="24"/>
          <w:szCs w:val="24"/>
          <w:lang w:eastAsia="el-GR"/>
        </w:rPr>
        <w:t>Price</w:t>
      </w:r>
      <w:r w:rsidRPr="00A90EB1">
        <w:rPr>
          <w:rFonts w:ascii="Times New Roman" w:eastAsia="Times New Roman" w:hAnsi="Times New Roman" w:cs="Times New Roman"/>
          <w:sz w:val="24"/>
          <w:szCs w:val="24"/>
          <w:lang w:val="el-GR" w:eastAsia="el-GR"/>
        </w:rPr>
        <w:t xml:space="preserve"> </w:t>
      </w:r>
      <w:r w:rsidRPr="00A90EB1">
        <w:rPr>
          <w:rFonts w:ascii="Times New Roman" w:eastAsia="Times New Roman" w:hAnsi="Times New Roman" w:cs="Times New Roman"/>
          <w:sz w:val="24"/>
          <w:szCs w:val="24"/>
          <w:lang w:eastAsia="el-GR"/>
        </w:rPr>
        <w:t>vs</w:t>
      </w:r>
      <w:r w:rsidRPr="00A90EB1">
        <w:rPr>
          <w:rFonts w:ascii="Times New Roman" w:eastAsia="Times New Roman" w:hAnsi="Times New Roman" w:cs="Times New Roman"/>
          <w:sz w:val="24"/>
          <w:szCs w:val="24"/>
          <w:lang w:val="el-GR" w:eastAsia="el-GR"/>
        </w:rPr>
        <w:t xml:space="preserve"> </w:t>
      </w:r>
      <w:proofErr w:type="spellStart"/>
      <w:r w:rsidRPr="00A90EB1">
        <w:rPr>
          <w:rFonts w:ascii="Times New Roman" w:eastAsia="Times New Roman" w:hAnsi="Times New Roman" w:cs="Times New Roman"/>
          <w:sz w:val="24"/>
          <w:szCs w:val="24"/>
          <w:lang w:eastAsia="el-GR"/>
        </w:rPr>
        <w:t>AvgPrice</w:t>
      </w:r>
      <w:proofErr w:type="spellEnd"/>
      <w:r w:rsidRPr="00A90EB1">
        <w:rPr>
          <w:rFonts w:ascii="Times New Roman" w:eastAsia="Times New Roman" w:hAnsi="Times New Roman" w:cs="Times New Roman"/>
          <w:sz w:val="24"/>
          <w:szCs w:val="24"/>
          <w:lang w:val="el-GR" w:eastAsia="el-GR"/>
        </w:rPr>
        <w:t xml:space="preserve">). Στη δεύτερη ενότητα, επικεντρωνόμαστε στο σύνολο δεδομένων </w:t>
      </w:r>
      <w:r w:rsidRPr="00A90EB1">
        <w:rPr>
          <w:rFonts w:ascii="Times New Roman" w:eastAsia="Times New Roman" w:hAnsi="Times New Roman" w:cs="Times New Roman"/>
          <w:sz w:val="24"/>
          <w:szCs w:val="24"/>
          <w:lang w:eastAsia="el-GR"/>
        </w:rPr>
        <w:t>CIFAR</w:t>
      </w:r>
      <w:r w:rsidRPr="00A90EB1">
        <w:rPr>
          <w:rFonts w:ascii="Times New Roman" w:eastAsia="Times New Roman" w:hAnsi="Times New Roman" w:cs="Times New Roman"/>
          <w:sz w:val="24"/>
          <w:szCs w:val="24"/>
          <w:lang w:val="el-GR" w:eastAsia="el-GR"/>
        </w:rPr>
        <w:t>-10, που χρησιμοποιείται για την κατηγοριοποίηση εικόνας.</w:t>
      </w:r>
    </w:p>
    <w:p w14:paraId="69C81D56" w14:textId="77777777" w:rsidR="00880745" w:rsidRPr="00A90EB1" w:rsidRDefault="00880745" w:rsidP="00880745">
      <w:pPr>
        <w:spacing w:line="360" w:lineRule="auto"/>
        <w:jc w:val="both"/>
        <w:rPr>
          <w:rFonts w:ascii="Times New Roman" w:eastAsia="Times New Roman" w:hAnsi="Times New Roman" w:cs="Times New Roman"/>
          <w:sz w:val="24"/>
          <w:szCs w:val="24"/>
          <w:lang w:val="el-GR" w:eastAsia="el-GR"/>
        </w:rPr>
      </w:pPr>
    </w:p>
    <w:p w14:paraId="3D1A6DB8" w14:textId="3F626912" w:rsidR="00880745" w:rsidRPr="00A90EB1" w:rsidRDefault="00880745" w:rsidP="00880745">
      <w:pPr>
        <w:spacing w:line="360" w:lineRule="auto"/>
        <w:jc w:val="both"/>
        <w:rPr>
          <w:rFonts w:ascii="Times New Roman" w:eastAsia="Times New Roman" w:hAnsi="Times New Roman" w:cs="Times New Roman"/>
          <w:sz w:val="24"/>
          <w:szCs w:val="24"/>
          <w:lang w:val="el-GR" w:eastAsia="el-GR"/>
        </w:rPr>
      </w:pPr>
      <w:r w:rsidRPr="00A90EB1">
        <w:rPr>
          <w:rFonts w:ascii="Times New Roman" w:eastAsia="Times New Roman" w:hAnsi="Times New Roman" w:cs="Times New Roman"/>
          <w:sz w:val="24"/>
          <w:szCs w:val="24"/>
          <w:lang w:val="el-GR" w:eastAsia="el-GR"/>
        </w:rPr>
        <w:t xml:space="preserve">Στο πρώτο μέρος της εργασίας, το σύνολο δεδομένων του </w:t>
      </w:r>
      <w:r w:rsidRPr="00A90EB1">
        <w:rPr>
          <w:rFonts w:ascii="Times New Roman" w:eastAsia="Times New Roman" w:hAnsi="Times New Roman" w:cs="Times New Roman"/>
          <w:sz w:val="24"/>
          <w:szCs w:val="24"/>
          <w:lang w:eastAsia="el-GR"/>
        </w:rPr>
        <w:t>eBay</w:t>
      </w:r>
      <w:r w:rsidRPr="00A90EB1">
        <w:rPr>
          <w:rFonts w:ascii="Times New Roman" w:eastAsia="Times New Roman" w:hAnsi="Times New Roman" w:cs="Times New Roman"/>
          <w:sz w:val="24"/>
          <w:szCs w:val="24"/>
          <w:lang w:val="el-GR" w:eastAsia="el-GR"/>
        </w:rPr>
        <w:t xml:space="preserve"> περιλαμβάνει ιστορικά δεδομένα δημοπρασιών, όπου κάθε καταγραφή αναφέρεται σε δημοπρασίες που είτε κατέληξαν σε πώληση είτε όχι. Το σύνολο δεδομένων αυτό περιλαμβάνει χαρακτηριστικά όπως η τελική τιμή της δημοπρασίας, ο αριθμός των αντικειμένων</w:t>
      </w:r>
      <w:r w:rsidR="0086043F" w:rsidRPr="00A90EB1">
        <w:rPr>
          <w:rFonts w:ascii="Times New Roman" w:eastAsia="Times New Roman" w:hAnsi="Times New Roman" w:cs="Times New Roman"/>
          <w:sz w:val="24"/>
          <w:szCs w:val="24"/>
          <w:lang w:val="el-GR" w:eastAsia="el-GR"/>
        </w:rPr>
        <w:t xml:space="preserve"> που έχουν πουληθεί</w:t>
      </w:r>
      <w:r w:rsidRPr="00A90EB1">
        <w:rPr>
          <w:rFonts w:ascii="Times New Roman" w:eastAsia="Times New Roman" w:hAnsi="Times New Roman" w:cs="Times New Roman"/>
          <w:sz w:val="24"/>
          <w:szCs w:val="24"/>
          <w:lang w:val="el-GR" w:eastAsia="el-GR"/>
        </w:rPr>
        <w:t xml:space="preserve">, καθώς και άλλες πληροφορίες που αφορούν τον πωλητή και τα προϊόντα. Η ανάλυση επικεντρώνεται στη δημιουργία μοντέλων πρόβλεψης για τρεις βασικούς στόχους, χρησιμοποιώντας τη γλώσσα </w:t>
      </w:r>
      <w:r w:rsidRPr="00A90EB1">
        <w:rPr>
          <w:rFonts w:ascii="Times New Roman" w:eastAsia="Times New Roman" w:hAnsi="Times New Roman" w:cs="Times New Roman"/>
          <w:sz w:val="24"/>
          <w:szCs w:val="24"/>
          <w:lang w:eastAsia="el-GR"/>
        </w:rPr>
        <w:t>Python</w:t>
      </w:r>
      <w:r w:rsidRPr="00A90EB1">
        <w:rPr>
          <w:rFonts w:ascii="Times New Roman" w:eastAsia="Times New Roman" w:hAnsi="Times New Roman" w:cs="Times New Roman"/>
          <w:sz w:val="24"/>
          <w:szCs w:val="24"/>
          <w:lang w:val="el-GR" w:eastAsia="el-GR"/>
        </w:rPr>
        <w:t xml:space="preserve"> και τις βιβλιοθήκες </w:t>
      </w:r>
      <w:r w:rsidRPr="00A90EB1">
        <w:rPr>
          <w:rFonts w:ascii="Times New Roman" w:eastAsia="Times New Roman" w:hAnsi="Times New Roman" w:cs="Times New Roman"/>
          <w:sz w:val="24"/>
          <w:szCs w:val="24"/>
          <w:lang w:eastAsia="el-GR"/>
        </w:rPr>
        <w:t>NumPy</w:t>
      </w:r>
      <w:r w:rsidRPr="00A90EB1">
        <w:rPr>
          <w:rFonts w:ascii="Times New Roman" w:eastAsia="Times New Roman" w:hAnsi="Times New Roman" w:cs="Times New Roman"/>
          <w:sz w:val="24"/>
          <w:szCs w:val="24"/>
          <w:lang w:val="el-GR" w:eastAsia="el-GR"/>
        </w:rPr>
        <w:t xml:space="preserve">, </w:t>
      </w:r>
      <w:proofErr w:type="spellStart"/>
      <w:r w:rsidRPr="00A90EB1">
        <w:rPr>
          <w:rFonts w:ascii="Times New Roman" w:eastAsia="Times New Roman" w:hAnsi="Times New Roman" w:cs="Times New Roman"/>
          <w:sz w:val="24"/>
          <w:szCs w:val="24"/>
          <w:lang w:eastAsia="el-GR"/>
        </w:rPr>
        <w:t>SciKit</w:t>
      </w:r>
      <w:proofErr w:type="spellEnd"/>
      <w:r w:rsidRPr="00A90EB1">
        <w:rPr>
          <w:rFonts w:ascii="Times New Roman" w:eastAsia="Times New Roman" w:hAnsi="Times New Roman" w:cs="Times New Roman"/>
          <w:sz w:val="24"/>
          <w:szCs w:val="24"/>
          <w:lang w:val="el-GR" w:eastAsia="el-GR"/>
        </w:rPr>
        <w:t>-</w:t>
      </w:r>
      <w:r w:rsidRPr="00A90EB1">
        <w:rPr>
          <w:rFonts w:ascii="Times New Roman" w:eastAsia="Times New Roman" w:hAnsi="Times New Roman" w:cs="Times New Roman"/>
          <w:sz w:val="24"/>
          <w:szCs w:val="24"/>
          <w:lang w:eastAsia="el-GR"/>
        </w:rPr>
        <w:t>learn</w:t>
      </w:r>
      <w:r w:rsidRPr="00A90EB1">
        <w:rPr>
          <w:rFonts w:ascii="Times New Roman" w:eastAsia="Times New Roman" w:hAnsi="Times New Roman" w:cs="Times New Roman"/>
          <w:sz w:val="24"/>
          <w:szCs w:val="24"/>
          <w:lang w:val="el-GR" w:eastAsia="el-GR"/>
        </w:rPr>
        <w:t xml:space="preserve"> και </w:t>
      </w:r>
      <w:r w:rsidRPr="00A90EB1">
        <w:rPr>
          <w:rFonts w:ascii="Times New Roman" w:eastAsia="Times New Roman" w:hAnsi="Times New Roman" w:cs="Times New Roman"/>
          <w:sz w:val="24"/>
          <w:szCs w:val="24"/>
          <w:lang w:eastAsia="el-GR"/>
        </w:rPr>
        <w:t>Matplotlib</w:t>
      </w:r>
      <w:r w:rsidRPr="00A90EB1">
        <w:rPr>
          <w:rFonts w:ascii="Times New Roman" w:eastAsia="Times New Roman" w:hAnsi="Times New Roman" w:cs="Times New Roman"/>
          <w:sz w:val="24"/>
          <w:szCs w:val="24"/>
          <w:lang w:val="el-GR" w:eastAsia="el-GR"/>
        </w:rPr>
        <w:t>.</w:t>
      </w:r>
    </w:p>
    <w:p w14:paraId="39F000E3" w14:textId="77777777" w:rsidR="00880745" w:rsidRPr="00A90EB1" w:rsidRDefault="00880745" w:rsidP="00880745">
      <w:pPr>
        <w:spacing w:line="360" w:lineRule="auto"/>
        <w:jc w:val="both"/>
        <w:rPr>
          <w:rFonts w:ascii="Times New Roman" w:eastAsia="Times New Roman" w:hAnsi="Times New Roman" w:cs="Times New Roman"/>
          <w:sz w:val="24"/>
          <w:szCs w:val="24"/>
          <w:lang w:val="el-GR" w:eastAsia="el-GR"/>
        </w:rPr>
      </w:pPr>
    </w:p>
    <w:p w14:paraId="475EE486" w14:textId="0F210CCC" w:rsidR="00880745" w:rsidRPr="00A90EB1" w:rsidRDefault="00880745" w:rsidP="00880745">
      <w:pPr>
        <w:spacing w:line="360" w:lineRule="auto"/>
        <w:jc w:val="both"/>
        <w:rPr>
          <w:rFonts w:ascii="Times New Roman" w:eastAsia="Times New Roman" w:hAnsi="Times New Roman" w:cs="Times New Roman"/>
          <w:sz w:val="24"/>
          <w:szCs w:val="24"/>
          <w:lang w:val="el-GR" w:eastAsia="el-GR"/>
        </w:rPr>
      </w:pPr>
      <w:r w:rsidRPr="00A90EB1">
        <w:rPr>
          <w:rFonts w:ascii="Times New Roman" w:eastAsia="Times New Roman" w:hAnsi="Times New Roman" w:cs="Times New Roman"/>
          <w:sz w:val="24"/>
          <w:szCs w:val="24"/>
          <w:lang w:val="el-GR" w:eastAsia="el-GR"/>
        </w:rPr>
        <w:t>Ο στόχος του πρώτου μέρους είναι να αξιολογηθούν και να συγκριθούν διάφορες τεχνικές μηχανικής μάθησης</w:t>
      </w:r>
      <w:r w:rsidR="00C80D95" w:rsidRPr="00A90EB1">
        <w:rPr>
          <w:rFonts w:ascii="Times New Roman" w:eastAsia="Times New Roman" w:hAnsi="Times New Roman" w:cs="Times New Roman"/>
          <w:sz w:val="24"/>
          <w:szCs w:val="24"/>
          <w:lang w:val="el-GR" w:eastAsia="el-GR"/>
        </w:rPr>
        <w:t xml:space="preserve"> που εφαρμόστηκαν και περιλαμβάνουν</w:t>
      </w:r>
      <w:r w:rsidRPr="00A90EB1">
        <w:rPr>
          <w:rFonts w:ascii="Times New Roman" w:eastAsia="Times New Roman" w:hAnsi="Times New Roman" w:cs="Times New Roman"/>
          <w:sz w:val="24"/>
          <w:szCs w:val="24"/>
          <w:lang w:val="el-GR" w:eastAsia="el-GR"/>
        </w:rPr>
        <w:t xml:space="preserve"> τα μοντέλα </w:t>
      </w:r>
      <w:r w:rsidRPr="00A90EB1">
        <w:rPr>
          <w:rFonts w:ascii="Times New Roman" w:eastAsia="Times New Roman" w:hAnsi="Times New Roman" w:cs="Times New Roman"/>
          <w:sz w:val="24"/>
          <w:szCs w:val="24"/>
          <w:lang w:eastAsia="el-GR"/>
        </w:rPr>
        <w:t>Random</w:t>
      </w:r>
      <w:r w:rsidRPr="00A90EB1">
        <w:rPr>
          <w:rFonts w:ascii="Times New Roman" w:eastAsia="Times New Roman" w:hAnsi="Times New Roman" w:cs="Times New Roman"/>
          <w:sz w:val="24"/>
          <w:szCs w:val="24"/>
          <w:lang w:val="el-GR" w:eastAsia="el-GR"/>
        </w:rPr>
        <w:t xml:space="preserve"> </w:t>
      </w:r>
      <w:r w:rsidRPr="00A90EB1">
        <w:rPr>
          <w:rFonts w:ascii="Times New Roman" w:eastAsia="Times New Roman" w:hAnsi="Times New Roman" w:cs="Times New Roman"/>
          <w:sz w:val="24"/>
          <w:szCs w:val="24"/>
          <w:lang w:eastAsia="el-GR"/>
        </w:rPr>
        <w:t>Forest</w:t>
      </w:r>
      <w:r w:rsidRPr="00A90EB1">
        <w:rPr>
          <w:rFonts w:ascii="Times New Roman" w:eastAsia="Times New Roman" w:hAnsi="Times New Roman" w:cs="Times New Roman"/>
          <w:sz w:val="24"/>
          <w:szCs w:val="24"/>
          <w:lang w:val="el-GR" w:eastAsia="el-GR"/>
        </w:rPr>
        <w:t xml:space="preserve">, </w:t>
      </w:r>
      <w:r w:rsidRPr="00A90EB1">
        <w:rPr>
          <w:rFonts w:ascii="Times New Roman" w:eastAsia="Times New Roman" w:hAnsi="Times New Roman" w:cs="Times New Roman"/>
          <w:sz w:val="24"/>
          <w:szCs w:val="24"/>
          <w:lang w:eastAsia="el-GR"/>
        </w:rPr>
        <w:t>Linear</w:t>
      </w:r>
      <w:r w:rsidRPr="00A90EB1">
        <w:rPr>
          <w:rFonts w:ascii="Times New Roman" w:eastAsia="Times New Roman" w:hAnsi="Times New Roman" w:cs="Times New Roman"/>
          <w:sz w:val="24"/>
          <w:szCs w:val="24"/>
          <w:lang w:val="el-GR" w:eastAsia="el-GR"/>
        </w:rPr>
        <w:t xml:space="preserve"> </w:t>
      </w:r>
      <w:r w:rsidRPr="00A90EB1">
        <w:rPr>
          <w:rFonts w:ascii="Times New Roman" w:eastAsia="Times New Roman" w:hAnsi="Times New Roman" w:cs="Times New Roman"/>
          <w:sz w:val="24"/>
          <w:szCs w:val="24"/>
          <w:lang w:eastAsia="el-GR"/>
        </w:rPr>
        <w:t>Regression</w:t>
      </w:r>
      <w:r w:rsidRPr="00A90EB1">
        <w:rPr>
          <w:rFonts w:ascii="Times New Roman" w:eastAsia="Times New Roman" w:hAnsi="Times New Roman" w:cs="Times New Roman"/>
          <w:sz w:val="24"/>
          <w:szCs w:val="24"/>
          <w:lang w:val="el-GR" w:eastAsia="el-GR"/>
        </w:rPr>
        <w:t xml:space="preserve"> και </w:t>
      </w:r>
      <w:r w:rsidRPr="00A90EB1">
        <w:rPr>
          <w:rFonts w:ascii="Times New Roman" w:eastAsia="Times New Roman" w:hAnsi="Times New Roman" w:cs="Times New Roman"/>
          <w:sz w:val="24"/>
          <w:szCs w:val="24"/>
          <w:lang w:eastAsia="el-GR"/>
        </w:rPr>
        <w:t>Logistic</w:t>
      </w:r>
      <w:r w:rsidRPr="00A90EB1">
        <w:rPr>
          <w:rFonts w:ascii="Times New Roman" w:eastAsia="Times New Roman" w:hAnsi="Times New Roman" w:cs="Times New Roman"/>
          <w:sz w:val="24"/>
          <w:szCs w:val="24"/>
          <w:lang w:val="el-GR" w:eastAsia="el-GR"/>
        </w:rPr>
        <w:t xml:space="preserve"> </w:t>
      </w:r>
      <w:r w:rsidRPr="00A90EB1">
        <w:rPr>
          <w:rFonts w:ascii="Times New Roman" w:eastAsia="Times New Roman" w:hAnsi="Times New Roman" w:cs="Times New Roman"/>
          <w:sz w:val="24"/>
          <w:szCs w:val="24"/>
          <w:lang w:eastAsia="el-GR"/>
        </w:rPr>
        <w:t>Regression</w:t>
      </w:r>
      <w:r w:rsidR="00B2793D" w:rsidRPr="00A90EB1">
        <w:rPr>
          <w:rFonts w:ascii="Times New Roman" w:eastAsia="Times New Roman" w:hAnsi="Times New Roman" w:cs="Times New Roman"/>
          <w:sz w:val="24"/>
          <w:szCs w:val="24"/>
          <w:lang w:val="el-GR" w:eastAsia="el-GR"/>
        </w:rPr>
        <w:t xml:space="preserve">, </w:t>
      </w:r>
      <w:r w:rsidRPr="00A90EB1">
        <w:rPr>
          <w:rFonts w:ascii="Times New Roman" w:eastAsia="Times New Roman" w:hAnsi="Times New Roman" w:cs="Times New Roman"/>
          <w:sz w:val="24"/>
          <w:szCs w:val="24"/>
          <w:lang w:val="el-GR" w:eastAsia="el-GR"/>
        </w:rPr>
        <w:t>ενώ παράλληλα θα αναλυθούν τα αποτελέσματα μέσω γραφημάτων και πινάκων</w:t>
      </w:r>
      <w:r w:rsidR="00EA3CFC" w:rsidRPr="00A90EB1">
        <w:rPr>
          <w:rFonts w:ascii="Times New Roman" w:eastAsia="Times New Roman" w:hAnsi="Times New Roman" w:cs="Times New Roman"/>
          <w:sz w:val="24"/>
          <w:szCs w:val="24"/>
          <w:lang w:val="el-GR" w:eastAsia="el-GR"/>
        </w:rPr>
        <w:t>.</w:t>
      </w:r>
    </w:p>
    <w:p w14:paraId="1E71BD47" w14:textId="77777777" w:rsidR="00880745" w:rsidRPr="00A90EB1" w:rsidRDefault="00880745" w:rsidP="00880745">
      <w:pPr>
        <w:spacing w:line="360" w:lineRule="auto"/>
        <w:jc w:val="both"/>
        <w:rPr>
          <w:rFonts w:ascii="Times New Roman" w:eastAsia="Times New Roman" w:hAnsi="Times New Roman" w:cs="Times New Roman"/>
          <w:sz w:val="24"/>
          <w:szCs w:val="24"/>
          <w:lang w:val="el-GR" w:eastAsia="el-GR"/>
        </w:rPr>
      </w:pPr>
    </w:p>
    <w:p w14:paraId="48E225D0" w14:textId="67907BCB" w:rsidR="000B1CE5" w:rsidRPr="00A90EB1" w:rsidRDefault="00880745" w:rsidP="00880745">
      <w:pPr>
        <w:spacing w:line="360" w:lineRule="auto"/>
        <w:jc w:val="both"/>
        <w:rPr>
          <w:rFonts w:ascii="Times New Roman" w:eastAsia="Times New Roman" w:hAnsi="Times New Roman" w:cs="Times New Roman"/>
          <w:sz w:val="24"/>
          <w:szCs w:val="24"/>
          <w:lang w:val="el-GR" w:eastAsia="el-GR"/>
        </w:rPr>
      </w:pPr>
      <w:r w:rsidRPr="00A90EB1">
        <w:rPr>
          <w:rFonts w:ascii="Times New Roman" w:eastAsia="Times New Roman" w:hAnsi="Times New Roman" w:cs="Times New Roman"/>
          <w:sz w:val="24"/>
          <w:szCs w:val="24"/>
          <w:lang w:val="el-GR" w:eastAsia="el-GR"/>
        </w:rPr>
        <w:t xml:space="preserve">Στο δεύτερο μέρος της εργασίας, η ανάλυση επικεντρώνεται στη χρήση του συνόλου δεδομένων </w:t>
      </w:r>
      <w:r w:rsidRPr="00A90EB1">
        <w:rPr>
          <w:rFonts w:ascii="Times New Roman" w:eastAsia="Times New Roman" w:hAnsi="Times New Roman" w:cs="Times New Roman"/>
          <w:sz w:val="24"/>
          <w:szCs w:val="24"/>
          <w:lang w:eastAsia="el-GR"/>
        </w:rPr>
        <w:t>CIFAR</w:t>
      </w:r>
      <w:r w:rsidRPr="00A90EB1">
        <w:rPr>
          <w:rFonts w:ascii="Times New Roman" w:eastAsia="Times New Roman" w:hAnsi="Times New Roman" w:cs="Times New Roman"/>
          <w:sz w:val="24"/>
          <w:szCs w:val="24"/>
          <w:lang w:val="el-GR" w:eastAsia="el-GR"/>
        </w:rPr>
        <w:t xml:space="preserve">-10, το οποίο περιλαμβάνει 60.000 έγχρωμες εικόνες σε 10 </w:t>
      </w:r>
      <w:r w:rsidRPr="00A90EB1">
        <w:rPr>
          <w:rFonts w:ascii="Times New Roman" w:eastAsia="Times New Roman" w:hAnsi="Times New Roman" w:cs="Times New Roman"/>
          <w:sz w:val="24"/>
          <w:szCs w:val="24"/>
          <w:lang w:val="el-GR" w:eastAsia="el-GR"/>
        </w:rPr>
        <w:lastRenderedPageBreak/>
        <w:t>κατηγορίες, με σκοπό την κατηγοριοποίησ</w:t>
      </w:r>
      <w:r w:rsidR="002A0811" w:rsidRPr="00A90EB1">
        <w:rPr>
          <w:rFonts w:ascii="Times New Roman" w:eastAsia="Times New Roman" w:hAnsi="Times New Roman" w:cs="Times New Roman"/>
          <w:sz w:val="24"/>
          <w:szCs w:val="24"/>
          <w:lang w:val="el-GR" w:eastAsia="el-GR"/>
        </w:rPr>
        <w:t>ή τους.</w:t>
      </w:r>
      <w:r w:rsidRPr="00A90EB1">
        <w:rPr>
          <w:rFonts w:ascii="Times New Roman" w:eastAsia="Times New Roman" w:hAnsi="Times New Roman" w:cs="Times New Roman"/>
          <w:sz w:val="24"/>
          <w:szCs w:val="24"/>
          <w:lang w:val="el-GR" w:eastAsia="el-GR"/>
        </w:rPr>
        <w:t xml:space="preserve"> Το </w:t>
      </w:r>
      <w:r w:rsidRPr="00A90EB1">
        <w:rPr>
          <w:rFonts w:ascii="Times New Roman" w:eastAsia="Times New Roman" w:hAnsi="Times New Roman" w:cs="Times New Roman"/>
          <w:sz w:val="24"/>
          <w:szCs w:val="24"/>
          <w:lang w:eastAsia="el-GR"/>
        </w:rPr>
        <w:t>CIFAR</w:t>
      </w:r>
      <w:r w:rsidRPr="00A90EB1">
        <w:rPr>
          <w:rFonts w:ascii="Times New Roman" w:eastAsia="Times New Roman" w:hAnsi="Times New Roman" w:cs="Times New Roman"/>
          <w:sz w:val="24"/>
          <w:szCs w:val="24"/>
          <w:lang w:val="el-GR" w:eastAsia="el-GR"/>
        </w:rPr>
        <w:t>-10 είναι ένα σύνολο δεδομένω</w:t>
      </w:r>
      <w:r w:rsidR="00163301" w:rsidRPr="00A90EB1">
        <w:rPr>
          <w:rFonts w:ascii="Times New Roman" w:eastAsia="Times New Roman" w:hAnsi="Times New Roman" w:cs="Times New Roman"/>
          <w:sz w:val="24"/>
          <w:szCs w:val="24"/>
          <w:lang w:val="el-GR" w:eastAsia="el-GR"/>
        </w:rPr>
        <w:t>ν</w:t>
      </w:r>
      <w:r w:rsidRPr="00A90EB1">
        <w:rPr>
          <w:rFonts w:ascii="Times New Roman" w:eastAsia="Times New Roman" w:hAnsi="Times New Roman" w:cs="Times New Roman"/>
          <w:sz w:val="24"/>
          <w:szCs w:val="24"/>
          <w:lang w:val="el-GR" w:eastAsia="el-GR"/>
        </w:rPr>
        <w:t xml:space="preserve">, το οποίο χρησιμοποιείται για την εκπαίδευση και αξιολόγηση αλγορίθμων κατηγοριοποίησης εικόνας. </w:t>
      </w:r>
      <w:r w:rsidR="00A22593" w:rsidRPr="00A90EB1">
        <w:rPr>
          <w:rFonts w:ascii="Times New Roman" w:eastAsia="Times New Roman" w:hAnsi="Times New Roman" w:cs="Times New Roman"/>
          <w:sz w:val="24"/>
          <w:szCs w:val="24"/>
          <w:lang w:val="el-GR" w:eastAsia="el-GR"/>
        </w:rPr>
        <w:t>Η</w:t>
      </w:r>
      <w:r w:rsidRPr="00A90EB1">
        <w:rPr>
          <w:rFonts w:ascii="Times New Roman" w:eastAsia="Times New Roman" w:hAnsi="Times New Roman" w:cs="Times New Roman"/>
          <w:sz w:val="24"/>
          <w:szCs w:val="24"/>
          <w:lang w:val="el-GR" w:eastAsia="el-GR"/>
        </w:rPr>
        <w:t xml:space="preserve"> εργασία</w:t>
      </w:r>
      <w:r w:rsidR="00A22593" w:rsidRPr="00A90EB1">
        <w:rPr>
          <w:rFonts w:ascii="Times New Roman" w:eastAsia="Times New Roman" w:hAnsi="Times New Roman" w:cs="Times New Roman"/>
          <w:sz w:val="24"/>
          <w:szCs w:val="24"/>
          <w:lang w:val="el-GR" w:eastAsia="el-GR"/>
        </w:rPr>
        <w:t xml:space="preserve"> αυτή</w:t>
      </w:r>
      <w:r w:rsidRPr="00A90EB1">
        <w:rPr>
          <w:rFonts w:ascii="Times New Roman" w:eastAsia="Times New Roman" w:hAnsi="Times New Roman" w:cs="Times New Roman"/>
          <w:sz w:val="24"/>
          <w:szCs w:val="24"/>
          <w:lang w:val="el-GR" w:eastAsia="el-GR"/>
        </w:rPr>
        <w:t xml:space="preserve"> στοχεύει στο να ταξινομήσει τις εικόνες σε προκαθορισμένες κατηγορίες, όπως για παράδειγμα ζώα, οχήματα, </w:t>
      </w:r>
      <w:proofErr w:type="spellStart"/>
      <w:r w:rsidRPr="00A90EB1">
        <w:rPr>
          <w:rFonts w:ascii="Times New Roman" w:eastAsia="Times New Roman" w:hAnsi="Times New Roman" w:cs="Times New Roman"/>
          <w:sz w:val="24"/>
          <w:szCs w:val="24"/>
          <w:lang w:val="el-GR" w:eastAsia="el-GR"/>
        </w:rPr>
        <w:t>κ.λπ</w:t>
      </w:r>
      <w:proofErr w:type="spellEnd"/>
      <w:r w:rsidR="00A22593" w:rsidRPr="00A90EB1">
        <w:rPr>
          <w:rFonts w:ascii="Times New Roman" w:eastAsia="Times New Roman" w:hAnsi="Times New Roman" w:cs="Times New Roman"/>
          <w:sz w:val="24"/>
          <w:szCs w:val="24"/>
          <w:lang w:val="el-GR" w:eastAsia="el-GR"/>
        </w:rPr>
        <w:t xml:space="preserve">, οπότε το πρόβλημα που καλούμαστε να λύσουμε αποτελεί πρόβλημα κατηγοριοποίησης </w:t>
      </w:r>
      <w:r w:rsidR="008C18EE" w:rsidRPr="00A90EB1">
        <w:rPr>
          <w:rFonts w:ascii="Times New Roman" w:eastAsia="Times New Roman" w:hAnsi="Times New Roman" w:cs="Times New Roman"/>
          <w:sz w:val="24"/>
          <w:szCs w:val="24"/>
          <w:lang w:val="el-GR" w:eastAsia="el-GR"/>
        </w:rPr>
        <w:t>έγχρωμων εικόνων</w:t>
      </w:r>
      <w:r w:rsidRPr="00A90EB1">
        <w:rPr>
          <w:rFonts w:ascii="Times New Roman" w:eastAsia="Times New Roman" w:hAnsi="Times New Roman" w:cs="Times New Roman"/>
          <w:sz w:val="24"/>
          <w:szCs w:val="24"/>
          <w:lang w:val="el-GR" w:eastAsia="el-GR"/>
        </w:rPr>
        <w:t>.</w:t>
      </w:r>
    </w:p>
    <w:p w14:paraId="2E5FD985" w14:textId="5A88C679" w:rsidR="00D16DEC" w:rsidRPr="00A90EB1" w:rsidRDefault="00523DBD" w:rsidP="00D029DA">
      <w:pPr>
        <w:pStyle w:val="31"/>
        <w:rPr>
          <w:rFonts w:ascii="Times New Roman" w:eastAsia="Times New Roman" w:hAnsi="Times New Roman" w:cs="Times New Roman"/>
          <w:lang w:val="el-GR"/>
        </w:rPr>
      </w:pPr>
      <w:bookmarkStart w:id="2" w:name="_Toc188893477"/>
      <w:r w:rsidRPr="00A90EB1">
        <w:rPr>
          <w:rFonts w:ascii="Times New Roman" w:eastAsia="Times New Roman" w:hAnsi="Times New Roman" w:cs="Times New Roman"/>
          <w:lang w:val="el-GR"/>
        </w:rPr>
        <w:t xml:space="preserve">Αναλυτικοί </w:t>
      </w:r>
      <w:r w:rsidR="00D5709F" w:rsidRPr="00A90EB1">
        <w:rPr>
          <w:rFonts w:ascii="Times New Roman" w:eastAsia="Times New Roman" w:hAnsi="Times New Roman" w:cs="Times New Roman"/>
          <w:lang w:val="el-GR"/>
        </w:rPr>
        <w:t>Στόχοι</w:t>
      </w:r>
      <w:bookmarkEnd w:id="2"/>
      <w:r w:rsidR="009E3450" w:rsidRPr="00A90EB1">
        <w:rPr>
          <w:rFonts w:ascii="Times New Roman" w:eastAsia="Times New Roman" w:hAnsi="Times New Roman" w:cs="Times New Roman"/>
          <w:lang w:val="el-GR"/>
        </w:rPr>
        <w:t xml:space="preserve"> Εργασίας</w:t>
      </w:r>
    </w:p>
    <w:p w14:paraId="10C62A77" w14:textId="62CD9F09" w:rsidR="00001F6E" w:rsidRPr="00A90EB1" w:rsidRDefault="009E3202" w:rsidP="00001F6E">
      <w:pPr>
        <w:spacing w:line="360" w:lineRule="auto"/>
        <w:jc w:val="both"/>
        <w:rPr>
          <w:rFonts w:ascii="Times New Roman" w:hAnsi="Times New Roman" w:cs="Times New Roman"/>
          <w:lang w:val="el-GR"/>
        </w:rPr>
      </w:pPr>
      <w:r w:rsidRPr="00A90EB1">
        <w:rPr>
          <w:rFonts w:ascii="Times New Roman" w:hAnsi="Times New Roman" w:cs="Times New Roman"/>
          <w:lang w:val="el-GR"/>
        </w:rPr>
        <w:t>Πιο αναλυτικά, στο πρώτο μέρος της εργασίας καλούμαστε να λύσουμε τα κάτωθι προβλήματα:</w:t>
      </w:r>
    </w:p>
    <w:p w14:paraId="1D57C8E9" w14:textId="77777777" w:rsidR="00001F6E" w:rsidRPr="00A90EB1" w:rsidRDefault="00001F6E" w:rsidP="00001F6E">
      <w:pPr>
        <w:spacing w:line="360" w:lineRule="auto"/>
        <w:jc w:val="both"/>
        <w:rPr>
          <w:rFonts w:ascii="Times New Roman" w:hAnsi="Times New Roman" w:cs="Times New Roman"/>
          <w:lang w:val="el-GR"/>
        </w:rPr>
      </w:pPr>
      <w:r w:rsidRPr="00A90EB1">
        <w:rPr>
          <w:rFonts w:ascii="Times New Roman" w:hAnsi="Times New Roman" w:cs="Times New Roman"/>
          <w:lang w:val="el-GR"/>
        </w:rPr>
        <w:t>Πρόβλεψη Τιμής Πώλησης (</w:t>
      </w:r>
      <w:proofErr w:type="spellStart"/>
      <w:r w:rsidRPr="00A90EB1">
        <w:rPr>
          <w:rFonts w:ascii="Times New Roman" w:hAnsi="Times New Roman" w:cs="Times New Roman"/>
          <w:lang w:val="el-GR"/>
        </w:rPr>
        <w:t>Price</w:t>
      </w:r>
      <w:proofErr w:type="spellEnd"/>
      <w:r w:rsidRPr="00A90EB1">
        <w:rPr>
          <w:rFonts w:ascii="Times New Roman" w:hAnsi="Times New Roman" w:cs="Times New Roman"/>
          <w:lang w:val="el-GR"/>
        </w:rPr>
        <w:t xml:space="preserve">): Η πρόβλεψη της τελικής τιμής μιας δημοπρασίας για προϊόντα που καταλήγουν σε πώληση, χρησιμοποιώντας αλγορίθμους όπως το </w:t>
      </w:r>
      <w:proofErr w:type="spellStart"/>
      <w:r w:rsidRPr="00A90EB1">
        <w:rPr>
          <w:rFonts w:ascii="Times New Roman" w:hAnsi="Times New Roman" w:cs="Times New Roman"/>
          <w:lang w:val="el-GR"/>
        </w:rPr>
        <w:t>Random</w:t>
      </w:r>
      <w:proofErr w:type="spellEnd"/>
      <w:r w:rsidRPr="00A90EB1">
        <w:rPr>
          <w:rFonts w:ascii="Times New Roman" w:hAnsi="Times New Roman" w:cs="Times New Roman"/>
          <w:lang w:val="el-GR"/>
        </w:rPr>
        <w:t xml:space="preserve"> </w:t>
      </w:r>
      <w:proofErr w:type="spellStart"/>
      <w:r w:rsidRPr="00A90EB1">
        <w:rPr>
          <w:rFonts w:ascii="Times New Roman" w:hAnsi="Times New Roman" w:cs="Times New Roman"/>
          <w:lang w:val="el-GR"/>
        </w:rPr>
        <w:t>Forest</w:t>
      </w:r>
      <w:proofErr w:type="spellEnd"/>
      <w:r w:rsidRPr="00A90EB1">
        <w:rPr>
          <w:rFonts w:ascii="Times New Roman" w:hAnsi="Times New Roman" w:cs="Times New Roman"/>
          <w:lang w:val="el-GR"/>
        </w:rPr>
        <w:t xml:space="preserve"> και η Γραμμική Παλινδρόμηση (</w:t>
      </w:r>
      <w:proofErr w:type="spellStart"/>
      <w:r w:rsidRPr="00A90EB1">
        <w:rPr>
          <w:rFonts w:ascii="Times New Roman" w:hAnsi="Times New Roman" w:cs="Times New Roman"/>
          <w:lang w:val="el-GR"/>
        </w:rPr>
        <w:t>Linear</w:t>
      </w:r>
      <w:proofErr w:type="spellEnd"/>
      <w:r w:rsidRPr="00A90EB1">
        <w:rPr>
          <w:rFonts w:ascii="Times New Roman" w:hAnsi="Times New Roman" w:cs="Times New Roman"/>
          <w:lang w:val="el-GR"/>
        </w:rPr>
        <w:t xml:space="preserve"> </w:t>
      </w:r>
      <w:proofErr w:type="spellStart"/>
      <w:r w:rsidRPr="00A90EB1">
        <w:rPr>
          <w:rFonts w:ascii="Times New Roman" w:hAnsi="Times New Roman" w:cs="Times New Roman"/>
          <w:lang w:val="el-GR"/>
        </w:rPr>
        <w:t>Regression</w:t>
      </w:r>
      <w:proofErr w:type="spellEnd"/>
      <w:r w:rsidRPr="00A90EB1">
        <w:rPr>
          <w:rFonts w:ascii="Times New Roman" w:hAnsi="Times New Roman" w:cs="Times New Roman"/>
          <w:lang w:val="el-GR"/>
        </w:rPr>
        <w:t>). Η πρόβλεψη αυτή αποτελεί πρόβλημα παλινδρόμησης, καθώς η τιμή είναι μια συνεχής μεταβλητή.</w:t>
      </w:r>
    </w:p>
    <w:p w14:paraId="4BC35687" w14:textId="77777777" w:rsidR="00001F6E" w:rsidRPr="00A90EB1" w:rsidRDefault="00001F6E" w:rsidP="00001F6E">
      <w:pPr>
        <w:spacing w:line="360" w:lineRule="auto"/>
        <w:jc w:val="both"/>
        <w:rPr>
          <w:rFonts w:ascii="Times New Roman" w:hAnsi="Times New Roman" w:cs="Times New Roman"/>
          <w:lang w:val="el-GR"/>
        </w:rPr>
      </w:pPr>
    </w:p>
    <w:p w14:paraId="1FDB689D" w14:textId="5C46988B" w:rsidR="00001F6E" w:rsidRPr="00A90EB1" w:rsidRDefault="00001F6E" w:rsidP="00001F6E">
      <w:pPr>
        <w:spacing w:line="360" w:lineRule="auto"/>
        <w:jc w:val="both"/>
        <w:rPr>
          <w:rFonts w:ascii="Times New Roman" w:hAnsi="Times New Roman" w:cs="Times New Roman"/>
          <w:lang w:val="el-GR"/>
        </w:rPr>
      </w:pPr>
      <w:r w:rsidRPr="00A90EB1">
        <w:rPr>
          <w:rFonts w:ascii="Times New Roman" w:hAnsi="Times New Roman" w:cs="Times New Roman"/>
          <w:lang w:val="el-GR"/>
        </w:rPr>
        <w:t xml:space="preserve">Πρόβλεψη </w:t>
      </w:r>
      <w:r w:rsidR="004D6B58" w:rsidRPr="00A90EB1">
        <w:rPr>
          <w:rFonts w:ascii="Times New Roman" w:hAnsi="Times New Roman" w:cs="Times New Roman"/>
          <w:lang w:val="el-GR"/>
        </w:rPr>
        <w:t>Πιθανότητας</w:t>
      </w:r>
      <w:r w:rsidRPr="00A90EB1">
        <w:rPr>
          <w:rFonts w:ascii="Times New Roman" w:hAnsi="Times New Roman" w:cs="Times New Roman"/>
          <w:lang w:val="el-GR"/>
        </w:rPr>
        <w:t xml:space="preserve"> Πώλησης (</w:t>
      </w:r>
      <w:proofErr w:type="spellStart"/>
      <w:r w:rsidRPr="00A90EB1">
        <w:rPr>
          <w:rFonts w:ascii="Times New Roman" w:hAnsi="Times New Roman" w:cs="Times New Roman"/>
          <w:lang w:val="el-GR"/>
        </w:rPr>
        <w:t>QuantitySold</w:t>
      </w:r>
      <w:proofErr w:type="spellEnd"/>
      <w:r w:rsidRPr="00A90EB1">
        <w:rPr>
          <w:rFonts w:ascii="Times New Roman" w:hAnsi="Times New Roman" w:cs="Times New Roman"/>
          <w:lang w:val="el-GR"/>
        </w:rPr>
        <w:t xml:space="preserve">): Η ταξινόμηση των δημοπρασιών σε εκείνες που κατέληξαν σε πώληση (1) και εκείνες που δεν κατέληξαν σε πώληση (0). Αυτό είναι ένα πρόβλημα ταξινόμησης, που επιλύεται μέσω </w:t>
      </w:r>
      <w:proofErr w:type="spellStart"/>
      <w:r w:rsidRPr="00A90EB1">
        <w:rPr>
          <w:rFonts w:ascii="Times New Roman" w:hAnsi="Times New Roman" w:cs="Times New Roman"/>
          <w:lang w:val="el-GR"/>
        </w:rPr>
        <w:t>ταξινομητών</w:t>
      </w:r>
      <w:proofErr w:type="spellEnd"/>
      <w:r w:rsidRPr="00A90EB1">
        <w:rPr>
          <w:rFonts w:ascii="Times New Roman" w:hAnsi="Times New Roman" w:cs="Times New Roman"/>
          <w:lang w:val="el-GR"/>
        </w:rPr>
        <w:t xml:space="preserve"> όπως ο </w:t>
      </w:r>
      <w:proofErr w:type="spellStart"/>
      <w:r w:rsidRPr="00A90EB1">
        <w:rPr>
          <w:rFonts w:ascii="Times New Roman" w:hAnsi="Times New Roman" w:cs="Times New Roman"/>
          <w:lang w:val="el-GR"/>
        </w:rPr>
        <w:t>Random</w:t>
      </w:r>
      <w:proofErr w:type="spellEnd"/>
      <w:r w:rsidRPr="00A90EB1">
        <w:rPr>
          <w:rFonts w:ascii="Times New Roman" w:hAnsi="Times New Roman" w:cs="Times New Roman"/>
          <w:lang w:val="el-GR"/>
        </w:rPr>
        <w:t xml:space="preserve"> </w:t>
      </w:r>
      <w:proofErr w:type="spellStart"/>
      <w:r w:rsidRPr="00A90EB1">
        <w:rPr>
          <w:rFonts w:ascii="Times New Roman" w:hAnsi="Times New Roman" w:cs="Times New Roman"/>
          <w:lang w:val="el-GR"/>
        </w:rPr>
        <w:t>Forest</w:t>
      </w:r>
      <w:proofErr w:type="spellEnd"/>
      <w:r w:rsidRPr="00A90EB1">
        <w:rPr>
          <w:rFonts w:ascii="Times New Roman" w:hAnsi="Times New Roman" w:cs="Times New Roman"/>
          <w:lang w:val="el-GR"/>
        </w:rPr>
        <w:t xml:space="preserve"> </w:t>
      </w:r>
      <w:proofErr w:type="spellStart"/>
      <w:r w:rsidRPr="00A90EB1">
        <w:rPr>
          <w:rFonts w:ascii="Times New Roman" w:hAnsi="Times New Roman" w:cs="Times New Roman"/>
          <w:lang w:val="el-GR"/>
        </w:rPr>
        <w:t>Classifier</w:t>
      </w:r>
      <w:proofErr w:type="spellEnd"/>
      <w:r w:rsidRPr="00A90EB1">
        <w:rPr>
          <w:rFonts w:ascii="Times New Roman" w:hAnsi="Times New Roman" w:cs="Times New Roman"/>
          <w:lang w:val="el-GR"/>
        </w:rPr>
        <w:t xml:space="preserve"> και η Λογιστική Παλινδρόμηση (</w:t>
      </w:r>
      <w:proofErr w:type="spellStart"/>
      <w:r w:rsidRPr="00A90EB1">
        <w:rPr>
          <w:rFonts w:ascii="Times New Roman" w:hAnsi="Times New Roman" w:cs="Times New Roman"/>
          <w:lang w:val="el-GR"/>
        </w:rPr>
        <w:t>Logistic</w:t>
      </w:r>
      <w:proofErr w:type="spellEnd"/>
      <w:r w:rsidRPr="00A90EB1">
        <w:rPr>
          <w:rFonts w:ascii="Times New Roman" w:hAnsi="Times New Roman" w:cs="Times New Roman"/>
          <w:lang w:val="el-GR"/>
        </w:rPr>
        <w:t xml:space="preserve"> </w:t>
      </w:r>
      <w:proofErr w:type="spellStart"/>
      <w:r w:rsidRPr="00A90EB1">
        <w:rPr>
          <w:rFonts w:ascii="Times New Roman" w:hAnsi="Times New Roman" w:cs="Times New Roman"/>
          <w:lang w:val="el-GR"/>
        </w:rPr>
        <w:t>Regression</w:t>
      </w:r>
      <w:proofErr w:type="spellEnd"/>
      <w:r w:rsidRPr="00A90EB1">
        <w:rPr>
          <w:rFonts w:ascii="Times New Roman" w:hAnsi="Times New Roman" w:cs="Times New Roman"/>
          <w:lang w:val="el-GR"/>
        </w:rPr>
        <w:t>).</w:t>
      </w:r>
    </w:p>
    <w:p w14:paraId="3F491445" w14:textId="77777777" w:rsidR="00001F6E" w:rsidRPr="00A90EB1" w:rsidRDefault="00001F6E" w:rsidP="00001F6E">
      <w:pPr>
        <w:spacing w:line="360" w:lineRule="auto"/>
        <w:jc w:val="both"/>
        <w:rPr>
          <w:rFonts w:ascii="Times New Roman" w:hAnsi="Times New Roman" w:cs="Times New Roman"/>
          <w:lang w:val="el-GR"/>
        </w:rPr>
      </w:pPr>
    </w:p>
    <w:p w14:paraId="719B6E9C" w14:textId="77777777" w:rsidR="00001F6E" w:rsidRPr="00A90EB1" w:rsidRDefault="00001F6E" w:rsidP="00001F6E">
      <w:pPr>
        <w:spacing w:line="360" w:lineRule="auto"/>
        <w:jc w:val="both"/>
        <w:rPr>
          <w:rFonts w:ascii="Times New Roman" w:hAnsi="Times New Roman" w:cs="Times New Roman"/>
          <w:lang w:val="el-GR"/>
        </w:rPr>
      </w:pPr>
      <w:r w:rsidRPr="00A90EB1">
        <w:rPr>
          <w:rFonts w:ascii="Times New Roman" w:hAnsi="Times New Roman" w:cs="Times New Roman"/>
          <w:lang w:val="el-GR"/>
        </w:rPr>
        <w:t>Σχέση Τιμής και Μέσης Τιμής Πώλησης (</w:t>
      </w:r>
      <w:proofErr w:type="spellStart"/>
      <w:r w:rsidRPr="00A90EB1">
        <w:rPr>
          <w:rFonts w:ascii="Times New Roman" w:hAnsi="Times New Roman" w:cs="Times New Roman"/>
          <w:lang w:val="el-GR"/>
        </w:rPr>
        <w:t>Price</w:t>
      </w:r>
      <w:proofErr w:type="spellEnd"/>
      <w:r w:rsidRPr="00A90EB1">
        <w:rPr>
          <w:rFonts w:ascii="Times New Roman" w:hAnsi="Times New Roman" w:cs="Times New Roman"/>
          <w:lang w:val="el-GR"/>
        </w:rPr>
        <w:t xml:space="preserve"> </w:t>
      </w:r>
      <w:proofErr w:type="spellStart"/>
      <w:r w:rsidRPr="00A90EB1">
        <w:rPr>
          <w:rFonts w:ascii="Times New Roman" w:hAnsi="Times New Roman" w:cs="Times New Roman"/>
          <w:lang w:val="el-GR"/>
        </w:rPr>
        <w:t>vs</w:t>
      </w:r>
      <w:proofErr w:type="spellEnd"/>
      <w:r w:rsidRPr="00A90EB1">
        <w:rPr>
          <w:rFonts w:ascii="Times New Roman" w:hAnsi="Times New Roman" w:cs="Times New Roman"/>
          <w:lang w:val="el-GR"/>
        </w:rPr>
        <w:t xml:space="preserve"> </w:t>
      </w:r>
      <w:proofErr w:type="spellStart"/>
      <w:r w:rsidRPr="00A90EB1">
        <w:rPr>
          <w:rFonts w:ascii="Times New Roman" w:hAnsi="Times New Roman" w:cs="Times New Roman"/>
          <w:lang w:val="el-GR"/>
        </w:rPr>
        <w:t>AvgPrice</w:t>
      </w:r>
      <w:proofErr w:type="spellEnd"/>
      <w:r w:rsidRPr="00A90EB1">
        <w:rPr>
          <w:rFonts w:ascii="Times New Roman" w:hAnsi="Times New Roman" w:cs="Times New Roman"/>
          <w:lang w:val="el-GR"/>
        </w:rPr>
        <w:t>): Πρόβλεψη αν η τιμή στην οποία έκλεισε η δημοπρασία είναι μεγαλύτερη ή μικρότερη από τη μέση τιμή του αντικειμένου, χρησιμοποιώντας μοντέλα ταξινόμησης. Και αυτό αποτελεί πρόβλημα ταξινόμησης.</w:t>
      </w:r>
    </w:p>
    <w:p w14:paraId="72EF44D0" w14:textId="77777777" w:rsidR="00001F6E" w:rsidRPr="00A90EB1" w:rsidRDefault="00001F6E" w:rsidP="00001F6E">
      <w:pPr>
        <w:spacing w:line="360" w:lineRule="auto"/>
        <w:jc w:val="both"/>
        <w:rPr>
          <w:rFonts w:ascii="Times New Roman" w:hAnsi="Times New Roman" w:cs="Times New Roman"/>
          <w:lang w:val="el-GR"/>
        </w:rPr>
      </w:pPr>
    </w:p>
    <w:p w14:paraId="602FE05D" w14:textId="77777777" w:rsidR="00001F6E" w:rsidRPr="00A90EB1" w:rsidRDefault="00001F6E" w:rsidP="00001F6E">
      <w:pPr>
        <w:spacing w:line="360" w:lineRule="auto"/>
        <w:jc w:val="both"/>
        <w:rPr>
          <w:rFonts w:ascii="Times New Roman" w:hAnsi="Times New Roman" w:cs="Times New Roman"/>
          <w:lang w:val="el-GR"/>
        </w:rPr>
      </w:pPr>
      <w:r w:rsidRPr="00A90EB1">
        <w:rPr>
          <w:rFonts w:ascii="Times New Roman" w:hAnsi="Times New Roman" w:cs="Times New Roman"/>
          <w:lang w:val="el-GR"/>
        </w:rPr>
        <w:t>Η ανάλυση του πρώτου μέρους της εργασίας επικεντρώνεται στην εκπαίδευση αυτών των μοντέλων και την αξιολόγησή τους, συγκρίνοντας τις επιδόσεις τους μέσω διαγραμμάτων και πινάκων.</w:t>
      </w:r>
    </w:p>
    <w:p w14:paraId="27BF32EB" w14:textId="77777777" w:rsidR="00001F6E" w:rsidRPr="00A90EB1" w:rsidRDefault="00001F6E" w:rsidP="00001F6E">
      <w:pPr>
        <w:spacing w:line="360" w:lineRule="auto"/>
        <w:jc w:val="both"/>
        <w:rPr>
          <w:rFonts w:ascii="Times New Roman" w:hAnsi="Times New Roman" w:cs="Times New Roman"/>
          <w:lang w:val="el-GR"/>
        </w:rPr>
      </w:pPr>
    </w:p>
    <w:p w14:paraId="6D1120C2" w14:textId="77777777" w:rsidR="00001F6E" w:rsidRPr="00A90EB1" w:rsidRDefault="00001F6E" w:rsidP="00001F6E">
      <w:pPr>
        <w:spacing w:line="360" w:lineRule="auto"/>
        <w:jc w:val="both"/>
        <w:rPr>
          <w:rFonts w:ascii="Times New Roman" w:hAnsi="Times New Roman" w:cs="Times New Roman"/>
          <w:lang w:val="el-GR"/>
        </w:rPr>
      </w:pPr>
      <w:r w:rsidRPr="00A90EB1">
        <w:rPr>
          <w:rFonts w:ascii="Times New Roman" w:hAnsi="Times New Roman" w:cs="Times New Roman"/>
          <w:lang w:val="el-GR"/>
        </w:rPr>
        <w:t>Στο δεύτερο μέρος της εργασίας, ο στόχος είναι να εφαρμοστούν μοντέλα κατηγοριοποίησης στο σύνολο δεδομένων CIFAR-10, χρησιμοποιώντας αλγορίθμους όπως το K-</w:t>
      </w:r>
      <w:proofErr w:type="spellStart"/>
      <w:r w:rsidRPr="00A90EB1">
        <w:rPr>
          <w:rFonts w:ascii="Times New Roman" w:hAnsi="Times New Roman" w:cs="Times New Roman"/>
          <w:lang w:val="el-GR"/>
        </w:rPr>
        <w:t>Nearest</w:t>
      </w:r>
      <w:proofErr w:type="spellEnd"/>
      <w:r w:rsidRPr="00A90EB1">
        <w:rPr>
          <w:rFonts w:ascii="Times New Roman" w:hAnsi="Times New Roman" w:cs="Times New Roman"/>
          <w:lang w:val="el-GR"/>
        </w:rPr>
        <w:t xml:space="preserve"> </w:t>
      </w:r>
      <w:proofErr w:type="spellStart"/>
      <w:r w:rsidRPr="00A90EB1">
        <w:rPr>
          <w:rFonts w:ascii="Times New Roman" w:hAnsi="Times New Roman" w:cs="Times New Roman"/>
          <w:lang w:val="el-GR"/>
        </w:rPr>
        <w:t>Neighbors</w:t>
      </w:r>
      <w:proofErr w:type="spellEnd"/>
      <w:r w:rsidRPr="00A90EB1">
        <w:rPr>
          <w:rFonts w:ascii="Times New Roman" w:hAnsi="Times New Roman" w:cs="Times New Roman"/>
          <w:lang w:val="el-GR"/>
        </w:rPr>
        <w:t xml:space="preserve"> </w:t>
      </w:r>
      <w:r w:rsidRPr="00A90EB1">
        <w:rPr>
          <w:rFonts w:ascii="Times New Roman" w:hAnsi="Times New Roman" w:cs="Times New Roman"/>
          <w:lang w:val="el-GR"/>
        </w:rPr>
        <w:lastRenderedPageBreak/>
        <w:t xml:space="preserve">(KNN) και τα </w:t>
      </w:r>
      <w:proofErr w:type="spellStart"/>
      <w:r w:rsidRPr="00A90EB1">
        <w:rPr>
          <w:rFonts w:ascii="Times New Roman" w:hAnsi="Times New Roman" w:cs="Times New Roman"/>
          <w:lang w:val="el-GR"/>
        </w:rPr>
        <w:t>Neural</w:t>
      </w:r>
      <w:proofErr w:type="spellEnd"/>
      <w:r w:rsidRPr="00A90EB1">
        <w:rPr>
          <w:rFonts w:ascii="Times New Roman" w:hAnsi="Times New Roman" w:cs="Times New Roman"/>
          <w:lang w:val="el-GR"/>
        </w:rPr>
        <w:t xml:space="preserve"> </w:t>
      </w:r>
      <w:proofErr w:type="spellStart"/>
      <w:r w:rsidRPr="00A90EB1">
        <w:rPr>
          <w:rFonts w:ascii="Times New Roman" w:hAnsi="Times New Roman" w:cs="Times New Roman"/>
          <w:lang w:val="el-GR"/>
        </w:rPr>
        <w:t>Networks</w:t>
      </w:r>
      <w:proofErr w:type="spellEnd"/>
      <w:r w:rsidRPr="00A90EB1">
        <w:rPr>
          <w:rFonts w:ascii="Times New Roman" w:hAnsi="Times New Roman" w:cs="Times New Roman"/>
          <w:lang w:val="el-GR"/>
        </w:rPr>
        <w:t>. Εδώ, η εργασία επικεντρώνεται στην ανάλυση των αποτελεσμάτων της κατηγοριοποίησης εικόνας και στην αξιολόγηση της απόδοσης των μοντέλων μέσω γραφημάτων και πινάκων.</w:t>
      </w:r>
    </w:p>
    <w:p w14:paraId="52B53DDE" w14:textId="77777777" w:rsidR="00692F61" w:rsidRPr="00A90EB1" w:rsidRDefault="00692F61" w:rsidP="00163A43">
      <w:pPr>
        <w:spacing w:line="360" w:lineRule="auto"/>
        <w:jc w:val="both"/>
        <w:rPr>
          <w:rFonts w:ascii="Times New Roman" w:hAnsi="Times New Roman" w:cs="Times New Roman"/>
          <w:lang w:val="el-GR"/>
        </w:rPr>
      </w:pPr>
    </w:p>
    <w:p w14:paraId="09C0096A" w14:textId="0762C65D" w:rsidR="0024041B" w:rsidRPr="00A90EB1" w:rsidRDefault="0024041B" w:rsidP="00163A43">
      <w:pPr>
        <w:spacing w:line="360" w:lineRule="auto"/>
        <w:jc w:val="both"/>
        <w:rPr>
          <w:rFonts w:ascii="Times New Roman" w:hAnsi="Times New Roman" w:cs="Times New Roman"/>
          <w:lang w:val="el-GR"/>
        </w:rPr>
      </w:pPr>
      <w:r w:rsidRPr="00A90EB1">
        <w:rPr>
          <w:rFonts w:ascii="Times New Roman" w:hAnsi="Times New Roman" w:cs="Times New Roman"/>
          <w:color w:val="1F497D" w:themeColor="text2"/>
          <w:lang w:val="el-GR"/>
        </w:rPr>
        <w:t>Στις επόμενες ενότητες της εργασίας</w:t>
      </w:r>
      <w:r w:rsidRPr="00A90EB1">
        <w:rPr>
          <w:rFonts w:ascii="Times New Roman" w:hAnsi="Times New Roman" w:cs="Times New Roman"/>
          <w:lang w:val="el-GR"/>
        </w:rPr>
        <w:t xml:space="preserve">, θα αναλύσουμε </w:t>
      </w:r>
      <w:r w:rsidR="00B37C8A" w:rsidRPr="00A90EB1">
        <w:rPr>
          <w:rFonts w:ascii="Times New Roman" w:hAnsi="Times New Roman" w:cs="Times New Roman"/>
          <w:lang w:val="el-GR"/>
        </w:rPr>
        <w:t xml:space="preserve">λεπτομερώς </w:t>
      </w:r>
      <w:r w:rsidRPr="00A90EB1">
        <w:rPr>
          <w:rFonts w:ascii="Times New Roman" w:hAnsi="Times New Roman" w:cs="Times New Roman"/>
          <w:lang w:val="el-GR"/>
        </w:rPr>
        <w:t xml:space="preserve">τα πειράματα και τις μεθόδους που χρησιμοποιήθηκαν για την εκπαιδευτική διαδικασία και αξιολόγηση των μοντέλων μηχανικής μάθησης. Στην ενότητα 2, θα περιγράψουμε τη διαδικασία εκπαίδευσης των μοντέλων για την πρόβλεψη της τιμής πώλησης και της κατηγοριοποίησης των δημοπρασιών στο </w:t>
      </w:r>
      <w:r w:rsidRPr="00A90EB1">
        <w:rPr>
          <w:rFonts w:ascii="Times New Roman" w:hAnsi="Times New Roman" w:cs="Times New Roman"/>
        </w:rPr>
        <w:t>eBay</w:t>
      </w:r>
      <w:r w:rsidRPr="00A90EB1">
        <w:rPr>
          <w:rFonts w:ascii="Times New Roman" w:hAnsi="Times New Roman" w:cs="Times New Roman"/>
          <w:lang w:val="el-GR"/>
        </w:rPr>
        <w:t xml:space="preserve">, ενώ θα εξετάσουμε την αξιολόγηση και τη σύγκριση της απόδοσης των επιλεγμένων μεθόδων. Στην ενότητα 3, θα επικεντρωθούμε στην ανάλυση των αποτελεσμάτων της κατηγοριοποίησης εικόνας με το σύνολο δεδομένων </w:t>
      </w:r>
      <w:r w:rsidRPr="00A90EB1">
        <w:rPr>
          <w:rFonts w:ascii="Times New Roman" w:hAnsi="Times New Roman" w:cs="Times New Roman"/>
        </w:rPr>
        <w:t>CIFAR</w:t>
      </w:r>
      <w:r w:rsidRPr="00A90EB1">
        <w:rPr>
          <w:rFonts w:ascii="Times New Roman" w:hAnsi="Times New Roman" w:cs="Times New Roman"/>
          <w:lang w:val="el-GR"/>
        </w:rPr>
        <w:t xml:space="preserve">-10, περιλαμβάνοντας την εφαρμογή αλγορίθμων όπως το </w:t>
      </w:r>
      <w:r w:rsidRPr="00A90EB1">
        <w:rPr>
          <w:rFonts w:ascii="Times New Roman" w:hAnsi="Times New Roman" w:cs="Times New Roman"/>
        </w:rPr>
        <w:t>K</w:t>
      </w:r>
      <w:r w:rsidRPr="00A90EB1">
        <w:rPr>
          <w:rFonts w:ascii="Times New Roman" w:hAnsi="Times New Roman" w:cs="Times New Roman"/>
          <w:lang w:val="el-GR"/>
        </w:rPr>
        <w:t>-</w:t>
      </w:r>
      <w:r w:rsidRPr="00A90EB1">
        <w:rPr>
          <w:rFonts w:ascii="Times New Roman" w:hAnsi="Times New Roman" w:cs="Times New Roman"/>
        </w:rPr>
        <w:t>Nearest</w:t>
      </w:r>
      <w:r w:rsidRPr="00A90EB1">
        <w:rPr>
          <w:rFonts w:ascii="Times New Roman" w:hAnsi="Times New Roman" w:cs="Times New Roman"/>
          <w:lang w:val="el-GR"/>
        </w:rPr>
        <w:t xml:space="preserve"> </w:t>
      </w:r>
      <w:r w:rsidRPr="00A90EB1">
        <w:rPr>
          <w:rFonts w:ascii="Times New Roman" w:hAnsi="Times New Roman" w:cs="Times New Roman"/>
        </w:rPr>
        <w:t>Neighbors</w:t>
      </w:r>
      <w:r w:rsidRPr="00A90EB1">
        <w:rPr>
          <w:rFonts w:ascii="Times New Roman" w:hAnsi="Times New Roman" w:cs="Times New Roman"/>
          <w:lang w:val="el-GR"/>
        </w:rPr>
        <w:t xml:space="preserve"> και τα </w:t>
      </w:r>
      <w:r w:rsidRPr="00A90EB1">
        <w:rPr>
          <w:rFonts w:ascii="Times New Roman" w:hAnsi="Times New Roman" w:cs="Times New Roman"/>
        </w:rPr>
        <w:t>Neural</w:t>
      </w:r>
      <w:r w:rsidRPr="00A90EB1">
        <w:rPr>
          <w:rFonts w:ascii="Times New Roman" w:hAnsi="Times New Roman" w:cs="Times New Roman"/>
          <w:lang w:val="el-GR"/>
        </w:rPr>
        <w:t xml:space="preserve"> </w:t>
      </w:r>
      <w:r w:rsidRPr="00A90EB1">
        <w:rPr>
          <w:rFonts w:ascii="Times New Roman" w:hAnsi="Times New Roman" w:cs="Times New Roman"/>
        </w:rPr>
        <w:t>Networks</w:t>
      </w:r>
      <w:r w:rsidRPr="00A90EB1">
        <w:rPr>
          <w:rFonts w:ascii="Times New Roman" w:hAnsi="Times New Roman" w:cs="Times New Roman"/>
          <w:lang w:val="el-GR"/>
        </w:rPr>
        <w:t xml:space="preserve">, και θα συγκρίνουμε την απόδοση των μοντέλων μέσω των αντίστοιχων μετρικών. Τέλος, θα καταλήξουμε σε συμπεράσματα και προτάσεις για μελλοντική έρευνα που θα μπορούσε να οδηγήσει σε βελτιώσεις ή νέες κατευθύνσεις για την ανάλυση δεδομένων του </w:t>
      </w:r>
      <w:r w:rsidRPr="00A90EB1">
        <w:rPr>
          <w:rFonts w:ascii="Times New Roman" w:hAnsi="Times New Roman" w:cs="Times New Roman"/>
        </w:rPr>
        <w:t>eBay</w:t>
      </w:r>
      <w:r w:rsidRPr="00A90EB1">
        <w:rPr>
          <w:rFonts w:ascii="Times New Roman" w:hAnsi="Times New Roman" w:cs="Times New Roman"/>
          <w:lang w:val="el-GR"/>
        </w:rPr>
        <w:t xml:space="preserve"> και της κατηγοριοποίησης εικόνας.</w:t>
      </w:r>
    </w:p>
    <w:p w14:paraId="03DB5983" w14:textId="71CBE1B6" w:rsidR="00270569" w:rsidRPr="00A90EB1" w:rsidRDefault="00270569" w:rsidP="00163A43">
      <w:pPr>
        <w:pStyle w:val="10"/>
        <w:numPr>
          <w:ilvl w:val="0"/>
          <w:numId w:val="10"/>
        </w:numPr>
        <w:tabs>
          <w:tab w:val="num" w:pos="360"/>
        </w:tabs>
        <w:spacing w:line="360" w:lineRule="auto"/>
        <w:jc w:val="both"/>
        <w:rPr>
          <w:rFonts w:ascii="Times New Roman" w:hAnsi="Times New Roman" w:cs="Times New Roman"/>
          <w:lang w:val="el-GR"/>
        </w:rPr>
      </w:pPr>
      <w:bookmarkStart w:id="3" w:name="_Toc188893478"/>
      <w:r w:rsidRPr="00A90EB1">
        <w:rPr>
          <w:rFonts w:ascii="Times New Roman" w:hAnsi="Times New Roman" w:cs="Times New Roman"/>
          <w:lang w:val="el-GR"/>
        </w:rPr>
        <w:t>Συστήματα και Μέθοδοι</w:t>
      </w:r>
      <w:bookmarkEnd w:id="3"/>
    </w:p>
    <w:p w14:paraId="756F0EE1" w14:textId="77777777" w:rsidR="00270569" w:rsidRPr="00A90EB1" w:rsidRDefault="00270569" w:rsidP="00163A43">
      <w:pPr>
        <w:pStyle w:val="aa"/>
        <w:numPr>
          <w:ilvl w:val="0"/>
          <w:numId w:val="14"/>
        </w:numPr>
        <w:spacing w:line="360" w:lineRule="auto"/>
        <w:jc w:val="both"/>
        <w:rPr>
          <w:rFonts w:ascii="Times New Roman" w:eastAsia="Times New Roman" w:hAnsi="Times New Roman" w:cs="Times New Roman"/>
          <w:vanish/>
          <w:sz w:val="24"/>
          <w:szCs w:val="24"/>
          <w:lang w:eastAsia="el-GR"/>
        </w:rPr>
      </w:pPr>
    </w:p>
    <w:p w14:paraId="23A48578" w14:textId="1743993D" w:rsidR="00270569" w:rsidRPr="00A90EB1" w:rsidRDefault="00270569" w:rsidP="00ED0B62">
      <w:pPr>
        <w:pStyle w:val="31"/>
        <w:rPr>
          <w:rFonts w:ascii="Times New Roman" w:eastAsia="Times New Roman" w:hAnsi="Times New Roman" w:cs="Times New Roman"/>
          <w:lang w:val="el-GR" w:eastAsia="el-GR"/>
        </w:rPr>
      </w:pPr>
      <w:bookmarkStart w:id="4" w:name="_Toc188893479"/>
      <w:r w:rsidRPr="00A90EB1">
        <w:rPr>
          <w:rFonts w:ascii="Times New Roman" w:eastAsia="Times New Roman" w:hAnsi="Times New Roman" w:cs="Times New Roman"/>
          <w:lang w:val="el-GR" w:eastAsia="el-GR"/>
        </w:rPr>
        <w:t xml:space="preserve">Περιγραφή του Συνόλου Δεδομένων του </w:t>
      </w:r>
      <w:r w:rsidRPr="00A90EB1">
        <w:rPr>
          <w:rFonts w:ascii="Times New Roman" w:eastAsia="Times New Roman" w:hAnsi="Times New Roman" w:cs="Times New Roman"/>
          <w:lang w:eastAsia="el-GR"/>
        </w:rPr>
        <w:t>eBay</w:t>
      </w:r>
      <w:bookmarkEnd w:id="4"/>
    </w:p>
    <w:p w14:paraId="7226FB8B" w14:textId="38FC1E3E" w:rsidR="00C27AD9" w:rsidRPr="00A90EB1" w:rsidRDefault="00C27AD9" w:rsidP="00C27AD9">
      <w:pPr>
        <w:spacing w:line="360" w:lineRule="auto"/>
        <w:jc w:val="both"/>
        <w:rPr>
          <w:rFonts w:ascii="Times New Roman" w:eastAsia="Times New Roman" w:hAnsi="Times New Roman" w:cs="Times New Roman"/>
          <w:sz w:val="24"/>
          <w:szCs w:val="24"/>
          <w:lang w:val="el-GR" w:eastAsia="el-GR"/>
        </w:rPr>
      </w:pPr>
      <w:r w:rsidRPr="00A90EB1">
        <w:rPr>
          <w:rFonts w:ascii="Times New Roman" w:eastAsia="Times New Roman" w:hAnsi="Times New Roman" w:cs="Times New Roman"/>
          <w:sz w:val="24"/>
          <w:szCs w:val="24"/>
          <w:lang w:val="el-GR" w:eastAsia="el-GR"/>
        </w:rPr>
        <w:t xml:space="preserve">Το σύνολο δεδομένων που χρησιμοποιείται στην εργασία περιλαμβάνει δεδομένα από δημοπρασίες στην πλατφόρμα </w:t>
      </w:r>
      <w:r w:rsidRPr="00A90EB1">
        <w:rPr>
          <w:rFonts w:ascii="Times New Roman" w:eastAsia="Times New Roman" w:hAnsi="Times New Roman" w:cs="Times New Roman"/>
          <w:sz w:val="24"/>
          <w:szCs w:val="24"/>
          <w:lang w:eastAsia="el-GR"/>
        </w:rPr>
        <w:t>eBay</w:t>
      </w:r>
      <w:r w:rsidRPr="00A90EB1">
        <w:rPr>
          <w:rFonts w:ascii="Times New Roman" w:eastAsia="Times New Roman" w:hAnsi="Times New Roman" w:cs="Times New Roman"/>
          <w:sz w:val="24"/>
          <w:szCs w:val="24"/>
          <w:lang w:val="el-GR" w:eastAsia="el-GR"/>
        </w:rPr>
        <w:t xml:space="preserve"> και περιλαμβάνει τα εξής αρχεία </w:t>
      </w:r>
      <w:r w:rsidRPr="00A90EB1">
        <w:rPr>
          <w:rFonts w:ascii="Times New Roman" w:eastAsia="Times New Roman" w:hAnsi="Times New Roman" w:cs="Times New Roman"/>
          <w:sz w:val="24"/>
          <w:szCs w:val="24"/>
          <w:lang w:eastAsia="el-GR"/>
        </w:rPr>
        <w:t>CSV</w:t>
      </w:r>
      <w:r w:rsidRPr="00A90EB1">
        <w:rPr>
          <w:rFonts w:ascii="Times New Roman" w:eastAsia="Times New Roman" w:hAnsi="Times New Roman" w:cs="Times New Roman"/>
          <w:sz w:val="24"/>
          <w:szCs w:val="24"/>
          <w:lang w:val="el-GR" w:eastAsia="el-GR"/>
        </w:rPr>
        <w:t>:</w:t>
      </w:r>
    </w:p>
    <w:p w14:paraId="5C8D00B3" w14:textId="77777777" w:rsidR="00C27AD9" w:rsidRPr="00A90EB1" w:rsidRDefault="00C27AD9" w:rsidP="00C27AD9">
      <w:pPr>
        <w:spacing w:line="360" w:lineRule="auto"/>
        <w:jc w:val="both"/>
        <w:rPr>
          <w:rFonts w:ascii="Times New Roman" w:eastAsia="Times New Roman" w:hAnsi="Times New Roman" w:cs="Times New Roman"/>
          <w:sz w:val="24"/>
          <w:szCs w:val="24"/>
          <w:lang w:val="el-GR" w:eastAsia="el-GR"/>
        </w:rPr>
      </w:pPr>
    </w:p>
    <w:p w14:paraId="2860C0F3" w14:textId="30AD68AB" w:rsidR="00C27AD9" w:rsidRPr="00A90EB1" w:rsidRDefault="00C27AD9" w:rsidP="00C27AD9">
      <w:pPr>
        <w:spacing w:line="360" w:lineRule="auto"/>
        <w:jc w:val="both"/>
        <w:rPr>
          <w:rFonts w:ascii="Times New Roman" w:eastAsia="Times New Roman" w:hAnsi="Times New Roman" w:cs="Times New Roman"/>
          <w:sz w:val="24"/>
          <w:szCs w:val="24"/>
          <w:lang w:val="el-GR" w:eastAsia="el-GR"/>
        </w:rPr>
      </w:pPr>
      <w:proofErr w:type="spellStart"/>
      <w:r w:rsidRPr="00A90EB1">
        <w:rPr>
          <w:rFonts w:ascii="Times New Roman" w:eastAsia="Times New Roman" w:hAnsi="Times New Roman" w:cs="Times New Roman"/>
          <w:sz w:val="24"/>
          <w:szCs w:val="24"/>
          <w:lang w:eastAsia="el-GR"/>
        </w:rPr>
        <w:t>TrainingSet</w:t>
      </w:r>
      <w:proofErr w:type="spellEnd"/>
      <w:r w:rsidRPr="00A90EB1">
        <w:rPr>
          <w:rFonts w:ascii="Times New Roman" w:eastAsia="Times New Roman" w:hAnsi="Times New Roman" w:cs="Times New Roman"/>
          <w:sz w:val="24"/>
          <w:szCs w:val="24"/>
          <w:lang w:val="el-GR" w:eastAsia="el-GR"/>
        </w:rPr>
        <w:t>.</w:t>
      </w:r>
      <w:r w:rsidRPr="00A90EB1">
        <w:rPr>
          <w:rFonts w:ascii="Times New Roman" w:eastAsia="Times New Roman" w:hAnsi="Times New Roman" w:cs="Times New Roman"/>
          <w:sz w:val="24"/>
          <w:szCs w:val="24"/>
          <w:lang w:eastAsia="el-GR"/>
        </w:rPr>
        <w:t>csv</w:t>
      </w:r>
      <w:r w:rsidRPr="00A90EB1">
        <w:rPr>
          <w:rFonts w:ascii="Times New Roman" w:eastAsia="Times New Roman" w:hAnsi="Times New Roman" w:cs="Times New Roman"/>
          <w:sz w:val="24"/>
          <w:szCs w:val="24"/>
          <w:lang w:val="el-GR" w:eastAsia="el-GR"/>
        </w:rPr>
        <w:t xml:space="preserve"> και </w:t>
      </w:r>
      <w:proofErr w:type="spellStart"/>
      <w:r w:rsidRPr="00A90EB1">
        <w:rPr>
          <w:rFonts w:ascii="Times New Roman" w:eastAsia="Times New Roman" w:hAnsi="Times New Roman" w:cs="Times New Roman"/>
          <w:sz w:val="24"/>
          <w:szCs w:val="24"/>
          <w:lang w:eastAsia="el-GR"/>
        </w:rPr>
        <w:t>TestSet</w:t>
      </w:r>
      <w:proofErr w:type="spellEnd"/>
      <w:r w:rsidRPr="00A90EB1">
        <w:rPr>
          <w:rFonts w:ascii="Times New Roman" w:eastAsia="Times New Roman" w:hAnsi="Times New Roman" w:cs="Times New Roman"/>
          <w:sz w:val="24"/>
          <w:szCs w:val="24"/>
          <w:lang w:val="el-GR" w:eastAsia="el-GR"/>
        </w:rPr>
        <w:t>.</w:t>
      </w:r>
      <w:r w:rsidRPr="00A90EB1">
        <w:rPr>
          <w:rFonts w:ascii="Times New Roman" w:eastAsia="Times New Roman" w:hAnsi="Times New Roman" w:cs="Times New Roman"/>
          <w:sz w:val="24"/>
          <w:szCs w:val="24"/>
          <w:lang w:eastAsia="el-GR"/>
        </w:rPr>
        <w:t>csv</w:t>
      </w:r>
      <w:r w:rsidRPr="00A90EB1">
        <w:rPr>
          <w:rFonts w:ascii="Times New Roman" w:eastAsia="Times New Roman" w:hAnsi="Times New Roman" w:cs="Times New Roman"/>
          <w:sz w:val="24"/>
          <w:szCs w:val="24"/>
          <w:lang w:val="el-GR" w:eastAsia="el-GR"/>
        </w:rPr>
        <w:t>: Αυτά τα αρχεία περιλαμβάνουν όλο το σύνολο δεδομένων και χρησιμοποιούνται για την εκπαίδευση και δοκιμή των μοντέλων. Κάθε γραμμή του συνόλου δεδομένων αναφέρεται σε μία δημοπρασία και περιλαμβάνει χαρακτηριστικά όπως η τελική τιμή πώλησης (</w:t>
      </w:r>
      <w:r w:rsidRPr="00A90EB1">
        <w:rPr>
          <w:rFonts w:ascii="Times New Roman" w:eastAsia="Times New Roman" w:hAnsi="Times New Roman" w:cs="Times New Roman"/>
          <w:sz w:val="24"/>
          <w:szCs w:val="24"/>
          <w:lang w:eastAsia="el-GR"/>
        </w:rPr>
        <w:t>Price</w:t>
      </w:r>
      <w:r w:rsidRPr="00A90EB1">
        <w:rPr>
          <w:rFonts w:ascii="Times New Roman" w:eastAsia="Times New Roman" w:hAnsi="Times New Roman" w:cs="Times New Roman"/>
          <w:sz w:val="24"/>
          <w:szCs w:val="24"/>
          <w:lang w:val="el-GR" w:eastAsia="el-GR"/>
        </w:rPr>
        <w:t xml:space="preserve">), η </w:t>
      </w:r>
      <w:r w:rsidR="004D6B58" w:rsidRPr="00A90EB1">
        <w:rPr>
          <w:rFonts w:ascii="Times New Roman" w:eastAsia="Times New Roman" w:hAnsi="Times New Roman" w:cs="Times New Roman"/>
          <w:sz w:val="24"/>
          <w:szCs w:val="24"/>
          <w:lang w:val="el-GR" w:eastAsia="el-GR"/>
        </w:rPr>
        <w:t>πιθανότητα</w:t>
      </w:r>
      <w:r w:rsidRPr="00A90EB1">
        <w:rPr>
          <w:rFonts w:ascii="Times New Roman" w:eastAsia="Times New Roman" w:hAnsi="Times New Roman" w:cs="Times New Roman"/>
          <w:sz w:val="24"/>
          <w:szCs w:val="24"/>
          <w:lang w:val="el-GR" w:eastAsia="el-GR"/>
        </w:rPr>
        <w:t xml:space="preserve"> πώλησης (</w:t>
      </w:r>
      <w:proofErr w:type="spellStart"/>
      <w:r w:rsidRPr="00A90EB1">
        <w:rPr>
          <w:rFonts w:ascii="Times New Roman" w:eastAsia="Times New Roman" w:hAnsi="Times New Roman" w:cs="Times New Roman"/>
          <w:sz w:val="24"/>
          <w:szCs w:val="24"/>
          <w:lang w:eastAsia="el-GR"/>
        </w:rPr>
        <w:t>QuantitySold</w:t>
      </w:r>
      <w:proofErr w:type="spellEnd"/>
      <w:r w:rsidRPr="00A90EB1">
        <w:rPr>
          <w:rFonts w:ascii="Times New Roman" w:eastAsia="Times New Roman" w:hAnsi="Times New Roman" w:cs="Times New Roman"/>
          <w:sz w:val="24"/>
          <w:szCs w:val="24"/>
          <w:lang w:val="el-GR" w:eastAsia="el-GR"/>
        </w:rPr>
        <w:t>), καθώς και πληροφορίες για τον πωλητή και τα προϊόντα.</w:t>
      </w:r>
    </w:p>
    <w:p w14:paraId="22D6EFAA" w14:textId="77777777" w:rsidR="00C27AD9" w:rsidRPr="00A90EB1" w:rsidRDefault="00C27AD9" w:rsidP="00C27AD9">
      <w:pPr>
        <w:spacing w:line="360" w:lineRule="auto"/>
        <w:jc w:val="both"/>
        <w:rPr>
          <w:rFonts w:ascii="Times New Roman" w:eastAsia="Times New Roman" w:hAnsi="Times New Roman" w:cs="Times New Roman"/>
          <w:sz w:val="24"/>
          <w:szCs w:val="24"/>
          <w:lang w:val="el-GR" w:eastAsia="el-GR"/>
        </w:rPr>
      </w:pPr>
    </w:p>
    <w:p w14:paraId="2AB507E1" w14:textId="67C3B86F" w:rsidR="00C27AD9" w:rsidRPr="00A90EB1" w:rsidRDefault="00C27AD9" w:rsidP="00C27AD9">
      <w:pPr>
        <w:spacing w:line="360" w:lineRule="auto"/>
        <w:jc w:val="both"/>
        <w:rPr>
          <w:rFonts w:ascii="Times New Roman" w:eastAsia="Times New Roman" w:hAnsi="Times New Roman" w:cs="Times New Roman"/>
          <w:sz w:val="24"/>
          <w:szCs w:val="24"/>
          <w:lang w:val="el-GR" w:eastAsia="el-GR"/>
        </w:rPr>
      </w:pPr>
      <w:proofErr w:type="spellStart"/>
      <w:r w:rsidRPr="00A90EB1">
        <w:rPr>
          <w:rFonts w:ascii="Times New Roman" w:eastAsia="Times New Roman" w:hAnsi="Times New Roman" w:cs="Times New Roman"/>
          <w:sz w:val="24"/>
          <w:szCs w:val="24"/>
          <w:lang w:eastAsia="el-GR"/>
        </w:rPr>
        <w:t>TrainingSubset</w:t>
      </w:r>
      <w:proofErr w:type="spellEnd"/>
      <w:r w:rsidRPr="00A90EB1">
        <w:rPr>
          <w:rFonts w:ascii="Times New Roman" w:eastAsia="Times New Roman" w:hAnsi="Times New Roman" w:cs="Times New Roman"/>
          <w:sz w:val="24"/>
          <w:szCs w:val="24"/>
          <w:lang w:val="el-GR" w:eastAsia="el-GR"/>
        </w:rPr>
        <w:t>.</w:t>
      </w:r>
      <w:r w:rsidRPr="00A90EB1">
        <w:rPr>
          <w:rFonts w:ascii="Times New Roman" w:eastAsia="Times New Roman" w:hAnsi="Times New Roman" w:cs="Times New Roman"/>
          <w:sz w:val="24"/>
          <w:szCs w:val="24"/>
          <w:lang w:eastAsia="el-GR"/>
        </w:rPr>
        <w:t>csv</w:t>
      </w:r>
      <w:r w:rsidRPr="00A90EB1">
        <w:rPr>
          <w:rFonts w:ascii="Times New Roman" w:eastAsia="Times New Roman" w:hAnsi="Times New Roman" w:cs="Times New Roman"/>
          <w:sz w:val="24"/>
          <w:szCs w:val="24"/>
          <w:lang w:val="el-GR" w:eastAsia="el-GR"/>
        </w:rPr>
        <w:t xml:space="preserve"> και </w:t>
      </w:r>
      <w:proofErr w:type="spellStart"/>
      <w:r w:rsidRPr="00A90EB1">
        <w:rPr>
          <w:rFonts w:ascii="Times New Roman" w:eastAsia="Times New Roman" w:hAnsi="Times New Roman" w:cs="Times New Roman"/>
          <w:sz w:val="24"/>
          <w:szCs w:val="24"/>
          <w:lang w:eastAsia="el-GR"/>
        </w:rPr>
        <w:t>TestSubset</w:t>
      </w:r>
      <w:proofErr w:type="spellEnd"/>
      <w:r w:rsidRPr="00A90EB1">
        <w:rPr>
          <w:rFonts w:ascii="Times New Roman" w:eastAsia="Times New Roman" w:hAnsi="Times New Roman" w:cs="Times New Roman"/>
          <w:sz w:val="24"/>
          <w:szCs w:val="24"/>
          <w:lang w:val="el-GR" w:eastAsia="el-GR"/>
        </w:rPr>
        <w:t>.</w:t>
      </w:r>
      <w:r w:rsidRPr="00A90EB1">
        <w:rPr>
          <w:rFonts w:ascii="Times New Roman" w:eastAsia="Times New Roman" w:hAnsi="Times New Roman" w:cs="Times New Roman"/>
          <w:sz w:val="24"/>
          <w:szCs w:val="24"/>
          <w:lang w:eastAsia="el-GR"/>
        </w:rPr>
        <w:t>csv</w:t>
      </w:r>
      <w:r w:rsidRPr="00A90EB1">
        <w:rPr>
          <w:rFonts w:ascii="Times New Roman" w:eastAsia="Times New Roman" w:hAnsi="Times New Roman" w:cs="Times New Roman"/>
          <w:sz w:val="24"/>
          <w:szCs w:val="24"/>
          <w:lang w:val="el-GR" w:eastAsia="el-GR"/>
        </w:rPr>
        <w:t xml:space="preserve">: Αυτά τα αρχεία περιλαμβάνουν υποσύνολα των δεδομένων, στα οποία οι δημοπρασίες έχουν καταλήξει σε πώληση. </w:t>
      </w:r>
      <w:r w:rsidR="00AD54FC" w:rsidRPr="00A90EB1">
        <w:rPr>
          <w:rFonts w:ascii="Times New Roman" w:eastAsia="Times New Roman" w:hAnsi="Times New Roman" w:cs="Times New Roman"/>
          <w:sz w:val="24"/>
          <w:szCs w:val="24"/>
          <w:lang w:val="el-GR" w:eastAsia="el-GR"/>
        </w:rPr>
        <w:t>Τ</w:t>
      </w:r>
      <w:r w:rsidR="00AD54FC" w:rsidRPr="00A90EB1">
        <w:rPr>
          <w:rFonts w:ascii="Times New Roman" w:eastAsia="Times New Roman" w:hAnsi="Times New Roman" w:cs="Times New Roman"/>
          <w:sz w:val="24"/>
          <w:szCs w:val="24"/>
          <w:lang w:val="el-GR" w:eastAsia="el-GR"/>
        </w:rPr>
        <w:t xml:space="preserve">ο "TrainingSet.csv" </w:t>
      </w:r>
      <w:r w:rsidR="00AD54FC" w:rsidRPr="00A90EB1">
        <w:rPr>
          <w:rFonts w:ascii="Times New Roman" w:eastAsia="Times New Roman" w:hAnsi="Times New Roman" w:cs="Times New Roman"/>
          <w:sz w:val="24"/>
          <w:szCs w:val="24"/>
          <w:lang w:val="el-GR" w:eastAsia="el-GR"/>
        </w:rPr>
        <w:lastRenderedPageBreak/>
        <w:t xml:space="preserve">χρησιμοποιείται για την εκπαίδευση των μοντέλων, ενώ το "TestSet.csv" για τη δοκιμή </w:t>
      </w:r>
      <w:r w:rsidR="00BB4D70" w:rsidRPr="00A90EB1">
        <w:rPr>
          <w:rFonts w:ascii="Times New Roman" w:eastAsia="Times New Roman" w:hAnsi="Times New Roman" w:cs="Times New Roman"/>
          <w:sz w:val="24"/>
          <w:szCs w:val="24"/>
          <w:lang w:val="el-GR" w:eastAsia="el-GR"/>
        </w:rPr>
        <w:t xml:space="preserve">τους </w:t>
      </w:r>
      <w:r w:rsidRPr="00A90EB1">
        <w:rPr>
          <w:rFonts w:ascii="Times New Roman" w:eastAsia="Times New Roman" w:hAnsi="Times New Roman" w:cs="Times New Roman"/>
          <w:sz w:val="24"/>
          <w:szCs w:val="24"/>
          <w:lang w:val="el-GR" w:eastAsia="el-GR"/>
        </w:rPr>
        <w:t>Αυτά τα δεδομένα χρησιμοποιούνται κυρίως για την πρόβλεψη των τιμών πώλησης και της σύγκρισης με τη μέση τιμή του αντικειμένου (</w:t>
      </w:r>
      <w:r w:rsidRPr="00A90EB1">
        <w:rPr>
          <w:rFonts w:ascii="Times New Roman" w:eastAsia="Times New Roman" w:hAnsi="Times New Roman" w:cs="Times New Roman"/>
          <w:sz w:val="24"/>
          <w:szCs w:val="24"/>
          <w:lang w:eastAsia="el-GR"/>
        </w:rPr>
        <w:t>Price</w:t>
      </w:r>
      <w:r w:rsidRPr="00A90EB1">
        <w:rPr>
          <w:rFonts w:ascii="Times New Roman" w:eastAsia="Times New Roman" w:hAnsi="Times New Roman" w:cs="Times New Roman"/>
          <w:sz w:val="24"/>
          <w:szCs w:val="24"/>
          <w:lang w:val="el-GR" w:eastAsia="el-GR"/>
        </w:rPr>
        <w:t xml:space="preserve"> </w:t>
      </w:r>
      <w:r w:rsidRPr="00A90EB1">
        <w:rPr>
          <w:rFonts w:ascii="Times New Roman" w:eastAsia="Times New Roman" w:hAnsi="Times New Roman" w:cs="Times New Roman"/>
          <w:sz w:val="24"/>
          <w:szCs w:val="24"/>
          <w:lang w:eastAsia="el-GR"/>
        </w:rPr>
        <w:t>vs</w:t>
      </w:r>
      <w:r w:rsidRPr="00A90EB1">
        <w:rPr>
          <w:rFonts w:ascii="Times New Roman" w:eastAsia="Times New Roman" w:hAnsi="Times New Roman" w:cs="Times New Roman"/>
          <w:sz w:val="24"/>
          <w:szCs w:val="24"/>
          <w:lang w:val="el-GR" w:eastAsia="el-GR"/>
        </w:rPr>
        <w:t xml:space="preserve"> </w:t>
      </w:r>
      <w:proofErr w:type="spellStart"/>
      <w:r w:rsidRPr="00A90EB1">
        <w:rPr>
          <w:rFonts w:ascii="Times New Roman" w:eastAsia="Times New Roman" w:hAnsi="Times New Roman" w:cs="Times New Roman"/>
          <w:sz w:val="24"/>
          <w:szCs w:val="24"/>
          <w:lang w:eastAsia="el-GR"/>
        </w:rPr>
        <w:t>AvgPrice</w:t>
      </w:r>
      <w:proofErr w:type="spellEnd"/>
      <w:r w:rsidRPr="00A90EB1">
        <w:rPr>
          <w:rFonts w:ascii="Times New Roman" w:eastAsia="Times New Roman" w:hAnsi="Times New Roman" w:cs="Times New Roman"/>
          <w:sz w:val="24"/>
          <w:szCs w:val="24"/>
          <w:lang w:val="el-GR" w:eastAsia="el-GR"/>
        </w:rPr>
        <w:t>).</w:t>
      </w:r>
    </w:p>
    <w:p w14:paraId="7DFC0246" w14:textId="77777777" w:rsidR="00C27AD9" w:rsidRPr="00A90EB1" w:rsidRDefault="00C27AD9" w:rsidP="00C27AD9">
      <w:pPr>
        <w:spacing w:line="360" w:lineRule="auto"/>
        <w:jc w:val="both"/>
        <w:rPr>
          <w:rFonts w:ascii="Times New Roman" w:eastAsia="Times New Roman" w:hAnsi="Times New Roman" w:cs="Times New Roman"/>
          <w:sz w:val="24"/>
          <w:szCs w:val="24"/>
          <w:lang w:val="el-GR" w:eastAsia="el-GR"/>
        </w:rPr>
      </w:pPr>
    </w:p>
    <w:p w14:paraId="47F038D5" w14:textId="77777777" w:rsidR="00C27AD9" w:rsidRPr="00A90EB1" w:rsidRDefault="00C27AD9" w:rsidP="00C27AD9">
      <w:pPr>
        <w:spacing w:line="360" w:lineRule="auto"/>
        <w:jc w:val="both"/>
        <w:rPr>
          <w:rFonts w:ascii="Times New Roman" w:eastAsia="Times New Roman" w:hAnsi="Times New Roman" w:cs="Times New Roman"/>
          <w:sz w:val="24"/>
          <w:szCs w:val="24"/>
          <w:lang w:val="el-GR" w:eastAsia="el-GR"/>
        </w:rPr>
      </w:pPr>
      <w:r w:rsidRPr="00A90EB1">
        <w:rPr>
          <w:rFonts w:ascii="Times New Roman" w:eastAsia="Times New Roman" w:hAnsi="Times New Roman" w:cs="Times New Roman"/>
          <w:sz w:val="24"/>
          <w:szCs w:val="24"/>
          <w:lang w:val="el-GR" w:eastAsia="el-GR"/>
        </w:rPr>
        <w:t>Τα κύρια χαρακτηριστικά του συνόλου δεδομένων περιλαμβάνουν τα εξής:</w:t>
      </w:r>
    </w:p>
    <w:p w14:paraId="65C11187" w14:textId="77777777" w:rsidR="00C27AD9" w:rsidRPr="00A90EB1" w:rsidRDefault="00C27AD9" w:rsidP="00C27AD9">
      <w:pPr>
        <w:spacing w:line="360" w:lineRule="auto"/>
        <w:jc w:val="both"/>
        <w:rPr>
          <w:rFonts w:ascii="Times New Roman" w:eastAsia="Times New Roman" w:hAnsi="Times New Roman" w:cs="Times New Roman"/>
          <w:sz w:val="24"/>
          <w:szCs w:val="24"/>
          <w:lang w:val="el-GR" w:eastAsia="el-GR"/>
        </w:rPr>
      </w:pPr>
    </w:p>
    <w:p w14:paraId="6DFA902D" w14:textId="77777777" w:rsidR="006C054D" w:rsidRPr="00A90EB1" w:rsidRDefault="006C054D" w:rsidP="006C054D">
      <w:pPr>
        <w:pStyle w:val="aa"/>
        <w:numPr>
          <w:ilvl w:val="0"/>
          <w:numId w:val="16"/>
        </w:numPr>
        <w:spacing w:line="360" w:lineRule="auto"/>
        <w:jc w:val="both"/>
        <w:rPr>
          <w:rFonts w:ascii="Times New Roman" w:eastAsia="Times New Roman" w:hAnsi="Times New Roman" w:cs="Times New Roman"/>
          <w:sz w:val="24"/>
          <w:szCs w:val="24"/>
          <w:lang w:val="el-GR" w:eastAsia="el-GR"/>
        </w:rPr>
      </w:pPr>
      <w:r w:rsidRPr="00A90EB1">
        <w:rPr>
          <w:rFonts w:ascii="Times New Roman" w:eastAsia="Times New Roman" w:hAnsi="Times New Roman" w:cs="Times New Roman"/>
          <w:sz w:val="24"/>
          <w:szCs w:val="24"/>
          <w:lang w:eastAsia="el-GR"/>
        </w:rPr>
        <w:t>Price</w:t>
      </w:r>
      <w:r w:rsidRPr="00A90EB1">
        <w:rPr>
          <w:rFonts w:ascii="Times New Roman" w:eastAsia="Times New Roman" w:hAnsi="Times New Roman" w:cs="Times New Roman"/>
          <w:sz w:val="24"/>
          <w:szCs w:val="24"/>
          <w:lang w:val="el-GR" w:eastAsia="el-GR"/>
        </w:rPr>
        <w:t>: Η τελική τιμή στην οποία έκλεισε η δημοπρασία. Εάν η δημοπρασία δεν οδήγησε σε πώληση, η τιμή μπορεί να είναι μηδενική ή να παραμείνει ίση με την αρχική προσφορά (</w:t>
      </w:r>
      <w:proofErr w:type="spellStart"/>
      <w:r w:rsidRPr="00A90EB1">
        <w:rPr>
          <w:rFonts w:ascii="Times New Roman" w:eastAsia="Times New Roman" w:hAnsi="Times New Roman" w:cs="Times New Roman"/>
          <w:sz w:val="24"/>
          <w:szCs w:val="24"/>
          <w:lang w:eastAsia="el-GR"/>
        </w:rPr>
        <w:t>StartingBid</w:t>
      </w:r>
      <w:proofErr w:type="spellEnd"/>
      <w:r w:rsidRPr="00A90EB1">
        <w:rPr>
          <w:rFonts w:ascii="Times New Roman" w:eastAsia="Times New Roman" w:hAnsi="Times New Roman" w:cs="Times New Roman"/>
          <w:sz w:val="24"/>
          <w:szCs w:val="24"/>
          <w:lang w:val="el-GR" w:eastAsia="el-GR"/>
        </w:rPr>
        <w:t>).</w:t>
      </w:r>
    </w:p>
    <w:p w14:paraId="407A10CC" w14:textId="77777777" w:rsidR="006C054D" w:rsidRPr="00A90EB1" w:rsidRDefault="006C054D" w:rsidP="006C054D">
      <w:pPr>
        <w:pStyle w:val="aa"/>
        <w:numPr>
          <w:ilvl w:val="0"/>
          <w:numId w:val="16"/>
        </w:numPr>
        <w:spacing w:line="360" w:lineRule="auto"/>
        <w:jc w:val="both"/>
        <w:rPr>
          <w:rFonts w:ascii="Times New Roman" w:eastAsia="Times New Roman" w:hAnsi="Times New Roman" w:cs="Times New Roman"/>
          <w:sz w:val="24"/>
          <w:szCs w:val="24"/>
          <w:lang w:val="el-GR" w:eastAsia="el-GR"/>
        </w:rPr>
      </w:pPr>
      <w:proofErr w:type="spellStart"/>
      <w:r w:rsidRPr="00A90EB1">
        <w:rPr>
          <w:rFonts w:ascii="Times New Roman" w:eastAsia="Times New Roman" w:hAnsi="Times New Roman" w:cs="Times New Roman"/>
          <w:sz w:val="24"/>
          <w:szCs w:val="24"/>
          <w:lang w:eastAsia="el-GR"/>
        </w:rPr>
        <w:t>QuantitySold</w:t>
      </w:r>
      <w:proofErr w:type="spellEnd"/>
      <w:r w:rsidRPr="00A90EB1">
        <w:rPr>
          <w:rFonts w:ascii="Times New Roman" w:eastAsia="Times New Roman" w:hAnsi="Times New Roman" w:cs="Times New Roman"/>
          <w:sz w:val="24"/>
          <w:szCs w:val="24"/>
          <w:lang w:val="el-GR" w:eastAsia="el-GR"/>
        </w:rPr>
        <w:t>: Ο αριθμός των αντικειμένων που πωλήθηκαν κατά την δημοπρασία, με τιμές 0 (όχι πώληση) ή 1 (πώληση).</w:t>
      </w:r>
    </w:p>
    <w:p w14:paraId="25E34517" w14:textId="77777777" w:rsidR="006C054D" w:rsidRPr="00A90EB1" w:rsidRDefault="006C054D" w:rsidP="006C054D">
      <w:pPr>
        <w:pStyle w:val="aa"/>
        <w:numPr>
          <w:ilvl w:val="0"/>
          <w:numId w:val="16"/>
        </w:numPr>
        <w:spacing w:line="360" w:lineRule="auto"/>
        <w:jc w:val="both"/>
        <w:rPr>
          <w:rFonts w:ascii="Times New Roman" w:eastAsia="Times New Roman" w:hAnsi="Times New Roman" w:cs="Times New Roman"/>
          <w:sz w:val="24"/>
          <w:szCs w:val="24"/>
          <w:lang w:val="el-GR" w:eastAsia="el-GR"/>
        </w:rPr>
      </w:pPr>
      <w:proofErr w:type="spellStart"/>
      <w:r w:rsidRPr="00A90EB1">
        <w:rPr>
          <w:rFonts w:ascii="Times New Roman" w:eastAsia="Times New Roman" w:hAnsi="Times New Roman" w:cs="Times New Roman"/>
          <w:sz w:val="24"/>
          <w:szCs w:val="24"/>
          <w:lang w:eastAsia="el-GR"/>
        </w:rPr>
        <w:t>StartingBid</w:t>
      </w:r>
      <w:proofErr w:type="spellEnd"/>
      <w:r w:rsidRPr="00A90EB1">
        <w:rPr>
          <w:rFonts w:ascii="Times New Roman" w:eastAsia="Times New Roman" w:hAnsi="Times New Roman" w:cs="Times New Roman"/>
          <w:sz w:val="24"/>
          <w:szCs w:val="24"/>
          <w:lang w:val="el-GR" w:eastAsia="el-GR"/>
        </w:rPr>
        <w:t>: Η αρχική τιμή εκκίνησης της δημοπρασίας.</w:t>
      </w:r>
    </w:p>
    <w:p w14:paraId="1ADE5B2D" w14:textId="77777777" w:rsidR="006C054D" w:rsidRPr="00A90EB1" w:rsidRDefault="006C054D" w:rsidP="006C054D">
      <w:pPr>
        <w:pStyle w:val="aa"/>
        <w:numPr>
          <w:ilvl w:val="0"/>
          <w:numId w:val="16"/>
        </w:numPr>
        <w:spacing w:line="360" w:lineRule="auto"/>
        <w:jc w:val="both"/>
        <w:rPr>
          <w:rFonts w:ascii="Times New Roman" w:eastAsia="Times New Roman" w:hAnsi="Times New Roman" w:cs="Times New Roman"/>
          <w:sz w:val="24"/>
          <w:szCs w:val="24"/>
          <w:lang w:val="el-GR" w:eastAsia="el-GR"/>
        </w:rPr>
      </w:pPr>
      <w:proofErr w:type="spellStart"/>
      <w:r w:rsidRPr="00A90EB1">
        <w:rPr>
          <w:rFonts w:ascii="Times New Roman" w:eastAsia="Times New Roman" w:hAnsi="Times New Roman" w:cs="Times New Roman"/>
          <w:sz w:val="24"/>
          <w:szCs w:val="24"/>
          <w:lang w:eastAsia="el-GR"/>
        </w:rPr>
        <w:t>BidCount</w:t>
      </w:r>
      <w:proofErr w:type="spellEnd"/>
      <w:r w:rsidRPr="00A90EB1">
        <w:rPr>
          <w:rFonts w:ascii="Times New Roman" w:eastAsia="Times New Roman" w:hAnsi="Times New Roman" w:cs="Times New Roman"/>
          <w:sz w:val="24"/>
          <w:szCs w:val="24"/>
          <w:lang w:val="el-GR" w:eastAsia="el-GR"/>
        </w:rPr>
        <w:t>: Ο αριθμός των προσφορών που κατατέθηκαν κατά τη διάρκεια της δημοπρασίας.</w:t>
      </w:r>
    </w:p>
    <w:p w14:paraId="5F5C7C53" w14:textId="77777777" w:rsidR="006C054D" w:rsidRPr="00A90EB1" w:rsidRDefault="006C054D" w:rsidP="006C054D">
      <w:pPr>
        <w:pStyle w:val="aa"/>
        <w:numPr>
          <w:ilvl w:val="0"/>
          <w:numId w:val="16"/>
        </w:numPr>
        <w:spacing w:line="360" w:lineRule="auto"/>
        <w:jc w:val="both"/>
        <w:rPr>
          <w:rFonts w:ascii="Times New Roman" w:eastAsia="Times New Roman" w:hAnsi="Times New Roman" w:cs="Times New Roman"/>
          <w:sz w:val="24"/>
          <w:szCs w:val="24"/>
          <w:lang w:val="el-GR" w:eastAsia="el-GR"/>
        </w:rPr>
      </w:pPr>
      <w:proofErr w:type="spellStart"/>
      <w:r w:rsidRPr="00A90EB1">
        <w:rPr>
          <w:rFonts w:ascii="Times New Roman" w:eastAsia="Times New Roman" w:hAnsi="Times New Roman" w:cs="Times New Roman"/>
          <w:sz w:val="24"/>
          <w:szCs w:val="24"/>
          <w:lang w:eastAsia="el-GR"/>
        </w:rPr>
        <w:t>SellerClosePercent</w:t>
      </w:r>
      <w:proofErr w:type="spellEnd"/>
      <w:r w:rsidRPr="00A90EB1">
        <w:rPr>
          <w:rFonts w:ascii="Times New Roman" w:eastAsia="Times New Roman" w:hAnsi="Times New Roman" w:cs="Times New Roman"/>
          <w:sz w:val="24"/>
          <w:szCs w:val="24"/>
          <w:lang w:val="el-GR" w:eastAsia="el-GR"/>
        </w:rPr>
        <w:t>: Η συνολική απόδοση του πωλητή στις δημοπρασίες του.</w:t>
      </w:r>
    </w:p>
    <w:p w14:paraId="7A1A7815" w14:textId="77777777" w:rsidR="006C054D" w:rsidRPr="00A90EB1" w:rsidRDefault="006C054D" w:rsidP="006C054D">
      <w:pPr>
        <w:pStyle w:val="aa"/>
        <w:numPr>
          <w:ilvl w:val="0"/>
          <w:numId w:val="16"/>
        </w:numPr>
        <w:spacing w:line="360" w:lineRule="auto"/>
        <w:jc w:val="both"/>
        <w:rPr>
          <w:rFonts w:ascii="Times New Roman" w:eastAsia="Times New Roman" w:hAnsi="Times New Roman" w:cs="Times New Roman"/>
          <w:sz w:val="24"/>
          <w:szCs w:val="24"/>
          <w:lang w:val="el-GR" w:eastAsia="el-GR"/>
        </w:rPr>
      </w:pPr>
      <w:proofErr w:type="spellStart"/>
      <w:r w:rsidRPr="00A90EB1">
        <w:rPr>
          <w:rFonts w:ascii="Times New Roman" w:eastAsia="Times New Roman" w:hAnsi="Times New Roman" w:cs="Times New Roman"/>
          <w:sz w:val="24"/>
          <w:szCs w:val="24"/>
          <w:lang w:eastAsia="el-GR"/>
        </w:rPr>
        <w:t>SellerName</w:t>
      </w:r>
      <w:proofErr w:type="spellEnd"/>
      <w:r w:rsidRPr="00A90EB1">
        <w:rPr>
          <w:rFonts w:ascii="Times New Roman" w:eastAsia="Times New Roman" w:hAnsi="Times New Roman" w:cs="Times New Roman"/>
          <w:sz w:val="24"/>
          <w:szCs w:val="24"/>
          <w:lang w:val="el-GR" w:eastAsia="el-GR"/>
        </w:rPr>
        <w:t xml:space="preserve">: Το όνομα του πωλητή (αντί για </w:t>
      </w:r>
      <w:proofErr w:type="spellStart"/>
      <w:r w:rsidRPr="00A90EB1">
        <w:rPr>
          <w:rFonts w:ascii="Times New Roman" w:eastAsia="Times New Roman" w:hAnsi="Times New Roman" w:cs="Times New Roman"/>
          <w:sz w:val="24"/>
          <w:szCs w:val="24"/>
          <w:lang w:eastAsia="el-GR"/>
        </w:rPr>
        <w:t>SellerCountry</w:t>
      </w:r>
      <w:proofErr w:type="spellEnd"/>
      <w:r w:rsidRPr="00A90EB1">
        <w:rPr>
          <w:rFonts w:ascii="Times New Roman" w:eastAsia="Times New Roman" w:hAnsi="Times New Roman" w:cs="Times New Roman"/>
          <w:sz w:val="24"/>
          <w:szCs w:val="24"/>
          <w:lang w:val="el-GR" w:eastAsia="el-GR"/>
        </w:rPr>
        <w:t xml:space="preserve"> που δεν περιλαμβάνεται στα δεδομένα).</w:t>
      </w:r>
    </w:p>
    <w:p w14:paraId="647DA81A" w14:textId="77777777" w:rsidR="006C054D" w:rsidRPr="00A90EB1" w:rsidRDefault="006C054D" w:rsidP="006C054D">
      <w:pPr>
        <w:pStyle w:val="aa"/>
        <w:numPr>
          <w:ilvl w:val="0"/>
          <w:numId w:val="16"/>
        </w:numPr>
        <w:spacing w:line="360" w:lineRule="auto"/>
        <w:jc w:val="both"/>
        <w:rPr>
          <w:rFonts w:ascii="Times New Roman" w:eastAsia="Times New Roman" w:hAnsi="Times New Roman" w:cs="Times New Roman"/>
          <w:sz w:val="24"/>
          <w:szCs w:val="24"/>
          <w:lang w:val="el-GR" w:eastAsia="el-GR"/>
        </w:rPr>
      </w:pPr>
      <w:proofErr w:type="spellStart"/>
      <w:r w:rsidRPr="00A90EB1">
        <w:rPr>
          <w:rFonts w:ascii="Times New Roman" w:eastAsia="Times New Roman" w:hAnsi="Times New Roman" w:cs="Times New Roman"/>
          <w:sz w:val="24"/>
          <w:szCs w:val="24"/>
          <w:lang w:eastAsia="el-GR"/>
        </w:rPr>
        <w:t>AvgPrice</w:t>
      </w:r>
      <w:proofErr w:type="spellEnd"/>
      <w:r w:rsidRPr="00A90EB1">
        <w:rPr>
          <w:rFonts w:ascii="Times New Roman" w:eastAsia="Times New Roman" w:hAnsi="Times New Roman" w:cs="Times New Roman"/>
          <w:sz w:val="24"/>
          <w:szCs w:val="24"/>
          <w:lang w:val="el-GR" w:eastAsia="el-GR"/>
        </w:rPr>
        <w:t>: Η μέση τιμή πώλησης για το ίδιο προϊόν (</w:t>
      </w:r>
      <w:r w:rsidRPr="00A90EB1">
        <w:rPr>
          <w:rFonts w:ascii="Times New Roman" w:eastAsia="Times New Roman" w:hAnsi="Times New Roman" w:cs="Times New Roman"/>
          <w:sz w:val="24"/>
          <w:szCs w:val="24"/>
          <w:lang w:eastAsia="el-GR"/>
        </w:rPr>
        <w:t>SKU</w:t>
      </w:r>
      <w:r w:rsidRPr="00A90EB1">
        <w:rPr>
          <w:rFonts w:ascii="Times New Roman" w:eastAsia="Times New Roman" w:hAnsi="Times New Roman" w:cs="Times New Roman"/>
          <w:sz w:val="24"/>
          <w:szCs w:val="24"/>
          <w:lang w:val="el-GR" w:eastAsia="el-GR"/>
        </w:rPr>
        <w:t>).</w:t>
      </w:r>
    </w:p>
    <w:p w14:paraId="4E630B64" w14:textId="77777777" w:rsidR="006C054D" w:rsidRPr="00A90EB1" w:rsidRDefault="006C054D" w:rsidP="006C054D">
      <w:pPr>
        <w:pStyle w:val="aa"/>
        <w:numPr>
          <w:ilvl w:val="0"/>
          <w:numId w:val="16"/>
        </w:numPr>
        <w:spacing w:line="360" w:lineRule="auto"/>
        <w:jc w:val="both"/>
        <w:rPr>
          <w:rFonts w:ascii="Times New Roman" w:eastAsia="Times New Roman" w:hAnsi="Times New Roman" w:cs="Times New Roman"/>
          <w:sz w:val="24"/>
          <w:szCs w:val="24"/>
          <w:lang w:val="el-GR" w:eastAsia="el-GR"/>
        </w:rPr>
      </w:pPr>
    </w:p>
    <w:p w14:paraId="43A6CBA1" w14:textId="77777777" w:rsidR="006C054D" w:rsidRPr="00A90EB1" w:rsidRDefault="006C054D" w:rsidP="006C054D">
      <w:pPr>
        <w:spacing w:line="360" w:lineRule="auto"/>
        <w:jc w:val="both"/>
        <w:rPr>
          <w:rFonts w:ascii="Times New Roman" w:eastAsia="Times New Roman" w:hAnsi="Times New Roman" w:cs="Times New Roman"/>
          <w:sz w:val="24"/>
          <w:szCs w:val="24"/>
          <w:lang w:val="el-GR" w:eastAsia="el-GR"/>
        </w:rPr>
      </w:pPr>
      <w:r w:rsidRPr="00A90EB1">
        <w:rPr>
          <w:rFonts w:ascii="Times New Roman" w:eastAsia="Times New Roman" w:hAnsi="Times New Roman" w:cs="Times New Roman"/>
          <w:sz w:val="24"/>
          <w:szCs w:val="24"/>
          <w:lang w:val="el-GR" w:eastAsia="el-GR"/>
        </w:rPr>
        <w:t>Επιπλέον, το σύνολο δεδομένων περιλαμβάνει παράγωγα χαρακτηριστικά που εξάγονται από τις πληροφορίες των δημοπρασιών:</w:t>
      </w:r>
    </w:p>
    <w:p w14:paraId="70DEC5B0" w14:textId="77777777" w:rsidR="006C054D" w:rsidRPr="00A90EB1" w:rsidRDefault="006C054D" w:rsidP="006C054D">
      <w:pPr>
        <w:spacing w:line="360" w:lineRule="auto"/>
        <w:jc w:val="both"/>
        <w:rPr>
          <w:rFonts w:ascii="Times New Roman" w:eastAsia="Times New Roman" w:hAnsi="Times New Roman" w:cs="Times New Roman"/>
          <w:sz w:val="24"/>
          <w:szCs w:val="24"/>
          <w:lang w:val="el-GR" w:eastAsia="el-GR"/>
        </w:rPr>
      </w:pPr>
    </w:p>
    <w:p w14:paraId="2D52E7DA" w14:textId="77777777" w:rsidR="006C054D" w:rsidRPr="00A90EB1" w:rsidRDefault="006C054D" w:rsidP="006C054D">
      <w:pPr>
        <w:pStyle w:val="aa"/>
        <w:numPr>
          <w:ilvl w:val="0"/>
          <w:numId w:val="17"/>
        </w:numPr>
        <w:spacing w:line="360" w:lineRule="auto"/>
        <w:jc w:val="both"/>
        <w:rPr>
          <w:rFonts w:ascii="Times New Roman" w:eastAsia="Times New Roman" w:hAnsi="Times New Roman" w:cs="Times New Roman"/>
          <w:sz w:val="24"/>
          <w:szCs w:val="24"/>
          <w:lang w:val="el-GR" w:eastAsia="el-GR"/>
        </w:rPr>
      </w:pPr>
      <w:r w:rsidRPr="00A90EB1">
        <w:rPr>
          <w:rFonts w:ascii="Times New Roman" w:eastAsia="Times New Roman" w:hAnsi="Times New Roman" w:cs="Times New Roman"/>
          <w:sz w:val="24"/>
          <w:szCs w:val="24"/>
          <w:lang w:eastAsia="el-GR"/>
        </w:rPr>
        <w:t>IsHOF</w:t>
      </w:r>
      <w:r w:rsidRPr="00A90EB1">
        <w:rPr>
          <w:rFonts w:ascii="Times New Roman" w:eastAsia="Times New Roman" w:hAnsi="Times New Roman" w:cs="Times New Roman"/>
          <w:sz w:val="24"/>
          <w:szCs w:val="24"/>
          <w:lang w:val="el-GR" w:eastAsia="el-GR"/>
        </w:rPr>
        <w:t xml:space="preserve">: Δείχνει αν ο αθλητής είναι μέλος του </w:t>
      </w:r>
      <w:r w:rsidRPr="00A90EB1">
        <w:rPr>
          <w:rFonts w:ascii="Times New Roman" w:eastAsia="Times New Roman" w:hAnsi="Times New Roman" w:cs="Times New Roman"/>
          <w:sz w:val="24"/>
          <w:szCs w:val="24"/>
          <w:lang w:eastAsia="el-GR"/>
        </w:rPr>
        <w:t>Hall</w:t>
      </w:r>
      <w:r w:rsidRPr="00A90EB1">
        <w:rPr>
          <w:rFonts w:ascii="Times New Roman" w:eastAsia="Times New Roman" w:hAnsi="Times New Roman" w:cs="Times New Roman"/>
          <w:sz w:val="24"/>
          <w:szCs w:val="24"/>
          <w:lang w:val="el-GR" w:eastAsia="el-GR"/>
        </w:rPr>
        <w:t xml:space="preserve"> </w:t>
      </w:r>
      <w:r w:rsidRPr="00A90EB1">
        <w:rPr>
          <w:rFonts w:ascii="Times New Roman" w:eastAsia="Times New Roman" w:hAnsi="Times New Roman" w:cs="Times New Roman"/>
          <w:sz w:val="24"/>
          <w:szCs w:val="24"/>
          <w:lang w:eastAsia="el-GR"/>
        </w:rPr>
        <w:t>of</w:t>
      </w:r>
      <w:r w:rsidRPr="00A90EB1">
        <w:rPr>
          <w:rFonts w:ascii="Times New Roman" w:eastAsia="Times New Roman" w:hAnsi="Times New Roman" w:cs="Times New Roman"/>
          <w:sz w:val="24"/>
          <w:szCs w:val="24"/>
          <w:lang w:val="el-GR" w:eastAsia="el-GR"/>
        </w:rPr>
        <w:t xml:space="preserve"> </w:t>
      </w:r>
      <w:r w:rsidRPr="00A90EB1">
        <w:rPr>
          <w:rFonts w:ascii="Times New Roman" w:eastAsia="Times New Roman" w:hAnsi="Times New Roman" w:cs="Times New Roman"/>
          <w:sz w:val="24"/>
          <w:szCs w:val="24"/>
          <w:lang w:eastAsia="el-GR"/>
        </w:rPr>
        <w:t>Fame</w:t>
      </w:r>
      <w:r w:rsidRPr="00A90EB1">
        <w:rPr>
          <w:rFonts w:ascii="Times New Roman" w:eastAsia="Times New Roman" w:hAnsi="Times New Roman" w:cs="Times New Roman"/>
          <w:sz w:val="24"/>
          <w:szCs w:val="24"/>
          <w:lang w:val="el-GR" w:eastAsia="el-GR"/>
        </w:rPr>
        <w:t>.</w:t>
      </w:r>
    </w:p>
    <w:p w14:paraId="609553DC" w14:textId="77777777" w:rsidR="006C054D" w:rsidRPr="00A90EB1" w:rsidRDefault="006C054D" w:rsidP="006C054D">
      <w:pPr>
        <w:pStyle w:val="aa"/>
        <w:numPr>
          <w:ilvl w:val="0"/>
          <w:numId w:val="17"/>
        </w:numPr>
        <w:spacing w:line="360" w:lineRule="auto"/>
        <w:jc w:val="both"/>
        <w:rPr>
          <w:rFonts w:ascii="Times New Roman" w:eastAsia="Times New Roman" w:hAnsi="Times New Roman" w:cs="Times New Roman"/>
          <w:sz w:val="24"/>
          <w:szCs w:val="24"/>
          <w:lang w:val="el-GR" w:eastAsia="el-GR"/>
        </w:rPr>
      </w:pPr>
      <w:r w:rsidRPr="00A90EB1">
        <w:rPr>
          <w:rFonts w:ascii="Times New Roman" w:eastAsia="Times New Roman" w:hAnsi="Times New Roman" w:cs="Times New Roman"/>
          <w:sz w:val="24"/>
          <w:szCs w:val="24"/>
          <w:lang w:eastAsia="el-GR"/>
        </w:rPr>
        <w:t>Authenticated</w:t>
      </w:r>
      <w:r w:rsidRPr="00A90EB1">
        <w:rPr>
          <w:rFonts w:ascii="Times New Roman" w:eastAsia="Times New Roman" w:hAnsi="Times New Roman" w:cs="Times New Roman"/>
          <w:sz w:val="24"/>
          <w:szCs w:val="24"/>
          <w:lang w:val="el-GR" w:eastAsia="el-GR"/>
        </w:rPr>
        <w:t>: Δείχνει αν το αντικείμενο έχει πιστοποίηση αυθεντικότητας από τρίτο φορέα.</w:t>
      </w:r>
    </w:p>
    <w:p w14:paraId="63699651" w14:textId="77777777" w:rsidR="006C054D" w:rsidRPr="00A90EB1" w:rsidRDefault="006C054D" w:rsidP="006C054D">
      <w:pPr>
        <w:pStyle w:val="aa"/>
        <w:numPr>
          <w:ilvl w:val="0"/>
          <w:numId w:val="17"/>
        </w:numPr>
        <w:spacing w:line="360" w:lineRule="auto"/>
        <w:jc w:val="both"/>
        <w:rPr>
          <w:rFonts w:ascii="Times New Roman" w:eastAsia="Times New Roman" w:hAnsi="Times New Roman" w:cs="Times New Roman"/>
          <w:sz w:val="24"/>
          <w:szCs w:val="24"/>
          <w:lang w:val="el-GR" w:eastAsia="el-GR"/>
        </w:rPr>
      </w:pPr>
      <w:proofErr w:type="spellStart"/>
      <w:r w:rsidRPr="00A90EB1">
        <w:rPr>
          <w:rFonts w:ascii="Times New Roman" w:eastAsia="Times New Roman" w:hAnsi="Times New Roman" w:cs="Times New Roman"/>
          <w:sz w:val="24"/>
          <w:szCs w:val="24"/>
          <w:lang w:eastAsia="el-GR"/>
        </w:rPr>
        <w:t>SellerSaleAvgPriceRatio</w:t>
      </w:r>
      <w:proofErr w:type="spellEnd"/>
      <w:r w:rsidRPr="00A90EB1">
        <w:rPr>
          <w:rFonts w:ascii="Times New Roman" w:eastAsia="Times New Roman" w:hAnsi="Times New Roman" w:cs="Times New Roman"/>
          <w:sz w:val="24"/>
          <w:szCs w:val="24"/>
          <w:lang w:val="el-GR" w:eastAsia="el-GR"/>
        </w:rPr>
        <w:t>: Ο λόγος της τιμής πώλησης του αντικειμένου από έναν συγκεκριμένο πωλητή προς τη μέση τιμή για το ίδιο προϊόν.</w:t>
      </w:r>
    </w:p>
    <w:p w14:paraId="17C78A10" w14:textId="77777777" w:rsidR="006C054D" w:rsidRPr="00A90EB1" w:rsidRDefault="006C054D" w:rsidP="006C054D">
      <w:pPr>
        <w:pStyle w:val="aa"/>
        <w:spacing w:line="360" w:lineRule="auto"/>
        <w:ind w:left="360"/>
        <w:jc w:val="both"/>
        <w:rPr>
          <w:rFonts w:ascii="Times New Roman" w:eastAsia="Times New Roman" w:hAnsi="Times New Roman" w:cs="Times New Roman"/>
          <w:sz w:val="24"/>
          <w:szCs w:val="24"/>
          <w:lang w:val="el-GR" w:eastAsia="el-GR"/>
        </w:rPr>
      </w:pPr>
    </w:p>
    <w:p w14:paraId="05149E93" w14:textId="61AC147A" w:rsidR="00C27AD9" w:rsidRPr="00A90EB1" w:rsidRDefault="00434A6A" w:rsidP="00434A6A">
      <w:pPr>
        <w:jc w:val="both"/>
        <w:rPr>
          <w:rFonts w:ascii="Times New Roman" w:eastAsia="Times New Roman" w:hAnsi="Times New Roman" w:cs="Times New Roman"/>
          <w:sz w:val="24"/>
          <w:szCs w:val="24"/>
          <w:lang w:eastAsia="el-GR"/>
        </w:rPr>
      </w:pPr>
      <w:r w:rsidRPr="00A90EB1">
        <w:rPr>
          <w:rFonts w:ascii="Times New Roman" w:eastAsia="Times New Roman" w:hAnsi="Times New Roman" w:cs="Times New Roman"/>
          <w:sz w:val="24"/>
          <w:szCs w:val="24"/>
          <w:lang w:val="el-GR" w:eastAsia="el-GR"/>
        </w:rPr>
        <w:t xml:space="preserve">Στην παρούσα εργασία, θα αναλύσουμε τα διαθέσιμα χαρακτηριστικά των δημοπρασιών στο </w:t>
      </w:r>
      <w:proofErr w:type="spellStart"/>
      <w:r w:rsidRPr="00A90EB1">
        <w:rPr>
          <w:rFonts w:ascii="Times New Roman" w:eastAsia="Times New Roman" w:hAnsi="Times New Roman" w:cs="Times New Roman"/>
          <w:sz w:val="24"/>
          <w:szCs w:val="24"/>
          <w:lang w:val="el-GR" w:eastAsia="el-GR"/>
        </w:rPr>
        <w:t>eBay</w:t>
      </w:r>
      <w:proofErr w:type="spellEnd"/>
      <w:r w:rsidRPr="00A90EB1">
        <w:rPr>
          <w:rFonts w:ascii="Times New Roman" w:eastAsia="Times New Roman" w:hAnsi="Times New Roman" w:cs="Times New Roman"/>
          <w:sz w:val="24"/>
          <w:szCs w:val="24"/>
          <w:lang w:val="el-GR" w:eastAsia="el-GR"/>
        </w:rPr>
        <w:t xml:space="preserve"> και θα εφαρμόσουμε διάφορους αλγορίθμους μηχανικής μάθησης για την πρόβλεψη της τελικής τιμής πώλησης και της πιθανότητας πώλησης ενός αντικειμένου. Συγκεκριμένα, θα εξετάσουμε τη συμβολή κάθε χαρακτηριστικού στην επιτυχία μιας δημοπρασίας, θα εκπαιδεύσουμε και θα αξιολογήσουμε μοντέλα όπως η Γραμμική Παλινδρόμηση και το </w:t>
      </w:r>
      <w:proofErr w:type="spellStart"/>
      <w:r w:rsidRPr="00A90EB1">
        <w:rPr>
          <w:rFonts w:ascii="Times New Roman" w:eastAsia="Times New Roman" w:hAnsi="Times New Roman" w:cs="Times New Roman"/>
          <w:sz w:val="24"/>
          <w:szCs w:val="24"/>
          <w:lang w:val="el-GR" w:eastAsia="el-GR"/>
        </w:rPr>
        <w:t>Random</w:t>
      </w:r>
      <w:proofErr w:type="spellEnd"/>
      <w:r w:rsidRPr="00A90EB1">
        <w:rPr>
          <w:rFonts w:ascii="Times New Roman" w:eastAsia="Times New Roman" w:hAnsi="Times New Roman" w:cs="Times New Roman"/>
          <w:sz w:val="24"/>
          <w:szCs w:val="24"/>
          <w:lang w:val="el-GR" w:eastAsia="el-GR"/>
        </w:rPr>
        <w:t xml:space="preserve"> </w:t>
      </w:r>
      <w:proofErr w:type="spellStart"/>
      <w:r w:rsidRPr="00A90EB1">
        <w:rPr>
          <w:rFonts w:ascii="Times New Roman" w:eastAsia="Times New Roman" w:hAnsi="Times New Roman" w:cs="Times New Roman"/>
          <w:sz w:val="24"/>
          <w:szCs w:val="24"/>
          <w:lang w:val="el-GR" w:eastAsia="el-GR"/>
        </w:rPr>
        <w:t>Forest</w:t>
      </w:r>
      <w:proofErr w:type="spellEnd"/>
      <w:r w:rsidRPr="00A90EB1">
        <w:rPr>
          <w:rFonts w:ascii="Times New Roman" w:eastAsia="Times New Roman" w:hAnsi="Times New Roman" w:cs="Times New Roman"/>
          <w:sz w:val="24"/>
          <w:szCs w:val="24"/>
          <w:lang w:val="el-GR" w:eastAsia="el-GR"/>
        </w:rPr>
        <w:t xml:space="preserve">, και θα συγκρίνουμε την απόδοσή τους. Μέσω αυτής της διαδικασίας, στοχεύουμε να κατανοήσουμε καλύτερα τους παράγοντες που επηρεάζουν τις πωλήσεις στο </w:t>
      </w:r>
      <w:proofErr w:type="spellStart"/>
      <w:r w:rsidRPr="00A90EB1">
        <w:rPr>
          <w:rFonts w:ascii="Times New Roman" w:eastAsia="Times New Roman" w:hAnsi="Times New Roman" w:cs="Times New Roman"/>
          <w:sz w:val="24"/>
          <w:szCs w:val="24"/>
          <w:lang w:val="el-GR" w:eastAsia="el-GR"/>
        </w:rPr>
        <w:t>eBay</w:t>
      </w:r>
      <w:proofErr w:type="spellEnd"/>
      <w:r w:rsidRPr="00A90EB1">
        <w:rPr>
          <w:rFonts w:ascii="Times New Roman" w:eastAsia="Times New Roman" w:hAnsi="Times New Roman" w:cs="Times New Roman"/>
          <w:sz w:val="24"/>
          <w:szCs w:val="24"/>
          <w:lang w:val="el-GR" w:eastAsia="el-GR"/>
        </w:rPr>
        <w:t xml:space="preserve"> και να αναπτύξουμε αξιόπιστα μοντέλα πρόβλεψης.</w:t>
      </w:r>
    </w:p>
    <w:p w14:paraId="3DAF6926" w14:textId="77777777" w:rsidR="00434A6A" w:rsidRPr="00A90EB1" w:rsidRDefault="00434A6A" w:rsidP="00434A6A">
      <w:pPr>
        <w:jc w:val="both"/>
        <w:rPr>
          <w:rFonts w:ascii="Times New Roman" w:hAnsi="Times New Roman" w:cs="Times New Roman"/>
          <w:lang w:eastAsia="el-GR"/>
        </w:rPr>
      </w:pPr>
    </w:p>
    <w:p w14:paraId="74A341B3" w14:textId="7C9DFC32" w:rsidR="008127EE" w:rsidRPr="00A90EB1" w:rsidRDefault="00C55333" w:rsidP="00644A84">
      <w:pPr>
        <w:pStyle w:val="31"/>
        <w:rPr>
          <w:rFonts w:ascii="Times New Roman" w:eastAsia="Times New Roman" w:hAnsi="Times New Roman" w:cs="Times New Roman"/>
          <w:lang w:val="el-GR" w:eastAsia="el-GR"/>
        </w:rPr>
      </w:pPr>
      <w:bookmarkStart w:id="5" w:name="_Toc188893480"/>
      <w:r w:rsidRPr="00A90EB1">
        <w:rPr>
          <w:rFonts w:ascii="Times New Roman" w:eastAsia="Times New Roman" w:hAnsi="Times New Roman" w:cs="Times New Roman"/>
          <w:lang w:val="el-GR" w:eastAsia="el-GR"/>
        </w:rPr>
        <w:t>Διαχωρισμός τ</w:t>
      </w:r>
      <w:bookmarkEnd w:id="5"/>
      <w:r w:rsidR="00C512DB" w:rsidRPr="00A90EB1">
        <w:rPr>
          <w:rFonts w:ascii="Times New Roman" w:eastAsia="Times New Roman" w:hAnsi="Times New Roman" w:cs="Times New Roman"/>
          <w:lang w:val="el-GR" w:eastAsia="el-GR"/>
        </w:rPr>
        <w:t>ων επιμέρους προβλημάτων</w:t>
      </w:r>
    </w:p>
    <w:p w14:paraId="2CBA9661" w14:textId="77777777" w:rsidR="009730FA" w:rsidRPr="00A90EB1" w:rsidRDefault="009730FA" w:rsidP="009730FA">
      <w:pPr>
        <w:rPr>
          <w:rFonts w:ascii="Times New Roman" w:hAnsi="Times New Roman" w:cs="Times New Roman"/>
          <w:lang w:val="el-GR" w:eastAsia="el-GR"/>
        </w:rPr>
      </w:pPr>
    </w:p>
    <w:p w14:paraId="5647C548" w14:textId="1CCDD2ED" w:rsidR="00644A84" w:rsidRDefault="00C200D4" w:rsidP="006B5A67">
      <w:pPr>
        <w:pStyle w:val="4"/>
        <w:rPr>
          <w:rFonts w:ascii="Times New Roman" w:hAnsi="Times New Roman" w:cs="Times New Roman"/>
          <w:lang w:eastAsia="el-GR"/>
        </w:rPr>
      </w:pPr>
      <w:r w:rsidRPr="00A90EB1">
        <w:rPr>
          <w:rFonts w:ascii="Times New Roman" w:hAnsi="Times New Roman" w:cs="Times New Roman"/>
          <w:lang w:eastAsia="el-GR"/>
        </w:rPr>
        <w:t>eBay</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Dataset</w:t>
      </w:r>
    </w:p>
    <w:p w14:paraId="49E65F18" w14:textId="77777777" w:rsidR="00AC11B9" w:rsidRPr="00AC11B9" w:rsidRDefault="00AC11B9" w:rsidP="00AC11B9">
      <w:pPr>
        <w:rPr>
          <w:lang w:eastAsia="el-GR"/>
        </w:rPr>
      </w:pPr>
    </w:p>
    <w:p w14:paraId="298F7A47" w14:textId="6874526D" w:rsidR="00644A84" w:rsidRPr="00A90EB1" w:rsidRDefault="00644A84" w:rsidP="00A90EB1">
      <w:pPr>
        <w:pStyle w:val="aa"/>
        <w:numPr>
          <w:ilvl w:val="0"/>
          <w:numId w:val="18"/>
        </w:num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Πρόβλεψη Τιμής Πώλησης (</w:t>
      </w:r>
      <w:proofErr w:type="spellStart"/>
      <w:r w:rsidRPr="00A90EB1">
        <w:rPr>
          <w:rFonts w:ascii="Times New Roman" w:hAnsi="Times New Roman" w:cs="Times New Roman"/>
          <w:lang w:val="el-GR" w:eastAsia="el-GR"/>
        </w:rPr>
        <w:t>Price</w:t>
      </w:r>
      <w:proofErr w:type="spellEnd"/>
      <w:r w:rsidRPr="00A90EB1">
        <w:rPr>
          <w:rFonts w:ascii="Times New Roman" w:hAnsi="Times New Roman" w:cs="Times New Roman"/>
          <w:lang w:val="el-GR" w:eastAsia="el-GR"/>
        </w:rPr>
        <w:t>):</w:t>
      </w:r>
    </w:p>
    <w:p w14:paraId="5C2B4860" w14:textId="4324F60F" w:rsidR="00777AA8" w:rsidRDefault="00A90EB1" w:rsidP="00644A84">
      <w:pPr>
        <w:spacing w:line="360" w:lineRule="auto"/>
        <w:jc w:val="both"/>
        <w:rPr>
          <w:rFonts w:ascii="Times New Roman" w:eastAsia="Times New Roman" w:hAnsi="Times New Roman" w:cs="Times New Roman"/>
          <w:sz w:val="24"/>
          <w:szCs w:val="24"/>
          <w:lang w:eastAsia="el-GR"/>
        </w:rPr>
      </w:pPr>
      <w:r w:rsidRPr="00A90EB1">
        <w:rPr>
          <w:rFonts w:ascii="Times New Roman" w:eastAsia="Times New Roman" w:hAnsi="Times New Roman" w:cs="Times New Roman"/>
          <w:sz w:val="24"/>
          <w:szCs w:val="24"/>
          <w:lang w:val="el-GR" w:eastAsia="el-GR"/>
        </w:rPr>
        <w:t xml:space="preserve">Για την εκτίμηση της τελικής τιμής πώλησης των δημοπρασιών, αξιοποιούμε τα υποσύνολα δεδομένων TrainingSubset.csv και TestSubset.csv, τα οποία περιλαμβάνουν μόνο τις δημοπρασίες που ολοκληρώθηκαν με επιτυχία (δηλαδή, όπου το </w:t>
      </w:r>
      <w:proofErr w:type="spellStart"/>
      <w:r w:rsidRPr="00A90EB1">
        <w:rPr>
          <w:rFonts w:ascii="Times New Roman" w:eastAsia="Times New Roman" w:hAnsi="Times New Roman" w:cs="Times New Roman"/>
          <w:sz w:val="24"/>
          <w:szCs w:val="24"/>
          <w:lang w:val="el-GR" w:eastAsia="el-GR"/>
        </w:rPr>
        <w:t>QuantitySold</w:t>
      </w:r>
      <w:proofErr w:type="spellEnd"/>
      <w:r w:rsidRPr="00A90EB1">
        <w:rPr>
          <w:rFonts w:ascii="Times New Roman" w:eastAsia="Times New Roman" w:hAnsi="Times New Roman" w:cs="Times New Roman"/>
          <w:sz w:val="24"/>
          <w:szCs w:val="24"/>
          <w:lang w:val="el-GR" w:eastAsia="el-GR"/>
        </w:rPr>
        <w:t xml:space="preserve"> είναι 1). Επιλέγουμε χαρακτηριστικά όπως η μέση τιμή του προϊόντος (</w:t>
      </w:r>
      <w:proofErr w:type="spellStart"/>
      <w:r w:rsidRPr="00A90EB1">
        <w:rPr>
          <w:rFonts w:ascii="Times New Roman" w:eastAsia="Times New Roman" w:hAnsi="Times New Roman" w:cs="Times New Roman"/>
          <w:sz w:val="24"/>
          <w:szCs w:val="24"/>
          <w:lang w:val="el-GR" w:eastAsia="el-GR"/>
        </w:rPr>
        <w:t>AvgPrice</w:t>
      </w:r>
      <w:proofErr w:type="spellEnd"/>
      <w:r w:rsidRPr="00A90EB1">
        <w:rPr>
          <w:rFonts w:ascii="Times New Roman" w:eastAsia="Times New Roman" w:hAnsi="Times New Roman" w:cs="Times New Roman"/>
          <w:sz w:val="24"/>
          <w:szCs w:val="24"/>
          <w:lang w:val="el-GR" w:eastAsia="el-GR"/>
        </w:rPr>
        <w:t>), το ποσοστό επιτυχίας του πωλητή (</w:t>
      </w:r>
      <w:proofErr w:type="spellStart"/>
      <w:r w:rsidRPr="00A90EB1">
        <w:rPr>
          <w:rFonts w:ascii="Times New Roman" w:eastAsia="Times New Roman" w:hAnsi="Times New Roman" w:cs="Times New Roman"/>
          <w:sz w:val="24"/>
          <w:szCs w:val="24"/>
          <w:lang w:val="el-GR" w:eastAsia="el-GR"/>
        </w:rPr>
        <w:t>SellerClosePercent</w:t>
      </w:r>
      <w:proofErr w:type="spellEnd"/>
      <w:r w:rsidRPr="00A90EB1">
        <w:rPr>
          <w:rFonts w:ascii="Times New Roman" w:eastAsia="Times New Roman" w:hAnsi="Times New Roman" w:cs="Times New Roman"/>
          <w:sz w:val="24"/>
          <w:szCs w:val="24"/>
          <w:lang w:val="el-GR" w:eastAsia="el-GR"/>
        </w:rPr>
        <w:t>), η αρχική τιμή προσφοράς (</w:t>
      </w:r>
      <w:proofErr w:type="spellStart"/>
      <w:r w:rsidRPr="00A90EB1">
        <w:rPr>
          <w:rFonts w:ascii="Times New Roman" w:eastAsia="Times New Roman" w:hAnsi="Times New Roman" w:cs="Times New Roman"/>
          <w:sz w:val="24"/>
          <w:szCs w:val="24"/>
          <w:lang w:val="el-GR" w:eastAsia="el-GR"/>
        </w:rPr>
        <w:t>StartingBid</w:t>
      </w:r>
      <w:proofErr w:type="spellEnd"/>
      <w:r w:rsidRPr="00A90EB1">
        <w:rPr>
          <w:rFonts w:ascii="Times New Roman" w:eastAsia="Times New Roman" w:hAnsi="Times New Roman" w:cs="Times New Roman"/>
          <w:sz w:val="24"/>
          <w:szCs w:val="24"/>
          <w:lang w:val="el-GR" w:eastAsia="el-GR"/>
        </w:rPr>
        <w:t>) και το ποσοστό της τιμής πώλησης σε σχέση με την αρχική τιμή (</w:t>
      </w:r>
      <w:proofErr w:type="spellStart"/>
      <w:r w:rsidRPr="00A90EB1">
        <w:rPr>
          <w:rFonts w:ascii="Times New Roman" w:eastAsia="Times New Roman" w:hAnsi="Times New Roman" w:cs="Times New Roman"/>
          <w:sz w:val="24"/>
          <w:szCs w:val="24"/>
          <w:lang w:val="el-GR" w:eastAsia="el-GR"/>
        </w:rPr>
        <w:t>PricePercent</w:t>
      </w:r>
      <w:proofErr w:type="spellEnd"/>
      <w:r w:rsidRPr="00A90EB1">
        <w:rPr>
          <w:rFonts w:ascii="Times New Roman" w:eastAsia="Times New Roman" w:hAnsi="Times New Roman" w:cs="Times New Roman"/>
          <w:sz w:val="24"/>
          <w:szCs w:val="24"/>
          <w:lang w:val="el-GR" w:eastAsia="el-GR"/>
        </w:rPr>
        <w:t xml:space="preserve">). Για την ανάπτυξη των μοντέλων πρόβλεψης, χρησιμοποιούμε αλγορίθμους όπως ο </w:t>
      </w:r>
      <w:proofErr w:type="spellStart"/>
      <w:r w:rsidRPr="00A90EB1">
        <w:rPr>
          <w:rFonts w:ascii="Times New Roman" w:eastAsia="Times New Roman" w:hAnsi="Times New Roman" w:cs="Times New Roman"/>
          <w:sz w:val="24"/>
          <w:szCs w:val="24"/>
          <w:lang w:val="el-GR" w:eastAsia="el-GR"/>
        </w:rPr>
        <w:t>Random</w:t>
      </w:r>
      <w:proofErr w:type="spellEnd"/>
      <w:r w:rsidRPr="00A90EB1">
        <w:rPr>
          <w:rFonts w:ascii="Times New Roman" w:eastAsia="Times New Roman" w:hAnsi="Times New Roman" w:cs="Times New Roman"/>
          <w:sz w:val="24"/>
          <w:szCs w:val="24"/>
          <w:lang w:val="el-GR" w:eastAsia="el-GR"/>
        </w:rPr>
        <w:t xml:space="preserve"> </w:t>
      </w:r>
      <w:proofErr w:type="spellStart"/>
      <w:r w:rsidRPr="00A90EB1">
        <w:rPr>
          <w:rFonts w:ascii="Times New Roman" w:eastAsia="Times New Roman" w:hAnsi="Times New Roman" w:cs="Times New Roman"/>
          <w:sz w:val="24"/>
          <w:szCs w:val="24"/>
          <w:lang w:val="el-GR" w:eastAsia="el-GR"/>
        </w:rPr>
        <w:t>Forest</w:t>
      </w:r>
      <w:proofErr w:type="spellEnd"/>
      <w:r w:rsidRPr="00A90EB1">
        <w:rPr>
          <w:rFonts w:ascii="Times New Roman" w:eastAsia="Times New Roman" w:hAnsi="Times New Roman" w:cs="Times New Roman"/>
          <w:sz w:val="24"/>
          <w:szCs w:val="24"/>
          <w:lang w:val="el-GR" w:eastAsia="el-GR"/>
        </w:rPr>
        <w:t xml:space="preserve"> και η Γραμμική Παλινδρόμηση (</w:t>
      </w:r>
      <w:proofErr w:type="spellStart"/>
      <w:r w:rsidRPr="00A90EB1">
        <w:rPr>
          <w:rFonts w:ascii="Times New Roman" w:eastAsia="Times New Roman" w:hAnsi="Times New Roman" w:cs="Times New Roman"/>
          <w:sz w:val="24"/>
          <w:szCs w:val="24"/>
          <w:lang w:val="el-GR" w:eastAsia="el-GR"/>
        </w:rPr>
        <w:t>Linear</w:t>
      </w:r>
      <w:proofErr w:type="spellEnd"/>
      <w:r w:rsidRPr="00A90EB1">
        <w:rPr>
          <w:rFonts w:ascii="Times New Roman" w:eastAsia="Times New Roman" w:hAnsi="Times New Roman" w:cs="Times New Roman"/>
          <w:sz w:val="24"/>
          <w:szCs w:val="24"/>
          <w:lang w:val="el-GR" w:eastAsia="el-GR"/>
        </w:rPr>
        <w:t xml:space="preserve"> </w:t>
      </w:r>
      <w:proofErr w:type="spellStart"/>
      <w:r w:rsidRPr="00A90EB1">
        <w:rPr>
          <w:rFonts w:ascii="Times New Roman" w:eastAsia="Times New Roman" w:hAnsi="Times New Roman" w:cs="Times New Roman"/>
          <w:sz w:val="24"/>
          <w:szCs w:val="24"/>
          <w:lang w:val="el-GR" w:eastAsia="el-GR"/>
        </w:rPr>
        <w:t>Regression</w:t>
      </w:r>
      <w:proofErr w:type="spellEnd"/>
      <w:r w:rsidRPr="00A90EB1">
        <w:rPr>
          <w:rFonts w:ascii="Times New Roman" w:eastAsia="Times New Roman" w:hAnsi="Times New Roman" w:cs="Times New Roman"/>
          <w:sz w:val="24"/>
          <w:szCs w:val="24"/>
          <w:lang w:val="el-GR" w:eastAsia="el-GR"/>
        </w:rPr>
        <w:t>), οι οποίοι είναι κατάλληλοι για προβλήματα παλινδρόμησης.</w:t>
      </w:r>
    </w:p>
    <w:p w14:paraId="21B853A5" w14:textId="77777777" w:rsidR="007B4379" w:rsidRPr="007B4379" w:rsidRDefault="007B4379" w:rsidP="00644A84">
      <w:pPr>
        <w:spacing w:line="360" w:lineRule="auto"/>
        <w:jc w:val="both"/>
        <w:rPr>
          <w:rFonts w:ascii="Times New Roman" w:eastAsia="Times New Roman" w:hAnsi="Times New Roman" w:cs="Times New Roman"/>
          <w:sz w:val="24"/>
          <w:szCs w:val="24"/>
          <w:lang w:eastAsia="el-GR"/>
        </w:rPr>
      </w:pPr>
    </w:p>
    <w:p w14:paraId="3CF0BD28" w14:textId="687730AA" w:rsidR="00644A84" w:rsidRPr="00AC11B9" w:rsidRDefault="00644A84" w:rsidP="00AC11B9">
      <w:pPr>
        <w:pStyle w:val="aa"/>
        <w:numPr>
          <w:ilvl w:val="0"/>
          <w:numId w:val="18"/>
        </w:numPr>
        <w:spacing w:line="360" w:lineRule="auto"/>
        <w:jc w:val="both"/>
        <w:rPr>
          <w:rFonts w:ascii="Times New Roman" w:hAnsi="Times New Roman" w:cs="Times New Roman"/>
          <w:lang w:val="el-GR" w:eastAsia="el-GR"/>
        </w:rPr>
      </w:pPr>
      <w:r w:rsidRPr="00AC11B9">
        <w:rPr>
          <w:rFonts w:ascii="Times New Roman" w:hAnsi="Times New Roman" w:cs="Times New Roman"/>
          <w:lang w:val="el-GR" w:eastAsia="el-GR"/>
        </w:rPr>
        <w:t xml:space="preserve">Πρόβλεψη </w:t>
      </w:r>
      <w:r w:rsidR="00EE2D1E" w:rsidRPr="00AC11B9">
        <w:rPr>
          <w:rFonts w:ascii="Times New Roman" w:hAnsi="Times New Roman" w:cs="Times New Roman"/>
          <w:lang w:val="el-GR" w:eastAsia="el-GR"/>
        </w:rPr>
        <w:t xml:space="preserve">Πιθανότητας </w:t>
      </w:r>
      <w:r w:rsidRPr="00AC11B9">
        <w:rPr>
          <w:rFonts w:ascii="Times New Roman" w:hAnsi="Times New Roman" w:cs="Times New Roman"/>
          <w:lang w:val="el-GR" w:eastAsia="el-GR"/>
        </w:rPr>
        <w:t xml:space="preserve"> Πώλησης (</w:t>
      </w:r>
      <w:proofErr w:type="spellStart"/>
      <w:r w:rsidRPr="00AC11B9">
        <w:rPr>
          <w:rFonts w:ascii="Times New Roman" w:hAnsi="Times New Roman" w:cs="Times New Roman"/>
          <w:lang w:val="el-GR" w:eastAsia="el-GR"/>
        </w:rPr>
        <w:t>QuantitySold</w:t>
      </w:r>
      <w:proofErr w:type="spellEnd"/>
      <w:r w:rsidRPr="00AC11B9">
        <w:rPr>
          <w:rFonts w:ascii="Times New Roman" w:hAnsi="Times New Roman" w:cs="Times New Roman"/>
          <w:lang w:val="el-GR" w:eastAsia="el-GR"/>
        </w:rPr>
        <w:t>):</w:t>
      </w:r>
    </w:p>
    <w:p w14:paraId="5AA0EC86" w14:textId="6DB9097E" w:rsidR="00777AA8" w:rsidRPr="00A90EB1" w:rsidRDefault="00AC11B9" w:rsidP="00644A84">
      <w:pPr>
        <w:spacing w:line="360" w:lineRule="auto"/>
        <w:jc w:val="both"/>
        <w:rPr>
          <w:rFonts w:ascii="Times New Roman" w:hAnsi="Times New Roman" w:cs="Times New Roman"/>
          <w:lang w:val="el-GR" w:eastAsia="el-GR"/>
        </w:rPr>
      </w:pPr>
      <w:r w:rsidRPr="00AC11B9">
        <w:rPr>
          <w:rFonts w:ascii="Times New Roman" w:hAnsi="Times New Roman" w:cs="Times New Roman"/>
          <w:lang w:val="el-GR" w:eastAsia="el-GR"/>
        </w:rPr>
        <w:t xml:space="preserve">Στόχος μας είναι να προβλέψουμε αν μια δημοπρασία θα οδηγήσει σε πώληση ή όχι. Για τον σκοπό αυτό, χρησιμοποιούμε το πλήρες σύνολο δεδομένων από τα αρχεία TrainingSet.csv και TestSet.csv, τα οποία περιλαμβάνουν όλες τις δημοπρασίες, ανεξαρτήτως έκβασης. Τα επιλεγμένα χαρακτηριστικά για την εκπαίδευση των μοντέλων περιλαμβάνουν τις τιμές </w:t>
      </w:r>
      <w:proofErr w:type="spellStart"/>
      <w:r w:rsidRPr="00AC11B9">
        <w:rPr>
          <w:rFonts w:ascii="Times New Roman" w:hAnsi="Times New Roman" w:cs="Times New Roman"/>
          <w:lang w:val="el-GR" w:eastAsia="el-GR"/>
        </w:rPr>
        <w:t>Price</w:t>
      </w:r>
      <w:proofErr w:type="spellEnd"/>
      <w:r w:rsidRPr="00AC11B9">
        <w:rPr>
          <w:rFonts w:ascii="Times New Roman" w:hAnsi="Times New Roman" w:cs="Times New Roman"/>
          <w:lang w:val="el-GR" w:eastAsia="el-GR"/>
        </w:rPr>
        <w:t xml:space="preserve">, </w:t>
      </w:r>
      <w:proofErr w:type="spellStart"/>
      <w:r w:rsidRPr="00AC11B9">
        <w:rPr>
          <w:rFonts w:ascii="Times New Roman" w:hAnsi="Times New Roman" w:cs="Times New Roman"/>
          <w:lang w:val="el-GR" w:eastAsia="el-GR"/>
        </w:rPr>
        <w:t>AvgPrice</w:t>
      </w:r>
      <w:proofErr w:type="spellEnd"/>
      <w:r w:rsidRPr="00AC11B9">
        <w:rPr>
          <w:rFonts w:ascii="Times New Roman" w:hAnsi="Times New Roman" w:cs="Times New Roman"/>
          <w:lang w:val="el-GR" w:eastAsia="el-GR"/>
        </w:rPr>
        <w:t xml:space="preserve">, </w:t>
      </w:r>
      <w:proofErr w:type="spellStart"/>
      <w:r w:rsidRPr="00AC11B9">
        <w:rPr>
          <w:rFonts w:ascii="Times New Roman" w:hAnsi="Times New Roman" w:cs="Times New Roman"/>
          <w:lang w:val="el-GR" w:eastAsia="el-GR"/>
        </w:rPr>
        <w:t>SellerClosePercent</w:t>
      </w:r>
      <w:proofErr w:type="spellEnd"/>
      <w:r w:rsidRPr="00AC11B9">
        <w:rPr>
          <w:rFonts w:ascii="Times New Roman" w:hAnsi="Times New Roman" w:cs="Times New Roman"/>
          <w:lang w:val="el-GR" w:eastAsia="el-GR"/>
        </w:rPr>
        <w:t xml:space="preserve">, </w:t>
      </w:r>
      <w:proofErr w:type="spellStart"/>
      <w:r w:rsidRPr="00AC11B9">
        <w:rPr>
          <w:rFonts w:ascii="Times New Roman" w:hAnsi="Times New Roman" w:cs="Times New Roman"/>
          <w:lang w:val="el-GR" w:eastAsia="el-GR"/>
        </w:rPr>
        <w:t>StartingBid</w:t>
      </w:r>
      <w:proofErr w:type="spellEnd"/>
      <w:r w:rsidRPr="00AC11B9">
        <w:rPr>
          <w:rFonts w:ascii="Times New Roman" w:hAnsi="Times New Roman" w:cs="Times New Roman"/>
          <w:lang w:val="el-GR" w:eastAsia="el-GR"/>
        </w:rPr>
        <w:t xml:space="preserve">, </w:t>
      </w:r>
      <w:proofErr w:type="spellStart"/>
      <w:r w:rsidRPr="00AC11B9">
        <w:rPr>
          <w:rFonts w:ascii="Times New Roman" w:hAnsi="Times New Roman" w:cs="Times New Roman"/>
          <w:lang w:val="el-GR" w:eastAsia="el-GR"/>
        </w:rPr>
        <w:t>PricePercent</w:t>
      </w:r>
      <w:proofErr w:type="spellEnd"/>
      <w:r w:rsidRPr="00AC11B9">
        <w:rPr>
          <w:rFonts w:ascii="Times New Roman" w:hAnsi="Times New Roman" w:cs="Times New Roman"/>
          <w:lang w:val="el-GR" w:eastAsia="el-GR"/>
        </w:rPr>
        <w:t xml:space="preserve"> και </w:t>
      </w:r>
      <w:proofErr w:type="spellStart"/>
      <w:r w:rsidRPr="00AC11B9">
        <w:rPr>
          <w:rFonts w:ascii="Times New Roman" w:hAnsi="Times New Roman" w:cs="Times New Roman"/>
          <w:lang w:val="el-GR" w:eastAsia="el-GR"/>
        </w:rPr>
        <w:t>StartingBidPercent</w:t>
      </w:r>
      <w:proofErr w:type="spellEnd"/>
      <w:r w:rsidRPr="00AC11B9">
        <w:rPr>
          <w:rFonts w:ascii="Times New Roman" w:hAnsi="Times New Roman" w:cs="Times New Roman"/>
          <w:lang w:val="el-GR" w:eastAsia="el-GR"/>
        </w:rPr>
        <w:t xml:space="preserve">. Εφαρμόζουμε </w:t>
      </w:r>
      <w:r w:rsidRPr="00AC11B9">
        <w:rPr>
          <w:rFonts w:ascii="Times New Roman" w:hAnsi="Times New Roman" w:cs="Times New Roman"/>
          <w:lang w:val="el-GR" w:eastAsia="el-GR"/>
        </w:rPr>
        <w:lastRenderedPageBreak/>
        <w:t xml:space="preserve">αλγορίθμους όπως ο </w:t>
      </w:r>
      <w:proofErr w:type="spellStart"/>
      <w:r w:rsidRPr="00AC11B9">
        <w:rPr>
          <w:rFonts w:ascii="Times New Roman" w:hAnsi="Times New Roman" w:cs="Times New Roman"/>
          <w:lang w:val="el-GR" w:eastAsia="el-GR"/>
        </w:rPr>
        <w:t>Random</w:t>
      </w:r>
      <w:proofErr w:type="spellEnd"/>
      <w:r w:rsidRPr="00AC11B9">
        <w:rPr>
          <w:rFonts w:ascii="Times New Roman" w:hAnsi="Times New Roman" w:cs="Times New Roman"/>
          <w:lang w:val="el-GR" w:eastAsia="el-GR"/>
        </w:rPr>
        <w:t xml:space="preserve"> </w:t>
      </w:r>
      <w:proofErr w:type="spellStart"/>
      <w:r w:rsidRPr="00AC11B9">
        <w:rPr>
          <w:rFonts w:ascii="Times New Roman" w:hAnsi="Times New Roman" w:cs="Times New Roman"/>
          <w:lang w:val="el-GR" w:eastAsia="el-GR"/>
        </w:rPr>
        <w:t>Forest</w:t>
      </w:r>
      <w:proofErr w:type="spellEnd"/>
      <w:r w:rsidRPr="00AC11B9">
        <w:rPr>
          <w:rFonts w:ascii="Times New Roman" w:hAnsi="Times New Roman" w:cs="Times New Roman"/>
          <w:lang w:val="el-GR" w:eastAsia="el-GR"/>
        </w:rPr>
        <w:t xml:space="preserve"> και η Λογιστική Παλινδρόμηση (</w:t>
      </w:r>
      <w:proofErr w:type="spellStart"/>
      <w:r w:rsidRPr="00AC11B9">
        <w:rPr>
          <w:rFonts w:ascii="Times New Roman" w:hAnsi="Times New Roman" w:cs="Times New Roman"/>
          <w:lang w:val="el-GR" w:eastAsia="el-GR"/>
        </w:rPr>
        <w:t>Logistic</w:t>
      </w:r>
      <w:proofErr w:type="spellEnd"/>
      <w:r w:rsidRPr="00AC11B9">
        <w:rPr>
          <w:rFonts w:ascii="Times New Roman" w:hAnsi="Times New Roman" w:cs="Times New Roman"/>
          <w:lang w:val="el-GR" w:eastAsia="el-GR"/>
        </w:rPr>
        <w:t xml:space="preserve"> </w:t>
      </w:r>
      <w:proofErr w:type="spellStart"/>
      <w:r w:rsidRPr="00AC11B9">
        <w:rPr>
          <w:rFonts w:ascii="Times New Roman" w:hAnsi="Times New Roman" w:cs="Times New Roman"/>
          <w:lang w:val="el-GR" w:eastAsia="el-GR"/>
        </w:rPr>
        <w:t>Regression</w:t>
      </w:r>
      <w:proofErr w:type="spellEnd"/>
      <w:r w:rsidRPr="00AC11B9">
        <w:rPr>
          <w:rFonts w:ascii="Times New Roman" w:hAnsi="Times New Roman" w:cs="Times New Roman"/>
          <w:lang w:val="el-GR" w:eastAsia="el-GR"/>
        </w:rPr>
        <w:t>), οι οποίοι είναι κατάλληλοι για προβλήματα κατηγοριοποίησης.</w:t>
      </w:r>
    </w:p>
    <w:p w14:paraId="027BF7B1" w14:textId="77777777" w:rsidR="007B4379" w:rsidRPr="00CF3684" w:rsidRDefault="007B4379" w:rsidP="00644A84">
      <w:pPr>
        <w:spacing w:line="360" w:lineRule="auto"/>
        <w:jc w:val="both"/>
        <w:rPr>
          <w:rFonts w:ascii="Times New Roman" w:hAnsi="Times New Roman" w:cs="Times New Roman"/>
          <w:lang w:val="el-GR" w:eastAsia="el-GR"/>
        </w:rPr>
      </w:pPr>
    </w:p>
    <w:p w14:paraId="2A8B886B" w14:textId="376D9864" w:rsidR="00644A84" w:rsidRPr="007B4379" w:rsidRDefault="00644A84" w:rsidP="007B4379">
      <w:pPr>
        <w:pStyle w:val="aa"/>
        <w:numPr>
          <w:ilvl w:val="0"/>
          <w:numId w:val="18"/>
        </w:numPr>
        <w:spacing w:line="360" w:lineRule="auto"/>
        <w:jc w:val="both"/>
        <w:rPr>
          <w:rFonts w:ascii="Times New Roman" w:hAnsi="Times New Roman" w:cs="Times New Roman"/>
          <w:lang w:val="el-GR" w:eastAsia="el-GR"/>
        </w:rPr>
      </w:pPr>
      <w:r w:rsidRPr="007B4379">
        <w:rPr>
          <w:rFonts w:ascii="Times New Roman" w:hAnsi="Times New Roman" w:cs="Times New Roman"/>
          <w:lang w:val="el-GR" w:eastAsia="el-GR"/>
        </w:rPr>
        <w:t>Πρόβλεψη της Σχέσης Τιμής και Μέσης Τιμής Πώλησης (</w:t>
      </w:r>
      <w:proofErr w:type="spellStart"/>
      <w:r w:rsidRPr="007B4379">
        <w:rPr>
          <w:rFonts w:ascii="Times New Roman" w:hAnsi="Times New Roman" w:cs="Times New Roman"/>
          <w:lang w:val="el-GR" w:eastAsia="el-GR"/>
        </w:rPr>
        <w:t>Price</w:t>
      </w:r>
      <w:proofErr w:type="spellEnd"/>
      <w:r w:rsidRPr="007B4379">
        <w:rPr>
          <w:rFonts w:ascii="Times New Roman" w:hAnsi="Times New Roman" w:cs="Times New Roman"/>
          <w:lang w:val="el-GR" w:eastAsia="el-GR"/>
        </w:rPr>
        <w:t xml:space="preserve"> </w:t>
      </w:r>
      <w:proofErr w:type="spellStart"/>
      <w:r w:rsidRPr="007B4379">
        <w:rPr>
          <w:rFonts w:ascii="Times New Roman" w:hAnsi="Times New Roman" w:cs="Times New Roman"/>
          <w:lang w:val="el-GR" w:eastAsia="el-GR"/>
        </w:rPr>
        <w:t>vs</w:t>
      </w:r>
      <w:proofErr w:type="spellEnd"/>
      <w:r w:rsidRPr="007B4379">
        <w:rPr>
          <w:rFonts w:ascii="Times New Roman" w:hAnsi="Times New Roman" w:cs="Times New Roman"/>
          <w:lang w:val="el-GR" w:eastAsia="el-GR"/>
        </w:rPr>
        <w:t xml:space="preserve"> </w:t>
      </w:r>
      <w:proofErr w:type="spellStart"/>
      <w:r w:rsidRPr="007B4379">
        <w:rPr>
          <w:rFonts w:ascii="Times New Roman" w:hAnsi="Times New Roman" w:cs="Times New Roman"/>
          <w:lang w:val="el-GR" w:eastAsia="el-GR"/>
        </w:rPr>
        <w:t>AvgPrice</w:t>
      </w:r>
      <w:proofErr w:type="spellEnd"/>
      <w:r w:rsidRPr="007B4379">
        <w:rPr>
          <w:rFonts w:ascii="Times New Roman" w:hAnsi="Times New Roman" w:cs="Times New Roman"/>
          <w:lang w:val="el-GR" w:eastAsia="el-GR"/>
        </w:rPr>
        <w:t>):</w:t>
      </w:r>
    </w:p>
    <w:p w14:paraId="7C0B4100" w14:textId="7AD69982" w:rsidR="00644A84" w:rsidRDefault="00DF4062" w:rsidP="00644A84">
      <w:pPr>
        <w:spacing w:line="360" w:lineRule="auto"/>
        <w:jc w:val="both"/>
        <w:rPr>
          <w:rFonts w:ascii="Times New Roman" w:hAnsi="Times New Roman" w:cs="Times New Roman"/>
          <w:lang w:eastAsia="el-GR"/>
        </w:rPr>
      </w:pPr>
      <w:r w:rsidRPr="00DF4062">
        <w:rPr>
          <w:rFonts w:ascii="Times New Roman" w:hAnsi="Times New Roman" w:cs="Times New Roman"/>
          <w:lang w:val="el-GR" w:eastAsia="el-GR"/>
        </w:rPr>
        <w:t xml:space="preserve">Σε αυτή την ανάλυση, επιδιώκουμε να προβλέψουμε αν η τελική τιμή πώλησης μιας δημοπρασίας είναι μεγαλύτερη ή μικρότερη από τη μέση τιμή του αντίστοιχου προϊόντος. Χρησιμοποιούμε τα υποσύνολα δεδομένων TrainingSubset.csv και TestSubset.csv, φιλτραρισμένα για δημοπρασίες που κατέληξαν σε πώληση. Δημιουργούμε έναν δυαδικό στόχο, όπου η τιμή 1 αντιπροσωπεύει ότι η τελική τιμή είναι μεγαλύτερη ή ίση με τη μέση τιμή, ενώ η τιμή 0 υποδηλώνει ότι είναι μικρότερη. Τα χαρακτηριστικά που χρησιμοποιούνται περιλαμβάνουν τις μεταβλητές </w:t>
      </w:r>
      <w:proofErr w:type="spellStart"/>
      <w:r w:rsidRPr="00DF4062">
        <w:rPr>
          <w:rFonts w:ascii="Times New Roman" w:hAnsi="Times New Roman" w:cs="Times New Roman"/>
          <w:lang w:val="el-GR" w:eastAsia="el-GR"/>
        </w:rPr>
        <w:t>Price</w:t>
      </w:r>
      <w:proofErr w:type="spellEnd"/>
      <w:r w:rsidRPr="00DF4062">
        <w:rPr>
          <w:rFonts w:ascii="Times New Roman" w:hAnsi="Times New Roman" w:cs="Times New Roman"/>
          <w:lang w:val="el-GR" w:eastAsia="el-GR"/>
        </w:rPr>
        <w:t xml:space="preserve">, </w:t>
      </w:r>
      <w:proofErr w:type="spellStart"/>
      <w:r w:rsidRPr="00DF4062">
        <w:rPr>
          <w:rFonts w:ascii="Times New Roman" w:hAnsi="Times New Roman" w:cs="Times New Roman"/>
          <w:lang w:val="el-GR" w:eastAsia="el-GR"/>
        </w:rPr>
        <w:t>AvgPrice</w:t>
      </w:r>
      <w:proofErr w:type="spellEnd"/>
      <w:r w:rsidRPr="00DF4062">
        <w:rPr>
          <w:rFonts w:ascii="Times New Roman" w:hAnsi="Times New Roman" w:cs="Times New Roman"/>
          <w:lang w:val="el-GR" w:eastAsia="el-GR"/>
        </w:rPr>
        <w:t xml:space="preserve">, </w:t>
      </w:r>
      <w:proofErr w:type="spellStart"/>
      <w:r w:rsidRPr="00DF4062">
        <w:rPr>
          <w:rFonts w:ascii="Times New Roman" w:hAnsi="Times New Roman" w:cs="Times New Roman"/>
          <w:lang w:val="el-GR" w:eastAsia="el-GR"/>
        </w:rPr>
        <w:t>SellerClosePercent</w:t>
      </w:r>
      <w:proofErr w:type="spellEnd"/>
      <w:r w:rsidRPr="00DF4062">
        <w:rPr>
          <w:rFonts w:ascii="Times New Roman" w:hAnsi="Times New Roman" w:cs="Times New Roman"/>
          <w:lang w:val="el-GR" w:eastAsia="el-GR"/>
        </w:rPr>
        <w:t xml:space="preserve"> και </w:t>
      </w:r>
      <w:proofErr w:type="spellStart"/>
      <w:r w:rsidRPr="00DF4062">
        <w:rPr>
          <w:rFonts w:ascii="Times New Roman" w:hAnsi="Times New Roman" w:cs="Times New Roman"/>
          <w:lang w:val="el-GR" w:eastAsia="el-GR"/>
        </w:rPr>
        <w:t>StartingBid</w:t>
      </w:r>
      <w:proofErr w:type="spellEnd"/>
      <w:r w:rsidRPr="00DF4062">
        <w:rPr>
          <w:rFonts w:ascii="Times New Roman" w:hAnsi="Times New Roman" w:cs="Times New Roman"/>
          <w:lang w:val="el-GR" w:eastAsia="el-GR"/>
        </w:rPr>
        <w:t xml:space="preserve">. Για την κατηγοριοποίηση, εφαρμόζουμε μοντέλα όπως ο </w:t>
      </w:r>
      <w:proofErr w:type="spellStart"/>
      <w:r w:rsidRPr="00DF4062">
        <w:rPr>
          <w:rFonts w:ascii="Times New Roman" w:hAnsi="Times New Roman" w:cs="Times New Roman"/>
          <w:lang w:val="el-GR" w:eastAsia="el-GR"/>
        </w:rPr>
        <w:t>Random</w:t>
      </w:r>
      <w:proofErr w:type="spellEnd"/>
      <w:r w:rsidRPr="00DF4062">
        <w:rPr>
          <w:rFonts w:ascii="Times New Roman" w:hAnsi="Times New Roman" w:cs="Times New Roman"/>
          <w:lang w:val="el-GR" w:eastAsia="el-GR"/>
        </w:rPr>
        <w:t xml:space="preserve"> </w:t>
      </w:r>
      <w:proofErr w:type="spellStart"/>
      <w:r w:rsidRPr="00DF4062">
        <w:rPr>
          <w:rFonts w:ascii="Times New Roman" w:hAnsi="Times New Roman" w:cs="Times New Roman"/>
          <w:lang w:val="el-GR" w:eastAsia="el-GR"/>
        </w:rPr>
        <w:t>Forest</w:t>
      </w:r>
      <w:proofErr w:type="spellEnd"/>
      <w:r w:rsidRPr="00DF4062">
        <w:rPr>
          <w:rFonts w:ascii="Times New Roman" w:hAnsi="Times New Roman" w:cs="Times New Roman"/>
          <w:lang w:val="el-GR" w:eastAsia="el-GR"/>
        </w:rPr>
        <w:t xml:space="preserve"> </w:t>
      </w:r>
      <w:proofErr w:type="spellStart"/>
      <w:r w:rsidRPr="00DF4062">
        <w:rPr>
          <w:rFonts w:ascii="Times New Roman" w:hAnsi="Times New Roman" w:cs="Times New Roman"/>
          <w:lang w:val="el-GR" w:eastAsia="el-GR"/>
        </w:rPr>
        <w:t>Classifier</w:t>
      </w:r>
      <w:proofErr w:type="spellEnd"/>
      <w:r w:rsidRPr="00DF4062">
        <w:rPr>
          <w:rFonts w:ascii="Times New Roman" w:hAnsi="Times New Roman" w:cs="Times New Roman"/>
          <w:lang w:val="el-GR" w:eastAsia="el-GR"/>
        </w:rPr>
        <w:t xml:space="preserve"> και η Λογιστική Παλινδρόμηση (</w:t>
      </w:r>
      <w:proofErr w:type="spellStart"/>
      <w:r w:rsidRPr="00DF4062">
        <w:rPr>
          <w:rFonts w:ascii="Times New Roman" w:hAnsi="Times New Roman" w:cs="Times New Roman"/>
          <w:lang w:val="el-GR" w:eastAsia="el-GR"/>
        </w:rPr>
        <w:t>Logistic</w:t>
      </w:r>
      <w:proofErr w:type="spellEnd"/>
      <w:r w:rsidRPr="00DF4062">
        <w:rPr>
          <w:rFonts w:ascii="Times New Roman" w:hAnsi="Times New Roman" w:cs="Times New Roman"/>
          <w:lang w:val="el-GR" w:eastAsia="el-GR"/>
        </w:rPr>
        <w:t xml:space="preserve"> </w:t>
      </w:r>
      <w:proofErr w:type="spellStart"/>
      <w:r w:rsidRPr="00DF4062">
        <w:rPr>
          <w:rFonts w:ascii="Times New Roman" w:hAnsi="Times New Roman" w:cs="Times New Roman"/>
          <w:lang w:val="el-GR" w:eastAsia="el-GR"/>
        </w:rPr>
        <w:t>Regression</w:t>
      </w:r>
      <w:proofErr w:type="spellEnd"/>
      <w:r w:rsidRPr="00DF4062">
        <w:rPr>
          <w:rFonts w:ascii="Times New Roman" w:hAnsi="Times New Roman" w:cs="Times New Roman"/>
          <w:lang w:val="el-GR" w:eastAsia="el-GR"/>
        </w:rPr>
        <w:t>).</w:t>
      </w:r>
    </w:p>
    <w:p w14:paraId="3C80DD24" w14:textId="77777777" w:rsidR="007B4379" w:rsidRPr="007B4379" w:rsidRDefault="007B4379" w:rsidP="00644A84">
      <w:pPr>
        <w:spacing w:line="360" w:lineRule="auto"/>
        <w:jc w:val="both"/>
        <w:rPr>
          <w:rFonts w:ascii="Times New Roman" w:hAnsi="Times New Roman" w:cs="Times New Roman"/>
          <w:lang w:eastAsia="el-GR"/>
        </w:rPr>
      </w:pPr>
    </w:p>
    <w:p w14:paraId="0CEEC4AE" w14:textId="36B092B5" w:rsidR="00644A84" w:rsidRPr="007B4379" w:rsidRDefault="00644A84" w:rsidP="007B4379">
      <w:pPr>
        <w:pStyle w:val="aa"/>
        <w:numPr>
          <w:ilvl w:val="0"/>
          <w:numId w:val="18"/>
        </w:numPr>
        <w:spacing w:line="360" w:lineRule="auto"/>
        <w:jc w:val="both"/>
        <w:rPr>
          <w:rFonts w:ascii="Times New Roman" w:hAnsi="Times New Roman" w:cs="Times New Roman"/>
          <w:lang w:eastAsia="el-GR"/>
        </w:rPr>
      </w:pPr>
      <w:r w:rsidRPr="007B4379">
        <w:rPr>
          <w:rFonts w:ascii="Times New Roman" w:hAnsi="Times New Roman" w:cs="Times New Roman"/>
          <w:lang w:val="el-GR" w:eastAsia="el-GR"/>
        </w:rPr>
        <w:t>Κλίμακα και Διαχωρισμός Δεδομένων για Εκπαίδευση και Δοκιμή:</w:t>
      </w:r>
    </w:p>
    <w:p w14:paraId="78A1719F" w14:textId="7172F1F9" w:rsidR="00D91520" w:rsidRPr="00D91520" w:rsidRDefault="00D91520" w:rsidP="00D91520">
      <w:pPr>
        <w:jc w:val="both"/>
        <w:rPr>
          <w:rFonts w:ascii="Times New Roman" w:hAnsi="Times New Roman" w:cs="Times New Roman"/>
          <w:lang w:eastAsia="el-GR"/>
        </w:rPr>
      </w:pPr>
      <w:r w:rsidRPr="00D91520">
        <w:rPr>
          <w:rFonts w:ascii="Times New Roman" w:hAnsi="Times New Roman" w:cs="Times New Roman"/>
          <w:lang w:val="el-GR" w:eastAsia="el-GR"/>
        </w:rPr>
        <w:t>Πριν από την εκπαίδευση των μοντέλων, πραγματοποιούμε έλεγχο για τυχόν κενές τιμές στα δεδομένα. Για τα αριθμητικά χαρακτηριστικά, οι κενές τιμές αντικαθίστανται με τον μέσο όρο της αντίστοιχης στήλης, ενώ για τα κατηγορικά χαρακτηριστικά χρησιμοποιείται η πιο συχνή τιμή (</w:t>
      </w:r>
      <w:proofErr w:type="spellStart"/>
      <w:r w:rsidRPr="00D91520">
        <w:rPr>
          <w:rFonts w:ascii="Times New Roman" w:hAnsi="Times New Roman" w:cs="Times New Roman"/>
          <w:lang w:val="el-GR" w:eastAsia="el-GR"/>
        </w:rPr>
        <w:t>mode</w:t>
      </w:r>
      <w:proofErr w:type="spellEnd"/>
      <w:r w:rsidRPr="00D91520">
        <w:rPr>
          <w:rFonts w:ascii="Times New Roman" w:hAnsi="Times New Roman" w:cs="Times New Roman"/>
          <w:lang w:val="el-GR" w:eastAsia="el-GR"/>
        </w:rPr>
        <w:t xml:space="preserve">). Επιπλέον, εφαρμόζουμε κλιμάκωση των δεδομένων χρησιμοποιώντας τον </w:t>
      </w:r>
      <w:proofErr w:type="spellStart"/>
      <w:r w:rsidRPr="00D91520">
        <w:rPr>
          <w:rFonts w:ascii="Times New Roman" w:hAnsi="Times New Roman" w:cs="Times New Roman"/>
          <w:lang w:val="el-GR" w:eastAsia="el-GR"/>
        </w:rPr>
        <w:t>StandardScaler</w:t>
      </w:r>
      <w:proofErr w:type="spellEnd"/>
      <w:r w:rsidRPr="00D91520">
        <w:rPr>
          <w:rFonts w:ascii="Times New Roman" w:hAnsi="Times New Roman" w:cs="Times New Roman"/>
          <w:lang w:val="el-GR" w:eastAsia="el-GR"/>
        </w:rPr>
        <w:t xml:space="preserve"> από τη βιβλιοθήκη </w:t>
      </w:r>
      <w:proofErr w:type="spellStart"/>
      <w:r w:rsidRPr="00D91520">
        <w:rPr>
          <w:rFonts w:ascii="Times New Roman" w:hAnsi="Times New Roman" w:cs="Times New Roman"/>
          <w:lang w:val="el-GR" w:eastAsia="el-GR"/>
        </w:rPr>
        <w:t>SciKit-learn</w:t>
      </w:r>
      <w:proofErr w:type="spellEnd"/>
      <w:r w:rsidRPr="00D91520">
        <w:rPr>
          <w:rFonts w:ascii="Times New Roman" w:hAnsi="Times New Roman" w:cs="Times New Roman"/>
          <w:lang w:val="el-GR" w:eastAsia="el-GR"/>
        </w:rPr>
        <w:t>, ώστε να διασφαλίσουμε την ορθή εκπαίδευση των μοντέλων.</w:t>
      </w:r>
    </w:p>
    <w:p w14:paraId="4A72D58E" w14:textId="6490DFB0" w:rsidR="008127EE" w:rsidRDefault="00D91520" w:rsidP="00D91520">
      <w:pPr>
        <w:jc w:val="both"/>
        <w:rPr>
          <w:rFonts w:ascii="Times New Roman" w:hAnsi="Times New Roman" w:cs="Times New Roman"/>
          <w:lang w:eastAsia="el-GR"/>
        </w:rPr>
      </w:pPr>
      <w:r w:rsidRPr="00D91520">
        <w:rPr>
          <w:rFonts w:ascii="Times New Roman" w:hAnsi="Times New Roman" w:cs="Times New Roman"/>
          <w:lang w:val="el-GR" w:eastAsia="el-GR"/>
        </w:rPr>
        <w:t xml:space="preserve">Με την παραπάνω μεθοδολογία, στοχεύουμε στην ανάπτυξη αξιόπιστων μοντέλων που θα συμβάλλουν στην κατανόηση των παραγόντων που επηρεάζουν τις πωλήσεις στο </w:t>
      </w:r>
      <w:proofErr w:type="spellStart"/>
      <w:r w:rsidRPr="00D91520">
        <w:rPr>
          <w:rFonts w:ascii="Times New Roman" w:hAnsi="Times New Roman" w:cs="Times New Roman"/>
          <w:lang w:val="el-GR" w:eastAsia="el-GR"/>
        </w:rPr>
        <w:t>eBay</w:t>
      </w:r>
      <w:proofErr w:type="spellEnd"/>
      <w:r w:rsidRPr="00D91520">
        <w:rPr>
          <w:rFonts w:ascii="Times New Roman" w:hAnsi="Times New Roman" w:cs="Times New Roman"/>
          <w:lang w:val="el-GR" w:eastAsia="el-GR"/>
        </w:rPr>
        <w:t xml:space="preserve"> και θα παρέχουν ακριβείς προβλέψεις για μελλοντικές δημοπρασίες.</w:t>
      </w:r>
    </w:p>
    <w:p w14:paraId="59D0ED3B" w14:textId="7E5603F4" w:rsidR="00CF3684" w:rsidRDefault="00CF3684">
      <w:pPr>
        <w:rPr>
          <w:rFonts w:ascii="Times New Roman" w:hAnsi="Times New Roman" w:cs="Times New Roman"/>
          <w:lang w:eastAsia="el-GR"/>
        </w:rPr>
      </w:pPr>
      <w:r>
        <w:rPr>
          <w:rFonts w:ascii="Times New Roman" w:hAnsi="Times New Roman" w:cs="Times New Roman"/>
          <w:lang w:eastAsia="el-GR"/>
        </w:rPr>
        <w:br w:type="page"/>
      </w:r>
    </w:p>
    <w:p w14:paraId="46055B80" w14:textId="77777777" w:rsidR="00F3751E" w:rsidRPr="00A90EB1" w:rsidRDefault="00F3751E" w:rsidP="00163A43">
      <w:pPr>
        <w:pStyle w:val="10"/>
        <w:numPr>
          <w:ilvl w:val="0"/>
          <w:numId w:val="10"/>
        </w:numPr>
        <w:tabs>
          <w:tab w:val="num" w:pos="360"/>
        </w:tabs>
        <w:spacing w:line="360" w:lineRule="auto"/>
        <w:jc w:val="both"/>
        <w:rPr>
          <w:rFonts w:ascii="Times New Roman" w:hAnsi="Times New Roman" w:cs="Times New Roman"/>
          <w:lang w:val="el-GR"/>
        </w:rPr>
      </w:pPr>
      <w:bookmarkStart w:id="6" w:name="_Toc188893481"/>
      <w:r w:rsidRPr="00A90EB1">
        <w:rPr>
          <w:rFonts w:ascii="Times New Roman" w:hAnsi="Times New Roman" w:cs="Times New Roman"/>
          <w:lang w:val="el-GR"/>
        </w:rPr>
        <w:lastRenderedPageBreak/>
        <w:t>Συστήματα και Μέθοδοι</w:t>
      </w:r>
      <w:bookmarkEnd w:id="6"/>
    </w:p>
    <w:p w14:paraId="0B6FA959" w14:textId="77777777" w:rsidR="00F3751E" w:rsidRPr="00A90EB1" w:rsidRDefault="00F3751E" w:rsidP="00163A43">
      <w:pPr>
        <w:pStyle w:val="aa"/>
        <w:numPr>
          <w:ilvl w:val="0"/>
          <w:numId w:val="14"/>
        </w:numPr>
        <w:spacing w:line="360" w:lineRule="auto"/>
        <w:jc w:val="both"/>
        <w:rPr>
          <w:rFonts w:ascii="Times New Roman" w:eastAsia="Times New Roman" w:hAnsi="Times New Roman" w:cs="Times New Roman"/>
          <w:vanish/>
          <w:sz w:val="24"/>
          <w:szCs w:val="24"/>
          <w:lang w:eastAsia="el-GR"/>
        </w:rPr>
      </w:pPr>
    </w:p>
    <w:p w14:paraId="55C0783F" w14:textId="4D5ACB89" w:rsidR="00F3751E" w:rsidRPr="00A90EB1" w:rsidRDefault="00314F5E" w:rsidP="00C65604">
      <w:pPr>
        <w:pStyle w:val="31"/>
        <w:rPr>
          <w:rFonts w:ascii="Times New Roman" w:eastAsia="Times New Roman" w:hAnsi="Times New Roman" w:cs="Times New Roman"/>
          <w:lang w:val="el-GR" w:eastAsia="el-GR"/>
        </w:rPr>
      </w:pPr>
      <w:bookmarkStart w:id="7" w:name="_Toc188893482"/>
      <w:r w:rsidRPr="00A90EB1">
        <w:rPr>
          <w:rFonts w:ascii="Times New Roman" w:eastAsia="Times New Roman" w:hAnsi="Times New Roman" w:cs="Times New Roman"/>
          <w:lang w:val="el-GR" w:eastAsia="el-GR"/>
        </w:rPr>
        <w:t>Πειράματα για την Πρόβλεψη Τιμής (</w:t>
      </w:r>
      <w:proofErr w:type="spellStart"/>
      <w:r w:rsidRPr="00A90EB1">
        <w:rPr>
          <w:rFonts w:ascii="Times New Roman" w:eastAsia="Times New Roman" w:hAnsi="Times New Roman" w:cs="Times New Roman"/>
          <w:lang w:val="el-GR" w:eastAsia="el-GR"/>
        </w:rPr>
        <w:t>Price</w:t>
      </w:r>
      <w:proofErr w:type="spellEnd"/>
      <w:r w:rsidRPr="00A90EB1">
        <w:rPr>
          <w:rFonts w:ascii="Times New Roman" w:eastAsia="Times New Roman" w:hAnsi="Times New Roman" w:cs="Times New Roman"/>
          <w:lang w:val="el-GR" w:eastAsia="el-GR"/>
        </w:rPr>
        <w:t>)</w:t>
      </w:r>
      <w:bookmarkEnd w:id="7"/>
    </w:p>
    <w:p w14:paraId="4C786C55" w14:textId="77777777" w:rsidR="00067951" w:rsidRPr="00095EC7" w:rsidRDefault="00067951" w:rsidP="00581F8F">
      <w:pPr>
        <w:spacing w:line="360" w:lineRule="auto"/>
        <w:jc w:val="both"/>
        <w:rPr>
          <w:rFonts w:ascii="Times New Roman" w:eastAsia="Times New Roman" w:hAnsi="Times New Roman" w:cs="Times New Roman"/>
          <w:lang w:eastAsia="el-GR"/>
        </w:rPr>
      </w:pPr>
      <w:r w:rsidRPr="00095EC7">
        <w:rPr>
          <w:rFonts w:ascii="Times New Roman" w:eastAsia="Times New Roman" w:hAnsi="Times New Roman" w:cs="Times New Roman"/>
          <w:lang w:val="el-GR" w:eastAsia="el-GR"/>
        </w:rPr>
        <w:t xml:space="preserve">Στην ενότητα αυτή, επικεντρωνόμαστε στην πρόβλεψη της τελικής τιμής πώλησης των δημοπρασιών στο </w:t>
      </w:r>
      <w:proofErr w:type="spellStart"/>
      <w:r w:rsidRPr="00095EC7">
        <w:rPr>
          <w:rFonts w:ascii="Times New Roman" w:eastAsia="Times New Roman" w:hAnsi="Times New Roman" w:cs="Times New Roman"/>
          <w:lang w:val="el-GR" w:eastAsia="el-GR"/>
        </w:rPr>
        <w:t>eBay</w:t>
      </w:r>
      <w:proofErr w:type="spellEnd"/>
      <w:r w:rsidRPr="00095EC7">
        <w:rPr>
          <w:rFonts w:ascii="Times New Roman" w:eastAsia="Times New Roman" w:hAnsi="Times New Roman" w:cs="Times New Roman"/>
          <w:lang w:val="el-GR" w:eastAsia="el-GR"/>
        </w:rPr>
        <w:t xml:space="preserve">, εφαρμόζοντας και αξιολογώντας δύο μοντέλα μηχανικής μάθησης: τον </w:t>
      </w:r>
      <w:proofErr w:type="spellStart"/>
      <w:r w:rsidRPr="00095EC7">
        <w:rPr>
          <w:rFonts w:ascii="Times New Roman" w:eastAsia="Times New Roman" w:hAnsi="Times New Roman" w:cs="Times New Roman"/>
          <w:lang w:val="el-GR" w:eastAsia="el-GR"/>
        </w:rPr>
        <w:t>Random</w:t>
      </w:r>
      <w:proofErr w:type="spellEnd"/>
      <w:r w:rsidRPr="00095EC7">
        <w:rPr>
          <w:rFonts w:ascii="Times New Roman" w:eastAsia="Times New Roman" w:hAnsi="Times New Roman" w:cs="Times New Roman"/>
          <w:lang w:val="el-GR" w:eastAsia="el-GR"/>
        </w:rPr>
        <w:t xml:space="preserve"> </w:t>
      </w:r>
      <w:proofErr w:type="spellStart"/>
      <w:r w:rsidRPr="00095EC7">
        <w:rPr>
          <w:rFonts w:ascii="Times New Roman" w:eastAsia="Times New Roman" w:hAnsi="Times New Roman" w:cs="Times New Roman"/>
          <w:lang w:val="el-GR" w:eastAsia="el-GR"/>
        </w:rPr>
        <w:t>Forest</w:t>
      </w:r>
      <w:proofErr w:type="spellEnd"/>
      <w:r w:rsidRPr="00095EC7">
        <w:rPr>
          <w:rFonts w:ascii="Times New Roman" w:eastAsia="Times New Roman" w:hAnsi="Times New Roman" w:cs="Times New Roman"/>
          <w:lang w:val="el-GR" w:eastAsia="el-GR"/>
        </w:rPr>
        <w:t xml:space="preserve"> </w:t>
      </w:r>
      <w:proofErr w:type="spellStart"/>
      <w:r w:rsidRPr="00095EC7">
        <w:rPr>
          <w:rFonts w:ascii="Times New Roman" w:eastAsia="Times New Roman" w:hAnsi="Times New Roman" w:cs="Times New Roman"/>
          <w:lang w:val="el-GR" w:eastAsia="el-GR"/>
        </w:rPr>
        <w:t>Regressor</w:t>
      </w:r>
      <w:proofErr w:type="spellEnd"/>
      <w:r w:rsidRPr="00095EC7">
        <w:rPr>
          <w:rFonts w:ascii="Times New Roman" w:eastAsia="Times New Roman" w:hAnsi="Times New Roman" w:cs="Times New Roman"/>
          <w:lang w:val="el-GR" w:eastAsia="el-GR"/>
        </w:rPr>
        <w:t xml:space="preserve"> και τη Γραμμική Παλινδρόμηση. Η διαδικασία περιλαμβάνει τα εξής στάδια:</w:t>
      </w:r>
    </w:p>
    <w:p w14:paraId="0A250D53" w14:textId="1C60E686" w:rsidR="00581F8F" w:rsidRPr="002662A8" w:rsidRDefault="00581F8F" w:rsidP="00067951">
      <w:pPr>
        <w:pStyle w:val="aa"/>
        <w:numPr>
          <w:ilvl w:val="0"/>
          <w:numId w:val="19"/>
        </w:numPr>
        <w:spacing w:line="360" w:lineRule="auto"/>
        <w:jc w:val="both"/>
        <w:rPr>
          <w:rFonts w:ascii="Times New Roman" w:eastAsia="Times New Roman" w:hAnsi="Times New Roman" w:cs="Times New Roman"/>
          <w:b/>
          <w:bCs/>
          <w:lang w:val="el-GR" w:eastAsia="el-GR"/>
        </w:rPr>
      </w:pPr>
      <w:r w:rsidRPr="002662A8">
        <w:rPr>
          <w:rFonts w:ascii="Times New Roman" w:eastAsia="Times New Roman" w:hAnsi="Times New Roman" w:cs="Times New Roman"/>
          <w:b/>
          <w:bCs/>
          <w:lang w:val="el-GR" w:eastAsia="el-GR"/>
        </w:rPr>
        <w:t xml:space="preserve">Φόρτωση και </w:t>
      </w:r>
      <w:proofErr w:type="spellStart"/>
      <w:r w:rsidRPr="002662A8">
        <w:rPr>
          <w:rFonts w:ascii="Times New Roman" w:eastAsia="Times New Roman" w:hAnsi="Times New Roman" w:cs="Times New Roman"/>
          <w:b/>
          <w:bCs/>
          <w:lang w:val="el-GR" w:eastAsia="el-GR"/>
        </w:rPr>
        <w:t>Προεπεξεργασία</w:t>
      </w:r>
      <w:proofErr w:type="spellEnd"/>
      <w:r w:rsidRPr="002662A8">
        <w:rPr>
          <w:rFonts w:ascii="Times New Roman" w:eastAsia="Times New Roman" w:hAnsi="Times New Roman" w:cs="Times New Roman"/>
          <w:b/>
          <w:bCs/>
          <w:lang w:val="el-GR" w:eastAsia="el-GR"/>
        </w:rPr>
        <w:t xml:space="preserve"> Δεδομένων</w:t>
      </w:r>
    </w:p>
    <w:p w14:paraId="0EB7C6EB" w14:textId="10984B96" w:rsidR="007D6047" w:rsidRDefault="00095EC7" w:rsidP="00581F8F">
      <w:pPr>
        <w:spacing w:line="360" w:lineRule="auto"/>
        <w:jc w:val="both"/>
        <w:rPr>
          <w:rFonts w:ascii="Times New Roman" w:eastAsia="Times New Roman" w:hAnsi="Times New Roman" w:cs="Times New Roman"/>
          <w:lang w:val="el-GR" w:eastAsia="el-GR"/>
        </w:rPr>
      </w:pPr>
      <w:r w:rsidRPr="00095EC7">
        <w:rPr>
          <w:rFonts w:ascii="Times New Roman" w:eastAsia="Times New Roman" w:hAnsi="Times New Roman" w:cs="Times New Roman"/>
          <w:lang w:val="el-GR" w:eastAsia="el-GR"/>
        </w:rPr>
        <w:t xml:space="preserve">Χρησιμοποιούμε τα αρχεία TrainingSubset.csv και TestSubset.csv, τα οποία περιέχουν </w:t>
      </w:r>
      <w:r w:rsidRPr="009733C0">
        <w:rPr>
          <w:rFonts w:ascii="Times New Roman" w:eastAsia="Times New Roman" w:hAnsi="Times New Roman" w:cs="Times New Roman"/>
          <w:lang w:val="el-GR" w:eastAsia="el-GR"/>
        </w:rPr>
        <w:t xml:space="preserve">δημοπρασίες που ολοκληρώθηκαν με πώληση. Αρχικά, αντιμετωπίζουμε τυχόν ελλιπή δεδομένα, αντικαθιστώντας τις αριθμητικές ελλείψεις με τη μέση τιμή κάθε στήλης και τις κατηγορικές με τη συχνότερη τιμή. Στη συνέχεια, εφαρμόζουμε τον </w:t>
      </w:r>
      <w:proofErr w:type="spellStart"/>
      <w:r w:rsidRPr="009733C0">
        <w:rPr>
          <w:rFonts w:ascii="Times New Roman" w:eastAsia="Times New Roman" w:hAnsi="Times New Roman" w:cs="Times New Roman"/>
          <w:lang w:val="el-GR" w:eastAsia="el-GR"/>
        </w:rPr>
        <w:t>StandardScaler</w:t>
      </w:r>
      <w:proofErr w:type="spellEnd"/>
      <w:r w:rsidRPr="009733C0">
        <w:rPr>
          <w:rFonts w:ascii="Times New Roman" w:eastAsia="Times New Roman" w:hAnsi="Times New Roman" w:cs="Times New Roman"/>
          <w:lang w:val="el-GR" w:eastAsia="el-GR"/>
        </w:rPr>
        <w:t xml:space="preserve"> για την κλιμάκωση των χαρακτηριστικών, διασφαλίζοντας ομοιομορφία στην κλίμακα των δεδομένων.</w:t>
      </w:r>
    </w:p>
    <w:p w14:paraId="4061DDCC" w14:textId="77777777" w:rsidR="002662A8" w:rsidRPr="002662A8" w:rsidRDefault="002662A8" w:rsidP="00581F8F">
      <w:pPr>
        <w:spacing w:line="360" w:lineRule="auto"/>
        <w:jc w:val="both"/>
        <w:rPr>
          <w:rFonts w:ascii="Times New Roman" w:eastAsia="Times New Roman" w:hAnsi="Times New Roman" w:cs="Times New Roman"/>
          <w:lang w:val="el-GR" w:eastAsia="el-GR"/>
        </w:rPr>
      </w:pPr>
    </w:p>
    <w:p w14:paraId="1D71DA48" w14:textId="77777777" w:rsidR="00095EC7" w:rsidRPr="002662A8" w:rsidRDefault="00095EC7" w:rsidP="00095EC7">
      <w:pPr>
        <w:pStyle w:val="aa"/>
        <w:numPr>
          <w:ilvl w:val="0"/>
          <w:numId w:val="19"/>
        </w:numPr>
        <w:spacing w:line="360" w:lineRule="auto"/>
        <w:jc w:val="both"/>
        <w:rPr>
          <w:rFonts w:ascii="Times New Roman" w:eastAsia="Times New Roman" w:hAnsi="Times New Roman" w:cs="Times New Roman"/>
          <w:b/>
          <w:bCs/>
          <w:lang w:val="el-GR" w:eastAsia="el-GR"/>
        </w:rPr>
      </w:pPr>
      <w:r w:rsidRPr="002662A8">
        <w:rPr>
          <w:rFonts w:ascii="Times New Roman" w:eastAsia="Times New Roman" w:hAnsi="Times New Roman" w:cs="Times New Roman"/>
          <w:b/>
          <w:bCs/>
          <w:lang w:val="el-GR" w:eastAsia="el-GR"/>
        </w:rPr>
        <w:t>Επιλογή Χαρακτηριστικών και Εκπαίδευση Μοντέλων</w:t>
      </w:r>
    </w:p>
    <w:p w14:paraId="577C7CD8" w14:textId="67B17211" w:rsidR="00581F8F" w:rsidRPr="009733C0" w:rsidRDefault="00581F8F" w:rsidP="00581F8F">
      <w:pPr>
        <w:spacing w:line="360" w:lineRule="auto"/>
        <w:jc w:val="both"/>
        <w:rPr>
          <w:rFonts w:ascii="Times New Roman" w:eastAsia="Times New Roman" w:hAnsi="Times New Roman" w:cs="Times New Roman"/>
          <w:lang w:val="el-GR" w:eastAsia="el-GR"/>
        </w:rPr>
      </w:pPr>
      <w:r w:rsidRPr="009733C0">
        <w:rPr>
          <w:rFonts w:ascii="Times New Roman" w:eastAsia="Times New Roman" w:hAnsi="Times New Roman" w:cs="Times New Roman"/>
          <w:lang w:val="el-GR" w:eastAsia="el-GR"/>
        </w:rPr>
        <w:t>Τα χαρακτηριστικά που χρησιμοποιούνται για την εκπαίδευση των μοντέλων είναι τα εξής:</w:t>
      </w:r>
    </w:p>
    <w:p w14:paraId="596A696B" w14:textId="1275FBF2" w:rsidR="00095EC7" w:rsidRPr="009733C0" w:rsidRDefault="00095EC7" w:rsidP="00095EC7">
      <w:pPr>
        <w:pStyle w:val="aa"/>
        <w:numPr>
          <w:ilvl w:val="0"/>
          <w:numId w:val="20"/>
        </w:numPr>
        <w:spacing w:line="360" w:lineRule="auto"/>
        <w:jc w:val="both"/>
        <w:rPr>
          <w:rFonts w:ascii="Times New Roman" w:eastAsia="Times New Roman" w:hAnsi="Times New Roman" w:cs="Times New Roman"/>
          <w:lang w:val="el-GR" w:eastAsia="el-GR"/>
        </w:rPr>
      </w:pPr>
      <w:proofErr w:type="spellStart"/>
      <w:r w:rsidRPr="009733C0">
        <w:rPr>
          <w:rFonts w:ascii="Times New Roman" w:eastAsia="Times New Roman" w:hAnsi="Times New Roman" w:cs="Times New Roman"/>
          <w:b/>
          <w:bCs/>
          <w:lang w:val="en-GB" w:eastAsia="el-GR"/>
        </w:rPr>
        <w:t>AvgPrice</w:t>
      </w:r>
      <w:proofErr w:type="spellEnd"/>
      <w:r w:rsidRPr="009733C0">
        <w:rPr>
          <w:rFonts w:ascii="Times New Roman" w:eastAsia="Times New Roman" w:hAnsi="Times New Roman" w:cs="Times New Roman"/>
          <w:lang w:val="el-GR" w:eastAsia="el-GR"/>
        </w:rPr>
        <w:t>: Μέση τιμή του αντικειμένου.</w:t>
      </w:r>
    </w:p>
    <w:p w14:paraId="625B1F76" w14:textId="03779DC3" w:rsidR="00095EC7" w:rsidRPr="009733C0" w:rsidRDefault="00095EC7" w:rsidP="00095EC7">
      <w:pPr>
        <w:pStyle w:val="aa"/>
        <w:numPr>
          <w:ilvl w:val="0"/>
          <w:numId w:val="20"/>
        </w:numPr>
        <w:spacing w:line="360" w:lineRule="auto"/>
        <w:jc w:val="both"/>
        <w:rPr>
          <w:rFonts w:ascii="Times New Roman" w:eastAsia="Times New Roman" w:hAnsi="Times New Roman" w:cs="Times New Roman"/>
          <w:lang w:val="el-GR" w:eastAsia="el-GR"/>
        </w:rPr>
      </w:pPr>
      <w:proofErr w:type="spellStart"/>
      <w:r w:rsidRPr="009733C0">
        <w:rPr>
          <w:rFonts w:ascii="Times New Roman" w:eastAsia="Times New Roman" w:hAnsi="Times New Roman" w:cs="Times New Roman"/>
          <w:b/>
          <w:bCs/>
          <w:lang w:val="en-GB" w:eastAsia="el-GR"/>
        </w:rPr>
        <w:t>SellerClosePercent</w:t>
      </w:r>
      <w:proofErr w:type="spellEnd"/>
      <w:r w:rsidRPr="009733C0">
        <w:rPr>
          <w:rFonts w:ascii="Times New Roman" w:eastAsia="Times New Roman" w:hAnsi="Times New Roman" w:cs="Times New Roman"/>
          <w:lang w:val="el-GR" w:eastAsia="el-GR"/>
        </w:rPr>
        <w:t>: Ποσοστό επιτυχημένων δημοπρασιών του πωλητή.</w:t>
      </w:r>
    </w:p>
    <w:p w14:paraId="5CD2D9CB" w14:textId="3E0CC33B" w:rsidR="00095EC7" w:rsidRPr="009733C0" w:rsidRDefault="00095EC7" w:rsidP="00095EC7">
      <w:pPr>
        <w:pStyle w:val="aa"/>
        <w:numPr>
          <w:ilvl w:val="0"/>
          <w:numId w:val="20"/>
        </w:numPr>
        <w:spacing w:line="360" w:lineRule="auto"/>
        <w:jc w:val="both"/>
        <w:rPr>
          <w:rFonts w:ascii="Times New Roman" w:eastAsia="Times New Roman" w:hAnsi="Times New Roman" w:cs="Times New Roman"/>
          <w:lang w:val="el-GR" w:eastAsia="el-GR"/>
        </w:rPr>
      </w:pPr>
      <w:proofErr w:type="spellStart"/>
      <w:r w:rsidRPr="009733C0">
        <w:rPr>
          <w:rFonts w:ascii="Times New Roman" w:eastAsia="Times New Roman" w:hAnsi="Times New Roman" w:cs="Times New Roman"/>
          <w:b/>
          <w:bCs/>
          <w:lang w:val="en-GB" w:eastAsia="el-GR"/>
        </w:rPr>
        <w:t>StartingBid</w:t>
      </w:r>
      <w:proofErr w:type="spellEnd"/>
      <w:r w:rsidRPr="009733C0">
        <w:rPr>
          <w:rFonts w:ascii="Times New Roman" w:eastAsia="Times New Roman" w:hAnsi="Times New Roman" w:cs="Times New Roman"/>
          <w:lang w:val="el-GR" w:eastAsia="el-GR"/>
        </w:rPr>
        <w:t>: Αρχική τιμή εκκίνησης της δημοπρασίας.</w:t>
      </w:r>
    </w:p>
    <w:p w14:paraId="54402B6C" w14:textId="1F3E307A" w:rsidR="00095EC7" w:rsidRPr="009733C0" w:rsidRDefault="00095EC7" w:rsidP="00095EC7">
      <w:pPr>
        <w:pStyle w:val="aa"/>
        <w:numPr>
          <w:ilvl w:val="0"/>
          <w:numId w:val="20"/>
        </w:numPr>
        <w:spacing w:line="360" w:lineRule="auto"/>
        <w:jc w:val="both"/>
        <w:rPr>
          <w:rFonts w:ascii="Times New Roman" w:eastAsia="Times New Roman" w:hAnsi="Times New Roman" w:cs="Times New Roman"/>
          <w:lang w:val="el-GR" w:eastAsia="el-GR"/>
        </w:rPr>
      </w:pPr>
      <w:proofErr w:type="spellStart"/>
      <w:r w:rsidRPr="009733C0">
        <w:rPr>
          <w:rFonts w:ascii="Times New Roman" w:eastAsia="Times New Roman" w:hAnsi="Times New Roman" w:cs="Times New Roman"/>
          <w:b/>
          <w:bCs/>
          <w:lang w:val="en-GB" w:eastAsia="el-GR"/>
        </w:rPr>
        <w:t>PricePercent</w:t>
      </w:r>
      <w:proofErr w:type="spellEnd"/>
      <w:r w:rsidRPr="009733C0">
        <w:rPr>
          <w:rFonts w:ascii="Times New Roman" w:eastAsia="Times New Roman" w:hAnsi="Times New Roman" w:cs="Times New Roman"/>
          <w:lang w:val="el-GR" w:eastAsia="el-GR"/>
        </w:rPr>
        <w:t>: Ποσοστό της τελικής τιμής σε σχέση με την αρχική.</w:t>
      </w:r>
    </w:p>
    <w:p w14:paraId="7BA36D9C" w14:textId="5EF4FFE8" w:rsidR="00A70370" w:rsidRPr="009733C0" w:rsidRDefault="00A70370" w:rsidP="00A70370">
      <w:pPr>
        <w:spacing w:line="360" w:lineRule="auto"/>
        <w:jc w:val="both"/>
        <w:rPr>
          <w:rFonts w:ascii="Times New Roman" w:eastAsia="Times New Roman" w:hAnsi="Times New Roman" w:cs="Times New Roman"/>
          <w:lang w:eastAsia="el-GR"/>
        </w:rPr>
      </w:pPr>
      <w:r w:rsidRPr="009733C0">
        <w:rPr>
          <w:rFonts w:ascii="Times New Roman" w:eastAsia="Times New Roman" w:hAnsi="Times New Roman" w:cs="Times New Roman"/>
          <w:lang w:val="el-GR" w:eastAsia="el-GR"/>
        </w:rPr>
        <w:t>Εκπαιδεύουμε δύο μοντέλα:</w:t>
      </w:r>
    </w:p>
    <w:p w14:paraId="47B10603" w14:textId="77777777" w:rsidR="00A70370" w:rsidRPr="009733C0" w:rsidRDefault="00A70370" w:rsidP="00A70370">
      <w:pPr>
        <w:pStyle w:val="aa"/>
        <w:numPr>
          <w:ilvl w:val="0"/>
          <w:numId w:val="21"/>
        </w:numPr>
        <w:spacing w:line="360" w:lineRule="auto"/>
        <w:jc w:val="both"/>
        <w:rPr>
          <w:rFonts w:ascii="Times New Roman" w:eastAsia="Times New Roman" w:hAnsi="Times New Roman" w:cs="Times New Roman"/>
          <w:lang w:val="el-GR" w:eastAsia="el-GR"/>
        </w:rPr>
      </w:pPr>
      <w:proofErr w:type="spellStart"/>
      <w:r w:rsidRPr="009733C0">
        <w:rPr>
          <w:rFonts w:ascii="Times New Roman" w:eastAsia="Times New Roman" w:hAnsi="Times New Roman" w:cs="Times New Roman"/>
          <w:lang w:val="el-GR" w:eastAsia="el-GR"/>
        </w:rPr>
        <w:t>Random</w:t>
      </w:r>
      <w:proofErr w:type="spellEnd"/>
      <w:r w:rsidRPr="009733C0">
        <w:rPr>
          <w:rFonts w:ascii="Times New Roman" w:eastAsia="Times New Roman" w:hAnsi="Times New Roman" w:cs="Times New Roman"/>
          <w:lang w:val="el-GR" w:eastAsia="el-GR"/>
        </w:rPr>
        <w:t xml:space="preserve"> </w:t>
      </w:r>
      <w:proofErr w:type="spellStart"/>
      <w:r w:rsidRPr="009733C0">
        <w:rPr>
          <w:rFonts w:ascii="Times New Roman" w:eastAsia="Times New Roman" w:hAnsi="Times New Roman" w:cs="Times New Roman"/>
          <w:lang w:val="el-GR" w:eastAsia="el-GR"/>
        </w:rPr>
        <w:t>Forest</w:t>
      </w:r>
      <w:proofErr w:type="spellEnd"/>
      <w:r w:rsidRPr="009733C0">
        <w:rPr>
          <w:rFonts w:ascii="Times New Roman" w:eastAsia="Times New Roman" w:hAnsi="Times New Roman" w:cs="Times New Roman"/>
          <w:lang w:val="el-GR" w:eastAsia="el-GR"/>
        </w:rPr>
        <w:t xml:space="preserve"> </w:t>
      </w:r>
      <w:proofErr w:type="spellStart"/>
      <w:r w:rsidRPr="009733C0">
        <w:rPr>
          <w:rFonts w:ascii="Times New Roman" w:eastAsia="Times New Roman" w:hAnsi="Times New Roman" w:cs="Times New Roman"/>
          <w:lang w:val="el-GR" w:eastAsia="el-GR"/>
        </w:rPr>
        <w:t>Regressor</w:t>
      </w:r>
      <w:proofErr w:type="spellEnd"/>
      <w:r w:rsidRPr="009733C0">
        <w:rPr>
          <w:rFonts w:ascii="Times New Roman" w:eastAsia="Times New Roman" w:hAnsi="Times New Roman" w:cs="Times New Roman"/>
          <w:lang w:val="el-GR" w:eastAsia="el-GR"/>
        </w:rPr>
        <w:t>: Ένα σύνολο απόφασης δέντρων που συνδυάζονται για την πρόβλεψη της τιμής.</w:t>
      </w:r>
    </w:p>
    <w:p w14:paraId="02BDA10A" w14:textId="1D18159B" w:rsidR="00581F8F" w:rsidRDefault="00A70370" w:rsidP="00581F8F">
      <w:pPr>
        <w:pStyle w:val="aa"/>
        <w:numPr>
          <w:ilvl w:val="0"/>
          <w:numId w:val="21"/>
        </w:numPr>
        <w:spacing w:line="360" w:lineRule="auto"/>
        <w:jc w:val="both"/>
        <w:rPr>
          <w:rFonts w:ascii="Times New Roman" w:eastAsia="Times New Roman" w:hAnsi="Times New Roman" w:cs="Times New Roman"/>
          <w:lang w:val="el-GR" w:eastAsia="el-GR"/>
        </w:rPr>
      </w:pPr>
      <w:r w:rsidRPr="009733C0">
        <w:rPr>
          <w:rFonts w:ascii="Times New Roman" w:eastAsia="Times New Roman" w:hAnsi="Times New Roman" w:cs="Times New Roman"/>
          <w:lang w:val="el-GR" w:eastAsia="el-GR"/>
        </w:rPr>
        <w:t xml:space="preserve">Γραμμική Παλινδρόμηση: Μοντέλο που υποθέτει γραμμική σχέση μεταξύ χαρακτηριστικών και </w:t>
      </w:r>
      <w:proofErr w:type="spellStart"/>
      <w:r w:rsidRPr="009733C0">
        <w:rPr>
          <w:rFonts w:ascii="Times New Roman" w:eastAsia="Times New Roman" w:hAnsi="Times New Roman" w:cs="Times New Roman"/>
          <w:lang w:val="el-GR" w:eastAsia="el-GR"/>
        </w:rPr>
        <w:t>τιμής.</w:t>
      </w:r>
      <w:r w:rsidR="00581F8F" w:rsidRPr="009733C0">
        <w:rPr>
          <w:rFonts w:ascii="Times New Roman" w:eastAsia="Times New Roman" w:hAnsi="Times New Roman" w:cs="Times New Roman"/>
          <w:lang w:val="el-GR" w:eastAsia="el-GR"/>
        </w:rPr>
        <w:t>Διαχωρισμός</w:t>
      </w:r>
      <w:proofErr w:type="spellEnd"/>
      <w:r w:rsidR="00581F8F" w:rsidRPr="009733C0">
        <w:rPr>
          <w:rFonts w:ascii="Times New Roman" w:eastAsia="Times New Roman" w:hAnsi="Times New Roman" w:cs="Times New Roman"/>
          <w:lang w:val="el-GR" w:eastAsia="el-GR"/>
        </w:rPr>
        <w:t xml:space="preserve"> Δεδομένων σε Εκπαίδευση και Δοκιμή</w:t>
      </w:r>
    </w:p>
    <w:p w14:paraId="1B5BBDD2" w14:textId="77777777" w:rsidR="002662A8" w:rsidRPr="002662A8" w:rsidRDefault="002662A8" w:rsidP="002662A8">
      <w:pPr>
        <w:pStyle w:val="aa"/>
        <w:spacing w:line="360" w:lineRule="auto"/>
        <w:jc w:val="both"/>
        <w:rPr>
          <w:rFonts w:ascii="Times New Roman" w:eastAsia="Times New Roman" w:hAnsi="Times New Roman" w:cs="Times New Roman"/>
          <w:lang w:val="el-GR" w:eastAsia="el-GR"/>
        </w:rPr>
      </w:pPr>
    </w:p>
    <w:p w14:paraId="05D9F3FC" w14:textId="77777777" w:rsidR="009733C0" w:rsidRPr="002662A8" w:rsidRDefault="009733C0" w:rsidP="009733C0">
      <w:pPr>
        <w:pStyle w:val="aa"/>
        <w:numPr>
          <w:ilvl w:val="0"/>
          <w:numId w:val="19"/>
        </w:numPr>
        <w:spacing w:line="360" w:lineRule="auto"/>
        <w:jc w:val="both"/>
        <w:rPr>
          <w:rFonts w:ascii="Times New Roman" w:eastAsia="Times New Roman" w:hAnsi="Times New Roman" w:cs="Times New Roman"/>
          <w:b/>
          <w:bCs/>
          <w:lang w:val="el-GR" w:eastAsia="el-GR"/>
        </w:rPr>
      </w:pPr>
      <w:r w:rsidRPr="002662A8">
        <w:rPr>
          <w:rFonts w:ascii="Times New Roman" w:eastAsia="Times New Roman" w:hAnsi="Times New Roman" w:cs="Times New Roman"/>
          <w:b/>
          <w:bCs/>
          <w:lang w:val="el-GR" w:eastAsia="el-GR"/>
        </w:rPr>
        <w:t>Διαχωρισμός Δεδομένων και Αξιολόγηση Μοντέλων</w:t>
      </w:r>
    </w:p>
    <w:p w14:paraId="6D7ACB28" w14:textId="1664540C" w:rsidR="00374791" w:rsidRPr="00374791" w:rsidRDefault="00374791" w:rsidP="00374791">
      <w:pPr>
        <w:spacing w:line="360" w:lineRule="auto"/>
        <w:jc w:val="both"/>
        <w:rPr>
          <w:rFonts w:ascii="Times New Roman" w:eastAsia="Times New Roman" w:hAnsi="Times New Roman" w:cs="Times New Roman"/>
          <w:lang w:eastAsia="el-GR"/>
        </w:rPr>
      </w:pPr>
      <w:r w:rsidRPr="00374791">
        <w:rPr>
          <w:rFonts w:ascii="Times New Roman" w:eastAsia="Times New Roman" w:hAnsi="Times New Roman" w:cs="Times New Roman"/>
          <w:lang w:val="el-GR" w:eastAsia="el-GR"/>
        </w:rPr>
        <w:t xml:space="preserve">Χωρίζουμε τα δεδομένα σε εκπαιδευτικό και δοκιμαστικό σύνολο χρησιμοποιώντας τη μέθοδο </w:t>
      </w:r>
      <w:proofErr w:type="spellStart"/>
      <w:r w:rsidRPr="00374791">
        <w:rPr>
          <w:rFonts w:ascii="Times New Roman" w:eastAsia="Times New Roman" w:hAnsi="Times New Roman" w:cs="Times New Roman"/>
          <w:lang w:val="el-GR" w:eastAsia="el-GR"/>
        </w:rPr>
        <w:t>train_test_split</w:t>
      </w:r>
      <w:proofErr w:type="spellEnd"/>
      <w:r w:rsidRPr="00374791">
        <w:rPr>
          <w:rFonts w:ascii="Times New Roman" w:eastAsia="Times New Roman" w:hAnsi="Times New Roman" w:cs="Times New Roman"/>
          <w:lang w:val="el-GR" w:eastAsia="el-GR"/>
        </w:rPr>
        <w:t xml:space="preserve"> (80% εκπαίδευση, 20% δοκιμή). Επιπλέον, εφαρμόζουμε διασταυρούμενη </w:t>
      </w:r>
      <w:r w:rsidRPr="00374791">
        <w:rPr>
          <w:rFonts w:ascii="Times New Roman" w:eastAsia="Times New Roman" w:hAnsi="Times New Roman" w:cs="Times New Roman"/>
          <w:lang w:val="el-GR" w:eastAsia="el-GR"/>
        </w:rPr>
        <w:lastRenderedPageBreak/>
        <w:t>επικύρωση (</w:t>
      </w:r>
      <w:proofErr w:type="spellStart"/>
      <w:r w:rsidRPr="00374791">
        <w:rPr>
          <w:rFonts w:ascii="Times New Roman" w:eastAsia="Times New Roman" w:hAnsi="Times New Roman" w:cs="Times New Roman"/>
          <w:lang w:val="el-GR" w:eastAsia="el-GR"/>
        </w:rPr>
        <w:t>cross-validation</w:t>
      </w:r>
      <w:proofErr w:type="spellEnd"/>
      <w:r w:rsidRPr="00374791">
        <w:rPr>
          <w:rFonts w:ascii="Times New Roman" w:eastAsia="Times New Roman" w:hAnsi="Times New Roman" w:cs="Times New Roman"/>
          <w:lang w:val="el-GR" w:eastAsia="el-GR"/>
        </w:rPr>
        <w:t>) για την αξιολόγηση των μοντέλων. Οι μετρικές που χρησιμοποιούμε περιλαμβάνουν:</w:t>
      </w:r>
    </w:p>
    <w:p w14:paraId="1AD0A65C" w14:textId="77777777" w:rsidR="00374791" w:rsidRPr="00374791" w:rsidRDefault="00374791" w:rsidP="00374791">
      <w:pPr>
        <w:pStyle w:val="aa"/>
        <w:numPr>
          <w:ilvl w:val="0"/>
          <w:numId w:val="23"/>
        </w:numPr>
        <w:spacing w:line="360" w:lineRule="auto"/>
        <w:jc w:val="both"/>
        <w:rPr>
          <w:rFonts w:ascii="Times New Roman" w:eastAsia="Times New Roman" w:hAnsi="Times New Roman" w:cs="Times New Roman"/>
          <w:lang w:val="el-GR" w:eastAsia="el-GR"/>
        </w:rPr>
      </w:pPr>
      <w:proofErr w:type="spellStart"/>
      <w:r w:rsidRPr="00374791">
        <w:rPr>
          <w:rFonts w:ascii="Times New Roman" w:eastAsia="Times New Roman" w:hAnsi="Times New Roman" w:cs="Times New Roman"/>
          <w:lang w:val="el-GR" w:eastAsia="el-GR"/>
        </w:rPr>
        <w:t>Mean</w:t>
      </w:r>
      <w:proofErr w:type="spellEnd"/>
      <w:r w:rsidRPr="00374791">
        <w:rPr>
          <w:rFonts w:ascii="Times New Roman" w:eastAsia="Times New Roman" w:hAnsi="Times New Roman" w:cs="Times New Roman"/>
          <w:lang w:val="el-GR" w:eastAsia="el-GR"/>
        </w:rPr>
        <w:t xml:space="preserve"> </w:t>
      </w:r>
      <w:proofErr w:type="spellStart"/>
      <w:r w:rsidRPr="00374791">
        <w:rPr>
          <w:rFonts w:ascii="Times New Roman" w:eastAsia="Times New Roman" w:hAnsi="Times New Roman" w:cs="Times New Roman"/>
          <w:lang w:val="el-GR" w:eastAsia="el-GR"/>
        </w:rPr>
        <w:t>Squared</w:t>
      </w:r>
      <w:proofErr w:type="spellEnd"/>
      <w:r w:rsidRPr="00374791">
        <w:rPr>
          <w:rFonts w:ascii="Times New Roman" w:eastAsia="Times New Roman" w:hAnsi="Times New Roman" w:cs="Times New Roman"/>
          <w:lang w:val="el-GR" w:eastAsia="el-GR"/>
        </w:rPr>
        <w:t xml:space="preserve"> </w:t>
      </w:r>
      <w:proofErr w:type="spellStart"/>
      <w:r w:rsidRPr="00374791">
        <w:rPr>
          <w:rFonts w:ascii="Times New Roman" w:eastAsia="Times New Roman" w:hAnsi="Times New Roman" w:cs="Times New Roman"/>
          <w:lang w:val="el-GR" w:eastAsia="el-GR"/>
        </w:rPr>
        <w:t>Error</w:t>
      </w:r>
      <w:proofErr w:type="spellEnd"/>
      <w:r w:rsidRPr="00374791">
        <w:rPr>
          <w:rFonts w:ascii="Times New Roman" w:eastAsia="Times New Roman" w:hAnsi="Times New Roman" w:cs="Times New Roman"/>
          <w:lang w:val="el-GR" w:eastAsia="el-GR"/>
        </w:rPr>
        <w:t xml:space="preserve"> (MSE): Μέσο τετραγωνικό σφάλμα.</w:t>
      </w:r>
    </w:p>
    <w:p w14:paraId="518ACF64" w14:textId="77777777" w:rsidR="00374791" w:rsidRPr="00374791" w:rsidRDefault="00374791" w:rsidP="00374791">
      <w:pPr>
        <w:pStyle w:val="aa"/>
        <w:numPr>
          <w:ilvl w:val="0"/>
          <w:numId w:val="23"/>
        </w:numPr>
        <w:spacing w:line="360" w:lineRule="auto"/>
        <w:jc w:val="both"/>
        <w:rPr>
          <w:rFonts w:ascii="Times New Roman" w:eastAsia="Times New Roman" w:hAnsi="Times New Roman" w:cs="Times New Roman"/>
          <w:lang w:val="en-GB" w:eastAsia="el-GR"/>
        </w:rPr>
      </w:pPr>
      <w:r w:rsidRPr="00374791">
        <w:rPr>
          <w:rFonts w:ascii="Times New Roman" w:eastAsia="Times New Roman" w:hAnsi="Times New Roman" w:cs="Times New Roman"/>
          <w:lang w:val="en-GB" w:eastAsia="el-GR"/>
        </w:rPr>
        <w:t xml:space="preserve">Root Mean Squared Error (RMSE): </w:t>
      </w:r>
      <w:r w:rsidRPr="00374791">
        <w:rPr>
          <w:rFonts w:ascii="Times New Roman" w:eastAsia="Times New Roman" w:hAnsi="Times New Roman" w:cs="Times New Roman"/>
          <w:lang w:val="el-GR" w:eastAsia="el-GR"/>
        </w:rPr>
        <w:t>Τετραγωνική</w:t>
      </w:r>
      <w:r w:rsidRPr="00374791">
        <w:rPr>
          <w:rFonts w:ascii="Times New Roman" w:eastAsia="Times New Roman" w:hAnsi="Times New Roman" w:cs="Times New Roman"/>
          <w:lang w:val="en-GB" w:eastAsia="el-GR"/>
        </w:rPr>
        <w:t xml:space="preserve"> </w:t>
      </w:r>
      <w:r w:rsidRPr="00374791">
        <w:rPr>
          <w:rFonts w:ascii="Times New Roman" w:eastAsia="Times New Roman" w:hAnsi="Times New Roman" w:cs="Times New Roman"/>
          <w:lang w:val="el-GR" w:eastAsia="el-GR"/>
        </w:rPr>
        <w:t>ρίζα</w:t>
      </w:r>
      <w:r w:rsidRPr="00374791">
        <w:rPr>
          <w:rFonts w:ascii="Times New Roman" w:eastAsia="Times New Roman" w:hAnsi="Times New Roman" w:cs="Times New Roman"/>
          <w:lang w:val="en-GB" w:eastAsia="el-GR"/>
        </w:rPr>
        <w:t xml:space="preserve"> </w:t>
      </w:r>
      <w:r w:rsidRPr="00374791">
        <w:rPr>
          <w:rFonts w:ascii="Times New Roman" w:eastAsia="Times New Roman" w:hAnsi="Times New Roman" w:cs="Times New Roman"/>
          <w:lang w:val="el-GR" w:eastAsia="el-GR"/>
        </w:rPr>
        <w:t>του</w:t>
      </w:r>
      <w:r w:rsidRPr="00374791">
        <w:rPr>
          <w:rFonts w:ascii="Times New Roman" w:eastAsia="Times New Roman" w:hAnsi="Times New Roman" w:cs="Times New Roman"/>
          <w:lang w:val="en-GB" w:eastAsia="el-GR"/>
        </w:rPr>
        <w:t xml:space="preserve"> MSE.</w:t>
      </w:r>
    </w:p>
    <w:p w14:paraId="745C0F7E" w14:textId="55432377" w:rsidR="00581F8F" w:rsidRPr="00374791" w:rsidRDefault="00374791" w:rsidP="00374791">
      <w:pPr>
        <w:pStyle w:val="aa"/>
        <w:numPr>
          <w:ilvl w:val="0"/>
          <w:numId w:val="23"/>
        </w:numPr>
        <w:spacing w:line="360" w:lineRule="auto"/>
        <w:jc w:val="both"/>
        <w:rPr>
          <w:rFonts w:ascii="Times New Roman" w:eastAsia="Times New Roman" w:hAnsi="Times New Roman" w:cs="Times New Roman"/>
          <w:lang w:val="el-GR" w:eastAsia="el-GR"/>
        </w:rPr>
      </w:pPr>
      <w:r w:rsidRPr="00374791">
        <w:rPr>
          <w:rFonts w:ascii="Times New Roman" w:eastAsia="Times New Roman" w:hAnsi="Times New Roman" w:cs="Times New Roman"/>
          <w:lang w:val="el-GR" w:eastAsia="el-GR"/>
        </w:rPr>
        <w:t>R² (Συντελεστής Προσδιορισμού): Δείκτης που μετρά την ικανότητα του μοντέλου να εξηγεί τη διακύμανση των δεδομένων.</w:t>
      </w:r>
    </w:p>
    <w:p w14:paraId="69EF7095" w14:textId="77777777" w:rsidR="00374791" w:rsidRPr="00374791" w:rsidRDefault="00374791" w:rsidP="00374791">
      <w:pPr>
        <w:pStyle w:val="aa"/>
        <w:spacing w:line="360" w:lineRule="auto"/>
        <w:jc w:val="both"/>
        <w:rPr>
          <w:rFonts w:ascii="Times New Roman" w:eastAsia="Times New Roman" w:hAnsi="Times New Roman" w:cs="Times New Roman"/>
          <w:lang w:val="el-GR" w:eastAsia="el-GR"/>
        </w:rPr>
      </w:pPr>
    </w:p>
    <w:p w14:paraId="0ACB38F5" w14:textId="77777777" w:rsidR="00581F8F" w:rsidRPr="00374791" w:rsidRDefault="00581F8F" w:rsidP="00374791">
      <w:pPr>
        <w:pStyle w:val="aa"/>
        <w:numPr>
          <w:ilvl w:val="0"/>
          <w:numId w:val="18"/>
        </w:numPr>
        <w:spacing w:line="360" w:lineRule="auto"/>
        <w:jc w:val="both"/>
        <w:rPr>
          <w:rFonts w:ascii="Times New Roman" w:eastAsia="Times New Roman" w:hAnsi="Times New Roman" w:cs="Times New Roman"/>
          <w:lang w:val="el-GR" w:eastAsia="el-GR"/>
        </w:rPr>
      </w:pPr>
      <w:proofErr w:type="spellStart"/>
      <w:r w:rsidRPr="00374791">
        <w:rPr>
          <w:rFonts w:ascii="Times New Roman" w:eastAsia="Times New Roman" w:hAnsi="Times New Roman" w:cs="Times New Roman"/>
          <w:lang w:val="el-GR" w:eastAsia="el-GR"/>
        </w:rPr>
        <w:t>Οπτικοποίηση</w:t>
      </w:r>
      <w:proofErr w:type="spellEnd"/>
      <w:r w:rsidRPr="00374791">
        <w:rPr>
          <w:rFonts w:ascii="Times New Roman" w:eastAsia="Times New Roman" w:hAnsi="Times New Roman" w:cs="Times New Roman"/>
          <w:lang w:val="el-GR" w:eastAsia="el-GR"/>
        </w:rPr>
        <w:t xml:space="preserve"> Αποτελεσμάτων</w:t>
      </w:r>
    </w:p>
    <w:p w14:paraId="117B71B9" w14:textId="66D31B84" w:rsidR="003E6DAC" w:rsidRDefault="003E6DAC" w:rsidP="003E6DAC">
      <w:pPr>
        <w:rPr>
          <w:rFonts w:ascii="Times New Roman" w:eastAsia="Times New Roman" w:hAnsi="Times New Roman" w:cs="Times New Roman"/>
          <w:lang w:eastAsia="el-GR"/>
        </w:rPr>
      </w:pPr>
      <w:r w:rsidRPr="003E6DAC">
        <w:rPr>
          <w:rFonts w:ascii="Times New Roman" w:eastAsia="Times New Roman" w:hAnsi="Times New Roman" w:cs="Times New Roman"/>
          <w:lang w:val="el-GR" w:eastAsia="el-GR"/>
        </w:rPr>
        <w:t>Δημιουργούμε γραφήματα που συγκρίνουν τις πραγματικές με τις προβλεπόμενες τιμές, καθώς και ιστογράμματα των σφαλμάτων πρόβλεψης, για να αξιολογήσουμε την απόδοση των μοντέλων.</w:t>
      </w:r>
    </w:p>
    <w:p w14:paraId="4043B862" w14:textId="77777777" w:rsidR="002662A8" w:rsidRDefault="002662A8" w:rsidP="002662A8">
      <w:pPr>
        <w:keepNext/>
        <w:jc w:val="center"/>
      </w:pPr>
      <w:r w:rsidRPr="002662A8">
        <w:rPr>
          <w:rFonts w:ascii="Times New Roman" w:eastAsia="Times New Roman" w:hAnsi="Times New Roman" w:cs="Times New Roman"/>
          <w:lang w:eastAsia="el-GR"/>
        </w:rPr>
        <w:drawing>
          <wp:inline distT="0" distB="0" distL="0" distR="0" wp14:anchorId="36C14D9E" wp14:editId="046B2AE2">
            <wp:extent cx="4576909" cy="4835950"/>
            <wp:effectExtent l="0" t="0" r="0" b="0"/>
            <wp:docPr id="549278410" name="Εικόνα 1" descr="Εικόνα που περιέχει κείμενο, στιγμιότυπο οθόνης, διάγραμμα,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78410" name="Εικόνα 1" descr="Εικόνα που περιέχει κείμενο, στιγμιότυπο οθόνης, διάγραμμα, γράφημα&#10;&#10;Περιγραφή που δημιουργήθηκε αυτόματα"/>
                    <pic:cNvPicPr/>
                  </pic:nvPicPr>
                  <pic:blipFill>
                    <a:blip r:embed="rId9"/>
                    <a:stretch>
                      <a:fillRect/>
                    </a:stretch>
                  </pic:blipFill>
                  <pic:spPr>
                    <a:xfrm>
                      <a:off x="0" y="0"/>
                      <a:ext cx="4590426" cy="4850232"/>
                    </a:xfrm>
                    <a:prstGeom prst="rect">
                      <a:avLst/>
                    </a:prstGeom>
                  </pic:spPr>
                </pic:pic>
              </a:graphicData>
            </a:graphic>
          </wp:inline>
        </w:drawing>
      </w:r>
    </w:p>
    <w:p w14:paraId="30BE5719" w14:textId="2EC581D7" w:rsidR="002662A8" w:rsidRPr="002662A8" w:rsidRDefault="002662A8" w:rsidP="002662A8">
      <w:pPr>
        <w:pStyle w:val="af0"/>
        <w:jc w:val="center"/>
        <w:rPr>
          <w:rFonts w:ascii="Times New Roman" w:eastAsia="Times New Roman" w:hAnsi="Times New Roman" w:cs="Times New Roman"/>
          <w:lang w:val="el-GR" w:eastAsia="el-GR"/>
        </w:rPr>
      </w:pPr>
      <w:r>
        <w:t>Figure</w:t>
      </w:r>
      <w:r w:rsidRPr="002662A8">
        <w:rPr>
          <w:lang w:val="el-GR"/>
        </w:rPr>
        <w:t xml:space="preserve"> </w:t>
      </w:r>
      <w:r>
        <w:fldChar w:fldCharType="begin"/>
      </w:r>
      <w:r w:rsidRPr="002662A8">
        <w:rPr>
          <w:lang w:val="el-GR"/>
        </w:rPr>
        <w:instrText xml:space="preserve"> </w:instrText>
      </w:r>
      <w:r>
        <w:instrText>SEQ</w:instrText>
      </w:r>
      <w:r w:rsidRPr="002662A8">
        <w:rPr>
          <w:lang w:val="el-GR"/>
        </w:rPr>
        <w:instrText xml:space="preserve"> </w:instrText>
      </w:r>
      <w:r>
        <w:instrText>Figure</w:instrText>
      </w:r>
      <w:r w:rsidRPr="002662A8">
        <w:rPr>
          <w:lang w:val="el-GR"/>
        </w:rPr>
        <w:instrText xml:space="preserve"> \* </w:instrText>
      </w:r>
      <w:r>
        <w:instrText>ARABIC</w:instrText>
      </w:r>
      <w:r w:rsidRPr="002662A8">
        <w:rPr>
          <w:lang w:val="el-GR"/>
        </w:rPr>
        <w:instrText xml:space="preserve"> </w:instrText>
      </w:r>
      <w:r>
        <w:fldChar w:fldCharType="separate"/>
      </w:r>
      <w:r w:rsidR="00F91DEC" w:rsidRPr="00F91DEC">
        <w:rPr>
          <w:noProof/>
          <w:lang w:val="el-GR"/>
        </w:rPr>
        <w:t>1</w:t>
      </w:r>
      <w:r>
        <w:fldChar w:fldCharType="end"/>
      </w:r>
      <w:r w:rsidRPr="002662A8">
        <w:rPr>
          <w:lang w:val="el-GR"/>
        </w:rPr>
        <w:t xml:space="preserve"> </w:t>
      </w:r>
      <w:r>
        <w:rPr>
          <w:lang w:val="el-GR"/>
        </w:rPr>
        <w:t>Πραγματικά και Προβλεπόμενα Αποτελέσματα για τα δύο μοντέλα</w:t>
      </w:r>
    </w:p>
    <w:p w14:paraId="6EB972A5" w14:textId="77777777" w:rsidR="002662A8" w:rsidRPr="002662A8" w:rsidRDefault="002662A8" w:rsidP="003E6DAC">
      <w:pPr>
        <w:rPr>
          <w:rFonts w:ascii="Times New Roman" w:eastAsia="Times New Roman" w:hAnsi="Times New Roman" w:cs="Times New Roman"/>
          <w:lang w:val="el-GR" w:eastAsia="el-GR"/>
        </w:rPr>
      </w:pPr>
    </w:p>
    <w:p w14:paraId="0444CBFE" w14:textId="61BEC5DC" w:rsidR="007D7471" w:rsidRPr="002662A8" w:rsidRDefault="003E6DAC" w:rsidP="003E6DAC">
      <w:pPr>
        <w:rPr>
          <w:rFonts w:ascii="Times New Roman" w:eastAsia="Times New Roman" w:hAnsi="Times New Roman" w:cs="Times New Roman"/>
          <w:lang w:val="el-GR" w:eastAsia="el-GR"/>
        </w:rPr>
      </w:pPr>
      <w:r w:rsidRPr="003E6DAC">
        <w:rPr>
          <w:rFonts w:ascii="Times New Roman" w:eastAsia="Times New Roman" w:hAnsi="Times New Roman" w:cs="Times New Roman"/>
          <w:lang w:val="el-GR" w:eastAsia="el-GR"/>
        </w:rPr>
        <w:t>Στα συμπεράσματα</w:t>
      </w:r>
      <w:r w:rsidRPr="003E6DAC">
        <w:rPr>
          <w:rFonts w:ascii="Times New Roman" w:eastAsia="Times New Roman" w:hAnsi="Times New Roman" w:cs="Times New Roman"/>
          <w:lang w:val="el-GR" w:eastAsia="el-GR"/>
        </w:rPr>
        <w:t xml:space="preserve"> (</w:t>
      </w:r>
      <w:r>
        <w:rPr>
          <w:rFonts w:ascii="Times New Roman" w:eastAsia="Times New Roman" w:hAnsi="Times New Roman" w:cs="Times New Roman"/>
          <w:lang w:val="el-GR" w:eastAsia="el-GR"/>
        </w:rPr>
        <w:fldChar w:fldCharType="begin"/>
      </w:r>
      <w:r>
        <w:rPr>
          <w:rFonts w:ascii="Times New Roman" w:eastAsia="Times New Roman" w:hAnsi="Times New Roman" w:cs="Times New Roman"/>
          <w:lang w:val="el-GR" w:eastAsia="el-GR"/>
        </w:rPr>
        <w:instrText xml:space="preserve"> REF _Ref189957038 \r \h </w:instrText>
      </w:r>
      <w:r>
        <w:rPr>
          <w:rFonts w:ascii="Times New Roman" w:eastAsia="Times New Roman" w:hAnsi="Times New Roman" w:cs="Times New Roman"/>
          <w:lang w:val="el-GR" w:eastAsia="el-GR"/>
        </w:rPr>
      </w:r>
      <w:r>
        <w:rPr>
          <w:rFonts w:ascii="Times New Roman" w:eastAsia="Times New Roman" w:hAnsi="Times New Roman" w:cs="Times New Roman"/>
          <w:lang w:val="el-GR" w:eastAsia="el-GR"/>
        </w:rPr>
        <w:fldChar w:fldCharType="separate"/>
      </w:r>
      <w:r>
        <w:rPr>
          <w:rFonts w:ascii="Times New Roman" w:eastAsia="Times New Roman" w:hAnsi="Times New Roman" w:cs="Times New Roman"/>
          <w:lang w:val="el-GR" w:eastAsia="el-GR"/>
        </w:rPr>
        <w:t>5</w:t>
      </w:r>
      <w:r>
        <w:rPr>
          <w:rFonts w:ascii="Times New Roman" w:eastAsia="Times New Roman" w:hAnsi="Times New Roman" w:cs="Times New Roman"/>
          <w:lang w:val="el-GR" w:eastAsia="el-GR"/>
        </w:rPr>
        <w:fldChar w:fldCharType="end"/>
      </w:r>
      <w:r w:rsidRPr="003E6DAC">
        <w:rPr>
          <w:rFonts w:ascii="Times New Roman" w:eastAsia="Times New Roman" w:hAnsi="Times New Roman" w:cs="Times New Roman"/>
          <w:lang w:val="el-GR" w:eastAsia="el-GR"/>
        </w:rPr>
        <w:t>)</w:t>
      </w:r>
      <w:r w:rsidRPr="003E6DAC">
        <w:rPr>
          <w:rFonts w:ascii="Times New Roman" w:eastAsia="Times New Roman" w:hAnsi="Times New Roman" w:cs="Times New Roman"/>
          <w:lang w:val="el-GR" w:eastAsia="el-GR"/>
        </w:rPr>
        <w:t>, θα παρουσιάσουμε λεπτομερή ανάλυση των επιδόσεων των μοντέλων, συγκρίνοντας τις μετρικές και προτείνοντας βελτιώσεις για μελλοντική εργασία.</w:t>
      </w:r>
    </w:p>
    <w:p w14:paraId="3E0D9B79" w14:textId="77777777" w:rsidR="00426CCC" w:rsidRPr="002662A8" w:rsidRDefault="00426CCC" w:rsidP="003E6DAC">
      <w:pPr>
        <w:rPr>
          <w:rFonts w:ascii="Times New Roman" w:hAnsi="Times New Roman" w:cs="Times New Roman"/>
          <w:lang w:val="el-GR" w:eastAsia="el-GR"/>
        </w:rPr>
      </w:pPr>
    </w:p>
    <w:p w14:paraId="53D1FC93" w14:textId="4551BC42" w:rsidR="00F3751E" w:rsidRPr="00A90EB1" w:rsidRDefault="00DA625B" w:rsidP="00C65604">
      <w:pPr>
        <w:pStyle w:val="31"/>
        <w:rPr>
          <w:rFonts w:ascii="Times New Roman" w:eastAsia="Times New Roman" w:hAnsi="Times New Roman" w:cs="Times New Roman"/>
          <w:lang w:val="el-GR" w:eastAsia="el-GR"/>
        </w:rPr>
      </w:pPr>
      <w:bookmarkStart w:id="8" w:name="_Toc188893483"/>
      <w:r w:rsidRPr="00A90EB1">
        <w:rPr>
          <w:rFonts w:ascii="Times New Roman" w:eastAsia="Times New Roman" w:hAnsi="Times New Roman" w:cs="Times New Roman"/>
          <w:lang w:val="el-GR" w:eastAsia="el-GR"/>
        </w:rPr>
        <w:t>Πειράματα για την Πρόβλεψη Πωλήσεων (</w:t>
      </w:r>
      <w:proofErr w:type="spellStart"/>
      <w:r w:rsidRPr="00A90EB1">
        <w:rPr>
          <w:rFonts w:ascii="Times New Roman" w:eastAsia="Times New Roman" w:hAnsi="Times New Roman" w:cs="Times New Roman"/>
          <w:lang w:val="el-GR" w:eastAsia="el-GR"/>
        </w:rPr>
        <w:t>QuantitySold</w:t>
      </w:r>
      <w:proofErr w:type="spellEnd"/>
      <w:r w:rsidRPr="00A90EB1">
        <w:rPr>
          <w:rFonts w:ascii="Times New Roman" w:eastAsia="Times New Roman" w:hAnsi="Times New Roman" w:cs="Times New Roman"/>
          <w:lang w:val="el-GR" w:eastAsia="el-GR"/>
        </w:rPr>
        <w:t>)</w:t>
      </w:r>
      <w:bookmarkEnd w:id="8"/>
    </w:p>
    <w:p w14:paraId="270507C9" w14:textId="77777777" w:rsidR="00114A96" w:rsidRPr="00114A96" w:rsidRDefault="00114A96" w:rsidP="00114A96">
      <w:pPr>
        <w:spacing w:line="360" w:lineRule="auto"/>
        <w:jc w:val="both"/>
        <w:rPr>
          <w:rFonts w:ascii="Times New Roman" w:eastAsia="Times New Roman" w:hAnsi="Times New Roman" w:cs="Times New Roman"/>
          <w:lang w:val="el-GR" w:eastAsia="el-GR"/>
        </w:rPr>
      </w:pPr>
      <w:r w:rsidRPr="00114A96">
        <w:rPr>
          <w:rFonts w:ascii="Times New Roman" w:eastAsia="Times New Roman" w:hAnsi="Times New Roman" w:cs="Times New Roman"/>
          <w:lang w:val="el-GR" w:eastAsia="el-GR"/>
        </w:rPr>
        <w:t xml:space="preserve">Η πρόβλεψη της πιθανότητας μια δημοπρασία στο </w:t>
      </w:r>
      <w:r w:rsidRPr="00114A96">
        <w:rPr>
          <w:rFonts w:ascii="Times New Roman" w:eastAsia="Times New Roman" w:hAnsi="Times New Roman" w:cs="Times New Roman"/>
          <w:lang w:eastAsia="el-GR"/>
        </w:rPr>
        <w:t>eBay</w:t>
      </w:r>
      <w:r w:rsidRPr="00114A96">
        <w:rPr>
          <w:rFonts w:ascii="Times New Roman" w:eastAsia="Times New Roman" w:hAnsi="Times New Roman" w:cs="Times New Roman"/>
          <w:lang w:val="el-GR" w:eastAsia="el-GR"/>
        </w:rPr>
        <w:t xml:space="preserve"> να οδηγήσει σε πώληση αποτελεί σημαντικό στόχο της ανάλυσής μας. Για την επίτευξη αυτού του στόχου, εφαρμόσαμε δύο αλγορίθμους μηχανικής μάθησης: τον </w:t>
      </w:r>
      <w:r w:rsidRPr="00114A96">
        <w:rPr>
          <w:rFonts w:ascii="Times New Roman" w:eastAsia="Times New Roman" w:hAnsi="Times New Roman" w:cs="Times New Roman"/>
          <w:lang w:eastAsia="el-GR"/>
        </w:rPr>
        <w:t>Random</w:t>
      </w:r>
      <w:r w:rsidRPr="00114A96">
        <w:rPr>
          <w:rFonts w:ascii="Times New Roman" w:eastAsia="Times New Roman" w:hAnsi="Times New Roman" w:cs="Times New Roman"/>
          <w:lang w:val="el-GR" w:eastAsia="el-GR"/>
        </w:rPr>
        <w:t xml:space="preserve"> </w:t>
      </w:r>
      <w:r w:rsidRPr="00114A96">
        <w:rPr>
          <w:rFonts w:ascii="Times New Roman" w:eastAsia="Times New Roman" w:hAnsi="Times New Roman" w:cs="Times New Roman"/>
          <w:lang w:eastAsia="el-GR"/>
        </w:rPr>
        <w:t>Forest</w:t>
      </w:r>
      <w:r w:rsidRPr="00114A96">
        <w:rPr>
          <w:rFonts w:ascii="Times New Roman" w:eastAsia="Times New Roman" w:hAnsi="Times New Roman" w:cs="Times New Roman"/>
          <w:lang w:val="el-GR" w:eastAsia="el-GR"/>
        </w:rPr>
        <w:t xml:space="preserve"> </w:t>
      </w:r>
      <w:r w:rsidRPr="00114A96">
        <w:rPr>
          <w:rFonts w:ascii="Times New Roman" w:eastAsia="Times New Roman" w:hAnsi="Times New Roman" w:cs="Times New Roman"/>
          <w:lang w:eastAsia="el-GR"/>
        </w:rPr>
        <w:t>Classifier</w:t>
      </w:r>
      <w:r w:rsidRPr="00114A96">
        <w:rPr>
          <w:rFonts w:ascii="Times New Roman" w:eastAsia="Times New Roman" w:hAnsi="Times New Roman" w:cs="Times New Roman"/>
          <w:lang w:val="el-GR" w:eastAsia="el-GR"/>
        </w:rPr>
        <w:t xml:space="preserve"> και τη Λογιστική Παλινδρόμηση. Η διαδικασία περιλάμβανε την προετοιμασία των δεδομένων, την εκπαίδευση των μοντέλων και την αξιολόγησή τους.</w:t>
      </w:r>
    </w:p>
    <w:p w14:paraId="07087015" w14:textId="77777777" w:rsidR="00114A96" w:rsidRPr="00114A96" w:rsidRDefault="00114A96" w:rsidP="00114A96">
      <w:pPr>
        <w:spacing w:line="360" w:lineRule="auto"/>
        <w:jc w:val="both"/>
        <w:rPr>
          <w:rFonts w:ascii="Times New Roman" w:eastAsia="Times New Roman" w:hAnsi="Times New Roman" w:cs="Times New Roman"/>
          <w:lang w:val="el-GR" w:eastAsia="el-GR"/>
        </w:rPr>
      </w:pPr>
    </w:p>
    <w:p w14:paraId="19644D7A" w14:textId="6665EB72" w:rsidR="00114A96" w:rsidRPr="00114A96" w:rsidRDefault="00114A96" w:rsidP="00114A96">
      <w:pPr>
        <w:pStyle w:val="aa"/>
        <w:numPr>
          <w:ilvl w:val="0"/>
          <w:numId w:val="25"/>
        </w:numPr>
        <w:spacing w:line="360" w:lineRule="auto"/>
        <w:jc w:val="both"/>
        <w:rPr>
          <w:rFonts w:ascii="Times New Roman" w:eastAsia="Times New Roman" w:hAnsi="Times New Roman" w:cs="Times New Roman"/>
          <w:lang w:eastAsia="el-GR"/>
        </w:rPr>
      </w:pPr>
      <w:r w:rsidRPr="00114A96">
        <w:rPr>
          <w:rFonts w:ascii="Times New Roman" w:eastAsia="Times New Roman" w:hAnsi="Times New Roman" w:cs="Times New Roman"/>
          <w:lang w:val="el-GR" w:eastAsia="el-GR"/>
        </w:rPr>
        <w:t xml:space="preserve">Φόρτωση και </w:t>
      </w:r>
      <w:proofErr w:type="spellStart"/>
      <w:r w:rsidRPr="00114A96">
        <w:rPr>
          <w:rFonts w:ascii="Times New Roman" w:eastAsia="Times New Roman" w:hAnsi="Times New Roman" w:cs="Times New Roman"/>
          <w:lang w:val="el-GR" w:eastAsia="el-GR"/>
        </w:rPr>
        <w:t>Προεπεξεργασία</w:t>
      </w:r>
      <w:proofErr w:type="spellEnd"/>
      <w:r w:rsidRPr="00114A96">
        <w:rPr>
          <w:rFonts w:ascii="Times New Roman" w:eastAsia="Times New Roman" w:hAnsi="Times New Roman" w:cs="Times New Roman"/>
          <w:lang w:val="el-GR" w:eastAsia="el-GR"/>
        </w:rPr>
        <w:t xml:space="preserve"> Δεδομένων</w:t>
      </w:r>
    </w:p>
    <w:p w14:paraId="37FCF95E" w14:textId="77777777" w:rsidR="00114A96" w:rsidRPr="00114A96" w:rsidRDefault="00114A96" w:rsidP="00114A96">
      <w:pPr>
        <w:spacing w:line="360" w:lineRule="auto"/>
        <w:jc w:val="both"/>
        <w:rPr>
          <w:rFonts w:ascii="Times New Roman" w:eastAsia="Times New Roman" w:hAnsi="Times New Roman" w:cs="Times New Roman"/>
          <w:lang w:val="el-GR" w:eastAsia="el-GR"/>
        </w:rPr>
      </w:pPr>
      <w:r w:rsidRPr="00114A96">
        <w:rPr>
          <w:rFonts w:ascii="Times New Roman" w:eastAsia="Times New Roman" w:hAnsi="Times New Roman" w:cs="Times New Roman"/>
          <w:lang w:val="el-GR" w:eastAsia="el-GR"/>
        </w:rPr>
        <w:t xml:space="preserve">Χρησιμοποιήσαμε τα σύνολα δεδομένων </w:t>
      </w:r>
      <w:proofErr w:type="spellStart"/>
      <w:r w:rsidRPr="00114A96">
        <w:rPr>
          <w:rFonts w:ascii="Times New Roman" w:eastAsia="Times New Roman" w:hAnsi="Times New Roman" w:cs="Times New Roman"/>
          <w:lang w:eastAsia="el-GR"/>
        </w:rPr>
        <w:t>TrainingSet</w:t>
      </w:r>
      <w:proofErr w:type="spellEnd"/>
      <w:r w:rsidRPr="00114A96">
        <w:rPr>
          <w:rFonts w:ascii="Times New Roman" w:eastAsia="Times New Roman" w:hAnsi="Times New Roman" w:cs="Times New Roman"/>
          <w:lang w:val="el-GR" w:eastAsia="el-GR"/>
        </w:rPr>
        <w:t>.</w:t>
      </w:r>
      <w:r w:rsidRPr="00114A96">
        <w:rPr>
          <w:rFonts w:ascii="Times New Roman" w:eastAsia="Times New Roman" w:hAnsi="Times New Roman" w:cs="Times New Roman"/>
          <w:lang w:eastAsia="el-GR"/>
        </w:rPr>
        <w:t>csv</w:t>
      </w:r>
      <w:r w:rsidRPr="00114A96">
        <w:rPr>
          <w:rFonts w:ascii="Times New Roman" w:eastAsia="Times New Roman" w:hAnsi="Times New Roman" w:cs="Times New Roman"/>
          <w:lang w:val="el-GR" w:eastAsia="el-GR"/>
        </w:rPr>
        <w:t xml:space="preserve"> και </w:t>
      </w:r>
      <w:proofErr w:type="spellStart"/>
      <w:r w:rsidRPr="00114A96">
        <w:rPr>
          <w:rFonts w:ascii="Times New Roman" w:eastAsia="Times New Roman" w:hAnsi="Times New Roman" w:cs="Times New Roman"/>
          <w:lang w:eastAsia="el-GR"/>
        </w:rPr>
        <w:t>TestSet</w:t>
      </w:r>
      <w:proofErr w:type="spellEnd"/>
      <w:r w:rsidRPr="00114A96">
        <w:rPr>
          <w:rFonts w:ascii="Times New Roman" w:eastAsia="Times New Roman" w:hAnsi="Times New Roman" w:cs="Times New Roman"/>
          <w:lang w:val="el-GR" w:eastAsia="el-GR"/>
        </w:rPr>
        <w:t>.</w:t>
      </w:r>
      <w:r w:rsidRPr="00114A96">
        <w:rPr>
          <w:rFonts w:ascii="Times New Roman" w:eastAsia="Times New Roman" w:hAnsi="Times New Roman" w:cs="Times New Roman"/>
          <w:lang w:eastAsia="el-GR"/>
        </w:rPr>
        <w:t>csv</w:t>
      </w:r>
      <w:r w:rsidRPr="00114A96">
        <w:rPr>
          <w:rFonts w:ascii="Times New Roman" w:eastAsia="Times New Roman" w:hAnsi="Times New Roman" w:cs="Times New Roman"/>
          <w:lang w:val="el-GR" w:eastAsia="el-GR"/>
        </w:rPr>
        <w:t>, τα οποία περιλαμβάνουν όλες τις δημοπρασίες, ανεξαρτήτως αν κατέληξαν σε πώληση ή όχι. Αρχικά, διαχωρίσαμε τα αριθμητικά και κατηγορικά χαρακτηριστικά. Τα κενά στις αριθμητικές στήλες συμπληρώθηκαν με τη μέση τιμή κάθε στήλης, ενώ στις κατηγορικές στήλες με τη συχνότερη τιμή (</w:t>
      </w:r>
      <w:r w:rsidRPr="00114A96">
        <w:rPr>
          <w:rFonts w:ascii="Times New Roman" w:eastAsia="Times New Roman" w:hAnsi="Times New Roman" w:cs="Times New Roman"/>
          <w:lang w:eastAsia="el-GR"/>
        </w:rPr>
        <w:t>mode</w:t>
      </w:r>
      <w:r w:rsidRPr="00114A96">
        <w:rPr>
          <w:rFonts w:ascii="Times New Roman" w:eastAsia="Times New Roman" w:hAnsi="Times New Roman" w:cs="Times New Roman"/>
          <w:lang w:val="el-GR" w:eastAsia="el-GR"/>
        </w:rPr>
        <w:t xml:space="preserve">). Στη συνέχεια, εφαρμόσαμε τον </w:t>
      </w:r>
      <w:proofErr w:type="spellStart"/>
      <w:r w:rsidRPr="00114A96">
        <w:rPr>
          <w:rFonts w:ascii="Times New Roman" w:eastAsia="Times New Roman" w:hAnsi="Times New Roman" w:cs="Times New Roman"/>
          <w:lang w:eastAsia="el-GR"/>
        </w:rPr>
        <w:t>StandardScaler</w:t>
      </w:r>
      <w:proofErr w:type="spellEnd"/>
      <w:r w:rsidRPr="00114A96">
        <w:rPr>
          <w:rFonts w:ascii="Times New Roman" w:eastAsia="Times New Roman" w:hAnsi="Times New Roman" w:cs="Times New Roman"/>
          <w:lang w:val="el-GR" w:eastAsia="el-GR"/>
        </w:rPr>
        <w:t xml:space="preserve"> για την κλιμάκωση των δεδομένων, διασφαλίζοντας ότι όλα τα χαρακτηριστικά βρίσκονται στην ίδια κλίμακα, βελτιώνοντας έτσι την απόδοση των μοντέλων.</w:t>
      </w:r>
    </w:p>
    <w:p w14:paraId="7EF75FE4" w14:textId="77777777" w:rsidR="00114A96" w:rsidRPr="00114A96" w:rsidRDefault="00114A96" w:rsidP="00114A96">
      <w:pPr>
        <w:spacing w:line="360" w:lineRule="auto"/>
        <w:jc w:val="both"/>
        <w:rPr>
          <w:rFonts w:ascii="Times New Roman" w:eastAsia="Times New Roman" w:hAnsi="Times New Roman" w:cs="Times New Roman"/>
          <w:lang w:val="el-GR" w:eastAsia="el-GR"/>
        </w:rPr>
      </w:pPr>
    </w:p>
    <w:p w14:paraId="2AB0801B" w14:textId="0AE95CB2" w:rsidR="00114A96" w:rsidRPr="00114A96" w:rsidRDefault="00114A96" w:rsidP="00114A96">
      <w:pPr>
        <w:pStyle w:val="aa"/>
        <w:numPr>
          <w:ilvl w:val="0"/>
          <w:numId w:val="25"/>
        </w:numPr>
        <w:spacing w:line="360" w:lineRule="auto"/>
        <w:jc w:val="both"/>
        <w:rPr>
          <w:rFonts w:ascii="Times New Roman" w:eastAsia="Times New Roman" w:hAnsi="Times New Roman" w:cs="Times New Roman"/>
          <w:lang w:val="el-GR" w:eastAsia="el-GR"/>
        </w:rPr>
      </w:pPr>
      <w:r w:rsidRPr="00114A96">
        <w:rPr>
          <w:rFonts w:ascii="Times New Roman" w:eastAsia="Times New Roman" w:hAnsi="Times New Roman" w:cs="Times New Roman"/>
          <w:lang w:val="el-GR" w:eastAsia="el-GR"/>
        </w:rPr>
        <w:t>Εκπαίδευση Μοντέλων</w:t>
      </w:r>
    </w:p>
    <w:p w14:paraId="727E163E" w14:textId="238F6D84" w:rsidR="0066400B" w:rsidRPr="00A732EE" w:rsidRDefault="00114A96" w:rsidP="00114A96">
      <w:pPr>
        <w:spacing w:line="360" w:lineRule="auto"/>
        <w:jc w:val="both"/>
        <w:rPr>
          <w:rFonts w:ascii="Times New Roman" w:eastAsia="Times New Roman" w:hAnsi="Times New Roman" w:cs="Times New Roman"/>
          <w:lang w:eastAsia="el-GR"/>
        </w:rPr>
      </w:pPr>
      <w:r w:rsidRPr="00114A96">
        <w:rPr>
          <w:rFonts w:ascii="Times New Roman" w:eastAsia="Times New Roman" w:hAnsi="Times New Roman" w:cs="Times New Roman"/>
          <w:lang w:val="el-GR" w:eastAsia="el-GR"/>
        </w:rPr>
        <w:t>Για την εκπαίδευση των μοντέλων, επιλέξαμε τα εξής χαρακτηριστικά:</w:t>
      </w:r>
    </w:p>
    <w:p w14:paraId="313983E3" w14:textId="77777777" w:rsidR="00114A96" w:rsidRPr="0066400B" w:rsidRDefault="00114A96" w:rsidP="0066400B">
      <w:pPr>
        <w:pStyle w:val="aa"/>
        <w:numPr>
          <w:ilvl w:val="0"/>
          <w:numId w:val="26"/>
        </w:numPr>
        <w:spacing w:line="360" w:lineRule="auto"/>
        <w:jc w:val="both"/>
        <w:rPr>
          <w:rFonts w:ascii="Times New Roman" w:eastAsia="Times New Roman" w:hAnsi="Times New Roman" w:cs="Times New Roman"/>
          <w:lang w:val="el-GR" w:eastAsia="el-GR"/>
        </w:rPr>
      </w:pPr>
      <w:r w:rsidRPr="0066400B">
        <w:rPr>
          <w:rFonts w:ascii="Times New Roman" w:eastAsia="Times New Roman" w:hAnsi="Times New Roman" w:cs="Times New Roman"/>
          <w:lang w:eastAsia="el-GR"/>
        </w:rPr>
        <w:t>Price</w:t>
      </w:r>
      <w:r w:rsidRPr="0066400B">
        <w:rPr>
          <w:rFonts w:ascii="Times New Roman" w:eastAsia="Times New Roman" w:hAnsi="Times New Roman" w:cs="Times New Roman"/>
          <w:lang w:val="el-GR" w:eastAsia="el-GR"/>
        </w:rPr>
        <w:t>: Η τελική τιμή πώλησης.</w:t>
      </w:r>
    </w:p>
    <w:p w14:paraId="06856965" w14:textId="77777777" w:rsidR="00114A96" w:rsidRPr="0066400B" w:rsidRDefault="00114A96" w:rsidP="0066400B">
      <w:pPr>
        <w:pStyle w:val="aa"/>
        <w:numPr>
          <w:ilvl w:val="0"/>
          <w:numId w:val="26"/>
        </w:numPr>
        <w:spacing w:line="360" w:lineRule="auto"/>
        <w:jc w:val="both"/>
        <w:rPr>
          <w:rFonts w:ascii="Times New Roman" w:eastAsia="Times New Roman" w:hAnsi="Times New Roman" w:cs="Times New Roman"/>
          <w:lang w:val="el-GR" w:eastAsia="el-GR"/>
        </w:rPr>
      </w:pPr>
      <w:proofErr w:type="spellStart"/>
      <w:r w:rsidRPr="0066400B">
        <w:rPr>
          <w:rFonts w:ascii="Times New Roman" w:eastAsia="Times New Roman" w:hAnsi="Times New Roman" w:cs="Times New Roman"/>
          <w:lang w:eastAsia="el-GR"/>
        </w:rPr>
        <w:t>AvgPrice</w:t>
      </w:r>
      <w:proofErr w:type="spellEnd"/>
      <w:r w:rsidRPr="0066400B">
        <w:rPr>
          <w:rFonts w:ascii="Times New Roman" w:eastAsia="Times New Roman" w:hAnsi="Times New Roman" w:cs="Times New Roman"/>
          <w:lang w:val="el-GR" w:eastAsia="el-GR"/>
        </w:rPr>
        <w:t>: Η μέση τιμή πώλησης για το ίδιο προϊόν.</w:t>
      </w:r>
    </w:p>
    <w:p w14:paraId="4728F792" w14:textId="77777777" w:rsidR="00114A96" w:rsidRPr="0066400B" w:rsidRDefault="00114A96" w:rsidP="0066400B">
      <w:pPr>
        <w:pStyle w:val="aa"/>
        <w:numPr>
          <w:ilvl w:val="0"/>
          <w:numId w:val="26"/>
        </w:numPr>
        <w:spacing w:line="360" w:lineRule="auto"/>
        <w:jc w:val="both"/>
        <w:rPr>
          <w:rFonts w:ascii="Times New Roman" w:eastAsia="Times New Roman" w:hAnsi="Times New Roman" w:cs="Times New Roman"/>
          <w:lang w:val="el-GR" w:eastAsia="el-GR"/>
        </w:rPr>
      </w:pPr>
      <w:proofErr w:type="spellStart"/>
      <w:r w:rsidRPr="0066400B">
        <w:rPr>
          <w:rFonts w:ascii="Times New Roman" w:eastAsia="Times New Roman" w:hAnsi="Times New Roman" w:cs="Times New Roman"/>
          <w:lang w:eastAsia="el-GR"/>
        </w:rPr>
        <w:t>SellerClosePercent</w:t>
      </w:r>
      <w:proofErr w:type="spellEnd"/>
      <w:r w:rsidRPr="0066400B">
        <w:rPr>
          <w:rFonts w:ascii="Times New Roman" w:eastAsia="Times New Roman" w:hAnsi="Times New Roman" w:cs="Times New Roman"/>
          <w:lang w:val="el-GR" w:eastAsia="el-GR"/>
        </w:rPr>
        <w:t>: Το ποσοστό των δημοπρασιών του πωλητή που κατέληξαν σε πώληση.</w:t>
      </w:r>
    </w:p>
    <w:p w14:paraId="09AE7881" w14:textId="77777777" w:rsidR="00114A96" w:rsidRPr="0066400B" w:rsidRDefault="00114A96" w:rsidP="0066400B">
      <w:pPr>
        <w:pStyle w:val="aa"/>
        <w:numPr>
          <w:ilvl w:val="0"/>
          <w:numId w:val="26"/>
        </w:numPr>
        <w:spacing w:line="360" w:lineRule="auto"/>
        <w:jc w:val="both"/>
        <w:rPr>
          <w:rFonts w:ascii="Times New Roman" w:eastAsia="Times New Roman" w:hAnsi="Times New Roman" w:cs="Times New Roman"/>
          <w:lang w:val="el-GR" w:eastAsia="el-GR"/>
        </w:rPr>
      </w:pPr>
      <w:proofErr w:type="spellStart"/>
      <w:r w:rsidRPr="0066400B">
        <w:rPr>
          <w:rFonts w:ascii="Times New Roman" w:eastAsia="Times New Roman" w:hAnsi="Times New Roman" w:cs="Times New Roman"/>
          <w:lang w:eastAsia="el-GR"/>
        </w:rPr>
        <w:t>StartingBid</w:t>
      </w:r>
      <w:proofErr w:type="spellEnd"/>
      <w:r w:rsidRPr="0066400B">
        <w:rPr>
          <w:rFonts w:ascii="Times New Roman" w:eastAsia="Times New Roman" w:hAnsi="Times New Roman" w:cs="Times New Roman"/>
          <w:lang w:val="el-GR" w:eastAsia="el-GR"/>
        </w:rPr>
        <w:t>: Η αρχική τιμή εκκίνησης της δημοπρασίας.</w:t>
      </w:r>
    </w:p>
    <w:p w14:paraId="3DCE4FC1" w14:textId="24901BE6" w:rsidR="0066400B" w:rsidRPr="00A732EE" w:rsidRDefault="00114A96" w:rsidP="0066400B">
      <w:pPr>
        <w:pStyle w:val="aa"/>
        <w:numPr>
          <w:ilvl w:val="0"/>
          <w:numId w:val="26"/>
        </w:numPr>
        <w:spacing w:line="360" w:lineRule="auto"/>
        <w:jc w:val="both"/>
        <w:rPr>
          <w:rFonts w:ascii="Times New Roman" w:eastAsia="Times New Roman" w:hAnsi="Times New Roman" w:cs="Times New Roman"/>
          <w:lang w:val="el-GR" w:eastAsia="el-GR"/>
        </w:rPr>
      </w:pPr>
      <w:proofErr w:type="spellStart"/>
      <w:r w:rsidRPr="0066400B">
        <w:rPr>
          <w:rFonts w:ascii="Times New Roman" w:eastAsia="Times New Roman" w:hAnsi="Times New Roman" w:cs="Times New Roman"/>
          <w:lang w:eastAsia="el-GR"/>
        </w:rPr>
        <w:t>PricePercent</w:t>
      </w:r>
      <w:proofErr w:type="spellEnd"/>
      <w:r w:rsidRPr="0066400B">
        <w:rPr>
          <w:rFonts w:ascii="Times New Roman" w:eastAsia="Times New Roman" w:hAnsi="Times New Roman" w:cs="Times New Roman"/>
          <w:lang w:val="el-GR" w:eastAsia="el-GR"/>
        </w:rPr>
        <w:t>: Το ποσοστό της τελικής τιμής πώλησης σε σχέση με την αρχική τιμή.</w:t>
      </w:r>
    </w:p>
    <w:p w14:paraId="6DE4E7BB" w14:textId="77777777" w:rsidR="00A732EE" w:rsidRPr="0066400B" w:rsidRDefault="00A732EE" w:rsidP="00A732EE">
      <w:pPr>
        <w:pStyle w:val="aa"/>
        <w:spacing w:line="360" w:lineRule="auto"/>
        <w:jc w:val="both"/>
        <w:rPr>
          <w:rFonts w:ascii="Times New Roman" w:eastAsia="Times New Roman" w:hAnsi="Times New Roman" w:cs="Times New Roman"/>
          <w:lang w:val="el-GR" w:eastAsia="el-GR"/>
        </w:rPr>
      </w:pPr>
    </w:p>
    <w:p w14:paraId="7A8F4817" w14:textId="0356FBB2" w:rsidR="00114A96" w:rsidRPr="00A732EE" w:rsidRDefault="00114A96" w:rsidP="00114A96">
      <w:pPr>
        <w:spacing w:line="360" w:lineRule="auto"/>
        <w:jc w:val="both"/>
        <w:rPr>
          <w:rFonts w:ascii="Times New Roman" w:eastAsia="Times New Roman" w:hAnsi="Times New Roman" w:cs="Times New Roman"/>
          <w:lang w:eastAsia="el-GR"/>
        </w:rPr>
      </w:pPr>
      <w:r w:rsidRPr="00114A96">
        <w:rPr>
          <w:rFonts w:ascii="Times New Roman" w:eastAsia="Times New Roman" w:hAnsi="Times New Roman" w:cs="Times New Roman"/>
          <w:lang w:val="el-GR" w:eastAsia="el-GR"/>
        </w:rPr>
        <w:lastRenderedPageBreak/>
        <w:t>Αυτά τα χαρακτηριστικά χρησιμοποιήθηκαν για την εκπαίδευση των ακόλουθων μοντέλων:</w:t>
      </w:r>
    </w:p>
    <w:p w14:paraId="65CD844D" w14:textId="77777777" w:rsidR="00114A96" w:rsidRPr="0066400B" w:rsidRDefault="00114A96" w:rsidP="0066400B">
      <w:pPr>
        <w:pStyle w:val="aa"/>
        <w:numPr>
          <w:ilvl w:val="0"/>
          <w:numId w:val="27"/>
        </w:numPr>
        <w:spacing w:line="360" w:lineRule="auto"/>
        <w:jc w:val="both"/>
        <w:rPr>
          <w:rFonts w:ascii="Times New Roman" w:eastAsia="Times New Roman" w:hAnsi="Times New Roman" w:cs="Times New Roman"/>
          <w:lang w:val="el-GR" w:eastAsia="el-GR"/>
        </w:rPr>
      </w:pPr>
      <w:r w:rsidRPr="0066400B">
        <w:rPr>
          <w:rFonts w:ascii="Times New Roman" w:eastAsia="Times New Roman" w:hAnsi="Times New Roman" w:cs="Times New Roman"/>
          <w:lang w:eastAsia="el-GR"/>
        </w:rPr>
        <w:t>Random</w:t>
      </w:r>
      <w:r w:rsidRPr="0066400B">
        <w:rPr>
          <w:rFonts w:ascii="Times New Roman" w:eastAsia="Times New Roman" w:hAnsi="Times New Roman" w:cs="Times New Roman"/>
          <w:lang w:val="el-GR" w:eastAsia="el-GR"/>
        </w:rPr>
        <w:t xml:space="preserve"> </w:t>
      </w:r>
      <w:r w:rsidRPr="0066400B">
        <w:rPr>
          <w:rFonts w:ascii="Times New Roman" w:eastAsia="Times New Roman" w:hAnsi="Times New Roman" w:cs="Times New Roman"/>
          <w:lang w:eastAsia="el-GR"/>
        </w:rPr>
        <w:t>Forest</w:t>
      </w:r>
      <w:r w:rsidRPr="0066400B">
        <w:rPr>
          <w:rFonts w:ascii="Times New Roman" w:eastAsia="Times New Roman" w:hAnsi="Times New Roman" w:cs="Times New Roman"/>
          <w:lang w:val="el-GR" w:eastAsia="el-GR"/>
        </w:rPr>
        <w:t xml:space="preserve"> </w:t>
      </w:r>
      <w:r w:rsidRPr="0066400B">
        <w:rPr>
          <w:rFonts w:ascii="Times New Roman" w:eastAsia="Times New Roman" w:hAnsi="Times New Roman" w:cs="Times New Roman"/>
          <w:lang w:eastAsia="el-GR"/>
        </w:rPr>
        <w:t>Classifier</w:t>
      </w:r>
      <w:r w:rsidRPr="0066400B">
        <w:rPr>
          <w:rFonts w:ascii="Times New Roman" w:eastAsia="Times New Roman" w:hAnsi="Times New Roman" w:cs="Times New Roman"/>
          <w:lang w:val="el-GR" w:eastAsia="el-GR"/>
        </w:rPr>
        <w:t>: Ένας αλγόριθμος που χρησιμοποιεί πολλαπλά δέντρα απόφασης για την ταξινόμηση των δεδομένων.</w:t>
      </w:r>
    </w:p>
    <w:p w14:paraId="1859782F" w14:textId="77777777" w:rsidR="00114A96" w:rsidRPr="0066400B" w:rsidRDefault="00114A96" w:rsidP="0066400B">
      <w:pPr>
        <w:pStyle w:val="aa"/>
        <w:numPr>
          <w:ilvl w:val="0"/>
          <w:numId w:val="27"/>
        </w:numPr>
        <w:spacing w:line="360" w:lineRule="auto"/>
        <w:jc w:val="both"/>
        <w:rPr>
          <w:rFonts w:ascii="Times New Roman" w:eastAsia="Times New Roman" w:hAnsi="Times New Roman" w:cs="Times New Roman"/>
          <w:lang w:eastAsia="el-GR"/>
        </w:rPr>
      </w:pPr>
      <w:r w:rsidRPr="0066400B">
        <w:rPr>
          <w:rFonts w:ascii="Times New Roman" w:eastAsia="Times New Roman" w:hAnsi="Times New Roman" w:cs="Times New Roman"/>
          <w:lang w:val="el-GR" w:eastAsia="el-GR"/>
        </w:rPr>
        <w:t>Λογιστική Παλινδρόμηση: Ένα μοντέλο που εκτιμά την πιθανότητα ενός δυαδικού αποτελέσματος.</w:t>
      </w:r>
    </w:p>
    <w:p w14:paraId="7C822F13" w14:textId="77777777" w:rsidR="00742A6E" w:rsidRPr="00742A6E" w:rsidRDefault="00742A6E" w:rsidP="00114A96">
      <w:pPr>
        <w:spacing w:line="360" w:lineRule="auto"/>
        <w:jc w:val="both"/>
        <w:rPr>
          <w:rFonts w:ascii="Times New Roman" w:eastAsia="Times New Roman" w:hAnsi="Times New Roman" w:cs="Times New Roman"/>
          <w:lang w:eastAsia="el-GR"/>
        </w:rPr>
      </w:pPr>
    </w:p>
    <w:p w14:paraId="14D1BFF5" w14:textId="4036702C" w:rsidR="00114A96" w:rsidRPr="00742A6E" w:rsidRDefault="00114A96" w:rsidP="00114A96">
      <w:pPr>
        <w:pStyle w:val="aa"/>
        <w:numPr>
          <w:ilvl w:val="0"/>
          <w:numId w:val="25"/>
        </w:numPr>
        <w:spacing w:line="360" w:lineRule="auto"/>
        <w:jc w:val="both"/>
        <w:rPr>
          <w:rFonts w:ascii="Times New Roman" w:eastAsia="Times New Roman" w:hAnsi="Times New Roman" w:cs="Times New Roman"/>
          <w:lang w:val="el-GR" w:eastAsia="el-GR"/>
        </w:rPr>
      </w:pPr>
      <w:r w:rsidRPr="00114A96">
        <w:rPr>
          <w:rFonts w:ascii="Times New Roman" w:eastAsia="Times New Roman" w:hAnsi="Times New Roman" w:cs="Times New Roman"/>
          <w:lang w:val="el-GR" w:eastAsia="el-GR"/>
        </w:rPr>
        <w:t>Διαχωρισμός Δεδομένων σε Εκπαίδευση και Δοκιμή</w:t>
      </w:r>
    </w:p>
    <w:p w14:paraId="4DBDCA42" w14:textId="77777777" w:rsidR="00114A96" w:rsidRPr="00114A96" w:rsidRDefault="00114A96" w:rsidP="00114A96">
      <w:pPr>
        <w:spacing w:line="360" w:lineRule="auto"/>
        <w:jc w:val="both"/>
        <w:rPr>
          <w:rFonts w:ascii="Times New Roman" w:eastAsia="Times New Roman" w:hAnsi="Times New Roman" w:cs="Times New Roman"/>
          <w:lang w:val="el-GR" w:eastAsia="el-GR"/>
        </w:rPr>
      </w:pPr>
      <w:r w:rsidRPr="00114A96">
        <w:rPr>
          <w:rFonts w:ascii="Times New Roman" w:eastAsia="Times New Roman" w:hAnsi="Times New Roman" w:cs="Times New Roman"/>
          <w:lang w:val="el-GR" w:eastAsia="el-GR"/>
        </w:rPr>
        <w:t xml:space="preserve">Χωρίσαμε τα δεδομένα σε εκπαιδευτικό και δοκιμαστικό σύνολο χρησιμοποιώντας τη μέθοδο </w:t>
      </w:r>
      <w:r w:rsidRPr="00114A96">
        <w:rPr>
          <w:rFonts w:ascii="Times New Roman" w:eastAsia="Times New Roman" w:hAnsi="Times New Roman" w:cs="Times New Roman"/>
          <w:lang w:eastAsia="el-GR"/>
        </w:rPr>
        <w:t>train</w:t>
      </w:r>
      <w:r w:rsidRPr="00114A96">
        <w:rPr>
          <w:rFonts w:ascii="Times New Roman" w:eastAsia="Times New Roman" w:hAnsi="Times New Roman" w:cs="Times New Roman"/>
          <w:lang w:val="el-GR" w:eastAsia="el-GR"/>
        </w:rPr>
        <w:t>_</w:t>
      </w:r>
      <w:r w:rsidRPr="00114A96">
        <w:rPr>
          <w:rFonts w:ascii="Times New Roman" w:eastAsia="Times New Roman" w:hAnsi="Times New Roman" w:cs="Times New Roman"/>
          <w:lang w:eastAsia="el-GR"/>
        </w:rPr>
        <w:t>test</w:t>
      </w:r>
      <w:r w:rsidRPr="00114A96">
        <w:rPr>
          <w:rFonts w:ascii="Times New Roman" w:eastAsia="Times New Roman" w:hAnsi="Times New Roman" w:cs="Times New Roman"/>
          <w:lang w:val="el-GR" w:eastAsia="el-GR"/>
        </w:rPr>
        <w:t>_</w:t>
      </w:r>
      <w:r w:rsidRPr="00114A96">
        <w:rPr>
          <w:rFonts w:ascii="Times New Roman" w:eastAsia="Times New Roman" w:hAnsi="Times New Roman" w:cs="Times New Roman"/>
          <w:lang w:eastAsia="el-GR"/>
        </w:rPr>
        <w:t>split</w:t>
      </w:r>
      <w:r w:rsidRPr="00114A96">
        <w:rPr>
          <w:rFonts w:ascii="Times New Roman" w:eastAsia="Times New Roman" w:hAnsi="Times New Roman" w:cs="Times New Roman"/>
          <w:lang w:val="el-GR" w:eastAsia="el-GR"/>
        </w:rPr>
        <w:t xml:space="preserve"> με αναλογία 80% για εκπαίδευση και 20% για δοκιμή. Για τον </w:t>
      </w:r>
      <w:r w:rsidRPr="00114A96">
        <w:rPr>
          <w:rFonts w:ascii="Times New Roman" w:eastAsia="Times New Roman" w:hAnsi="Times New Roman" w:cs="Times New Roman"/>
          <w:lang w:eastAsia="el-GR"/>
        </w:rPr>
        <w:t>Random</w:t>
      </w:r>
      <w:r w:rsidRPr="00114A96">
        <w:rPr>
          <w:rFonts w:ascii="Times New Roman" w:eastAsia="Times New Roman" w:hAnsi="Times New Roman" w:cs="Times New Roman"/>
          <w:lang w:val="el-GR" w:eastAsia="el-GR"/>
        </w:rPr>
        <w:t xml:space="preserve"> </w:t>
      </w:r>
      <w:r w:rsidRPr="00114A96">
        <w:rPr>
          <w:rFonts w:ascii="Times New Roman" w:eastAsia="Times New Roman" w:hAnsi="Times New Roman" w:cs="Times New Roman"/>
          <w:lang w:eastAsia="el-GR"/>
        </w:rPr>
        <w:t>Forest</w:t>
      </w:r>
      <w:r w:rsidRPr="00114A96">
        <w:rPr>
          <w:rFonts w:ascii="Times New Roman" w:eastAsia="Times New Roman" w:hAnsi="Times New Roman" w:cs="Times New Roman"/>
          <w:lang w:val="el-GR" w:eastAsia="el-GR"/>
        </w:rPr>
        <w:t xml:space="preserve"> </w:t>
      </w:r>
      <w:r w:rsidRPr="00114A96">
        <w:rPr>
          <w:rFonts w:ascii="Times New Roman" w:eastAsia="Times New Roman" w:hAnsi="Times New Roman" w:cs="Times New Roman"/>
          <w:lang w:eastAsia="el-GR"/>
        </w:rPr>
        <w:t>Classifier</w:t>
      </w:r>
      <w:r w:rsidRPr="00114A96">
        <w:rPr>
          <w:rFonts w:ascii="Times New Roman" w:eastAsia="Times New Roman" w:hAnsi="Times New Roman" w:cs="Times New Roman"/>
          <w:lang w:val="el-GR" w:eastAsia="el-GR"/>
        </w:rPr>
        <w:t xml:space="preserve">, πραγματοποιήσαμε </w:t>
      </w:r>
      <w:proofErr w:type="spellStart"/>
      <w:r w:rsidRPr="00114A96">
        <w:rPr>
          <w:rFonts w:ascii="Times New Roman" w:eastAsia="Times New Roman" w:hAnsi="Times New Roman" w:cs="Times New Roman"/>
          <w:lang w:val="el-GR" w:eastAsia="el-GR"/>
        </w:rPr>
        <w:t>υπερπαραμετρική</w:t>
      </w:r>
      <w:proofErr w:type="spellEnd"/>
      <w:r w:rsidRPr="00114A96">
        <w:rPr>
          <w:rFonts w:ascii="Times New Roman" w:eastAsia="Times New Roman" w:hAnsi="Times New Roman" w:cs="Times New Roman"/>
          <w:lang w:val="el-GR" w:eastAsia="el-GR"/>
        </w:rPr>
        <w:t xml:space="preserve"> αναζήτηση (</w:t>
      </w:r>
      <w:proofErr w:type="spellStart"/>
      <w:r w:rsidRPr="00114A96">
        <w:rPr>
          <w:rFonts w:ascii="Times New Roman" w:eastAsia="Times New Roman" w:hAnsi="Times New Roman" w:cs="Times New Roman"/>
          <w:lang w:eastAsia="el-GR"/>
        </w:rPr>
        <w:t>GridSearchCV</w:t>
      </w:r>
      <w:proofErr w:type="spellEnd"/>
      <w:r w:rsidRPr="00114A96">
        <w:rPr>
          <w:rFonts w:ascii="Times New Roman" w:eastAsia="Times New Roman" w:hAnsi="Times New Roman" w:cs="Times New Roman"/>
          <w:lang w:val="el-GR" w:eastAsia="el-GR"/>
        </w:rPr>
        <w:t>) με διασταυρούμενη επικύρωση (</w:t>
      </w:r>
      <w:r w:rsidRPr="00114A96">
        <w:rPr>
          <w:rFonts w:ascii="Times New Roman" w:eastAsia="Times New Roman" w:hAnsi="Times New Roman" w:cs="Times New Roman"/>
          <w:lang w:eastAsia="el-GR"/>
        </w:rPr>
        <w:t>cross</w:t>
      </w:r>
      <w:r w:rsidRPr="00114A96">
        <w:rPr>
          <w:rFonts w:ascii="Times New Roman" w:eastAsia="Times New Roman" w:hAnsi="Times New Roman" w:cs="Times New Roman"/>
          <w:lang w:val="el-GR" w:eastAsia="el-GR"/>
        </w:rPr>
        <w:t>-</w:t>
      </w:r>
      <w:r w:rsidRPr="00114A96">
        <w:rPr>
          <w:rFonts w:ascii="Times New Roman" w:eastAsia="Times New Roman" w:hAnsi="Times New Roman" w:cs="Times New Roman"/>
          <w:lang w:eastAsia="el-GR"/>
        </w:rPr>
        <w:t>validation</w:t>
      </w:r>
      <w:r w:rsidRPr="00114A96">
        <w:rPr>
          <w:rFonts w:ascii="Times New Roman" w:eastAsia="Times New Roman" w:hAnsi="Times New Roman" w:cs="Times New Roman"/>
          <w:lang w:val="el-GR" w:eastAsia="el-GR"/>
        </w:rPr>
        <w:t>) για τον εντοπισμό των βέλτιστων παραμέτρων.</w:t>
      </w:r>
    </w:p>
    <w:p w14:paraId="05051EEC" w14:textId="77777777" w:rsidR="00114A96" w:rsidRPr="00114A96" w:rsidRDefault="00114A96" w:rsidP="00114A96">
      <w:pPr>
        <w:spacing w:line="360" w:lineRule="auto"/>
        <w:jc w:val="both"/>
        <w:rPr>
          <w:rFonts w:ascii="Times New Roman" w:eastAsia="Times New Roman" w:hAnsi="Times New Roman" w:cs="Times New Roman"/>
          <w:lang w:val="el-GR" w:eastAsia="el-GR"/>
        </w:rPr>
      </w:pPr>
    </w:p>
    <w:p w14:paraId="35F9DE49" w14:textId="229832E2" w:rsidR="00114A96" w:rsidRPr="00742A6E" w:rsidRDefault="00114A96" w:rsidP="00114A96">
      <w:pPr>
        <w:pStyle w:val="aa"/>
        <w:numPr>
          <w:ilvl w:val="0"/>
          <w:numId w:val="25"/>
        </w:numPr>
        <w:spacing w:line="360" w:lineRule="auto"/>
        <w:jc w:val="both"/>
        <w:rPr>
          <w:rFonts w:ascii="Times New Roman" w:eastAsia="Times New Roman" w:hAnsi="Times New Roman" w:cs="Times New Roman"/>
          <w:lang w:val="el-GR" w:eastAsia="el-GR"/>
        </w:rPr>
      </w:pPr>
      <w:r w:rsidRPr="00114A96">
        <w:rPr>
          <w:rFonts w:ascii="Times New Roman" w:eastAsia="Times New Roman" w:hAnsi="Times New Roman" w:cs="Times New Roman"/>
          <w:lang w:val="el-GR" w:eastAsia="el-GR"/>
        </w:rPr>
        <w:t>Αξιολόγηση των Μοντέλων</w:t>
      </w:r>
    </w:p>
    <w:p w14:paraId="746646E5" w14:textId="7070C17C" w:rsidR="00114A96" w:rsidRPr="00407B7D" w:rsidRDefault="00114A96" w:rsidP="00114A96">
      <w:pPr>
        <w:spacing w:line="360" w:lineRule="auto"/>
        <w:jc w:val="both"/>
        <w:rPr>
          <w:rFonts w:ascii="Times New Roman" w:eastAsia="Times New Roman" w:hAnsi="Times New Roman" w:cs="Times New Roman"/>
          <w:lang w:eastAsia="el-GR"/>
        </w:rPr>
      </w:pPr>
      <w:r w:rsidRPr="00114A96">
        <w:rPr>
          <w:rFonts w:ascii="Times New Roman" w:eastAsia="Times New Roman" w:hAnsi="Times New Roman" w:cs="Times New Roman"/>
          <w:lang w:val="el-GR" w:eastAsia="el-GR"/>
        </w:rPr>
        <w:t>Η αξιολόγηση των μοντέλων έγινε με τις εξής μετρικές:</w:t>
      </w:r>
    </w:p>
    <w:p w14:paraId="12BAC29E" w14:textId="77777777" w:rsidR="00114A96" w:rsidRPr="00407B7D" w:rsidRDefault="00114A96" w:rsidP="00407B7D">
      <w:pPr>
        <w:pStyle w:val="aa"/>
        <w:numPr>
          <w:ilvl w:val="0"/>
          <w:numId w:val="28"/>
        </w:numPr>
        <w:spacing w:line="360" w:lineRule="auto"/>
        <w:jc w:val="both"/>
        <w:rPr>
          <w:rFonts w:ascii="Times New Roman" w:eastAsia="Times New Roman" w:hAnsi="Times New Roman" w:cs="Times New Roman"/>
          <w:lang w:val="el-GR" w:eastAsia="el-GR"/>
        </w:rPr>
      </w:pPr>
      <w:r w:rsidRPr="00407B7D">
        <w:rPr>
          <w:rFonts w:ascii="Times New Roman" w:eastAsia="Times New Roman" w:hAnsi="Times New Roman" w:cs="Times New Roman"/>
          <w:lang w:val="el-GR" w:eastAsia="el-GR"/>
        </w:rPr>
        <w:t>Ακρίβεια (</w:t>
      </w:r>
      <w:r w:rsidRPr="00407B7D">
        <w:rPr>
          <w:rFonts w:ascii="Times New Roman" w:eastAsia="Times New Roman" w:hAnsi="Times New Roman" w:cs="Times New Roman"/>
          <w:lang w:eastAsia="el-GR"/>
        </w:rPr>
        <w:t>Accuracy</w:t>
      </w:r>
      <w:r w:rsidRPr="00407B7D">
        <w:rPr>
          <w:rFonts w:ascii="Times New Roman" w:eastAsia="Times New Roman" w:hAnsi="Times New Roman" w:cs="Times New Roman"/>
          <w:lang w:val="el-GR" w:eastAsia="el-GR"/>
        </w:rPr>
        <w:t>): Το ποσοστό των σωστών προβλέψεων.</w:t>
      </w:r>
    </w:p>
    <w:p w14:paraId="21C8F1F4" w14:textId="77777777" w:rsidR="00114A96" w:rsidRPr="00407B7D" w:rsidRDefault="00114A96" w:rsidP="00407B7D">
      <w:pPr>
        <w:pStyle w:val="aa"/>
        <w:numPr>
          <w:ilvl w:val="0"/>
          <w:numId w:val="28"/>
        </w:numPr>
        <w:spacing w:line="360" w:lineRule="auto"/>
        <w:jc w:val="both"/>
        <w:rPr>
          <w:rFonts w:ascii="Times New Roman" w:eastAsia="Times New Roman" w:hAnsi="Times New Roman" w:cs="Times New Roman"/>
          <w:lang w:val="el-GR" w:eastAsia="el-GR"/>
        </w:rPr>
      </w:pPr>
      <w:r w:rsidRPr="00407B7D">
        <w:rPr>
          <w:rFonts w:ascii="Times New Roman" w:eastAsia="Times New Roman" w:hAnsi="Times New Roman" w:cs="Times New Roman"/>
          <w:lang w:val="el-GR" w:eastAsia="el-GR"/>
        </w:rPr>
        <w:t>Μήτρα Σύγχυσης (</w:t>
      </w:r>
      <w:r w:rsidRPr="00407B7D">
        <w:rPr>
          <w:rFonts w:ascii="Times New Roman" w:eastAsia="Times New Roman" w:hAnsi="Times New Roman" w:cs="Times New Roman"/>
          <w:lang w:eastAsia="el-GR"/>
        </w:rPr>
        <w:t>Confusion</w:t>
      </w:r>
      <w:r w:rsidRPr="00407B7D">
        <w:rPr>
          <w:rFonts w:ascii="Times New Roman" w:eastAsia="Times New Roman" w:hAnsi="Times New Roman" w:cs="Times New Roman"/>
          <w:lang w:val="el-GR" w:eastAsia="el-GR"/>
        </w:rPr>
        <w:t xml:space="preserve"> </w:t>
      </w:r>
      <w:r w:rsidRPr="00407B7D">
        <w:rPr>
          <w:rFonts w:ascii="Times New Roman" w:eastAsia="Times New Roman" w:hAnsi="Times New Roman" w:cs="Times New Roman"/>
          <w:lang w:eastAsia="el-GR"/>
        </w:rPr>
        <w:t>Matrix</w:t>
      </w:r>
      <w:r w:rsidRPr="00407B7D">
        <w:rPr>
          <w:rFonts w:ascii="Times New Roman" w:eastAsia="Times New Roman" w:hAnsi="Times New Roman" w:cs="Times New Roman"/>
          <w:lang w:val="el-GR" w:eastAsia="el-GR"/>
        </w:rPr>
        <w:t>): Πίνακας που παρουσιάζει τις πραγματικές έναντι των προβλεπόμενων κατηγοριών.</w:t>
      </w:r>
    </w:p>
    <w:p w14:paraId="34F6ED37" w14:textId="77777777" w:rsidR="00114A96" w:rsidRPr="00407B7D" w:rsidRDefault="00114A96" w:rsidP="00407B7D">
      <w:pPr>
        <w:pStyle w:val="aa"/>
        <w:numPr>
          <w:ilvl w:val="0"/>
          <w:numId w:val="28"/>
        </w:numPr>
        <w:spacing w:line="360" w:lineRule="auto"/>
        <w:jc w:val="both"/>
        <w:rPr>
          <w:rFonts w:ascii="Times New Roman" w:eastAsia="Times New Roman" w:hAnsi="Times New Roman" w:cs="Times New Roman"/>
          <w:lang w:val="el-GR" w:eastAsia="el-GR"/>
        </w:rPr>
      </w:pPr>
      <w:r w:rsidRPr="00407B7D">
        <w:rPr>
          <w:rFonts w:ascii="Times New Roman" w:eastAsia="Times New Roman" w:hAnsi="Times New Roman" w:cs="Times New Roman"/>
          <w:lang w:val="el-GR" w:eastAsia="el-GR"/>
        </w:rPr>
        <w:t>Αναφορά Ταξινόμησης (</w:t>
      </w:r>
      <w:r w:rsidRPr="00407B7D">
        <w:rPr>
          <w:rFonts w:ascii="Times New Roman" w:eastAsia="Times New Roman" w:hAnsi="Times New Roman" w:cs="Times New Roman"/>
          <w:lang w:eastAsia="el-GR"/>
        </w:rPr>
        <w:t>Classification</w:t>
      </w:r>
      <w:r w:rsidRPr="00407B7D">
        <w:rPr>
          <w:rFonts w:ascii="Times New Roman" w:eastAsia="Times New Roman" w:hAnsi="Times New Roman" w:cs="Times New Roman"/>
          <w:lang w:val="el-GR" w:eastAsia="el-GR"/>
        </w:rPr>
        <w:t xml:space="preserve"> </w:t>
      </w:r>
      <w:r w:rsidRPr="00407B7D">
        <w:rPr>
          <w:rFonts w:ascii="Times New Roman" w:eastAsia="Times New Roman" w:hAnsi="Times New Roman" w:cs="Times New Roman"/>
          <w:lang w:eastAsia="el-GR"/>
        </w:rPr>
        <w:t>Report</w:t>
      </w:r>
      <w:r w:rsidRPr="00407B7D">
        <w:rPr>
          <w:rFonts w:ascii="Times New Roman" w:eastAsia="Times New Roman" w:hAnsi="Times New Roman" w:cs="Times New Roman"/>
          <w:lang w:val="el-GR" w:eastAsia="el-GR"/>
        </w:rPr>
        <w:t xml:space="preserve">): Παρέχει μετρικές όπως ακρίβεια, ανάκληση και </w:t>
      </w:r>
      <w:r w:rsidRPr="00407B7D">
        <w:rPr>
          <w:rFonts w:ascii="Times New Roman" w:eastAsia="Times New Roman" w:hAnsi="Times New Roman" w:cs="Times New Roman"/>
          <w:lang w:eastAsia="el-GR"/>
        </w:rPr>
        <w:t>F</w:t>
      </w:r>
      <w:r w:rsidRPr="00407B7D">
        <w:rPr>
          <w:rFonts w:ascii="Times New Roman" w:eastAsia="Times New Roman" w:hAnsi="Times New Roman" w:cs="Times New Roman"/>
          <w:lang w:val="el-GR" w:eastAsia="el-GR"/>
        </w:rPr>
        <w:t>1-</w:t>
      </w:r>
      <w:r w:rsidRPr="00407B7D">
        <w:rPr>
          <w:rFonts w:ascii="Times New Roman" w:eastAsia="Times New Roman" w:hAnsi="Times New Roman" w:cs="Times New Roman"/>
          <w:lang w:eastAsia="el-GR"/>
        </w:rPr>
        <w:t>score</w:t>
      </w:r>
      <w:r w:rsidRPr="00407B7D">
        <w:rPr>
          <w:rFonts w:ascii="Times New Roman" w:eastAsia="Times New Roman" w:hAnsi="Times New Roman" w:cs="Times New Roman"/>
          <w:lang w:val="el-GR" w:eastAsia="el-GR"/>
        </w:rPr>
        <w:t>.</w:t>
      </w:r>
    </w:p>
    <w:p w14:paraId="7FF72D12" w14:textId="77777777" w:rsidR="00114A96" w:rsidRPr="00407B7D" w:rsidRDefault="00114A96" w:rsidP="00407B7D">
      <w:pPr>
        <w:pStyle w:val="aa"/>
        <w:numPr>
          <w:ilvl w:val="0"/>
          <w:numId w:val="28"/>
        </w:numPr>
        <w:spacing w:line="360" w:lineRule="auto"/>
        <w:jc w:val="both"/>
        <w:rPr>
          <w:rFonts w:ascii="Times New Roman" w:eastAsia="Times New Roman" w:hAnsi="Times New Roman" w:cs="Times New Roman"/>
          <w:lang w:val="el-GR" w:eastAsia="el-GR"/>
        </w:rPr>
      </w:pPr>
      <w:r w:rsidRPr="00407B7D">
        <w:rPr>
          <w:rFonts w:ascii="Times New Roman" w:eastAsia="Times New Roman" w:hAnsi="Times New Roman" w:cs="Times New Roman"/>
          <w:lang w:val="el-GR" w:eastAsia="el-GR"/>
        </w:rPr>
        <w:t xml:space="preserve">Καμπύλη </w:t>
      </w:r>
      <w:r w:rsidRPr="00407B7D">
        <w:rPr>
          <w:rFonts w:ascii="Times New Roman" w:eastAsia="Times New Roman" w:hAnsi="Times New Roman" w:cs="Times New Roman"/>
          <w:lang w:eastAsia="el-GR"/>
        </w:rPr>
        <w:t>ROC</w:t>
      </w:r>
      <w:r w:rsidRPr="00407B7D">
        <w:rPr>
          <w:rFonts w:ascii="Times New Roman" w:eastAsia="Times New Roman" w:hAnsi="Times New Roman" w:cs="Times New Roman"/>
          <w:lang w:val="el-GR" w:eastAsia="el-GR"/>
        </w:rPr>
        <w:t xml:space="preserve"> και </w:t>
      </w:r>
      <w:r w:rsidRPr="00407B7D">
        <w:rPr>
          <w:rFonts w:ascii="Times New Roman" w:eastAsia="Times New Roman" w:hAnsi="Times New Roman" w:cs="Times New Roman"/>
          <w:lang w:eastAsia="el-GR"/>
        </w:rPr>
        <w:t>AUC</w:t>
      </w:r>
      <w:r w:rsidRPr="00407B7D">
        <w:rPr>
          <w:rFonts w:ascii="Times New Roman" w:eastAsia="Times New Roman" w:hAnsi="Times New Roman" w:cs="Times New Roman"/>
          <w:lang w:val="el-GR" w:eastAsia="el-GR"/>
        </w:rPr>
        <w:t>: Αξιολογούν την ικανότητα του μοντέλου να διαχωρίζει τις κατηγορίες.</w:t>
      </w:r>
    </w:p>
    <w:p w14:paraId="4889006D" w14:textId="77777777" w:rsidR="00114A96" w:rsidRPr="00114A96" w:rsidRDefault="00114A96" w:rsidP="00114A96">
      <w:pPr>
        <w:spacing w:line="360" w:lineRule="auto"/>
        <w:jc w:val="both"/>
        <w:rPr>
          <w:rFonts w:ascii="Times New Roman" w:eastAsia="Times New Roman" w:hAnsi="Times New Roman" w:cs="Times New Roman"/>
          <w:lang w:val="el-GR" w:eastAsia="el-GR"/>
        </w:rPr>
      </w:pPr>
      <w:r w:rsidRPr="00114A96">
        <w:rPr>
          <w:rFonts w:ascii="Times New Roman" w:eastAsia="Times New Roman" w:hAnsi="Times New Roman" w:cs="Times New Roman"/>
          <w:lang w:val="el-GR" w:eastAsia="el-GR"/>
        </w:rPr>
        <w:t>Με βάση αυτές τις μετρικές, συγκρίναμε τις επιδόσεις των μοντέλων για να επιλέξουμε το καταλληλότερο.</w:t>
      </w:r>
    </w:p>
    <w:p w14:paraId="4AE23D39" w14:textId="77777777" w:rsidR="00114A96" w:rsidRPr="00114A96" w:rsidRDefault="00114A96" w:rsidP="00114A96">
      <w:pPr>
        <w:spacing w:line="360" w:lineRule="auto"/>
        <w:jc w:val="both"/>
        <w:rPr>
          <w:rFonts w:ascii="Times New Roman" w:eastAsia="Times New Roman" w:hAnsi="Times New Roman" w:cs="Times New Roman"/>
          <w:lang w:val="el-GR" w:eastAsia="el-GR"/>
        </w:rPr>
      </w:pPr>
    </w:p>
    <w:p w14:paraId="759D97B1" w14:textId="30D55491" w:rsidR="00114A96" w:rsidRPr="00742A6E" w:rsidRDefault="00114A96" w:rsidP="00114A96">
      <w:pPr>
        <w:pStyle w:val="aa"/>
        <w:numPr>
          <w:ilvl w:val="0"/>
          <w:numId w:val="25"/>
        </w:numPr>
        <w:spacing w:line="360" w:lineRule="auto"/>
        <w:jc w:val="both"/>
        <w:rPr>
          <w:rFonts w:ascii="Times New Roman" w:eastAsia="Times New Roman" w:hAnsi="Times New Roman" w:cs="Times New Roman"/>
          <w:lang w:val="el-GR" w:eastAsia="el-GR"/>
        </w:rPr>
      </w:pPr>
      <w:proofErr w:type="spellStart"/>
      <w:r w:rsidRPr="00114A96">
        <w:rPr>
          <w:rFonts w:ascii="Times New Roman" w:eastAsia="Times New Roman" w:hAnsi="Times New Roman" w:cs="Times New Roman"/>
          <w:lang w:val="el-GR" w:eastAsia="el-GR"/>
        </w:rPr>
        <w:t>Οπτικοποίηση</w:t>
      </w:r>
      <w:proofErr w:type="spellEnd"/>
      <w:r w:rsidRPr="00114A96">
        <w:rPr>
          <w:rFonts w:ascii="Times New Roman" w:eastAsia="Times New Roman" w:hAnsi="Times New Roman" w:cs="Times New Roman"/>
          <w:lang w:val="el-GR" w:eastAsia="el-GR"/>
        </w:rPr>
        <w:t xml:space="preserve"> Αποτελεσμάτων</w:t>
      </w:r>
    </w:p>
    <w:p w14:paraId="06299425" w14:textId="743A8EF0" w:rsidR="003F3503" w:rsidRPr="000A0A0E" w:rsidRDefault="000A0A0E" w:rsidP="00114A96">
      <w:pPr>
        <w:spacing w:line="360" w:lineRule="auto"/>
        <w:jc w:val="both"/>
        <w:rPr>
          <w:rFonts w:ascii="Times New Roman" w:eastAsia="Times New Roman" w:hAnsi="Times New Roman" w:cs="Times New Roman"/>
          <w:lang w:val="el-GR" w:eastAsia="el-GR"/>
        </w:rPr>
      </w:pPr>
      <w:r w:rsidRPr="000A0A0E">
        <w:rPr>
          <w:rFonts w:ascii="Times New Roman" w:eastAsia="Times New Roman" w:hAnsi="Times New Roman" w:cs="Times New Roman"/>
          <w:lang w:val="el-GR" w:eastAsia="el-GR"/>
        </w:rPr>
        <w:t>Κατά την αξιολόγηση των μοντέλων, δημιουργήσαμε καμπύλες ROC και μήτρες σύγχυσης για καθένα από αυτά, προκειμένου να συγκρίνουμε τις επιδόσεις τους.</w:t>
      </w:r>
    </w:p>
    <w:p w14:paraId="5FC9A8D1" w14:textId="77777777" w:rsidR="00D245CB" w:rsidRDefault="00D245CB" w:rsidP="00D245CB">
      <w:pPr>
        <w:keepNext/>
        <w:spacing w:line="360" w:lineRule="auto"/>
        <w:jc w:val="center"/>
      </w:pPr>
      <w:r>
        <w:rPr>
          <w:noProof/>
        </w:rPr>
        <w:lastRenderedPageBreak/>
        <w:drawing>
          <wp:inline distT="0" distB="0" distL="0" distR="0" wp14:anchorId="7C7AAD92" wp14:editId="7776E44A">
            <wp:extent cx="5486400" cy="3418840"/>
            <wp:effectExtent l="0" t="0" r="0" b="0"/>
            <wp:docPr id="2008973816"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73816" name="Εικόνα 1" descr="Εικόνα που περιέχει κείμενο, στιγμιότυπο οθόνης, γραμμή, γράφημα&#10;&#10;Περιγραφή που δημιουργήθηκε αυτόματα"/>
                    <pic:cNvPicPr/>
                  </pic:nvPicPr>
                  <pic:blipFill>
                    <a:blip r:embed="rId10"/>
                    <a:stretch>
                      <a:fillRect/>
                    </a:stretch>
                  </pic:blipFill>
                  <pic:spPr>
                    <a:xfrm>
                      <a:off x="0" y="0"/>
                      <a:ext cx="5486400" cy="3418840"/>
                    </a:xfrm>
                    <a:prstGeom prst="rect">
                      <a:avLst/>
                    </a:prstGeom>
                  </pic:spPr>
                </pic:pic>
              </a:graphicData>
            </a:graphic>
          </wp:inline>
        </w:drawing>
      </w:r>
    </w:p>
    <w:p w14:paraId="2DADE508" w14:textId="449DA2E1" w:rsidR="00114A96" w:rsidRDefault="00D245CB" w:rsidP="00D245CB">
      <w:pPr>
        <w:pStyle w:val="af0"/>
        <w:jc w:val="center"/>
        <w:rPr>
          <w:lang w:val="el-GR"/>
        </w:rPr>
      </w:pPr>
      <w:r>
        <w:t>Figure</w:t>
      </w:r>
      <w:r w:rsidRPr="00D245CB">
        <w:rPr>
          <w:lang w:val="el-GR"/>
        </w:rPr>
        <w:t xml:space="preserve"> </w:t>
      </w:r>
      <w:r>
        <w:fldChar w:fldCharType="begin"/>
      </w:r>
      <w:r w:rsidRPr="00D245CB">
        <w:rPr>
          <w:lang w:val="el-GR"/>
        </w:rPr>
        <w:instrText xml:space="preserve"> </w:instrText>
      </w:r>
      <w:r>
        <w:instrText>SEQ</w:instrText>
      </w:r>
      <w:r w:rsidRPr="00D245CB">
        <w:rPr>
          <w:lang w:val="el-GR"/>
        </w:rPr>
        <w:instrText xml:space="preserve"> </w:instrText>
      </w:r>
      <w:r>
        <w:instrText>Figure</w:instrText>
      </w:r>
      <w:r w:rsidRPr="00D245CB">
        <w:rPr>
          <w:lang w:val="el-GR"/>
        </w:rPr>
        <w:instrText xml:space="preserve"> \* </w:instrText>
      </w:r>
      <w:r>
        <w:instrText>ARABIC</w:instrText>
      </w:r>
      <w:r w:rsidRPr="00D245CB">
        <w:rPr>
          <w:lang w:val="el-GR"/>
        </w:rPr>
        <w:instrText xml:space="preserve"> </w:instrText>
      </w:r>
      <w:r>
        <w:fldChar w:fldCharType="separate"/>
      </w:r>
      <w:r w:rsidR="00F91DEC" w:rsidRPr="00F91DEC">
        <w:rPr>
          <w:noProof/>
          <w:lang w:val="el-GR"/>
        </w:rPr>
        <w:t>2</w:t>
      </w:r>
      <w:r>
        <w:fldChar w:fldCharType="end"/>
      </w:r>
      <w:r w:rsidRPr="00D245CB">
        <w:rPr>
          <w:lang w:val="el-GR"/>
        </w:rPr>
        <w:t xml:space="preserve"> </w:t>
      </w:r>
      <w:r>
        <w:rPr>
          <w:lang w:val="el-GR"/>
        </w:rPr>
        <w:t xml:space="preserve">Καμπύλη </w:t>
      </w:r>
      <w:r>
        <w:t>ROC</w:t>
      </w:r>
      <w:r w:rsidRPr="00D245CB">
        <w:rPr>
          <w:lang w:val="el-GR"/>
        </w:rPr>
        <w:t xml:space="preserve"> </w:t>
      </w:r>
      <w:r>
        <w:rPr>
          <w:lang w:val="el-GR"/>
        </w:rPr>
        <w:t>για τα δύο μοντέλα</w:t>
      </w:r>
    </w:p>
    <w:p w14:paraId="574933D9" w14:textId="77777777" w:rsidR="00DB0FCF" w:rsidRPr="00DB0FCF" w:rsidRDefault="00DB0FCF" w:rsidP="00DB0FCF">
      <w:pPr>
        <w:rPr>
          <w:lang w:val="el-GR"/>
        </w:rPr>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827C11" w14:paraId="2F6D05EF" w14:textId="77777777" w:rsidTr="00FC78DB">
        <w:tc>
          <w:tcPr>
            <w:tcW w:w="4430" w:type="dxa"/>
          </w:tcPr>
          <w:p w14:paraId="02AF7498" w14:textId="77777777" w:rsidR="00FC78DB" w:rsidRDefault="00827C11" w:rsidP="00FC78DB">
            <w:pPr>
              <w:keepNext/>
            </w:pPr>
            <w:r>
              <w:rPr>
                <w:noProof/>
              </w:rPr>
              <w:drawing>
                <wp:inline distT="0" distB="0" distL="0" distR="0" wp14:anchorId="3F01A9DD" wp14:editId="3DDE4F7D">
                  <wp:extent cx="2856322" cy="609063"/>
                  <wp:effectExtent l="0" t="0" r="0" b="0"/>
                  <wp:docPr id="162885307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53077" name=""/>
                          <pic:cNvPicPr/>
                        </pic:nvPicPr>
                        <pic:blipFill rotWithShape="1">
                          <a:blip r:embed="rId11"/>
                          <a:srcRect l="7097" t="5828" r="3257" b="1"/>
                          <a:stretch/>
                        </pic:blipFill>
                        <pic:spPr bwMode="auto">
                          <a:xfrm>
                            <a:off x="0" y="0"/>
                            <a:ext cx="2860127" cy="609874"/>
                          </a:xfrm>
                          <a:prstGeom prst="rect">
                            <a:avLst/>
                          </a:prstGeom>
                          <a:ln>
                            <a:noFill/>
                          </a:ln>
                          <a:extLst>
                            <a:ext uri="{53640926-AAD7-44D8-BBD7-CCE9431645EC}">
                              <a14:shadowObscured xmlns:a14="http://schemas.microsoft.com/office/drawing/2010/main"/>
                            </a:ext>
                          </a:extLst>
                        </pic:spPr>
                      </pic:pic>
                    </a:graphicData>
                  </a:graphic>
                </wp:inline>
              </w:drawing>
            </w:r>
          </w:p>
          <w:p w14:paraId="46A22451" w14:textId="4B5143E1" w:rsidR="00827C11" w:rsidRDefault="00827C11" w:rsidP="00FC78DB">
            <w:pPr>
              <w:pStyle w:val="af0"/>
              <w:rPr>
                <w:lang w:val="el-GR" w:eastAsia="el-GR"/>
              </w:rPr>
            </w:pPr>
          </w:p>
        </w:tc>
        <w:tc>
          <w:tcPr>
            <w:tcW w:w="4426" w:type="dxa"/>
          </w:tcPr>
          <w:p w14:paraId="555816BC" w14:textId="253A7F94" w:rsidR="00827C11" w:rsidRDefault="00827C11" w:rsidP="00D245CB">
            <w:pPr>
              <w:rPr>
                <w:lang w:val="el-GR" w:eastAsia="el-GR"/>
              </w:rPr>
            </w:pPr>
            <w:r>
              <w:rPr>
                <w:noProof/>
              </w:rPr>
              <w:drawing>
                <wp:inline distT="0" distB="0" distL="0" distR="0" wp14:anchorId="01944D8B" wp14:editId="15930F6F">
                  <wp:extent cx="2848684" cy="593888"/>
                  <wp:effectExtent l="0" t="0" r="0" b="0"/>
                  <wp:docPr id="120534318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43185" name=""/>
                          <pic:cNvPicPr/>
                        </pic:nvPicPr>
                        <pic:blipFill rotWithShape="1">
                          <a:blip r:embed="rId12"/>
                          <a:srcRect l="4721" t="2818" b="9831"/>
                          <a:stretch/>
                        </pic:blipFill>
                        <pic:spPr bwMode="auto">
                          <a:xfrm>
                            <a:off x="0" y="0"/>
                            <a:ext cx="2874679" cy="599307"/>
                          </a:xfrm>
                          <a:prstGeom prst="rect">
                            <a:avLst/>
                          </a:prstGeom>
                          <a:ln>
                            <a:noFill/>
                          </a:ln>
                          <a:extLst>
                            <a:ext uri="{53640926-AAD7-44D8-BBD7-CCE9431645EC}">
                              <a14:shadowObscured xmlns:a14="http://schemas.microsoft.com/office/drawing/2010/main"/>
                            </a:ext>
                          </a:extLst>
                        </pic:spPr>
                      </pic:pic>
                    </a:graphicData>
                  </a:graphic>
                </wp:inline>
              </w:drawing>
            </w:r>
          </w:p>
        </w:tc>
      </w:tr>
    </w:tbl>
    <w:p w14:paraId="21EA5374" w14:textId="2432D970" w:rsidR="00D245CB" w:rsidRDefault="00FC78DB" w:rsidP="00FC78DB">
      <w:pPr>
        <w:jc w:val="center"/>
        <w:rPr>
          <w:b/>
          <w:bCs/>
          <w:color w:val="4F81BD" w:themeColor="accent1"/>
          <w:sz w:val="18"/>
          <w:szCs w:val="18"/>
          <w:lang w:val="el-GR"/>
        </w:rPr>
      </w:pPr>
      <w:r w:rsidRPr="00FC78DB">
        <w:rPr>
          <w:b/>
          <w:bCs/>
          <w:color w:val="4F81BD" w:themeColor="accent1"/>
          <w:sz w:val="18"/>
          <w:szCs w:val="18"/>
        </w:rPr>
        <w:t>Figure</w:t>
      </w:r>
      <w:r w:rsidRPr="001247AD">
        <w:rPr>
          <w:b/>
          <w:bCs/>
          <w:color w:val="4F81BD" w:themeColor="accent1"/>
          <w:sz w:val="18"/>
          <w:szCs w:val="18"/>
          <w:lang w:val="el-GR"/>
        </w:rPr>
        <w:t xml:space="preserve"> </w:t>
      </w:r>
      <w:r w:rsidRPr="00FC78DB">
        <w:rPr>
          <w:b/>
          <w:bCs/>
          <w:color w:val="4F81BD" w:themeColor="accent1"/>
          <w:sz w:val="18"/>
          <w:szCs w:val="18"/>
        </w:rPr>
        <w:fldChar w:fldCharType="begin"/>
      </w:r>
      <w:r w:rsidRPr="001247AD">
        <w:rPr>
          <w:b/>
          <w:bCs/>
          <w:color w:val="4F81BD" w:themeColor="accent1"/>
          <w:sz w:val="18"/>
          <w:szCs w:val="18"/>
          <w:lang w:val="el-GR"/>
        </w:rPr>
        <w:instrText xml:space="preserve"> </w:instrText>
      </w:r>
      <w:r w:rsidRPr="00FC78DB">
        <w:rPr>
          <w:b/>
          <w:bCs/>
          <w:color w:val="4F81BD" w:themeColor="accent1"/>
          <w:sz w:val="18"/>
          <w:szCs w:val="18"/>
        </w:rPr>
        <w:instrText>SEQ</w:instrText>
      </w:r>
      <w:r w:rsidRPr="001247AD">
        <w:rPr>
          <w:b/>
          <w:bCs/>
          <w:color w:val="4F81BD" w:themeColor="accent1"/>
          <w:sz w:val="18"/>
          <w:szCs w:val="18"/>
          <w:lang w:val="el-GR"/>
        </w:rPr>
        <w:instrText xml:space="preserve"> </w:instrText>
      </w:r>
      <w:r w:rsidRPr="00FC78DB">
        <w:rPr>
          <w:b/>
          <w:bCs/>
          <w:color w:val="4F81BD" w:themeColor="accent1"/>
          <w:sz w:val="18"/>
          <w:szCs w:val="18"/>
        </w:rPr>
        <w:instrText>Figure</w:instrText>
      </w:r>
      <w:r w:rsidRPr="001247AD">
        <w:rPr>
          <w:b/>
          <w:bCs/>
          <w:color w:val="4F81BD" w:themeColor="accent1"/>
          <w:sz w:val="18"/>
          <w:szCs w:val="18"/>
          <w:lang w:val="el-GR"/>
        </w:rPr>
        <w:instrText xml:space="preserve"> \* </w:instrText>
      </w:r>
      <w:r w:rsidRPr="00FC78DB">
        <w:rPr>
          <w:b/>
          <w:bCs/>
          <w:color w:val="4F81BD" w:themeColor="accent1"/>
          <w:sz w:val="18"/>
          <w:szCs w:val="18"/>
        </w:rPr>
        <w:instrText>ARABIC</w:instrText>
      </w:r>
      <w:r w:rsidRPr="001247AD">
        <w:rPr>
          <w:b/>
          <w:bCs/>
          <w:color w:val="4F81BD" w:themeColor="accent1"/>
          <w:sz w:val="18"/>
          <w:szCs w:val="18"/>
          <w:lang w:val="el-GR"/>
        </w:rPr>
        <w:instrText xml:space="preserve"> </w:instrText>
      </w:r>
      <w:r w:rsidRPr="00FC78DB">
        <w:rPr>
          <w:b/>
          <w:bCs/>
          <w:color w:val="4F81BD" w:themeColor="accent1"/>
          <w:sz w:val="18"/>
          <w:szCs w:val="18"/>
        </w:rPr>
        <w:fldChar w:fldCharType="separate"/>
      </w:r>
      <w:r w:rsidR="00F91DEC" w:rsidRPr="001247AD">
        <w:rPr>
          <w:b/>
          <w:bCs/>
          <w:noProof/>
          <w:color w:val="4F81BD" w:themeColor="accent1"/>
          <w:sz w:val="18"/>
          <w:szCs w:val="18"/>
          <w:lang w:val="el-GR"/>
        </w:rPr>
        <w:t>3</w:t>
      </w:r>
      <w:r w:rsidRPr="00FC78DB">
        <w:rPr>
          <w:b/>
          <w:bCs/>
          <w:color w:val="4F81BD" w:themeColor="accent1"/>
          <w:sz w:val="18"/>
          <w:szCs w:val="18"/>
        </w:rPr>
        <w:fldChar w:fldCharType="end"/>
      </w:r>
      <w:r w:rsidRPr="001247AD">
        <w:rPr>
          <w:b/>
          <w:bCs/>
          <w:color w:val="4F81BD" w:themeColor="accent1"/>
          <w:sz w:val="18"/>
          <w:szCs w:val="18"/>
          <w:lang w:val="el-GR"/>
        </w:rPr>
        <w:t xml:space="preserve"> Μήτρες Σύγχυσης για τα δύο μοντέλα</w:t>
      </w:r>
    </w:p>
    <w:p w14:paraId="57EC3B30" w14:textId="77777777" w:rsidR="00DB0FCF" w:rsidRPr="00DB0FCF" w:rsidRDefault="00DB0FCF" w:rsidP="00FC78DB">
      <w:pPr>
        <w:jc w:val="center"/>
        <w:rPr>
          <w:b/>
          <w:bCs/>
          <w:color w:val="4F81BD" w:themeColor="accent1"/>
          <w:sz w:val="18"/>
          <w:szCs w:val="18"/>
          <w:lang w:val="el-GR"/>
        </w:rPr>
      </w:pPr>
    </w:p>
    <w:p w14:paraId="33C0C067" w14:textId="187F58ED" w:rsidR="00FB5B1A" w:rsidRPr="00582521" w:rsidRDefault="00114A96" w:rsidP="00E236AC">
      <w:pPr>
        <w:spacing w:line="360" w:lineRule="auto"/>
        <w:jc w:val="both"/>
        <w:rPr>
          <w:rFonts w:ascii="Times New Roman" w:eastAsia="Times New Roman" w:hAnsi="Times New Roman" w:cs="Times New Roman"/>
          <w:lang w:eastAsia="el-GR"/>
        </w:rPr>
      </w:pPr>
      <w:r w:rsidRPr="00114A96">
        <w:rPr>
          <w:rFonts w:ascii="Times New Roman" w:eastAsia="Times New Roman" w:hAnsi="Times New Roman" w:cs="Times New Roman"/>
          <w:lang w:val="el-GR" w:eastAsia="el-GR"/>
        </w:rPr>
        <w:t>Στα συμπεράσματα της μελέτης, θα παρουσιαστούν λεπτομερώς τα αποτελέσματα και οι προτάσεις για τη βελτίωση των μοντέλων.</w:t>
      </w:r>
    </w:p>
    <w:p w14:paraId="53FD0246" w14:textId="77777777" w:rsidR="00E236AC" w:rsidRPr="00A90EB1" w:rsidRDefault="00E236AC" w:rsidP="00E236AC">
      <w:pPr>
        <w:spacing w:line="360" w:lineRule="auto"/>
        <w:jc w:val="both"/>
        <w:rPr>
          <w:rFonts w:ascii="Times New Roman" w:hAnsi="Times New Roman" w:cs="Times New Roman"/>
          <w:lang w:val="el-GR" w:eastAsia="el-GR"/>
        </w:rPr>
      </w:pPr>
    </w:p>
    <w:p w14:paraId="0872D45E" w14:textId="12102D31" w:rsidR="00F02927" w:rsidRPr="00F02927" w:rsidRDefault="00DA625B" w:rsidP="00F02927">
      <w:pPr>
        <w:pStyle w:val="31"/>
        <w:rPr>
          <w:rFonts w:ascii="Times New Roman" w:eastAsia="Times New Roman" w:hAnsi="Times New Roman" w:cs="Times New Roman"/>
          <w:lang w:val="en-GB" w:eastAsia="el-GR"/>
        </w:rPr>
      </w:pPr>
      <w:bookmarkStart w:id="9" w:name="_Toc188893484"/>
      <w:r w:rsidRPr="00A90EB1">
        <w:rPr>
          <w:rFonts w:ascii="Times New Roman" w:eastAsia="Times New Roman" w:hAnsi="Times New Roman" w:cs="Times New Roman"/>
          <w:lang w:val="el-GR" w:eastAsia="el-GR"/>
        </w:rPr>
        <w:t>Πειράματα για την Πρόβλεψη της Σχέσης Τιμής και Μέσης Τιμής Πώλησης (</w:t>
      </w:r>
      <w:proofErr w:type="spellStart"/>
      <w:r w:rsidRPr="00A90EB1">
        <w:rPr>
          <w:rFonts w:ascii="Times New Roman" w:eastAsia="Times New Roman" w:hAnsi="Times New Roman" w:cs="Times New Roman"/>
          <w:lang w:val="el-GR" w:eastAsia="el-GR"/>
        </w:rPr>
        <w:t>Price</w:t>
      </w:r>
      <w:proofErr w:type="spellEnd"/>
      <w:r w:rsidRPr="00A90EB1">
        <w:rPr>
          <w:rFonts w:ascii="Times New Roman" w:eastAsia="Times New Roman" w:hAnsi="Times New Roman" w:cs="Times New Roman"/>
          <w:lang w:val="el-GR" w:eastAsia="el-GR"/>
        </w:rPr>
        <w:t xml:space="preserve"> </w:t>
      </w:r>
      <w:proofErr w:type="spellStart"/>
      <w:r w:rsidRPr="00A90EB1">
        <w:rPr>
          <w:rFonts w:ascii="Times New Roman" w:eastAsia="Times New Roman" w:hAnsi="Times New Roman" w:cs="Times New Roman"/>
          <w:lang w:val="el-GR" w:eastAsia="el-GR"/>
        </w:rPr>
        <w:t>vs</w:t>
      </w:r>
      <w:proofErr w:type="spellEnd"/>
      <w:r w:rsidRPr="00A90EB1">
        <w:rPr>
          <w:rFonts w:ascii="Times New Roman" w:eastAsia="Times New Roman" w:hAnsi="Times New Roman" w:cs="Times New Roman"/>
          <w:lang w:val="el-GR" w:eastAsia="el-GR"/>
        </w:rPr>
        <w:t xml:space="preserve"> </w:t>
      </w:r>
      <w:proofErr w:type="spellStart"/>
      <w:r w:rsidRPr="00A90EB1">
        <w:rPr>
          <w:rFonts w:ascii="Times New Roman" w:eastAsia="Times New Roman" w:hAnsi="Times New Roman" w:cs="Times New Roman"/>
          <w:lang w:val="el-GR" w:eastAsia="el-GR"/>
        </w:rPr>
        <w:t>AvgPrice</w:t>
      </w:r>
      <w:proofErr w:type="spellEnd"/>
      <w:r w:rsidRPr="00A90EB1">
        <w:rPr>
          <w:rFonts w:ascii="Times New Roman" w:eastAsia="Times New Roman" w:hAnsi="Times New Roman" w:cs="Times New Roman"/>
          <w:lang w:val="el-GR" w:eastAsia="el-GR"/>
        </w:rPr>
        <w:t>)</w:t>
      </w:r>
      <w:bookmarkEnd w:id="9"/>
    </w:p>
    <w:p w14:paraId="24CF285F" w14:textId="77777777" w:rsidR="00F02927" w:rsidRPr="00F02927" w:rsidRDefault="00F02927" w:rsidP="00F02927">
      <w:pPr>
        <w:spacing w:line="360" w:lineRule="auto"/>
        <w:jc w:val="both"/>
        <w:rPr>
          <w:rFonts w:ascii="Times New Roman" w:eastAsia="Times New Roman" w:hAnsi="Times New Roman" w:cs="Times New Roman"/>
          <w:lang w:val="el-GR" w:eastAsia="el-GR"/>
        </w:rPr>
      </w:pPr>
      <w:r w:rsidRPr="00F02927">
        <w:rPr>
          <w:rFonts w:ascii="Times New Roman" w:eastAsia="Times New Roman" w:hAnsi="Times New Roman" w:cs="Times New Roman"/>
          <w:lang w:val="el-GR" w:eastAsia="el-GR"/>
        </w:rPr>
        <w:t xml:space="preserve">Στην παρούσα ενότητα, επικεντρωνόμαστε στην πρόβλεψη του αν η τελική τιμή πώλησης μιας δημοπρασίας στο </w:t>
      </w:r>
      <w:r w:rsidRPr="00F02927">
        <w:rPr>
          <w:rFonts w:ascii="Times New Roman" w:eastAsia="Times New Roman" w:hAnsi="Times New Roman" w:cs="Times New Roman"/>
          <w:lang w:val="en-GB" w:eastAsia="el-GR"/>
        </w:rPr>
        <w:t>eBay</w:t>
      </w:r>
      <w:r w:rsidRPr="00F02927">
        <w:rPr>
          <w:rFonts w:ascii="Times New Roman" w:eastAsia="Times New Roman" w:hAnsi="Times New Roman" w:cs="Times New Roman"/>
          <w:lang w:val="el-GR" w:eastAsia="el-GR"/>
        </w:rPr>
        <w:t xml:space="preserve"> είναι μεγαλύτερη ή μικρότερη από τη μέση τιμή του αντίστοιχου αντικειμένου (</w:t>
      </w:r>
      <w:proofErr w:type="spellStart"/>
      <w:r w:rsidRPr="00F02927">
        <w:rPr>
          <w:rFonts w:ascii="Times New Roman" w:eastAsia="Times New Roman" w:hAnsi="Times New Roman" w:cs="Times New Roman"/>
          <w:lang w:val="en-GB" w:eastAsia="el-GR"/>
        </w:rPr>
        <w:t>AvgPrice</w:t>
      </w:r>
      <w:proofErr w:type="spellEnd"/>
      <w:r w:rsidRPr="00F02927">
        <w:rPr>
          <w:rFonts w:ascii="Times New Roman" w:eastAsia="Times New Roman" w:hAnsi="Times New Roman" w:cs="Times New Roman"/>
          <w:lang w:val="el-GR" w:eastAsia="el-GR"/>
        </w:rPr>
        <w:t xml:space="preserve">). Αυτό συνιστά ένα δυαδικό πρόβλημα κατηγοριοποίησης, όπου η τιμή στόχος ορίζεται ως 1 αν η </w:t>
      </w:r>
      <w:r w:rsidRPr="00F02927">
        <w:rPr>
          <w:rFonts w:ascii="Times New Roman" w:eastAsia="Times New Roman" w:hAnsi="Times New Roman" w:cs="Times New Roman"/>
          <w:lang w:val="en-GB" w:eastAsia="el-GR"/>
        </w:rPr>
        <w:t>Price</w:t>
      </w:r>
      <w:r w:rsidRPr="00F02927">
        <w:rPr>
          <w:rFonts w:ascii="Times New Roman" w:eastAsia="Times New Roman" w:hAnsi="Times New Roman" w:cs="Times New Roman"/>
          <w:lang w:val="el-GR" w:eastAsia="el-GR"/>
        </w:rPr>
        <w:t xml:space="preserve"> είναι μεγαλύτερη ή ίση με την </w:t>
      </w:r>
      <w:proofErr w:type="spellStart"/>
      <w:r w:rsidRPr="00F02927">
        <w:rPr>
          <w:rFonts w:ascii="Times New Roman" w:eastAsia="Times New Roman" w:hAnsi="Times New Roman" w:cs="Times New Roman"/>
          <w:lang w:val="en-GB" w:eastAsia="el-GR"/>
        </w:rPr>
        <w:t>AvgPrice</w:t>
      </w:r>
      <w:proofErr w:type="spellEnd"/>
      <w:r w:rsidRPr="00F02927">
        <w:rPr>
          <w:rFonts w:ascii="Times New Roman" w:eastAsia="Times New Roman" w:hAnsi="Times New Roman" w:cs="Times New Roman"/>
          <w:lang w:val="el-GR" w:eastAsia="el-GR"/>
        </w:rPr>
        <w:t xml:space="preserve">, και 0 αν είναι μικρότερη. Για την επίλυση αυτού του προβλήματος, εφαρμόζουμε δύο αλγορίθμους μηχανικής μάθησης: τον </w:t>
      </w:r>
      <w:r w:rsidRPr="00F02927">
        <w:rPr>
          <w:rFonts w:ascii="Times New Roman" w:eastAsia="Times New Roman" w:hAnsi="Times New Roman" w:cs="Times New Roman"/>
          <w:lang w:val="en-GB" w:eastAsia="el-GR"/>
        </w:rPr>
        <w:t>Random</w:t>
      </w:r>
      <w:r w:rsidRPr="00F02927">
        <w:rPr>
          <w:rFonts w:ascii="Times New Roman" w:eastAsia="Times New Roman" w:hAnsi="Times New Roman" w:cs="Times New Roman"/>
          <w:lang w:val="el-GR" w:eastAsia="el-GR"/>
        </w:rPr>
        <w:t xml:space="preserve"> </w:t>
      </w:r>
      <w:r w:rsidRPr="00F02927">
        <w:rPr>
          <w:rFonts w:ascii="Times New Roman" w:eastAsia="Times New Roman" w:hAnsi="Times New Roman" w:cs="Times New Roman"/>
          <w:lang w:val="en-GB" w:eastAsia="el-GR"/>
        </w:rPr>
        <w:t>Forest</w:t>
      </w:r>
      <w:r w:rsidRPr="00F02927">
        <w:rPr>
          <w:rFonts w:ascii="Times New Roman" w:eastAsia="Times New Roman" w:hAnsi="Times New Roman" w:cs="Times New Roman"/>
          <w:lang w:val="el-GR" w:eastAsia="el-GR"/>
        </w:rPr>
        <w:t xml:space="preserve"> </w:t>
      </w:r>
      <w:r w:rsidRPr="00F02927">
        <w:rPr>
          <w:rFonts w:ascii="Times New Roman" w:eastAsia="Times New Roman" w:hAnsi="Times New Roman" w:cs="Times New Roman"/>
          <w:lang w:val="en-GB" w:eastAsia="el-GR"/>
        </w:rPr>
        <w:t>Classifier</w:t>
      </w:r>
      <w:r w:rsidRPr="00F02927">
        <w:rPr>
          <w:rFonts w:ascii="Times New Roman" w:eastAsia="Times New Roman" w:hAnsi="Times New Roman" w:cs="Times New Roman"/>
          <w:lang w:val="el-GR" w:eastAsia="el-GR"/>
        </w:rPr>
        <w:t xml:space="preserve"> και τη Λογιστική Παλινδρόμηση (</w:t>
      </w:r>
      <w:r w:rsidRPr="00F02927">
        <w:rPr>
          <w:rFonts w:ascii="Times New Roman" w:eastAsia="Times New Roman" w:hAnsi="Times New Roman" w:cs="Times New Roman"/>
          <w:lang w:val="en-GB" w:eastAsia="el-GR"/>
        </w:rPr>
        <w:t>Logistic</w:t>
      </w:r>
      <w:r w:rsidRPr="00F02927">
        <w:rPr>
          <w:rFonts w:ascii="Times New Roman" w:eastAsia="Times New Roman" w:hAnsi="Times New Roman" w:cs="Times New Roman"/>
          <w:lang w:val="el-GR" w:eastAsia="el-GR"/>
        </w:rPr>
        <w:t xml:space="preserve"> </w:t>
      </w:r>
      <w:r w:rsidRPr="00F02927">
        <w:rPr>
          <w:rFonts w:ascii="Times New Roman" w:eastAsia="Times New Roman" w:hAnsi="Times New Roman" w:cs="Times New Roman"/>
          <w:lang w:val="en-GB" w:eastAsia="el-GR"/>
        </w:rPr>
        <w:t>Regression</w:t>
      </w:r>
      <w:r w:rsidRPr="00F02927">
        <w:rPr>
          <w:rFonts w:ascii="Times New Roman" w:eastAsia="Times New Roman" w:hAnsi="Times New Roman" w:cs="Times New Roman"/>
          <w:lang w:val="el-GR" w:eastAsia="el-GR"/>
        </w:rPr>
        <w:t>).</w:t>
      </w:r>
    </w:p>
    <w:p w14:paraId="3A4C9C1B" w14:textId="77777777" w:rsidR="00F02927" w:rsidRPr="00F02927" w:rsidRDefault="00F02927" w:rsidP="00F02927">
      <w:pPr>
        <w:spacing w:line="360" w:lineRule="auto"/>
        <w:jc w:val="both"/>
        <w:rPr>
          <w:rFonts w:ascii="Times New Roman" w:eastAsia="Times New Roman" w:hAnsi="Times New Roman" w:cs="Times New Roman"/>
          <w:lang w:val="el-GR" w:eastAsia="el-GR"/>
        </w:rPr>
      </w:pPr>
    </w:p>
    <w:p w14:paraId="280D7840" w14:textId="77777777" w:rsidR="00F02927" w:rsidRPr="0075532D" w:rsidRDefault="00F02927" w:rsidP="0075532D">
      <w:pPr>
        <w:pStyle w:val="aa"/>
        <w:numPr>
          <w:ilvl w:val="0"/>
          <w:numId w:val="29"/>
        </w:numPr>
        <w:spacing w:line="360" w:lineRule="auto"/>
        <w:jc w:val="both"/>
        <w:rPr>
          <w:rFonts w:ascii="Times New Roman" w:eastAsia="Times New Roman" w:hAnsi="Times New Roman" w:cs="Times New Roman"/>
          <w:lang w:val="el-GR" w:eastAsia="el-GR"/>
        </w:rPr>
      </w:pPr>
      <w:r w:rsidRPr="0075532D">
        <w:rPr>
          <w:rFonts w:ascii="Times New Roman" w:eastAsia="Times New Roman" w:hAnsi="Times New Roman" w:cs="Times New Roman"/>
          <w:lang w:val="el-GR" w:eastAsia="el-GR"/>
        </w:rPr>
        <w:t xml:space="preserve">Φόρτωση και </w:t>
      </w:r>
      <w:proofErr w:type="spellStart"/>
      <w:r w:rsidRPr="0075532D">
        <w:rPr>
          <w:rFonts w:ascii="Times New Roman" w:eastAsia="Times New Roman" w:hAnsi="Times New Roman" w:cs="Times New Roman"/>
          <w:lang w:val="el-GR" w:eastAsia="el-GR"/>
        </w:rPr>
        <w:t>Προεπεξεργασία</w:t>
      </w:r>
      <w:proofErr w:type="spellEnd"/>
      <w:r w:rsidRPr="0075532D">
        <w:rPr>
          <w:rFonts w:ascii="Times New Roman" w:eastAsia="Times New Roman" w:hAnsi="Times New Roman" w:cs="Times New Roman"/>
          <w:lang w:val="el-GR" w:eastAsia="el-GR"/>
        </w:rPr>
        <w:t xml:space="preserve"> Δεδομένων</w:t>
      </w:r>
    </w:p>
    <w:p w14:paraId="2DFE8F1B" w14:textId="54493920" w:rsidR="00F02927" w:rsidRPr="00B23AF8" w:rsidRDefault="00F02927" w:rsidP="00F02927">
      <w:pPr>
        <w:spacing w:line="360" w:lineRule="auto"/>
        <w:jc w:val="both"/>
        <w:rPr>
          <w:rFonts w:ascii="Times New Roman" w:eastAsia="Times New Roman" w:hAnsi="Times New Roman" w:cs="Times New Roman"/>
          <w:lang w:val="en-GB" w:eastAsia="el-GR"/>
        </w:rPr>
      </w:pPr>
      <w:r w:rsidRPr="00F02927">
        <w:rPr>
          <w:rFonts w:ascii="Times New Roman" w:eastAsia="Times New Roman" w:hAnsi="Times New Roman" w:cs="Times New Roman"/>
          <w:lang w:val="el-GR" w:eastAsia="el-GR"/>
        </w:rPr>
        <w:t xml:space="preserve">Χρησιμοποιούμε τα σύνολα δεδομένων </w:t>
      </w:r>
      <w:proofErr w:type="spellStart"/>
      <w:r w:rsidRPr="00F02927">
        <w:rPr>
          <w:rFonts w:ascii="Times New Roman" w:eastAsia="Times New Roman" w:hAnsi="Times New Roman" w:cs="Times New Roman"/>
          <w:lang w:val="en-GB" w:eastAsia="el-GR"/>
        </w:rPr>
        <w:t>TrainingSubset</w:t>
      </w:r>
      <w:proofErr w:type="spellEnd"/>
      <w:r w:rsidRPr="00F02927">
        <w:rPr>
          <w:rFonts w:ascii="Times New Roman" w:eastAsia="Times New Roman" w:hAnsi="Times New Roman" w:cs="Times New Roman"/>
          <w:lang w:val="el-GR" w:eastAsia="el-GR"/>
        </w:rPr>
        <w:t>.</w:t>
      </w:r>
      <w:r w:rsidRPr="00F02927">
        <w:rPr>
          <w:rFonts w:ascii="Times New Roman" w:eastAsia="Times New Roman" w:hAnsi="Times New Roman" w:cs="Times New Roman"/>
          <w:lang w:val="en-GB" w:eastAsia="el-GR"/>
        </w:rPr>
        <w:t>csv</w:t>
      </w:r>
      <w:r w:rsidRPr="00F02927">
        <w:rPr>
          <w:rFonts w:ascii="Times New Roman" w:eastAsia="Times New Roman" w:hAnsi="Times New Roman" w:cs="Times New Roman"/>
          <w:lang w:val="el-GR" w:eastAsia="el-GR"/>
        </w:rPr>
        <w:t xml:space="preserve"> και </w:t>
      </w:r>
      <w:proofErr w:type="spellStart"/>
      <w:r w:rsidRPr="00F02927">
        <w:rPr>
          <w:rFonts w:ascii="Times New Roman" w:eastAsia="Times New Roman" w:hAnsi="Times New Roman" w:cs="Times New Roman"/>
          <w:lang w:val="en-GB" w:eastAsia="el-GR"/>
        </w:rPr>
        <w:t>TestSubset</w:t>
      </w:r>
      <w:proofErr w:type="spellEnd"/>
      <w:r w:rsidRPr="00F02927">
        <w:rPr>
          <w:rFonts w:ascii="Times New Roman" w:eastAsia="Times New Roman" w:hAnsi="Times New Roman" w:cs="Times New Roman"/>
          <w:lang w:val="el-GR" w:eastAsia="el-GR"/>
        </w:rPr>
        <w:t>.</w:t>
      </w:r>
      <w:r w:rsidRPr="00F02927">
        <w:rPr>
          <w:rFonts w:ascii="Times New Roman" w:eastAsia="Times New Roman" w:hAnsi="Times New Roman" w:cs="Times New Roman"/>
          <w:lang w:val="en-GB" w:eastAsia="el-GR"/>
        </w:rPr>
        <w:t>csv</w:t>
      </w:r>
      <w:r w:rsidRPr="00F02927">
        <w:rPr>
          <w:rFonts w:ascii="Times New Roman" w:eastAsia="Times New Roman" w:hAnsi="Times New Roman" w:cs="Times New Roman"/>
          <w:lang w:val="el-GR" w:eastAsia="el-GR"/>
        </w:rPr>
        <w:t>, τα οποία περιλαμβάνουν μόνο τις δημοπρασίες που κατέληξαν σε πώληση. Για τη δημιουργία του δυαδικού στόχου, συγκρίνουμε την τιμή πώλησης (</w:t>
      </w:r>
      <w:r w:rsidRPr="00F02927">
        <w:rPr>
          <w:rFonts w:ascii="Times New Roman" w:eastAsia="Times New Roman" w:hAnsi="Times New Roman" w:cs="Times New Roman"/>
          <w:lang w:val="en-GB" w:eastAsia="el-GR"/>
        </w:rPr>
        <w:t>Price</w:t>
      </w:r>
      <w:r w:rsidRPr="00F02927">
        <w:rPr>
          <w:rFonts w:ascii="Times New Roman" w:eastAsia="Times New Roman" w:hAnsi="Times New Roman" w:cs="Times New Roman"/>
          <w:lang w:val="el-GR" w:eastAsia="el-GR"/>
        </w:rPr>
        <w:t>) με τη μέση τιμή του αντικειμένου (</w:t>
      </w:r>
      <w:proofErr w:type="spellStart"/>
      <w:r w:rsidRPr="00F02927">
        <w:rPr>
          <w:rFonts w:ascii="Times New Roman" w:eastAsia="Times New Roman" w:hAnsi="Times New Roman" w:cs="Times New Roman"/>
          <w:lang w:val="en-GB" w:eastAsia="el-GR"/>
        </w:rPr>
        <w:t>AvgPrice</w:t>
      </w:r>
      <w:proofErr w:type="spellEnd"/>
      <w:r w:rsidRPr="00F02927">
        <w:rPr>
          <w:rFonts w:ascii="Times New Roman" w:eastAsia="Times New Roman" w:hAnsi="Times New Roman" w:cs="Times New Roman"/>
          <w:lang w:val="el-GR" w:eastAsia="el-GR"/>
        </w:rPr>
        <w:t xml:space="preserve">), ορίζοντας την τιμή στόχο ως 1 αν η </w:t>
      </w:r>
      <w:r w:rsidRPr="00F02927">
        <w:rPr>
          <w:rFonts w:ascii="Times New Roman" w:eastAsia="Times New Roman" w:hAnsi="Times New Roman" w:cs="Times New Roman"/>
          <w:lang w:val="en-GB" w:eastAsia="el-GR"/>
        </w:rPr>
        <w:t>Price</w:t>
      </w:r>
      <w:r w:rsidRPr="00F02927">
        <w:rPr>
          <w:rFonts w:ascii="Times New Roman" w:eastAsia="Times New Roman" w:hAnsi="Times New Roman" w:cs="Times New Roman"/>
          <w:lang w:val="el-GR" w:eastAsia="el-GR"/>
        </w:rPr>
        <w:t xml:space="preserve"> είναι μεγαλύτερη ή ίση με την </w:t>
      </w:r>
      <w:proofErr w:type="spellStart"/>
      <w:r w:rsidRPr="00F02927">
        <w:rPr>
          <w:rFonts w:ascii="Times New Roman" w:eastAsia="Times New Roman" w:hAnsi="Times New Roman" w:cs="Times New Roman"/>
          <w:lang w:val="en-GB" w:eastAsia="el-GR"/>
        </w:rPr>
        <w:t>AvgPrice</w:t>
      </w:r>
      <w:proofErr w:type="spellEnd"/>
      <w:r w:rsidRPr="00F02927">
        <w:rPr>
          <w:rFonts w:ascii="Times New Roman" w:eastAsia="Times New Roman" w:hAnsi="Times New Roman" w:cs="Times New Roman"/>
          <w:lang w:val="el-GR" w:eastAsia="el-GR"/>
        </w:rPr>
        <w:t>, και 0 αν είναι μικρότερη.</w:t>
      </w:r>
    </w:p>
    <w:p w14:paraId="2E4B1A67" w14:textId="3E49D76A" w:rsidR="00F02927" w:rsidRPr="00B23AF8" w:rsidRDefault="00F02927" w:rsidP="00F02927">
      <w:pPr>
        <w:spacing w:line="360" w:lineRule="auto"/>
        <w:jc w:val="both"/>
        <w:rPr>
          <w:rFonts w:ascii="Times New Roman" w:eastAsia="Times New Roman" w:hAnsi="Times New Roman" w:cs="Times New Roman"/>
          <w:lang w:val="en-GB" w:eastAsia="el-GR"/>
        </w:rPr>
      </w:pPr>
      <w:r w:rsidRPr="00F02927">
        <w:rPr>
          <w:rFonts w:ascii="Times New Roman" w:eastAsia="Times New Roman" w:hAnsi="Times New Roman" w:cs="Times New Roman"/>
          <w:lang w:val="el-GR" w:eastAsia="el-GR"/>
        </w:rPr>
        <w:t>Τα χαρακτηριστικά που χρησιμοποιούνται για την εκπαίδευση των μοντέλων περιλαμβάνουν:</w:t>
      </w:r>
    </w:p>
    <w:p w14:paraId="1240AD19" w14:textId="77777777" w:rsidR="00F02927" w:rsidRPr="00B23AF8" w:rsidRDefault="00F02927" w:rsidP="00B23AF8">
      <w:pPr>
        <w:pStyle w:val="aa"/>
        <w:numPr>
          <w:ilvl w:val="0"/>
          <w:numId w:val="30"/>
        </w:numPr>
        <w:spacing w:line="360" w:lineRule="auto"/>
        <w:jc w:val="both"/>
        <w:rPr>
          <w:rFonts w:ascii="Times New Roman" w:eastAsia="Times New Roman" w:hAnsi="Times New Roman" w:cs="Times New Roman"/>
          <w:lang w:val="el-GR" w:eastAsia="el-GR"/>
        </w:rPr>
      </w:pPr>
      <w:r w:rsidRPr="00B23AF8">
        <w:rPr>
          <w:rFonts w:ascii="Times New Roman" w:eastAsia="Times New Roman" w:hAnsi="Times New Roman" w:cs="Times New Roman"/>
          <w:lang w:val="en-GB" w:eastAsia="el-GR"/>
        </w:rPr>
        <w:t>Price</w:t>
      </w:r>
      <w:r w:rsidRPr="00B23AF8">
        <w:rPr>
          <w:rFonts w:ascii="Times New Roman" w:eastAsia="Times New Roman" w:hAnsi="Times New Roman" w:cs="Times New Roman"/>
          <w:lang w:val="el-GR" w:eastAsia="el-GR"/>
        </w:rPr>
        <w:t>: Η τελική τιμή στην οποία έκλεισε η δημοπρασία.</w:t>
      </w:r>
    </w:p>
    <w:p w14:paraId="563D5D17" w14:textId="77777777" w:rsidR="00F02927" w:rsidRPr="00B23AF8" w:rsidRDefault="00F02927" w:rsidP="00B23AF8">
      <w:pPr>
        <w:pStyle w:val="aa"/>
        <w:numPr>
          <w:ilvl w:val="0"/>
          <w:numId w:val="30"/>
        </w:numPr>
        <w:spacing w:line="360" w:lineRule="auto"/>
        <w:jc w:val="both"/>
        <w:rPr>
          <w:rFonts w:ascii="Times New Roman" w:eastAsia="Times New Roman" w:hAnsi="Times New Roman" w:cs="Times New Roman"/>
          <w:lang w:val="el-GR" w:eastAsia="el-GR"/>
        </w:rPr>
      </w:pPr>
      <w:proofErr w:type="spellStart"/>
      <w:r w:rsidRPr="00B23AF8">
        <w:rPr>
          <w:rFonts w:ascii="Times New Roman" w:eastAsia="Times New Roman" w:hAnsi="Times New Roman" w:cs="Times New Roman"/>
          <w:lang w:val="en-GB" w:eastAsia="el-GR"/>
        </w:rPr>
        <w:t>AvgPrice</w:t>
      </w:r>
      <w:proofErr w:type="spellEnd"/>
      <w:r w:rsidRPr="00B23AF8">
        <w:rPr>
          <w:rFonts w:ascii="Times New Roman" w:eastAsia="Times New Roman" w:hAnsi="Times New Roman" w:cs="Times New Roman"/>
          <w:lang w:val="el-GR" w:eastAsia="el-GR"/>
        </w:rPr>
        <w:t>: Η μέση τιμή του αντικειμένου.</w:t>
      </w:r>
    </w:p>
    <w:p w14:paraId="0B29205D" w14:textId="77777777" w:rsidR="00F02927" w:rsidRPr="00B23AF8" w:rsidRDefault="00F02927" w:rsidP="00B23AF8">
      <w:pPr>
        <w:pStyle w:val="aa"/>
        <w:numPr>
          <w:ilvl w:val="0"/>
          <w:numId w:val="30"/>
        </w:numPr>
        <w:spacing w:line="360" w:lineRule="auto"/>
        <w:jc w:val="both"/>
        <w:rPr>
          <w:rFonts w:ascii="Times New Roman" w:eastAsia="Times New Roman" w:hAnsi="Times New Roman" w:cs="Times New Roman"/>
          <w:lang w:val="el-GR" w:eastAsia="el-GR"/>
        </w:rPr>
      </w:pPr>
      <w:proofErr w:type="spellStart"/>
      <w:r w:rsidRPr="00B23AF8">
        <w:rPr>
          <w:rFonts w:ascii="Times New Roman" w:eastAsia="Times New Roman" w:hAnsi="Times New Roman" w:cs="Times New Roman"/>
          <w:lang w:val="en-GB" w:eastAsia="el-GR"/>
        </w:rPr>
        <w:t>SellerClosePercent</w:t>
      </w:r>
      <w:proofErr w:type="spellEnd"/>
      <w:r w:rsidRPr="00B23AF8">
        <w:rPr>
          <w:rFonts w:ascii="Times New Roman" w:eastAsia="Times New Roman" w:hAnsi="Times New Roman" w:cs="Times New Roman"/>
          <w:lang w:val="el-GR" w:eastAsia="el-GR"/>
        </w:rPr>
        <w:t>: Το ποσοστό των δημοπρασιών του πωλητή που κατέληξαν σε πώληση.</w:t>
      </w:r>
    </w:p>
    <w:p w14:paraId="43CB3D91" w14:textId="77777777" w:rsidR="00F02927" w:rsidRPr="00B23AF8" w:rsidRDefault="00F02927" w:rsidP="00B23AF8">
      <w:pPr>
        <w:pStyle w:val="aa"/>
        <w:numPr>
          <w:ilvl w:val="0"/>
          <w:numId w:val="30"/>
        </w:numPr>
        <w:spacing w:line="360" w:lineRule="auto"/>
        <w:jc w:val="both"/>
        <w:rPr>
          <w:rFonts w:ascii="Times New Roman" w:eastAsia="Times New Roman" w:hAnsi="Times New Roman" w:cs="Times New Roman"/>
          <w:lang w:val="el-GR" w:eastAsia="el-GR"/>
        </w:rPr>
      </w:pPr>
      <w:proofErr w:type="spellStart"/>
      <w:r w:rsidRPr="00B23AF8">
        <w:rPr>
          <w:rFonts w:ascii="Times New Roman" w:eastAsia="Times New Roman" w:hAnsi="Times New Roman" w:cs="Times New Roman"/>
          <w:lang w:val="en-GB" w:eastAsia="el-GR"/>
        </w:rPr>
        <w:t>StartingBid</w:t>
      </w:r>
      <w:proofErr w:type="spellEnd"/>
      <w:r w:rsidRPr="00B23AF8">
        <w:rPr>
          <w:rFonts w:ascii="Times New Roman" w:eastAsia="Times New Roman" w:hAnsi="Times New Roman" w:cs="Times New Roman"/>
          <w:lang w:val="el-GR" w:eastAsia="el-GR"/>
        </w:rPr>
        <w:t>: Η αρχική τιμή εκκίνησης της δημοπρασίας.</w:t>
      </w:r>
    </w:p>
    <w:p w14:paraId="6705BCD7" w14:textId="77777777" w:rsidR="00F02927" w:rsidRPr="00B23AF8" w:rsidRDefault="00F02927" w:rsidP="00B23AF8">
      <w:pPr>
        <w:pStyle w:val="aa"/>
        <w:numPr>
          <w:ilvl w:val="0"/>
          <w:numId w:val="30"/>
        </w:numPr>
        <w:spacing w:line="360" w:lineRule="auto"/>
        <w:jc w:val="both"/>
        <w:rPr>
          <w:rFonts w:ascii="Times New Roman" w:eastAsia="Times New Roman" w:hAnsi="Times New Roman" w:cs="Times New Roman"/>
          <w:lang w:val="el-GR" w:eastAsia="el-GR"/>
        </w:rPr>
      </w:pPr>
      <w:proofErr w:type="spellStart"/>
      <w:r w:rsidRPr="00B23AF8">
        <w:rPr>
          <w:rFonts w:ascii="Times New Roman" w:eastAsia="Times New Roman" w:hAnsi="Times New Roman" w:cs="Times New Roman"/>
          <w:lang w:val="en-GB" w:eastAsia="el-GR"/>
        </w:rPr>
        <w:t>PricePercent</w:t>
      </w:r>
      <w:proofErr w:type="spellEnd"/>
      <w:r w:rsidRPr="00B23AF8">
        <w:rPr>
          <w:rFonts w:ascii="Times New Roman" w:eastAsia="Times New Roman" w:hAnsi="Times New Roman" w:cs="Times New Roman"/>
          <w:lang w:val="el-GR" w:eastAsia="el-GR"/>
        </w:rPr>
        <w:t>: Το ποσοστό της τελικής τιμής πώλησης σε σχέση με την αρχική τιμή.</w:t>
      </w:r>
    </w:p>
    <w:p w14:paraId="622A63CA" w14:textId="77777777" w:rsidR="00F02927" w:rsidRPr="00B23AF8" w:rsidRDefault="00F02927" w:rsidP="00B23AF8">
      <w:pPr>
        <w:pStyle w:val="aa"/>
        <w:numPr>
          <w:ilvl w:val="0"/>
          <w:numId w:val="30"/>
        </w:numPr>
        <w:spacing w:line="360" w:lineRule="auto"/>
        <w:jc w:val="both"/>
        <w:rPr>
          <w:rFonts w:ascii="Times New Roman" w:eastAsia="Times New Roman" w:hAnsi="Times New Roman" w:cs="Times New Roman"/>
          <w:lang w:val="en-GB" w:eastAsia="el-GR"/>
        </w:rPr>
      </w:pPr>
      <w:proofErr w:type="spellStart"/>
      <w:r w:rsidRPr="00B23AF8">
        <w:rPr>
          <w:rFonts w:ascii="Times New Roman" w:eastAsia="Times New Roman" w:hAnsi="Times New Roman" w:cs="Times New Roman"/>
          <w:lang w:val="en-GB" w:eastAsia="el-GR"/>
        </w:rPr>
        <w:t>StartingBidPercent</w:t>
      </w:r>
      <w:proofErr w:type="spellEnd"/>
      <w:r w:rsidRPr="00B23AF8">
        <w:rPr>
          <w:rFonts w:ascii="Times New Roman" w:eastAsia="Times New Roman" w:hAnsi="Times New Roman" w:cs="Times New Roman"/>
          <w:lang w:val="el-GR" w:eastAsia="el-GR"/>
        </w:rPr>
        <w:t>: Το ποσοστό της αρχικής τιμής εκκίνησης σε σχέση με την τιμή του αντικειμένου.</w:t>
      </w:r>
    </w:p>
    <w:p w14:paraId="55B3EF21" w14:textId="77777777" w:rsidR="00316B19" w:rsidRPr="00316B19" w:rsidRDefault="00316B19" w:rsidP="00F02927">
      <w:pPr>
        <w:spacing w:line="360" w:lineRule="auto"/>
        <w:jc w:val="both"/>
        <w:rPr>
          <w:rFonts w:ascii="Times New Roman" w:eastAsia="Times New Roman" w:hAnsi="Times New Roman" w:cs="Times New Roman"/>
          <w:lang w:val="en-GB" w:eastAsia="el-GR"/>
        </w:rPr>
      </w:pPr>
    </w:p>
    <w:p w14:paraId="1B763D5B" w14:textId="6F9048C8" w:rsidR="00F02927" w:rsidRPr="00316B19" w:rsidRDefault="00F02927" w:rsidP="00F02927">
      <w:pPr>
        <w:pStyle w:val="aa"/>
        <w:numPr>
          <w:ilvl w:val="0"/>
          <w:numId w:val="29"/>
        </w:numPr>
        <w:spacing w:line="360" w:lineRule="auto"/>
        <w:jc w:val="both"/>
        <w:rPr>
          <w:rFonts w:ascii="Times New Roman" w:eastAsia="Times New Roman" w:hAnsi="Times New Roman" w:cs="Times New Roman"/>
          <w:lang w:val="el-GR" w:eastAsia="el-GR"/>
        </w:rPr>
      </w:pPr>
      <w:r w:rsidRPr="0075532D">
        <w:rPr>
          <w:rFonts w:ascii="Times New Roman" w:eastAsia="Times New Roman" w:hAnsi="Times New Roman" w:cs="Times New Roman"/>
          <w:lang w:val="el-GR" w:eastAsia="el-GR"/>
        </w:rPr>
        <w:t>Διαχωρισμός Δεδομένων σε Εκπαίδευση και Δοκιμή</w:t>
      </w:r>
    </w:p>
    <w:p w14:paraId="221C9125" w14:textId="77777777" w:rsidR="00F02927" w:rsidRPr="00F02927" w:rsidRDefault="00F02927" w:rsidP="00F02927">
      <w:pPr>
        <w:spacing w:line="360" w:lineRule="auto"/>
        <w:jc w:val="both"/>
        <w:rPr>
          <w:rFonts w:ascii="Times New Roman" w:eastAsia="Times New Roman" w:hAnsi="Times New Roman" w:cs="Times New Roman"/>
          <w:lang w:val="el-GR" w:eastAsia="el-GR"/>
        </w:rPr>
      </w:pPr>
      <w:r w:rsidRPr="00F02927">
        <w:rPr>
          <w:rFonts w:ascii="Times New Roman" w:eastAsia="Times New Roman" w:hAnsi="Times New Roman" w:cs="Times New Roman"/>
          <w:lang w:val="el-GR" w:eastAsia="el-GR"/>
        </w:rPr>
        <w:t xml:space="preserve">Χωρίζουμε το σύνολο δεδομένων σε εκπαιδευτικό και δοκιμαστικό υποσύνολο χρησιμοποιώντας τη μέθοδο </w:t>
      </w:r>
      <w:r w:rsidRPr="00F02927">
        <w:rPr>
          <w:rFonts w:ascii="Times New Roman" w:eastAsia="Times New Roman" w:hAnsi="Times New Roman" w:cs="Times New Roman"/>
          <w:lang w:val="en-GB" w:eastAsia="el-GR"/>
        </w:rPr>
        <w:t>train</w:t>
      </w:r>
      <w:r w:rsidRPr="00F02927">
        <w:rPr>
          <w:rFonts w:ascii="Times New Roman" w:eastAsia="Times New Roman" w:hAnsi="Times New Roman" w:cs="Times New Roman"/>
          <w:lang w:val="el-GR" w:eastAsia="el-GR"/>
        </w:rPr>
        <w:t>_</w:t>
      </w:r>
      <w:r w:rsidRPr="00F02927">
        <w:rPr>
          <w:rFonts w:ascii="Times New Roman" w:eastAsia="Times New Roman" w:hAnsi="Times New Roman" w:cs="Times New Roman"/>
          <w:lang w:val="en-GB" w:eastAsia="el-GR"/>
        </w:rPr>
        <w:t>test</w:t>
      </w:r>
      <w:r w:rsidRPr="00F02927">
        <w:rPr>
          <w:rFonts w:ascii="Times New Roman" w:eastAsia="Times New Roman" w:hAnsi="Times New Roman" w:cs="Times New Roman"/>
          <w:lang w:val="el-GR" w:eastAsia="el-GR"/>
        </w:rPr>
        <w:t>_</w:t>
      </w:r>
      <w:r w:rsidRPr="00F02927">
        <w:rPr>
          <w:rFonts w:ascii="Times New Roman" w:eastAsia="Times New Roman" w:hAnsi="Times New Roman" w:cs="Times New Roman"/>
          <w:lang w:val="en-GB" w:eastAsia="el-GR"/>
        </w:rPr>
        <w:t>split</w:t>
      </w:r>
      <w:r w:rsidRPr="00F02927">
        <w:rPr>
          <w:rFonts w:ascii="Times New Roman" w:eastAsia="Times New Roman" w:hAnsi="Times New Roman" w:cs="Times New Roman"/>
          <w:lang w:val="el-GR" w:eastAsia="el-GR"/>
        </w:rPr>
        <w:t>, με αναλογία 80% για εκπαίδευση και 20% για δοκιμή. Επιπλέον, εφαρμόζουμε 5-</w:t>
      </w:r>
      <w:r w:rsidRPr="00F02927">
        <w:rPr>
          <w:rFonts w:ascii="Times New Roman" w:eastAsia="Times New Roman" w:hAnsi="Times New Roman" w:cs="Times New Roman"/>
          <w:lang w:val="en-GB" w:eastAsia="el-GR"/>
        </w:rPr>
        <w:t>fold</w:t>
      </w:r>
      <w:r w:rsidRPr="00F02927">
        <w:rPr>
          <w:rFonts w:ascii="Times New Roman" w:eastAsia="Times New Roman" w:hAnsi="Times New Roman" w:cs="Times New Roman"/>
          <w:lang w:val="el-GR" w:eastAsia="el-GR"/>
        </w:rPr>
        <w:t xml:space="preserve"> </w:t>
      </w:r>
      <w:r w:rsidRPr="00F02927">
        <w:rPr>
          <w:rFonts w:ascii="Times New Roman" w:eastAsia="Times New Roman" w:hAnsi="Times New Roman" w:cs="Times New Roman"/>
          <w:lang w:val="en-GB" w:eastAsia="el-GR"/>
        </w:rPr>
        <w:t>cross</w:t>
      </w:r>
      <w:r w:rsidRPr="00F02927">
        <w:rPr>
          <w:rFonts w:ascii="Times New Roman" w:eastAsia="Times New Roman" w:hAnsi="Times New Roman" w:cs="Times New Roman"/>
          <w:lang w:val="el-GR" w:eastAsia="el-GR"/>
        </w:rPr>
        <w:t>-</w:t>
      </w:r>
      <w:r w:rsidRPr="00F02927">
        <w:rPr>
          <w:rFonts w:ascii="Times New Roman" w:eastAsia="Times New Roman" w:hAnsi="Times New Roman" w:cs="Times New Roman"/>
          <w:lang w:val="en-GB" w:eastAsia="el-GR"/>
        </w:rPr>
        <w:t>validation</w:t>
      </w:r>
      <w:r w:rsidRPr="00F02927">
        <w:rPr>
          <w:rFonts w:ascii="Times New Roman" w:eastAsia="Times New Roman" w:hAnsi="Times New Roman" w:cs="Times New Roman"/>
          <w:lang w:val="el-GR" w:eastAsia="el-GR"/>
        </w:rPr>
        <w:t xml:space="preserve"> κατά την εκπαίδευση των μοντέλων για να διασφαλίσουμε την αξιοπιστία των αποτελεσμάτων.</w:t>
      </w:r>
    </w:p>
    <w:p w14:paraId="3CF8FE0D" w14:textId="77777777" w:rsidR="00F02927" w:rsidRPr="00F02927" w:rsidRDefault="00F02927" w:rsidP="00F02927">
      <w:pPr>
        <w:spacing w:line="360" w:lineRule="auto"/>
        <w:jc w:val="both"/>
        <w:rPr>
          <w:rFonts w:ascii="Times New Roman" w:eastAsia="Times New Roman" w:hAnsi="Times New Roman" w:cs="Times New Roman"/>
          <w:lang w:val="el-GR" w:eastAsia="el-GR"/>
        </w:rPr>
      </w:pPr>
    </w:p>
    <w:p w14:paraId="373708BF" w14:textId="77777777" w:rsidR="00F02927" w:rsidRPr="0075532D" w:rsidRDefault="00F02927" w:rsidP="0075532D">
      <w:pPr>
        <w:pStyle w:val="aa"/>
        <w:numPr>
          <w:ilvl w:val="0"/>
          <w:numId w:val="29"/>
        </w:numPr>
        <w:spacing w:line="360" w:lineRule="auto"/>
        <w:jc w:val="both"/>
        <w:rPr>
          <w:rFonts w:ascii="Times New Roman" w:eastAsia="Times New Roman" w:hAnsi="Times New Roman" w:cs="Times New Roman"/>
          <w:lang w:val="el-GR" w:eastAsia="el-GR"/>
        </w:rPr>
      </w:pPr>
      <w:r w:rsidRPr="0075532D">
        <w:rPr>
          <w:rFonts w:ascii="Times New Roman" w:eastAsia="Times New Roman" w:hAnsi="Times New Roman" w:cs="Times New Roman"/>
          <w:lang w:val="el-GR" w:eastAsia="el-GR"/>
        </w:rPr>
        <w:t>Εκπαίδευση Μοντέλων</w:t>
      </w:r>
    </w:p>
    <w:p w14:paraId="142E4043" w14:textId="77777777" w:rsidR="00F02927" w:rsidRPr="00F02927" w:rsidRDefault="00F02927" w:rsidP="00F02927">
      <w:pPr>
        <w:spacing w:line="360" w:lineRule="auto"/>
        <w:jc w:val="both"/>
        <w:rPr>
          <w:rFonts w:ascii="Times New Roman" w:eastAsia="Times New Roman" w:hAnsi="Times New Roman" w:cs="Times New Roman"/>
          <w:lang w:val="el-GR" w:eastAsia="el-GR"/>
        </w:rPr>
      </w:pPr>
      <w:r w:rsidRPr="00F02927">
        <w:rPr>
          <w:rFonts w:ascii="Times New Roman" w:eastAsia="Times New Roman" w:hAnsi="Times New Roman" w:cs="Times New Roman"/>
          <w:lang w:val="el-GR" w:eastAsia="el-GR"/>
        </w:rPr>
        <w:t>Εφαρμόζουμε τους εξής αλγορίθμους κατηγοριοποίησης:</w:t>
      </w:r>
    </w:p>
    <w:p w14:paraId="4D640DDA" w14:textId="77777777" w:rsidR="00F02927" w:rsidRPr="00F02927" w:rsidRDefault="00F02927" w:rsidP="00F02927">
      <w:pPr>
        <w:spacing w:line="360" w:lineRule="auto"/>
        <w:jc w:val="both"/>
        <w:rPr>
          <w:rFonts w:ascii="Times New Roman" w:eastAsia="Times New Roman" w:hAnsi="Times New Roman" w:cs="Times New Roman"/>
          <w:lang w:val="el-GR" w:eastAsia="el-GR"/>
        </w:rPr>
      </w:pPr>
    </w:p>
    <w:p w14:paraId="127430ED" w14:textId="77777777" w:rsidR="00F02927" w:rsidRPr="00CB4E4C" w:rsidRDefault="00F02927" w:rsidP="00CB4E4C">
      <w:pPr>
        <w:pStyle w:val="aa"/>
        <w:numPr>
          <w:ilvl w:val="0"/>
          <w:numId w:val="31"/>
        </w:numPr>
        <w:spacing w:line="360" w:lineRule="auto"/>
        <w:jc w:val="both"/>
        <w:rPr>
          <w:rFonts w:ascii="Times New Roman" w:eastAsia="Times New Roman" w:hAnsi="Times New Roman" w:cs="Times New Roman"/>
          <w:lang w:val="el-GR" w:eastAsia="el-GR"/>
        </w:rPr>
      </w:pPr>
      <w:r w:rsidRPr="00CB4E4C">
        <w:rPr>
          <w:rFonts w:ascii="Times New Roman" w:eastAsia="Times New Roman" w:hAnsi="Times New Roman" w:cs="Times New Roman"/>
          <w:lang w:val="en-GB" w:eastAsia="el-GR"/>
        </w:rPr>
        <w:lastRenderedPageBreak/>
        <w:t>Random</w:t>
      </w:r>
      <w:r w:rsidRPr="00CB4E4C">
        <w:rPr>
          <w:rFonts w:ascii="Times New Roman" w:eastAsia="Times New Roman" w:hAnsi="Times New Roman" w:cs="Times New Roman"/>
          <w:lang w:val="el-GR" w:eastAsia="el-GR"/>
        </w:rPr>
        <w:t xml:space="preserve"> </w:t>
      </w:r>
      <w:r w:rsidRPr="00CB4E4C">
        <w:rPr>
          <w:rFonts w:ascii="Times New Roman" w:eastAsia="Times New Roman" w:hAnsi="Times New Roman" w:cs="Times New Roman"/>
          <w:lang w:val="en-GB" w:eastAsia="el-GR"/>
        </w:rPr>
        <w:t>Forest</w:t>
      </w:r>
      <w:r w:rsidRPr="00CB4E4C">
        <w:rPr>
          <w:rFonts w:ascii="Times New Roman" w:eastAsia="Times New Roman" w:hAnsi="Times New Roman" w:cs="Times New Roman"/>
          <w:lang w:val="el-GR" w:eastAsia="el-GR"/>
        </w:rPr>
        <w:t xml:space="preserve"> </w:t>
      </w:r>
      <w:r w:rsidRPr="00CB4E4C">
        <w:rPr>
          <w:rFonts w:ascii="Times New Roman" w:eastAsia="Times New Roman" w:hAnsi="Times New Roman" w:cs="Times New Roman"/>
          <w:lang w:val="en-GB" w:eastAsia="el-GR"/>
        </w:rPr>
        <w:t>Classifier</w:t>
      </w:r>
      <w:r w:rsidRPr="00CB4E4C">
        <w:rPr>
          <w:rFonts w:ascii="Times New Roman" w:eastAsia="Times New Roman" w:hAnsi="Times New Roman" w:cs="Times New Roman"/>
          <w:lang w:val="el-GR" w:eastAsia="el-GR"/>
        </w:rPr>
        <w:t>: Ένας αλγόριθμος που βασίζεται στη δημιουργία πολλαπλών δέντρων απόφασης και καθορίζει την τελική κατηγορία μέσω της πλειοψηφίας των αποφάσεων των δέντρων.</w:t>
      </w:r>
    </w:p>
    <w:p w14:paraId="0E85A794" w14:textId="77777777" w:rsidR="00F02927" w:rsidRPr="00CB4E4C" w:rsidRDefault="00F02927" w:rsidP="00CB4E4C">
      <w:pPr>
        <w:pStyle w:val="aa"/>
        <w:numPr>
          <w:ilvl w:val="0"/>
          <w:numId w:val="31"/>
        </w:numPr>
        <w:spacing w:line="360" w:lineRule="auto"/>
        <w:jc w:val="both"/>
        <w:rPr>
          <w:rFonts w:ascii="Times New Roman" w:eastAsia="Times New Roman" w:hAnsi="Times New Roman" w:cs="Times New Roman"/>
          <w:lang w:val="en-GB" w:eastAsia="el-GR"/>
        </w:rPr>
      </w:pPr>
      <w:r w:rsidRPr="00CB4E4C">
        <w:rPr>
          <w:rFonts w:ascii="Times New Roman" w:eastAsia="Times New Roman" w:hAnsi="Times New Roman" w:cs="Times New Roman"/>
          <w:lang w:val="el-GR" w:eastAsia="el-GR"/>
        </w:rPr>
        <w:t>Λογιστική Παλινδρόμηση (</w:t>
      </w:r>
      <w:r w:rsidRPr="00CB4E4C">
        <w:rPr>
          <w:rFonts w:ascii="Times New Roman" w:eastAsia="Times New Roman" w:hAnsi="Times New Roman" w:cs="Times New Roman"/>
          <w:lang w:val="en-GB" w:eastAsia="el-GR"/>
        </w:rPr>
        <w:t>Logistic</w:t>
      </w:r>
      <w:r w:rsidRPr="00CB4E4C">
        <w:rPr>
          <w:rFonts w:ascii="Times New Roman" w:eastAsia="Times New Roman" w:hAnsi="Times New Roman" w:cs="Times New Roman"/>
          <w:lang w:val="el-GR" w:eastAsia="el-GR"/>
        </w:rPr>
        <w:t xml:space="preserve"> </w:t>
      </w:r>
      <w:r w:rsidRPr="00CB4E4C">
        <w:rPr>
          <w:rFonts w:ascii="Times New Roman" w:eastAsia="Times New Roman" w:hAnsi="Times New Roman" w:cs="Times New Roman"/>
          <w:lang w:val="en-GB" w:eastAsia="el-GR"/>
        </w:rPr>
        <w:t>Regression</w:t>
      </w:r>
      <w:r w:rsidRPr="00CB4E4C">
        <w:rPr>
          <w:rFonts w:ascii="Times New Roman" w:eastAsia="Times New Roman" w:hAnsi="Times New Roman" w:cs="Times New Roman"/>
          <w:lang w:val="el-GR" w:eastAsia="el-GR"/>
        </w:rPr>
        <w:t>): Ένας αλγόριθμος κατηγοριοποίησης που χρησιμοποιεί μια γραμμική συνάρτηση για την εκτίμηση της πιθανότητας μιας δυαδικής έκβασης.</w:t>
      </w:r>
    </w:p>
    <w:p w14:paraId="2E60FCCF" w14:textId="77777777" w:rsidR="00316B19" w:rsidRPr="00316B19" w:rsidRDefault="00316B19" w:rsidP="00F02927">
      <w:pPr>
        <w:spacing w:line="360" w:lineRule="auto"/>
        <w:jc w:val="both"/>
        <w:rPr>
          <w:rFonts w:ascii="Times New Roman" w:eastAsia="Times New Roman" w:hAnsi="Times New Roman" w:cs="Times New Roman"/>
          <w:lang w:val="en-GB" w:eastAsia="el-GR"/>
        </w:rPr>
      </w:pPr>
    </w:p>
    <w:p w14:paraId="4F29A64B" w14:textId="6014E1A0" w:rsidR="00F02927" w:rsidRPr="00316B19" w:rsidRDefault="00F02927" w:rsidP="00F02927">
      <w:pPr>
        <w:pStyle w:val="aa"/>
        <w:numPr>
          <w:ilvl w:val="0"/>
          <w:numId w:val="29"/>
        </w:numPr>
        <w:spacing w:line="360" w:lineRule="auto"/>
        <w:jc w:val="both"/>
        <w:rPr>
          <w:rFonts w:ascii="Times New Roman" w:eastAsia="Times New Roman" w:hAnsi="Times New Roman" w:cs="Times New Roman"/>
          <w:lang w:val="el-GR" w:eastAsia="el-GR"/>
        </w:rPr>
      </w:pPr>
      <w:r w:rsidRPr="0075532D">
        <w:rPr>
          <w:rFonts w:ascii="Times New Roman" w:eastAsia="Times New Roman" w:hAnsi="Times New Roman" w:cs="Times New Roman"/>
          <w:lang w:val="el-GR" w:eastAsia="el-GR"/>
        </w:rPr>
        <w:t>Αξιολόγηση των Μοντέλων</w:t>
      </w:r>
    </w:p>
    <w:p w14:paraId="45BE42B6" w14:textId="026DE539" w:rsidR="00F02927" w:rsidRPr="00CB4E4C" w:rsidRDefault="00F02927" w:rsidP="00F02927">
      <w:pPr>
        <w:spacing w:line="360" w:lineRule="auto"/>
        <w:jc w:val="both"/>
        <w:rPr>
          <w:rFonts w:ascii="Times New Roman" w:eastAsia="Times New Roman" w:hAnsi="Times New Roman" w:cs="Times New Roman"/>
          <w:lang w:val="en-GB" w:eastAsia="el-GR"/>
        </w:rPr>
      </w:pPr>
      <w:r w:rsidRPr="00F02927">
        <w:rPr>
          <w:rFonts w:ascii="Times New Roman" w:eastAsia="Times New Roman" w:hAnsi="Times New Roman" w:cs="Times New Roman"/>
          <w:lang w:val="el-GR" w:eastAsia="el-GR"/>
        </w:rPr>
        <w:t>Η αξιολόγηση των μοντέλων πραγματοποιείται με τις εξής μετρικές:</w:t>
      </w:r>
    </w:p>
    <w:p w14:paraId="2F120C19" w14:textId="77777777" w:rsidR="00F02927" w:rsidRPr="00CB4E4C" w:rsidRDefault="00F02927" w:rsidP="00CB4E4C">
      <w:pPr>
        <w:pStyle w:val="aa"/>
        <w:numPr>
          <w:ilvl w:val="0"/>
          <w:numId w:val="32"/>
        </w:numPr>
        <w:spacing w:line="360" w:lineRule="auto"/>
        <w:jc w:val="both"/>
        <w:rPr>
          <w:rFonts w:ascii="Times New Roman" w:eastAsia="Times New Roman" w:hAnsi="Times New Roman" w:cs="Times New Roman"/>
          <w:lang w:val="el-GR" w:eastAsia="el-GR"/>
        </w:rPr>
      </w:pPr>
      <w:r w:rsidRPr="00CB4E4C">
        <w:rPr>
          <w:rFonts w:ascii="Times New Roman" w:eastAsia="Times New Roman" w:hAnsi="Times New Roman" w:cs="Times New Roman"/>
          <w:lang w:val="el-GR" w:eastAsia="el-GR"/>
        </w:rPr>
        <w:t>Ακρίβεια (</w:t>
      </w:r>
      <w:r w:rsidRPr="00CB4E4C">
        <w:rPr>
          <w:rFonts w:ascii="Times New Roman" w:eastAsia="Times New Roman" w:hAnsi="Times New Roman" w:cs="Times New Roman"/>
          <w:lang w:val="en-GB" w:eastAsia="el-GR"/>
        </w:rPr>
        <w:t>Accuracy</w:t>
      </w:r>
      <w:r w:rsidRPr="00CB4E4C">
        <w:rPr>
          <w:rFonts w:ascii="Times New Roman" w:eastAsia="Times New Roman" w:hAnsi="Times New Roman" w:cs="Times New Roman"/>
          <w:lang w:val="el-GR" w:eastAsia="el-GR"/>
        </w:rPr>
        <w:t>): Το ποσοστό των σωστών προβλέψεων σε σχέση με το σύνολο των παρατηρήσεων.</w:t>
      </w:r>
    </w:p>
    <w:p w14:paraId="6266D599" w14:textId="77777777" w:rsidR="00F02927" w:rsidRPr="00CB4E4C" w:rsidRDefault="00F02927" w:rsidP="00CB4E4C">
      <w:pPr>
        <w:pStyle w:val="aa"/>
        <w:numPr>
          <w:ilvl w:val="0"/>
          <w:numId w:val="32"/>
        </w:numPr>
        <w:spacing w:line="360" w:lineRule="auto"/>
        <w:jc w:val="both"/>
        <w:rPr>
          <w:rFonts w:ascii="Times New Roman" w:eastAsia="Times New Roman" w:hAnsi="Times New Roman" w:cs="Times New Roman"/>
          <w:lang w:val="el-GR" w:eastAsia="el-GR"/>
        </w:rPr>
      </w:pPr>
      <w:r w:rsidRPr="00CB4E4C">
        <w:rPr>
          <w:rFonts w:ascii="Times New Roman" w:eastAsia="Times New Roman" w:hAnsi="Times New Roman" w:cs="Times New Roman"/>
          <w:lang w:val="el-GR" w:eastAsia="el-GR"/>
        </w:rPr>
        <w:t>Μήτρα Σύγχυσης (</w:t>
      </w:r>
      <w:r w:rsidRPr="00CB4E4C">
        <w:rPr>
          <w:rFonts w:ascii="Times New Roman" w:eastAsia="Times New Roman" w:hAnsi="Times New Roman" w:cs="Times New Roman"/>
          <w:lang w:val="en-GB" w:eastAsia="el-GR"/>
        </w:rPr>
        <w:t>Confusion</w:t>
      </w:r>
      <w:r w:rsidRPr="00CB4E4C">
        <w:rPr>
          <w:rFonts w:ascii="Times New Roman" w:eastAsia="Times New Roman" w:hAnsi="Times New Roman" w:cs="Times New Roman"/>
          <w:lang w:val="el-GR" w:eastAsia="el-GR"/>
        </w:rPr>
        <w:t xml:space="preserve"> </w:t>
      </w:r>
      <w:r w:rsidRPr="00CB4E4C">
        <w:rPr>
          <w:rFonts w:ascii="Times New Roman" w:eastAsia="Times New Roman" w:hAnsi="Times New Roman" w:cs="Times New Roman"/>
          <w:lang w:val="en-GB" w:eastAsia="el-GR"/>
        </w:rPr>
        <w:t>Matrix</w:t>
      </w:r>
      <w:r w:rsidRPr="00CB4E4C">
        <w:rPr>
          <w:rFonts w:ascii="Times New Roman" w:eastAsia="Times New Roman" w:hAnsi="Times New Roman" w:cs="Times New Roman"/>
          <w:lang w:val="el-GR" w:eastAsia="el-GR"/>
        </w:rPr>
        <w:t>): Ένας πίνακας που επιτρέπει την ανάλυση των επιδόσεων του μοντέλου, παρουσιάζοντας τις πραγματικές έναντι των προβλεπόμενων κατηγοριών.</w:t>
      </w:r>
    </w:p>
    <w:p w14:paraId="1E1D4978" w14:textId="77777777" w:rsidR="00F02927" w:rsidRPr="00CB4E4C" w:rsidRDefault="00F02927" w:rsidP="00CB4E4C">
      <w:pPr>
        <w:pStyle w:val="aa"/>
        <w:numPr>
          <w:ilvl w:val="0"/>
          <w:numId w:val="32"/>
        </w:numPr>
        <w:spacing w:line="360" w:lineRule="auto"/>
        <w:jc w:val="both"/>
        <w:rPr>
          <w:rFonts w:ascii="Times New Roman" w:eastAsia="Times New Roman" w:hAnsi="Times New Roman" w:cs="Times New Roman"/>
          <w:lang w:val="el-GR" w:eastAsia="el-GR"/>
        </w:rPr>
      </w:pPr>
      <w:r w:rsidRPr="00CB4E4C">
        <w:rPr>
          <w:rFonts w:ascii="Times New Roman" w:eastAsia="Times New Roman" w:hAnsi="Times New Roman" w:cs="Times New Roman"/>
          <w:lang w:val="el-GR" w:eastAsia="el-GR"/>
        </w:rPr>
        <w:t>Αναφορά Ταξινόμησης (</w:t>
      </w:r>
      <w:r w:rsidRPr="00CB4E4C">
        <w:rPr>
          <w:rFonts w:ascii="Times New Roman" w:eastAsia="Times New Roman" w:hAnsi="Times New Roman" w:cs="Times New Roman"/>
          <w:lang w:val="en-GB" w:eastAsia="el-GR"/>
        </w:rPr>
        <w:t>Classification</w:t>
      </w:r>
      <w:r w:rsidRPr="00CB4E4C">
        <w:rPr>
          <w:rFonts w:ascii="Times New Roman" w:eastAsia="Times New Roman" w:hAnsi="Times New Roman" w:cs="Times New Roman"/>
          <w:lang w:val="el-GR" w:eastAsia="el-GR"/>
        </w:rPr>
        <w:t xml:space="preserve"> </w:t>
      </w:r>
      <w:r w:rsidRPr="00CB4E4C">
        <w:rPr>
          <w:rFonts w:ascii="Times New Roman" w:eastAsia="Times New Roman" w:hAnsi="Times New Roman" w:cs="Times New Roman"/>
          <w:lang w:val="en-GB" w:eastAsia="el-GR"/>
        </w:rPr>
        <w:t>Report</w:t>
      </w:r>
      <w:r w:rsidRPr="00CB4E4C">
        <w:rPr>
          <w:rFonts w:ascii="Times New Roman" w:eastAsia="Times New Roman" w:hAnsi="Times New Roman" w:cs="Times New Roman"/>
          <w:lang w:val="el-GR" w:eastAsia="el-GR"/>
        </w:rPr>
        <w:t xml:space="preserve">): Περιλαμβάνει μετρικές όπως </w:t>
      </w:r>
      <w:r w:rsidRPr="00CB4E4C">
        <w:rPr>
          <w:rFonts w:ascii="Times New Roman" w:eastAsia="Times New Roman" w:hAnsi="Times New Roman" w:cs="Times New Roman"/>
          <w:lang w:val="en-GB" w:eastAsia="el-GR"/>
        </w:rPr>
        <w:t>precision</w:t>
      </w:r>
      <w:r w:rsidRPr="00CB4E4C">
        <w:rPr>
          <w:rFonts w:ascii="Times New Roman" w:eastAsia="Times New Roman" w:hAnsi="Times New Roman" w:cs="Times New Roman"/>
          <w:lang w:val="el-GR" w:eastAsia="el-GR"/>
        </w:rPr>
        <w:t xml:space="preserve">, </w:t>
      </w:r>
      <w:r w:rsidRPr="00CB4E4C">
        <w:rPr>
          <w:rFonts w:ascii="Times New Roman" w:eastAsia="Times New Roman" w:hAnsi="Times New Roman" w:cs="Times New Roman"/>
          <w:lang w:val="en-GB" w:eastAsia="el-GR"/>
        </w:rPr>
        <w:t>recall</w:t>
      </w:r>
      <w:r w:rsidRPr="00CB4E4C">
        <w:rPr>
          <w:rFonts w:ascii="Times New Roman" w:eastAsia="Times New Roman" w:hAnsi="Times New Roman" w:cs="Times New Roman"/>
          <w:lang w:val="el-GR" w:eastAsia="el-GR"/>
        </w:rPr>
        <w:t xml:space="preserve"> και </w:t>
      </w:r>
      <w:r w:rsidRPr="00CB4E4C">
        <w:rPr>
          <w:rFonts w:ascii="Times New Roman" w:eastAsia="Times New Roman" w:hAnsi="Times New Roman" w:cs="Times New Roman"/>
          <w:lang w:val="en-GB" w:eastAsia="el-GR"/>
        </w:rPr>
        <w:t>F</w:t>
      </w:r>
      <w:r w:rsidRPr="00CB4E4C">
        <w:rPr>
          <w:rFonts w:ascii="Times New Roman" w:eastAsia="Times New Roman" w:hAnsi="Times New Roman" w:cs="Times New Roman"/>
          <w:lang w:val="el-GR" w:eastAsia="el-GR"/>
        </w:rPr>
        <w:t>1-</w:t>
      </w:r>
      <w:r w:rsidRPr="00CB4E4C">
        <w:rPr>
          <w:rFonts w:ascii="Times New Roman" w:eastAsia="Times New Roman" w:hAnsi="Times New Roman" w:cs="Times New Roman"/>
          <w:lang w:val="en-GB" w:eastAsia="el-GR"/>
        </w:rPr>
        <w:t>score</w:t>
      </w:r>
      <w:r w:rsidRPr="00CB4E4C">
        <w:rPr>
          <w:rFonts w:ascii="Times New Roman" w:eastAsia="Times New Roman" w:hAnsi="Times New Roman" w:cs="Times New Roman"/>
          <w:lang w:val="el-GR" w:eastAsia="el-GR"/>
        </w:rPr>
        <w:t xml:space="preserve"> για κάθε κατηγορία.</w:t>
      </w:r>
    </w:p>
    <w:p w14:paraId="64982FDF" w14:textId="77777777" w:rsidR="00F02927" w:rsidRPr="00CB4E4C" w:rsidRDefault="00F02927" w:rsidP="00CB4E4C">
      <w:pPr>
        <w:pStyle w:val="aa"/>
        <w:numPr>
          <w:ilvl w:val="0"/>
          <w:numId w:val="32"/>
        </w:numPr>
        <w:spacing w:line="360" w:lineRule="auto"/>
        <w:jc w:val="both"/>
        <w:rPr>
          <w:rFonts w:ascii="Times New Roman" w:eastAsia="Times New Roman" w:hAnsi="Times New Roman" w:cs="Times New Roman"/>
          <w:lang w:val="en-GB" w:eastAsia="el-GR"/>
        </w:rPr>
      </w:pPr>
      <w:r w:rsidRPr="00CB4E4C">
        <w:rPr>
          <w:rFonts w:ascii="Times New Roman" w:eastAsia="Times New Roman" w:hAnsi="Times New Roman" w:cs="Times New Roman"/>
          <w:lang w:val="el-GR" w:eastAsia="el-GR"/>
        </w:rPr>
        <w:t xml:space="preserve">Καμπύλη </w:t>
      </w:r>
      <w:r w:rsidRPr="00CB4E4C">
        <w:rPr>
          <w:rFonts w:ascii="Times New Roman" w:eastAsia="Times New Roman" w:hAnsi="Times New Roman" w:cs="Times New Roman"/>
          <w:lang w:val="en-GB" w:eastAsia="el-GR"/>
        </w:rPr>
        <w:t>ROC</w:t>
      </w:r>
      <w:r w:rsidRPr="00CB4E4C">
        <w:rPr>
          <w:rFonts w:ascii="Times New Roman" w:eastAsia="Times New Roman" w:hAnsi="Times New Roman" w:cs="Times New Roman"/>
          <w:lang w:val="el-GR" w:eastAsia="el-GR"/>
        </w:rPr>
        <w:t xml:space="preserve"> και </w:t>
      </w:r>
      <w:r w:rsidRPr="00CB4E4C">
        <w:rPr>
          <w:rFonts w:ascii="Times New Roman" w:eastAsia="Times New Roman" w:hAnsi="Times New Roman" w:cs="Times New Roman"/>
          <w:lang w:val="en-GB" w:eastAsia="el-GR"/>
        </w:rPr>
        <w:t>AUC</w:t>
      </w:r>
      <w:r w:rsidRPr="00CB4E4C">
        <w:rPr>
          <w:rFonts w:ascii="Times New Roman" w:eastAsia="Times New Roman" w:hAnsi="Times New Roman" w:cs="Times New Roman"/>
          <w:lang w:val="el-GR" w:eastAsia="el-GR"/>
        </w:rPr>
        <w:t xml:space="preserve">: Η καμπύλη </w:t>
      </w:r>
      <w:r w:rsidRPr="00CB4E4C">
        <w:rPr>
          <w:rFonts w:ascii="Times New Roman" w:eastAsia="Times New Roman" w:hAnsi="Times New Roman" w:cs="Times New Roman"/>
          <w:lang w:val="en-GB" w:eastAsia="el-GR"/>
        </w:rPr>
        <w:t>ROC</w:t>
      </w:r>
      <w:r w:rsidRPr="00CB4E4C">
        <w:rPr>
          <w:rFonts w:ascii="Times New Roman" w:eastAsia="Times New Roman" w:hAnsi="Times New Roman" w:cs="Times New Roman"/>
          <w:lang w:val="el-GR" w:eastAsia="el-GR"/>
        </w:rPr>
        <w:t xml:space="preserve"> απεικονίζει την απόδοση του μοντέλου σε διάφορα κατώφλια ταξινόμησης, ενώ το </w:t>
      </w:r>
      <w:r w:rsidRPr="00CB4E4C">
        <w:rPr>
          <w:rFonts w:ascii="Times New Roman" w:eastAsia="Times New Roman" w:hAnsi="Times New Roman" w:cs="Times New Roman"/>
          <w:lang w:val="en-GB" w:eastAsia="el-GR"/>
        </w:rPr>
        <w:t>AUC</w:t>
      </w:r>
      <w:r w:rsidRPr="00CB4E4C">
        <w:rPr>
          <w:rFonts w:ascii="Times New Roman" w:eastAsia="Times New Roman" w:hAnsi="Times New Roman" w:cs="Times New Roman"/>
          <w:lang w:val="el-GR" w:eastAsia="el-GR"/>
        </w:rPr>
        <w:t xml:space="preserve"> (</w:t>
      </w:r>
      <w:r w:rsidRPr="00CB4E4C">
        <w:rPr>
          <w:rFonts w:ascii="Times New Roman" w:eastAsia="Times New Roman" w:hAnsi="Times New Roman" w:cs="Times New Roman"/>
          <w:lang w:val="en-GB" w:eastAsia="el-GR"/>
        </w:rPr>
        <w:t>Area</w:t>
      </w:r>
      <w:r w:rsidRPr="00CB4E4C">
        <w:rPr>
          <w:rFonts w:ascii="Times New Roman" w:eastAsia="Times New Roman" w:hAnsi="Times New Roman" w:cs="Times New Roman"/>
          <w:lang w:val="el-GR" w:eastAsia="el-GR"/>
        </w:rPr>
        <w:t xml:space="preserve"> </w:t>
      </w:r>
      <w:r w:rsidRPr="00CB4E4C">
        <w:rPr>
          <w:rFonts w:ascii="Times New Roman" w:eastAsia="Times New Roman" w:hAnsi="Times New Roman" w:cs="Times New Roman"/>
          <w:lang w:val="en-GB" w:eastAsia="el-GR"/>
        </w:rPr>
        <w:t>Under</w:t>
      </w:r>
      <w:r w:rsidRPr="00CB4E4C">
        <w:rPr>
          <w:rFonts w:ascii="Times New Roman" w:eastAsia="Times New Roman" w:hAnsi="Times New Roman" w:cs="Times New Roman"/>
          <w:lang w:val="el-GR" w:eastAsia="el-GR"/>
        </w:rPr>
        <w:t xml:space="preserve"> </w:t>
      </w:r>
      <w:r w:rsidRPr="00CB4E4C">
        <w:rPr>
          <w:rFonts w:ascii="Times New Roman" w:eastAsia="Times New Roman" w:hAnsi="Times New Roman" w:cs="Times New Roman"/>
          <w:lang w:val="en-GB" w:eastAsia="el-GR"/>
        </w:rPr>
        <w:t>the</w:t>
      </w:r>
      <w:r w:rsidRPr="00CB4E4C">
        <w:rPr>
          <w:rFonts w:ascii="Times New Roman" w:eastAsia="Times New Roman" w:hAnsi="Times New Roman" w:cs="Times New Roman"/>
          <w:lang w:val="el-GR" w:eastAsia="el-GR"/>
        </w:rPr>
        <w:t xml:space="preserve"> </w:t>
      </w:r>
      <w:r w:rsidRPr="00CB4E4C">
        <w:rPr>
          <w:rFonts w:ascii="Times New Roman" w:eastAsia="Times New Roman" w:hAnsi="Times New Roman" w:cs="Times New Roman"/>
          <w:lang w:val="en-GB" w:eastAsia="el-GR"/>
        </w:rPr>
        <w:t>Curve</w:t>
      </w:r>
      <w:r w:rsidRPr="00CB4E4C">
        <w:rPr>
          <w:rFonts w:ascii="Times New Roman" w:eastAsia="Times New Roman" w:hAnsi="Times New Roman" w:cs="Times New Roman"/>
          <w:lang w:val="el-GR" w:eastAsia="el-GR"/>
        </w:rPr>
        <w:t>) παρέχει μια συνολική μέτρηση της ικανότητας του μοντέλου να διαχωρίζει τις κατηγορίες.</w:t>
      </w:r>
    </w:p>
    <w:p w14:paraId="2CFAF0A4" w14:textId="77777777" w:rsidR="00316B19" w:rsidRPr="00316B19" w:rsidRDefault="00316B19" w:rsidP="00F02927">
      <w:pPr>
        <w:spacing w:line="360" w:lineRule="auto"/>
        <w:jc w:val="both"/>
        <w:rPr>
          <w:rFonts w:ascii="Times New Roman" w:eastAsia="Times New Roman" w:hAnsi="Times New Roman" w:cs="Times New Roman"/>
          <w:lang w:val="en-GB" w:eastAsia="el-GR"/>
        </w:rPr>
      </w:pPr>
    </w:p>
    <w:p w14:paraId="43CD8F21" w14:textId="3BC67526" w:rsidR="00F02927" w:rsidRPr="00316B19" w:rsidRDefault="00F02927" w:rsidP="00F02927">
      <w:pPr>
        <w:pStyle w:val="aa"/>
        <w:numPr>
          <w:ilvl w:val="0"/>
          <w:numId w:val="29"/>
        </w:numPr>
        <w:spacing w:line="360" w:lineRule="auto"/>
        <w:jc w:val="both"/>
        <w:rPr>
          <w:rFonts w:ascii="Times New Roman" w:eastAsia="Times New Roman" w:hAnsi="Times New Roman" w:cs="Times New Roman"/>
          <w:lang w:val="el-GR" w:eastAsia="el-GR"/>
        </w:rPr>
      </w:pPr>
      <w:proofErr w:type="spellStart"/>
      <w:r w:rsidRPr="0075532D">
        <w:rPr>
          <w:rFonts w:ascii="Times New Roman" w:eastAsia="Times New Roman" w:hAnsi="Times New Roman" w:cs="Times New Roman"/>
          <w:lang w:val="el-GR" w:eastAsia="el-GR"/>
        </w:rPr>
        <w:t>Οπτικοποίηση</w:t>
      </w:r>
      <w:proofErr w:type="spellEnd"/>
      <w:r w:rsidRPr="0075532D">
        <w:rPr>
          <w:rFonts w:ascii="Times New Roman" w:eastAsia="Times New Roman" w:hAnsi="Times New Roman" w:cs="Times New Roman"/>
          <w:lang w:val="el-GR" w:eastAsia="el-GR"/>
        </w:rPr>
        <w:t xml:space="preserve"> Αποτελεσμάτων</w:t>
      </w:r>
    </w:p>
    <w:p w14:paraId="3FF8C499" w14:textId="16BA1BCA" w:rsidR="00F02927" w:rsidRPr="00F02927" w:rsidRDefault="00F02927" w:rsidP="00F02927">
      <w:pPr>
        <w:spacing w:line="360" w:lineRule="auto"/>
        <w:jc w:val="both"/>
        <w:rPr>
          <w:rFonts w:ascii="Times New Roman" w:eastAsia="Times New Roman" w:hAnsi="Times New Roman" w:cs="Times New Roman"/>
          <w:lang w:val="el-GR" w:eastAsia="el-GR"/>
        </w:rPr>
      </w:pPr>
      <w:r w:rsidRPr="00F02927">
        <w:rPr>
          <w:rFonts w:ascii="Times New Roman" w:eastAsia="Times New Roman" w:hAnsi="Times New Roman" w:cs="Times New Roman"/>
          <w:lang w:val="el-GR" w:eastAsia="el-GR"/>
        </w:rPr>
        <w:t xml:space="preserve">Για την αξιολόγηση των μοντέλων, δημιουργούμε καμπύλες </w:t>
      </w:r>
      <w:r w:rsidRPr="00F02927">
        <w:rPr>
          <w:rFonts w:ascii="Times New Roman" w:eastAsia="Times New Roman" w:hAnsi="Times New Roman" w:cs="Times New Roman"/>
          <w:lang w:val="en-GB" w:eastAsia="el-GR"/>
        </w:rPr>
        <w:t>ROC</w:t>
      </w:r>
      <w:r w:rsidRPr="00F02927">
        <w:rPr>
          <w:rFonts w:ascii="Times New Roman" w:eastAsia="Times New Roman" w:hAnsi="Times New Roman" w:cs="Times New Roman"/>
          <w:lang w:val="el-GR" w:eastAsia="el-GR"/>
        </w:rPr>
        <w:t xml:space="preserve"> και υπολογίζουμε το </w:t>
      </w:r>
      <w:r w:rsidRPr="00F02927">
        <w:rPr>
          <w:rFonts w:ascii="Times New Roman" w:eastAsia="Times New Roman" w:hAnsi="Times New Roman" w:cs="Times New Roman"/>
          <w:lang w:val="en-GB" w:eastAsia="el-GR"/>
        </w:rPr>
        <w:t>AUC</w:t>
      </w:r>
      <w:r w:rsidRPr="00F02927">
        <w:rPr>
          <w:rFonts w:ascii="Times New Roman" w:eastAsia="Times New Roman" w:hAnsi="Times New Roman" w:cs="Times New Roman"/>
          <w:lang w:val="el-GR" w:eastAsia="el-GR"/>
        </w:rPr>
        <w:t xml:space="preserve"> για καθένα από αυτά. Επιπλέον, παρουσιάζουμε τις μήτρες σύγχυσης και τις αναφορές ταξινόμησης, προκειμένου να αξιολογήσουμε την απόδοση των μοντέλων και να προσδιορίσουμε ποιο προσφέρει την καλύτερη ακρίβεια και ποιότητα ταξινόμησης για το συγκεκριμένο πρόβλημα.</w:t>
      </w:r>
    </w:p>
    <w:p w14:paraId="50E734E8" w14:textId="77777777" w:rsidR="00F91DEC" w:rsidRDefault="00F91DEC" w:rsidP="00F91DEC">
      <w:pPr>
        <w:keepNext/>
        <w:spacing w:line="360" w:lineRule="auto"/>
        <w:jc w:val="center"/>
      </w:pPr>
      <w:r w:rsidRPr="00F91DEC">
        <w:rPr>
          <w:rFonts w:ascii="Times New Roman" w:eastAsia="Times New Roman" w:hAnsi="Times New Roman" w:cs="Times New Roman"/>
          <w:lang w:val="el-GR" w:eastAsia="el-GR"/>
        </w:rPr>
        <w:lastRenderedPageBreak/>
        <w:drawing>
          <wp:inline distT="0" distB="0" distL="0" distR="0" wp14:anchorId="23D8C4F5" wp14:editId="4231BA6C">
            <wp:extent cx="5486400" cy="3231515"/>
            <wp:effectExtent l="0" t="0" r="0" b="0"/>
            <wp:docPr id="381299827"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99827" name="Εικόνα 1" descr="Εικόνα που περιέχει κείμενο, στιγμιότυπο οθόνης, γραμμή, γράφημα&#10;&#10;Περιγραφή που δημιουργήθηκε αυτόματα"/>
                    <pic:cNvPicPr/>
                  </pic:nvPicPr>
                  <pic:blipFill>
                    <a:blip r:embed="rId13"/>
                    <a:stretch>
                      <a:fillRect/>
                    </a:stretch>
                  </pic:blipFill>
                  <pic:spPr>
                    <a:xfrm>
                      <a:off x="0" y="0"/>
                      <a:ext cx="5486400" cy="3231515"/>
                    </a:xfrm>
                    <a:prstGeom prst="rect">
                      <a:avLst/>
                    </a:prstGeom>
                  </pic:spPr>
                </pic:pic>
              </a:graphicData>
            </a:graphic>
          </wp:inline>
        </w:drawing>
      </w:r>
    </w:p>
    <w:p w14:paraId="459AF2BB" w14:textId="3AF7CED7" w:rsidR="00F02927" w:rsidRDefault="00F91DEC" w:rsidP="00F91DEC">
      <w:pPr>
        <w:pStyle w:val="af0"/>
        <w:jc w:val="center"/>
        <w:rPr>
          <w:lang w:val="el-GR"/>
        </w:rPr>
      </w:pPr>
      <w:r>
        <w:t>Figure</w:t>
      </w:r>
      <w:r w:rsidRPr="001247AD">
        <w:rPr>
          <w:lang w:val="el-GR"/>
        </w:rPr>
        <w:t xml:space="preserve"> </w:t>
      </w:r>
      <w:r>
        <w:fldChar w:fldCharType="begin"/>
      </w:r>
      <w:r w:rsidRPr="001247AD">
        <w:rPr>
          <w:lang w:val="el-GR"/>
        </w:rPr>
        <w:instrText xml:space="preserve"> </w:instrText>
      </w:r>
      <w:r>
        <w:instrText>SEQ</w:instrText>
      </w:r>
      <w:r w:rsidRPr="001247AD">
        <w:rPr>
          <w:lang w:val="el-GR"/>
        </w:rPr>
        <w:instrText xml:space="preserve"> </w:instrText>
      </w:r>
      <w:r>
        <w:instrText>Figure</w:instrText>
      </w:r>
      <w:r w:rsidRPr="001247AD">
        <w:rPr>
          <w:lang w:val="el-GR"/>
        </w:rPr>
        <w:instrText xml:space="preserve"> \* </w:instrText>
      </w:r>
      <w:r>
        <w:instrText>ARABIC</w:instrText>
      </w:r>
      <w:r w:rsidRPr="001247AD">
        <w:rPr>
          <w:lang w:val="el-GR"/>
        </w:rPr>
        <w:instrText xml:space="preserve"> </w:instrText>
      </w:r>
      <w:r>
        <w:fldChar w:fldCharType="separate"/>
      </w:r>
      <w:r w:rsidRPr="001247AD">
        <w:rPr>
          <w:noProof/>
          <w:lang w:val="el-GR"/>
        </w:rPr>
        <w:t>4</w:t>
      </w:r>
      <w:r>
        <w:fldChar w:fldCharType="end"/>
      </w:r>
      <w:r w:rsidRPr="001247AD">
        <w:rPr>
          <w:lang w:val="el-GR"/>
        </w:rPr>
        <w:t xml:space="preserve"> </w:t>
      </w:r>
      <w:r>
        <w:t>ROC</w:t>
      </w:r>
      <w:r w:rsidRPr="001247AD">
        <w:rPr>
          <w:lang w:val="el-GR"/>
        </w:rPr>
        <w:t xml:space="preserve"> &amp; </w:t>
      </w:r>
      <w:r>
        <w:t>AUC</w:t>
      </w:r>
      <w:r w:rsidRPr="001247AD">
        <w:rPr>
          <w:lang w:val="el-GR"/>
        </w:rPr>
        <w:t xml:space="preserve"> </w:t>
      </w:r>
      <w:r>
        <w:rPr>
          <w:lang w:val="el-GR"/>
        </w:rPr>
        <w:t>για τα δύο μοντέλα</w:t>
      </w:r>
    </w:p>
    <w:p w14:paraId="29FF21BC" w14:textId="77777777" w:rsidR="001247AD" w:rsidRDefault="001247AD" w:rsidP="001247AD">
      <w:pPr>
        <w:rPr>
          <w:lang w:val="el-GR"/>
        </w:rPr>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4723"/>
      </w:tblGrid>
      <w:tr w:rsidR="001247AD" w14:paraId="5AAC683E" w14:textId="77777777" w:rsidTr="001247AD">
        <w:tc>
          <w:tcPr>
            <w:tcW w:w="4133" w:type="dxa"/>
          </w:tcPr>
          <w:p w14:paraId="5668586E" w14:textId="0BB4A4CB" w:rsidR="001247AD" w:rsidRDefault="001247AD" w:rsidP="001247AD">
            <w:pPr>
              <w:rPr>
                <w:lang w:val="el-GR"/>
              </w:rPr>
            </w:pPr>
            <w:r w:rsidRPr="001247AD">
              <w:rPr>
                <w:lang w:val="el-GR"/>
              </w:rPr>
              <w:drawing>
                <wp:inline distT="0" distB="0" distL="0" distR="0" wp14:anchorId="2C22A85C" wp14:editId="48A19622">
                  <wp:extent cx="2524477" cy="495369"/>
                  <wp:effectExtent l="0" t="0" r="9525" b="0"/>
                  <wp:docPr id="47379663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96631" name=""/>
                          <pic:cNvPicPr/>
                        </pic:nvPicPr>
                        <pic:blipFill>
                          <a:blip r:embed="rId14"/>
                          <a:stretch>
                            <a:fillRect/>
                          </a:stretch>
                        </pic:blipFill>
                        <pic:spPr>
                          <a:xfrm>
                            <a:off x="0" y="0"/>
                            <a:ext cx="2524477" cy="495369"/>
                          </a:xfrm>
                          <a:prstGeom prst="rect">
                            <a:avLst/>
                          </a:prstGeom>
                        </pic:spPr>
                      </pic:pic>
                    </a:graphicData>
                  </a:graphic>
                </wp:inline>
              </w:drawing>
            </w:r>
          </w:p>
        </w:tc>
        <w:tc>
          <w:tcPr>
            <w:tcW w:w="4723" w:type="dxa"/>
          </w:tcPr>
          <w:p w14:paraId="7C155D62" w14:textId="66EC21E6" w:rsidR="001247AD" w:rsidRDefault="001247AD" w:rsidP="001247AD">
            <w:pPr>
              <w:rPr>
                <w:lang w:val="el-GR"/>
              </w:rPr>
            </w:pPr>
            <w:r w:rsidRPr="001247AD">
              <w:rPr>
                <w:lang w:val="el-GR"/>
              </w:rPr>
              <w:drawing>
                <wp:inline distT="0" distB="0" distL="0" distR="0" wp14:anchorId="0BDD6B52" wp14:editId="486AD871">
                  <wp:extent cx="2915057" cy="495369"/>
                  <wp:effectExtent l="0" t="0" r="0" b="0"/>
                  <wp:docPr id="115250250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02500" name=""/>
                          <pic:cNvPicPr/>
                        </pic:nvPicPr>
                        <pic:blipFill>
                          <a:blip r:embed="rId15"/>
                          <a:stretch>
                            <a:fillRect/>
                          </a:stretch>
                        </pic:blipFill>
                        <pic:spPr>
                          <a:xfrm>
                            <a:off x="0" y="0"/>
                            <a:ext cx="2915057" cy="495369"/>
                          </a:xfrm>
                          <a:prstGeom prst="rect">
                            <a:avLst/>
                          </a:prstGeom>
                        </pic:spPr>
                      </pic:pic>
                    </a:graphicData>
                  </a:graphic>
                </wp:inline>
              </w:drawing>
            </w:r>
          </w:p>
        </w:tc>
      </w:tr>
    </w:tbl>
    <w:p w14:paraId="745CDF85" w14:textId="77777777" w:rsidR="001247AD" w:rsidRDefault="001247AD" w:rsidP="001247AD">
      <w:pPr>
        <w:pStyle w:val="af0"/>
        <w:jc w:val="center"/>
        <w:rPr>
          <w:lang w:val="el-GR"/>
        </w:rPr>
      </w:pPr>
    </w:p>
    <w:p w14:paraId="35BB4295" w14:textId="20EF7ABF" w:rsidR="001247AD" w:rsidRDefault="001247AD" w:rsidP="001247AD">
      <w:pPr>
        <w:pStyle w:val="af0"/>
        <w:jc w:val="center"/>
        <w:rPr>
          <w:lang w:val="el-GR"/>
        </w:rPr>
      </w:pPr>
      <w:r>
        <w:t>Figure</w:t>
      </w:r>
      <w:r w:rsidRPr="001247AD">
        <w:rPr>
          <w:lang w:val="el-GR"/>
        </w:rPr>
        <w:t xml:space="preserve"> </w:t>
      </w:r>
      <w:r>
        <w:rPr>
          <w:lang w:val="el-GR"/>
        </w:rPr>
        <w:t xml:space="preserve">5 </w:t>
      </w:r>
      <w:r w:rsidRPr="001247AD">
        <w:rPr>
          <w:b w:val="0"/>
          <w:bCs w:val="0"/>
          <w:lang w:val="el-GR"/>
        </w:rPr>
        <w:t>Μήτρες Σύγχυσης για τα δύο μοντέλα</w:t>
      </w:r>
    </w:p>
    <w:p w14:paraId="00608BDC" w14:textId="77777777" w:rsidR="001247AD" w:rsidRPr="001247AD" w:rsidRDefault="001247AD" w:rsidP="001247AD">
      <w:pPr>
        <w:rPr>
          <w:lang w:val="el-GR"/>
        </w:rPr>
      </w:pPr>
    </w:p>
    <w:p w14:paraId="5343CEED" w14:textId="6ADEABD6" w:rsidR="00C63DD7" w:rsidRDefault="00F02927" w:rsidP="00C71D75">
      <w:pPr>
        <w:spacing w:line="360" w:lineRule="auto"/>
        <w:jc w:val="both"/>
        <w:rPr>
          <w:rFonts w:ascii="Times New Roman" w:eastAsia="Times New Roman" w:hAnsi="Times New Roman" w:cs="Times New Roman"/>
          <w:lang w:val="el-GR" w:eastAsia="el-GR"/>
        </w:rPr>
      </w:pPr>
      <w:r w:rsidRPr="00F02927">
        <w:rPr>
          <w:rFonts w:ascii="Times New Roman" w:eastAsia="Times New Roman" w:hAnsi="Times New Roman" w:cs="Times New Roman"/>
          <w:lang w:val="el-GR" w:eastAsia="el-GR"/>
        </w:rPr>
        <w:t>Στα συμπεράσματα της μελέτης (Ενότητα 5), θα αναλύσουμε τις επιδόσεις των μοντέλων, θα συγκρίνουμε τις μετρικές αξιολόγησης και θα παρουσιάσουμε τις τελικές παρατηρήσεις μας.</w:t>
      </w:r>
    </w:p>
    <w:p w14:paraId="7B731238" w14:textId="77777777" w:rsidR="00C63DD7" w:rsidRDefault="00C63DD7">
      <w:pPr>
        <w:rPr>
          <w:rFonts w:ascii="Times New Roman" w:eastAsia="Times New Roman" w:hAnsi="Times New Roman" w:cs="Times New Roman"/>
          <w:lang w:val="el-GR" w:eastAsia="el-GR"/>
        </w:rPr>
      </w:pPr>
      <w:r>
        <w:rPr>
          <w:rFonts w:ascii="Times New Roman" w:eastAsia="Times New Roman" w:hAnsi="Times New Roman" w:cs="Times New Roman"/>
          <w:lang w:val="el-GR" w:eastAsia="el-GR"/>
        </w:rPr>
        <w:br w:type="page"/>
      </w:r>
    </w:p>
    <w:p w14:paraId="72E203B8" w14:textId="5C0ADE74" w:rsidR="00C71D75" w:rsidRPr="00A90EB1" w:rsidRDefault="00C71D75" w:rsidP="00C71D75">
      <w:pPr>
        <w:pStyle w:val="10"/>
        <w:numPr>
          <w:ilvl w:val="0"/>
          <w:numId w:val="10"/>
        </w:numPr>
        <w:tabs>
          <w:tab w:val="num" w:pos="360"/>
        </w:tabs>
        <w:spacing w:line="360" w:lineRule="auto"/>
        <w:jc w:val="both"/>
        <w:rPr>
          <w:rFonts w:ascii="Times New Roman" w:hAnsi="Times New Roman" w:cs="Times New Roman"/>
          <w:lang w:val="el-GR"/>
        </w:rPr>
      </w:pPr>
      <w:bookmarkStart w:id="10" w:name="_Toc188893485"/>
      <w:r w:rsidRPr="00A90EB1">
        <w:rPr>
          <w:rFonts w:ascii="Times New Roman" w:hAnsi="Times New Roman" w:cs="Times New Roman"/>
          <w:lang w:val="el-GR"/>
        </w:rPr>
        <w:lastRenderedPageBreak/>
        <w:t xml:space="preserve">Εφαρμογή Μοντέλων Κατηγοριοποίησης στο </w:t>
      </w:r>
      <w:r w:rsidRPr="00A90EB1">
        <w:rPr>
          <w:rFonts w:ascii="Times New Roman" w:hAnsi="Times New Roman" w:cs="Times New Roman"/>
        </w:rPr>
        <w:t>CIFAR</w:t>
      </w:r>
      <w:r w:rsidRPr="00A90EB1">
        <w:rPr>
          <w:rFonts w:ascii="Times New Roman" w:hAnsi="Times New Roman" w:cs="Times New Roman"/>
          <w:lang w:val="el-GR"/>
        </w:rPr>
        <w:t>-10</w:t>
      </w:r>
      <w:bookmarkEnd w:id="10"/>
    </w:p>
    <w:p w14:paraId="49DC5075" w14:textId="77777777" w:rsidR="00C71D75" w:rsidRPr="00A90EB1" w:rsidRDefault="00C71D75" w:rsidP="00C71D75">
      <w:pPr>
        <w:pStyle w:val="aa"/>
        <w:numPr>
          <w:ilvl w:val="0"/>
          <w:numId w:val="14"/>
        </w:numPr>
        <w:spacing w:line="360" w:lineRule="auto"/>
        <w:jc w:val="both"/>
        <w:rPr>
          <w:rFonts w:ascii="Times New Roman" w:eastAsia="Times New Roman" w:hAnsi="Times New Roman" w:cs="Times New Roman"/>
          <w:vanish/>
          <w:sz w:val="24"/>
          <w:szCs w:val="24"/>
          <w:lang w:eastAsia="el-GR"/>
        </w:rPr>
      </w:pPr>
    </w:p>
    <w:p w14:paraId="2407642F" w14:textId="78CFE79F" w:rsidR="00C71D75" w:rsidRPr="00A90EB1" w:rsidRDefault="00C71D75" w:rsidP="00C65604">
      <w:pPr>
        <w:pStyle w:val="31"/>
        <w:rPr>
          <w:rFonts w:ascii="Times New Roman" w:eastAsia="Times New Roman" w:hAnsi="Times New Roman" w:cs="Times New Roman"/>
          <w:lang w:val="el-GR" w:eastAsia="el-GR"/>
        </w:rPr>
      </w:pPr>
      <w:bookmarkStart w:id="11" w:name="_Toc188893486"/>
      <w:r w:rsidRPr="00A90EB1">
        <w:rPr>
          <w:rFonts w:ascii="Times New Roman" w:eastAsia="Times New Roman" w:hAnsi="Times New Roman" w:cs="Times New Roman"/>
          <w:lang w:val="el-GR" w:eastAsia="el-GR"/>
        </w:rPr>
        <w:t xml:space="preserve">Περιγραφή του Συνόλου Δεδομένων </w:t>
      </w:r>
      <w:r w:rsidR="00987EAD" w:rsidRPr="00A90EB1">
        <w:rPr>
          <w:rFonts w:ascii="Times New Roman" w:eastAsia="Times New Roman" w:hAnsi="Times New Roman" w:cs="Times New Roman"/>
          <w:lang w:eastAsia="el-GR"/>
        </w:rPr>
        <w:t>CIFAR</w:t>
      </w:r>
      <w:r w:rsidR="00987EAD" w:rsidRPr="00A90EB1">
        <w:rPr>
          <w:rFonts w:ascii="Times New Roman" w:eastAsia="Times New Roman" w:hAnsi="Times New Roman" w:cs="Times New Roman"/>
          <w:lang w:val="el-GR" w:eastAsia="el-GR"/>
        </w:rPr>
        <w:t>-10</w:t>
      </w:r>
      <w:bookmarkEnd w:id="11"/>
    </w:p>
    <w:p w14:paraId="556EA69A" w14:textId="64F44924"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 xml:space="preserve">Το σύνολο δεδομένων </w:t>
      </w:r>
      <w:r w:rsidRPr="00A90EB1">
        <w:rPr>
          <w:rFonts w:ascii="Times New Roman" w:hAnsi="Times New Roman" w:cs="Times New Roman"/>
          <w:lang w:eastAsia="el-GR"/>
        </w:rPr>
        <w:t>CIFAR</w:t>
      </w:r>
      <w:r w:rsidRPr="00A90EB1">
        <w:rPr>
          <w:rFonts w:ascii="Times New Roman" w:hAnsi="Times New Roman" w:cs="Times New Roman"/>
          <w:lang w:val="el-GR" w:eastAsia="el-GR"/>
        </w:rPr>
        <w:t>-10 (</w:t>
      </w:r>
      <w:r w:rsidRPr="00A90EB1">
        <w:rPr>
          <w:rFonts w:ascii="Times New Roman" w:hAnsi="Times New Roman" w:cs="Times New Roman"/>
          <w:lang w:eastAsia="el-GR"/>
        </w:rPr>
        <w:t>Canadian</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Institute</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for</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Advanced</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Research</w:t>
      </w:r>
      <w:r w:rsidRPr="00A90EB1">
        <w:rPr>
          <w:rFonts w:ascii="Times New Roman" w:hAnsi="Times New Roman" w:cs="Times New Roman"/>
          <w:lang w:val="el-GR" w:eastAsia="el-GR"/>
        </w:rPr>
        <w:t xml:space="preserve">) </w:t>
      </w:r>
      <w:r w:rsidR="008C126A">
        <w:rPr>
          <w:rFonts w:ascii="Times New Roman" w:hAnsi="Times New Roman" w:cs="Times New Roman"/>
          <w:lang w:val="el-GR" w:eastAsia="el-GR"/>
        </w:rPr>
        <w:t>π</w:t>
      </w:r>
      <w:r w:rsidRPr="00A90EB1">
        <w:rPr>
          <w:rFonts w:ascii="Times New Roman" w:hAnsi="Times New Roman" w:cs="Times New Roman"/>
          <w:lang w:val="el-GR" w:eastAsia="el-GR"/>
        </w:rPr>
        <w:t>εριλαμβάνει 60.000 έγχρωμες εικόνες σε 10 διαφορετικές κατηγορίες, με 6.000 εικόνες ανά κατηγορία. Το σύνολο αυτό παρέχει μια πλούσια βάση για πειραματισμούς με αλγορίθμους μηχανικής μάθησης, καθώς περιλαμβάνει ένα ευρύ φάσμα εικόνων που αναπαριστούν καθημερινά αντικείμενα, γεγονός που το καθιστά ιδανικό για την εκπαίδευση μοντέλων κατηγοριοποίησης εικόνας [1].</w:t>
      </w:r>
    </w:p>
    <w:p w14:paraId="10FA38DE" w14:textId="77777777" w:rsidR="0056681C" w:rsidRPr="00A90EB1" w:rsidRDefault="0056681C" w:rsidP="0056681C">
      <w:pPr>
        <w:spacing w:line="360" w:lineRule="auto"/>
        <w:jc w:val="both"/>
        <w:rPr>
          <w:rFonts w:ascii="Times New Roman" w:hAnsi="Times New Roman" w:cs="Times New Roman"/>
          <w:lang w:val="el-GR" w:eastAsia="el-GR"/>
        </w:rPr>
      </w:pPr>
    </w:p>
    <w:p w14:paraId="6A6444BC" w14:textId="77777777"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Δομή του Συνόλου Δεδομένων</w:t>
      </w:r>
    </w:p>
    <w:p w14:paraId="23ADC0F5" w14:textId="77777777"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 xml:space="preserve">Το </w:t>
      </w:r>
      <w:r w:rsidRPr="00A90EB1">
        <w:rPr>
          <w:rFonts w:ascii="Times New Roman" w:hAnsi="Times New Roman" w:cs="Times New Roman"/>
          <w:lang w:eastAsia="el-GR"/>
        </w:rPr>
        <w:t>CIFAR</w:t>
      </w:r>
      <w:r w:rsidRPr="00A90EB1">
        <w:rPr>
          <w:rFonts w:ascii="Times New Roman" w:hAnsi="Times New Roman" w:cs="Times New Roman"/>
          <w:lang w:val="el-GR" w:eastAsia="el-GR"/>
        </w:rPr>
        <w:t>-10 χωρίζεται σε δύο βασικά υποσύνολα: το εκπαιδευτικό υποσύνολο (</w:t>
      </w:r>
      <w:r w:rsidRPr="00A90EB1">
        <w:rPr>
          <w:rFonts w:ascii="Times New Roman" w:hAnsi="Times New Roman" w:cs="Times New Roman"/>
          <w:lang w:eastAsia="el-GR"/>
        </w:rPr>
        <w:t>Training</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Set</w:t>
      </w:r>
      <w:r w:rsidRPr="00A90EB1">
        <w:rPr>
          <w:rFonts w:ascii="Times New Roman" w:hAnsi="Times New Roman" w:cs="Times New Roman"/>
          <w:lang w:val="el-GR" w:eastAsia="el-GR"/>
        </w:rPr>
        <w:t>) και το δοκιμαστικό υποσύνολο (</w:t>
      </w:r>
      <w:r w:rsidRPr="00A90EB1">
        <w:rPr>
          <w:rFonts w:ascii="Times New Roman" w:hAnsi="Times New Roman" w:cs="Times New Roman"/>
          <w:lang w:eastAsia="el-GR"/>
        </w:rPr>
        <w:t>Test</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Set</w:t>
      </w:r>
      <w:r w:rsidRPr="00A90EB1">
        <w:rPr>
          <w:rFonts w:ascii="Times New Roman" w:hAnsi="Times New Roman" w:cs="Times New Roman"/>
          <w:lang w:val="el-GR" w:eastAsia="el-GR"/>
        </w:rPr>
        <w:t xml:space="preserve">). Το </w:t>
      </w:r>
      <w:r w:rsidRPr="00A90EB1">
        <w:rPr>
          <w:rFonts w:ascii="Times New Roman" w:hAnsi="Times New Roman" w:cs="Times New Roman"/>
          <w:lang w:eastAsia="el-GR"/>
        </w:rPr>
        <w:t>Training</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Set</w:t>
      </w:r>
      <w:r w:rsidRPr="00A90EB1">
        <w:rPr>
          <w:rFonts w:ascii="Times New Roman" w:hAnsi="Times New Roman" w:cs="Times New Roman"/>
          <w:lang w:val="el-GR" w:eastAsia="el-GR"/>
        </w:rPr>
        <w:t xml:space="preserve"> περιλαμβάνει 50.000 εικόνες, ενώ το </w:t>
      </w:r>
      <w:r w:rsidRPr="00A90EB1">
        <w:rPr>
          <w:rFonts w:ascii="Times New Roman" w:hAnsi="Times New Roman" w:cs="Times New Roman"/>
          <w:lang w:eastAsia="el-GR"/>
        </w:rPr>
        <w:t>Test</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Set</w:t>
      </w:r>
      <w:r w:rsidRPr="00A90EB1">
        <w:rPr>
          <w:rFonts w:ascii="Times New Roman" w:hAnsi="Times New Roman" w:cs="Times New Roman"/>
          <w:lang w:val="el-GR" w:eastAsia="el-GR"/>
        </w:rPr>
        <w:t xml:space="preserve"> περιλαμβάνει 10.000 εικόνες. Κάθε εικόνα έχει διάσταση 32</w:t>
      </w:r>
      <w:r w:rsidRPr="00A90EB1">
        <w:rPr>
          <w:rFonts w:ascii="Times New Roman" w:hAnsi="Times New Roman" w:cs="Times New Roman"/>
          <w:lang w:eastAsia="el-GR"/>
        </w:rPr>
        <w:t>x</w:t>
      </w:r>
      <w:r w:rsidRPr="00A90EB1">
        <w:rPr>
          <w:rFonts w:ascii="Times New Roman" w:hAnsi="Times New Roman" w:cs="Times New Roman"/>
          <w:lang w:val="el-GR" w:eastAsia="el-GR"/>
        </w:rPr>
        <w:t>32</w:t>
      </w:r>
      <w:r w:rsidRPr="00A90EB1">
        <w:rPr>
          <w:rFonts w:ascii="Times New Roman" w:hAnsi="Times New Roman" w:cs="Times New Roman"/>
          <w:lang w:eastAsia="el-GR"/>
        </w:rPr>
        <w:t>x</w:t>
      </w:r>
      <w:r w:rsidRPr="00A90EB1">
        <w:rPr>
          <w:rFonts w:ascii="Times New Roman" w:hAnsi="Times New Roman" w:cs="Times New Roman"/>
          <w:lang w:val="el-GR" w:eastAsia="el-GR"/>
        </w:rPr>
        <w:t xml:space="preserve">3 (πλάτος </w:t>
      </w:r>
      <w:r w:rsidRPr="00A90EB1">
        <w:rPr>
          <w:rFonts w:ascii="Times New Roman" w:hAnsi="Times New Roman" w:cs="Times New Roman"/>
          <w:lang w:eastAsia="el-GR"/>
        </w:rPr>
        <w:t>x</w:t>
      </w:r>
      <w:r w:rsidRPr="00A90EB1">
        <w:rPr>
          <w:rFonts w:ascii="Times New Roman" w:hAnsi="Times New Roman" w:cs="Times New Roman"/>
          <w:lang w:val="el-GR" w:eastAsia="el-GR"/>
        </w:rPr>
        <w:t xml:space="preserve"> ύψος </w:t>
      </w:r>
      <w:r w:rsidRPr="00A90EB1">
        <w:rPr>
          <w:rFonts w:ascii="Times New Roman" w:hAnsi="Times New Roman" w:cs="Times New Roman"/>
          <w:lang w:eastAsia="el-GR"/>
        </w:rPr>
        <w:t>x</w:t>
      </w:r>
      <w:r w:rsidRPr="00A90EB1">
        <w:rPr>
          <w:rFonts w:ascii="Times New Roman" w:hAnsi="Times New Roman" w:cs="Times New Roman"/>
          <w:lang w:val="el-GR" w:eastAsia="el-GR"/>
        </w:rPr>
        <w:t xml:space="preserve"> κανάλια χρώματος </w:t>
      </w:r>
      <w:r w:rsidRPr="00A90EB1">
        <w:rPr>
          <w:rFonts w:ascii="Times New Roman" w:hAnsi="Times New Roman" w:cs="Times New Roman"/>
          <w:lang w:eastAsia="el-GR"/>
        </w:rPr>
        <w:t>RGB</w:t>
      </w:r>
      <w:r w:rsidRPr="00A90EB1">
        <w:rPr>
          <w:rFonts w:ascii="Times New Roman" w:hAnsi="Times New Roman" w:cs="Times New Roman"/>
          <w:lang w:val="el-GR" w:eastAsia="el-GR"/>
        </w:rPr>
        <w:t xml:space="preserve">), κάτι που σημαίνει ότι κάθε εικόνα είναι έγχρωμη και έχει 3 κανάλια για τα χρώματα </w:t>
      </w:r>
      <w:r w:rsidRPr="00A90EB1">
        <w:rPr>
          <w:rFonts w:ascii="Times New Roman" w:hAnsi="Times New Roman" w:cs="Times New Roman"/>
          <w:lang w:eastAsia="el-GR"/>
        </w:rPr>
        <w:t>Red</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Green</w:t>
      </w:r>
      <w:r w:rsidRPr="00A90EB1">
        <w:rPr>
          <w:rFonts w:ascii="Times New Roman" w:hAnsi="Times New Roman" w:cs="Times New Roman"/>
          <w:lang w:val="el-GR" w:eastAsia="el-GR"/>
        </w:rPr>
        <w:t xml:space="preserve"> και </w:t>
      </w:r>
      <w:r w:rsidRPr="00A90EB1">
        <w:rPr>
          <w:rFonts w:ascii="Times New Roman" w:hAnsi="Times New Roman" w:cs="Times New Roman"/>
          <w:lang w:eastAsia="el-GR"/>
        </w:rPr>
        <w:t>Blue</w:t>
      </w:r>
      <w:r w:rsidRPr="00A90EB1">
        <w:rPr>
          <w:rFonts w:ascii="Times New Roman" w:hAnsi="Times New Roman" w:cs="Times New Roman"/>
          <w:lang w:val="el-GR" w:eastAsia="el-GR"/>
        </w:rPr>
        <w:t xml:space="preserve"> [2].</w:t>
      </w:r>
    </w:p>
    <w:p w14:paraId="5BD0369E" w14:textId="77777777" w:rsidR="0056681C" w:rsidRPr="00A90EB1" w:rsidRDefault="0056681C" w:rsidP="0056681C">
      <w:pPr>
        <w:spacing w:line="360" w:lineRule="auto"/>
        <w:jc w:val="both"/>
        <w:rPr>
          <w:rFonts w:ascii="Times New Roman" w:hAnsi="Times New Roman" w:cs="Times New Roman"/>
          <w:lang w:val="el-GR" w:eastAsia="el-GR"/>
        </w:rPr>
      </w:pPr>
    </w:p>
    <w:p w14:paraId="7CF6B8BB" w14:textId="5A80EA4A"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 xml:space="preserve">Οι 10 κατηγορίες του </w:t>
      </w:r>
      <w:r w:rsidRPr="00A90EB1">
        <w:rPr>
          <w:rFonts w:ascii="Times New Roman" w:hAnsi="Times New Roman" w:cs="Times New Roman"/>
          <w:lang w:eastAsia="el-GR"/>
        </w:rPr>
        <w:t>CIFAR</w:t>
      </w:r>
      <w:r w:rsidRPr="00A90EB1">
        <w:rPr>
          <w:rFonts w:ascii="Times New Roman" w:hAnsi="Times New Roman" w:cs="Times New Roman"/>
          <w:lang w:val="el-GR" w:eastAsia="el-GR"/>
        </w:rPr>
        <w:t>-10 είναι οι εξής:</w:t>
      </w:r>
    </w:p>
    <w:p w14:paraId="2019E8DA" w14:textId="77777777" w:rsidR="0056681C" w:rsidRPr="00A90EB1" w:rsidRDefault="0056681C" w:rsidP="00C64A91">
      <w:pPr>
        <w:pStyle w:val="aa"/>
        <w:numPr>
          <w:ilvl w:val="0"/>
          <w:numId w:val="15"/>
        </w:numPr>
        <w:spacing w:line="360" w:lineRule="auto"/>
        <w:jc w:val="both"/>
        <w:rPr>
          <w:rFonts w:ascii="Times New Roman" w:hAnsi="Times New Roman" w:cs="Times New Roman"/>
          <w:lang w:eastAsia="el-GR"/>
        </w:rPr>
      </w:pPr>
      <w:proofErr w:type="spellStart"/>
      <w:r w:rsidRPr="00A90EB1">
        <w:rPr>
          <w:rFonts w:ascii="Times New Roman" w:hAnsi="Times New Roman" w:cs="Times New Roman"/>
          <w:lang w:eastAsia="el-GR"/>
        </w:rPr>
        <w:t>Αερο</w:t>
      </w:r>
      <w:proofErr w:type="spellEnd"/>
      <w:r w:rsidRPr="00A90EB1">
        <w:rPr>
          <w:rFonts w:ascii="Times New Roman" w:hAnsi="Times New Roman" w:cs="Times New Roman"/>
          <w:lang w:eastAsia="el-GR"/>
        </w:rPr>
        <w:t>πλάνο (Airplane)</w:t>
      </w:r>
    </w:p>
    <w:p w14:paraId="1D06C40C" w14:textId="77777777" w:rsidR="0056681C" w:rsidRPr="00A90EB1" w:rsidRDefault="0056681C" w:rsidP="00C64A91">
      <w:pPr>
        <w:pStyle w:val="aa"/>
        <w:numPr>
          <w:ilvl w:val="0"/>
          <w:numId w:val="15"/>
        </w:numPr>
        <w:spacing w:line="360" w:lineRule="auto"/>
        <w:jc w:val="both"/>
        <w:rPr>
          <w:rFonts w:ascii="Times New Roman" w:hAnsi="Times New Roman" w:cs="Times New Roman"/>
          <w:lang w:eastAsia="el-GR"/>
        </w:rPr>
      </w:pPr>
      <w:proofErr w:type="spellStart"/>
      <w:r w:rsidRPr="00A90EB1">
        <w:rPr>
          <w:rFonts w:ascii="Times New Roman" w:hAnsi="Times New Roman" w:cs="Times New Roman"/>
          <w:lang w:eastAsia="el-GR"/>
        </w:rPr>
        <w:t>Αυτοκίνητο</w:t>
      </w:r>
      <w:proofErr w:type="spellEnd"/>
      <w:r w:rsidRPr="00A90EB1">
        <w:rPr>
          <w:rFonts w:ascii="Times New Roman" w:hAnsi="Times New Roman" w:cs="Times New Roman"/>
          <w:lang w:eastAsia="el-GR"/>
        </w:rPr>
        <w:t xml:space="preserve"> (Automobile)</w:t>
      </w:r>
    </w:p>
    <w:p w14:paraId="279BB376" w14:textId="77777777" w:rsidR="0056681C" w:rsidRPr="00A90EB1" w:rsidRDefault="0056681C" w:rsidP="00C64A91">
      <w:pPr>
        <w:pStyle w:val="aa"/>
        <w:numPr>
          <w:ilvl w:val="0"/>
          <w:numId w:val="15"/>
        </w:numPr>
        <w:spacing w:line="360" w:lineRule="auto"/>
        <w:jc w:val="both"/>
        <w:rPr>
          <w:rFonts w:ascii="Times New Roman" w:hAnsi="Times New Roman" w:cs="Times New Roman"/>
          <w:lang w:eastAsia="el-GR"/>
        </w:rPr>
      </w:pPr>
      <w:proofErr w:type="spellStart"/>
      <w:r w:rsidRPr="00A90EB1">
        <w:rPr>
          <w:rFonts w:ascii="Times New Roman" w:hAnsi="Times New Roman" w:cs="Times New Roman"/>
          <w:lang w:eastAsia="el-GR"/>
        </w:rPr>
        <w:t>Πουλί</w:t>
      </w:r>
      <w:proofErr w:type="spellEnd"/>
      <w:r w:rsidRPr="00A90EB1">
        <w:rPr>
          <w:rFonts w:ascii="Times New Roman" w:hAnsi="Times New Roman" w:cs="Times New Roman"/>
          <w:lang w:eastAsia="el-GR"/>
        </w:rPr>
        <w:t xml:space="preserve"> (Bird)</w:t>
      </w:r>
    </w:p>
    <w:p w14:paraId="1B408B10" w14:textId="77777777" w:rsidR="0056681C" w:rsidRPr="00A90EB1" w:rsidRDefault="0056681C" w:rsidP="00C64A91">
      <w:pPr>
        <w:pStyle w:val="aa"/>
        <w:numPr>
          <w:ilvl w:val="0"/>
          <w:numId w:val="15"/>
        </w:numPr>
        <w:spacing w:line="360" w:lineRule="auto"/>
        <w:jc w:val="both"/>
        <w:rPr>
          <w:rFonts w:ascii="Times New Roman" w:hAnsi="Times New Roman" w:cs="Times New Roman"/>
          <w:lang w:eastAsia="el-GR"/>
        </w:rPr>
      </w:pPr>
      <w:proofErr w:type="spellStart"/>
      <w:r w:rsidRPr="00A90EB1">
        <w:rPr>
          <w:rFonts w:ascii="Times New Roman" w:hAnsi="Times New Roman" w:cs="Times New Roman"/>
          <w:lang w:eastAsia="el-GR"/>
        </w:rPr>
        <w:t>Γάτ</w:t>
      </w:r>
      <w:proofErr w:type="spellEnd"/>
      <w:r w:rsidRPr="00A90EB1">
        <w:rPr>
          <w:rFonts w:ascii="Times New Roman" w:hAnsi="Times New Roman" w:cs="Times New Roman"/>
          <w:lang w:eastAsia="el-GR"/>
        </w:rPr>
        <w:t>α (Cat)</w:t>
      </w:r>
    </w:p>
    <w:p w14:paraId="1623AC72" w14:textId="77777777" w:rsidR="0056681C" w:rsidRPr="00A90EB1" w:rsidRDefault="0056681C" w:rsidP="00C64A91">
      <w:pPr>
        <w:pStyle w:val="aa"/>
        <w:numPr>
          <w:ilvl w:val="0"/>
          <w:numId w:val="15"/>
        </w:numPr>
        <w:spacing w:line="360" w:lineRule="auto"/>
        <w:jc w:val="both"/>
        <w:rPr>
          <w:rFonts w:ascii="Times New Roman" w:hAnsi="Times New Roman" w:cs="Times New Roman"/>
          <w:lang w:eastAsia="el-GR"/>
        </w:rPr>
      </w:pPr>
      <w:proofErr w:type="spellStart"/>
      <w:r w:rsidRPr="00A90EB1">
        <w:rPr>
          <w:rFonts w:ascii="Times New Roman" w:hAnsi="Times New Roman" w:cs="Times New Roman"/>
          <w:lang w:eastAsia="el-GR"/>
        </w:rPr>
        <w:t>Ελάφι</w:t>
      </w:r>
      <w:proofErr w:type="spellEnd"/>
      <w:r w:rsidRPr="00A90EB1">
        <w:rPr>
          <w:rFonts w:ascii="Times New Roman" w:hAnsi="Times New Roman" w:cs="Times New Roman"/>
          <w:lang w:eastAsia="el-GR"/>
        </w:rPr>
        <w:t xml:space="preserve"> (Deer)</w:t>
      </w:r>
    </w:p>
    <w:p w14:paraId="719B5DC3" w14:textId="77777777" w:rsidR="0056681C" w:rsidRPr="00A90EB1" w:rsidRDefault="0056681C" w:rsidP="00C64A91">
      <w:pPr>
        <w:pStyle w:val="aa"/>
        <w:numPr>
          <w:ilvl w:val="0"/>
          <w:numId w:val="15"/>
        </w:numPr>
        <w:spacing w:line="360" w:lineRule="auto"/>
        <w:jc w:val="both"/>
        <w:rPr>
          <w:rFonts w:ascii="Times New Roman" w:hAnsi="Times New Roman" w:cs="Times New Roman"/>
          <w:lang w:eastAsia="el-GR"/>
        </w:rPr>
      </w:pPr>
      <w:proofErr w:type="spellStart"/>
      <w:r w:rsidRPr="00A90EB1">
        <w:rPr>
          <w:rFonts w:ascii="Times New Roman" w:hAnsi="Times New Roman" w:cs="Times New Roman"/>
          <w:lang w:eastAsia="el-GR"/>
        </w:rPr>
        <w:t>Σκύλος</w:t>
      </w:r>
      <w:proofErr w:type="spellEnd"/>
      <w:r w:rsidRPr="00A90EB1">
        <w:rPr>
          <w:rFonts w:ascii="Times New Roman" w:hAnsi="Times New Roman" w:cs="Times New Roman"/>
          <w:lang w:eastAsia="el-GR"/>
        </w:rPr>
        <w:t xml:space="preserve"> (Dog)</w:t>
      </w:r>
    </w:p>
    <w:p w14:paraId="70690590" w14:textId="77777777" w:rsidR="0056681C" w:rsidRPr="00A90EB1" w:rsidRDefault="0056681C" w:rsidP="00C64A91">
      <w:pPr>
        <w:pStyle w:val="aa"/>
        <w:numPr>
          <w:ilvl w:val="0"/>
          <w:numId w:val="15"/>
        </w:numPr>
        <w:spacing w:line="360" w:lineRule="auto"/>
        <w:jc w:val="both"/>
        <w:rPr>
          <w:rFonts w:ascii="Times New Roman" w:hAnsi="Times New Roman" w:cs="Times New Roman"/>
          <w:lang w:eastAsia="el-GR"/>
        </w:rPr>
      </w:pPr>
      <w:proofErr w:type="spellStart"/>
      <w:r w:rsidRPr="00A90EB1">
        <w:rPr>
          <w:rFonts w:ascii="Times New Roman" w:hAnsi="Times New Roman" w:cs="Times New Roman"/>
          <w:lang w:eastAsia="el-GR"/>
        </w:rPr>
        <w:t>Φρόιντ</w:t>
      </w:r>
      <w:proofErr w:type="spellEnd"/>
      <w:r w:rsidRPr="00A90EB1">
        <w:rPr>
          <w:rFonts w:ascii="Times New Roman" w:hAnsi="Times New Roman" w:cs="Times New Roman"/>
          <w:lang w:eastAsia="el-GR"/>
        </w:rPr>
        <w:t xml:space="preserve"> (Frog)</w:t>
      </w:r>
    </w:p>
    <w:p w14:paraId="08074BBE" w14:textId="77777777" w:rsidR="0056681C" w:rsidRPr="00A90EB1" w:rsidRDefault="0056681C" w:rsidP="00C64A91">
      <w:pPr>
        <w:pStyle w:val="aa"/>
        <w:numPr>
          <w:ilvl w:val="0"/>
          <w:numId w:val="15"/>
        </w:numPr>
        <w:spacing w:line="360" w:lineRule="auto"/>
        <w:jc w:val="both"/>
        <w:rPr>
          <w:rFonts w:ascii="Times New Roman" w:hAnsi="Times New Roman" w:cs="Times New Roman"/>
          <w:lang w:eastAsia="el-GR"/>
        </w:rPr>
      </w:pPr>
      <w:proofErr w:type="spellStart"/>
      <w:r w:rsidRPr="00A90EB1">
        <w:rPr>
          <w:rFonts w:ascii="Times New Roman" w:hAnsi="Times New Roman" w:cs="Times New Roman"/>
          <w:lang w:eastAsia="el-GR"/>
        </w:rPr>
        <w:t>Άλογο</w:t>
      </w:r>
      <w:proofErr w:type="spellEnd"/>
      <w:r w:rsidRPr="00A90EB1">
        <w:rPr>
          <w:rFonts w:ascii="Times New Roman" w:hAnsi="Times New Roman" w:cs="Times New Roman"/>
          <w:lang w:eastAsia="el-GR"/>
        </w:rPr>
        <w:t xml:space="preserve"> (Horse)</w:t>
      </w:r>
    </w:p>
    <w:p w14:paraId="1AF17731" w14:textId="77777777" w:rsidR="0056681C" w:rsidRPr="00A90EB1" w:rsidRDefault="0056681C" w:rsidP="00C64A91">
      <w:pPr>
        <w:pStyle w:val="aa"/>
        <w:numPr>
          <w:ilvl w:val="0"/>
          <w:numId w:val="15"/>
        </w:numPr>
        <w:spacing w:line="360" w:lineRule="auto"/>
        <w:jc w:val="both"/>
        <w:rPr>
          <w:rFonts w:ascii="Times New Roman" w:hAnsi="Times New Roman" w:cs="Times New Roman"/>
          <w:lang w:eastAsia="el-GR"/>
        </w:rPr>
      </w:pPr>
      <w:proofErr w:type="spellStart"/>
      <w:r w:rsidRPr="00A90EB1">
        <w:rPr>
          <w:rFonts w:ascii="Times New Roman" w:hAnsi="Times New Roman" w:cs="Times New Roman"/>
          <w:lang w:eastAsia="el-GR"/>
        </w:rPr>
        <w:t>Σκάφος</w:t>
      </w:r>
      <w:proofErr w:type="spellEnd"/>
      <w:r w:rsidRPr="00A90EB1">
        <w:rPr>
          <w:rFonts w:ascii="Times New Roman" w:hAnsi="Times New Roman" w:cs="Times New Roman"/>
          <w:lang w:eastAsia="el-GR"/>
        </w:rPr>
        <w:t xml:space="preserve"> (Ship)</w:t>
      </w:r>
    </w:p>
    <w:p w14:paraId="3C764AFF" w14:textId="77777777" w:rsidR="0056681C" w:rsidRPr="00A90EB1" w:rsidRDefault="0056681C" w:rsidP="00C64A91">
      <w:pPr>
        <w:pStyle w:val="aa"/>
        <w:numPr>
          <w:ilvl w:val="0"/>
          <w:numId w:val="15"/>
        </w:numPr>
        <w:spacing w:line="360" w:lineRule="auto"/>
        <w:jc w:val="both"/>
        <w:rPr>
          <w:rFonts w:ascii="Times New Roman" w:hAnsi="Times New Roman" w:cs="Times New Roman"/>
          <w:lang w:eastAsia="el-GR"/>
        </w:rPr>
      </w:pPr>
      <w:proofErr w:type="spellStart"/>
      <w:r w:rsidRPr="00A90EB1">
        <w:rPr>
          <w:rFonts w:ascii="Times New Roman" w:hAnsi="Times New Roman" w:cs="Times New Roman"/>
          <w:lang w:eastAsia="el-GR"/>
        </w:rPr>
        <w:t>Τρένο</w:t>
      </w:r>
      <w:proofErr w:type="spellEnd"/>
      <w:r w:rsidRPr="00A90EB1">
        <w:rPr>
          <w:rFonts w:ascii="Times New Roman" w:hAnsi="Times New Roman" w:cs="Times New Roman"/>
          <w:lang w:eastAsia="el-GR"/>
        </w:rPr>
        <w:t xml:space="preserve"> (Truck)</w:t>
      </w:r>
    </w:p>
    <w:p w14:paraId="6F6683E1" w14:textId="77777777" w:rsidR="00C64A91" w:rsidRPr="00A90EB1" w:rsidRDefault="00C64A91" w:rsidP="0056681C">
      <w:pPr>
        <w:spacing w:line="360" w:lineRule="auto"/>
        <w:jc w:val="both"/>
        <w:rPr>
          <w:rFonts w:ascii="Times New Roman" w:hAnsi="Times New Roman" w:cs="Times New Roman"/>
          <w:lang w:eastAsia="el-GR"/>
        </w:rPr>
      </w:pPr>
    </w:p>
    <w:p w14:paraId="2127FB52" w14:textId="5A6F002C"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 xml:space="preserve">Κάθε κατηγορία περιλαμβάνει 6.000 εικόνες, οι οποίες είναι χωρισμένες ισόποσα μεταξύ των εκπαιδευτικών και δοκιμαστικών δεδομένων. Έτσι, το σύνολο δεδομένων περιέχει συνολικά </w:t>
      </w:r>
      <w:r w:rsidRPr="00A90EB1">
        <w:rPr>
          <w:rFonts w:ascii="Times New Roman" w:hAnsi="Times New Roman" w:cs="Times New Roman"/>
          <w:lang w:val="el-GR" w:eastAsia="el-GR"/>
        </w:rPr>
        <w:lastRenderedPageBreak/>
        <w:t>60.000 εικόνες, που έχουν ποικιλία σε τύπους αντικειμένων και σκηνές, όπως οχήματα, ζώα, και άλλα καθημερινά αντικείμενα [3].</w:t>
      </w:r>
    </w:p>
    <w:p w14:paraId="15E134BC" w14:textId="77777777" w:rsidR="0056681C" w:rsidRPr="00A90EB1" w:rsidRDefault="0056681C" w:rsidP="0056681C">
      <w:pPr>
        <w:spacing w:line="360" w:lineRule="auto"/>
        <w:jc w:val="both"/>
        <w:rPr>
          <w:rFonts w:ascii="Times New Roman" w:hAnsi="Times New Roman" w:cs="Times New Roman"/>
          <w:lang w:val="el-GR" w:eastAsia="el-GR"/>
        </w:rPr>
      </w:pPr>
    </w:p>
    <w:p w14:paraId="7BB0CFC2" w14:textId="77777777"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Κατηγορίες Εικόνας</w:t>
      </w:r>
    </w:p>
    <w:p w14:paraId="491F3FE9" w14:textId="77777777"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 xml:space="preserve">Κάθε εικόνα του </w:t>
      </w:r>
      <w:r w:rsidRPr="00A90EB1">
        <w:rPr>
          <w:rFonts w:ascii="Times New Roman" w:hAnsi="Times New Roman" w:cs="Times New Roman"/>
          <w:lang w:eastAsia="el-GR"/>
        </w:rPr>
        <w:t>CIFAR</w:t>
      </w:r>
      <w:r w:rsidRPr="00A90EB1">
        <w:rPr>
          <w:rFonts w:ascii="Times New Roman" w:hAnsi="Times New Roman" w:cs="Times New Roman"/>
          <w:lang w:val="el-GR" w:eastAsia="el-GR"/>
        </w:rPr>
        <w:t>-10 αντιστοιχεί σε μία από τις παραπάνω κατηγορίες. Οι εικόνες περιέχουν αντικείμενα με διαφορετικές κλίμακες, γωνίες και φωτισμό, και συχνά περιλαμβάνουν περισσότερα από ένα αντικείμενα στην ίδια εικόνα. Αυτή η ποικιλία καθιστά το σύνολο δεδομένων ιδανικό για την εκπαίδευση μοντέλων κατηγοριοποίησης εικόνας με πραγματικές συνθήκες [1].</w:t>
      </w:r>
    </w:p>
    <w:p w14:paraId="4EE39FFD" w14:textId="77777777" w:rsidR="0056681C" w:rsidRPr="00A90EB1" w:rsidRDefault="0056681C" w:rsidP="0056681C">
      <w:pPr>
        <w:spacing w:line="360" w:lineRule="auto"/>
        <w:jc w:val="both"/>
        <w:rPr>
          <w:rFonts w:ascii="Times New Roman" w:hAnsi="Times New Roman" w:cs="Times New Roman"/>
          <w:lang w:val="el-GR" w:eastAsia="el-GR"/>
        </w:rPr>
      </w:pPr>
    </w:p>
    <w:p w14:paraId="273C3C2B" w14:textId="5CD23E82"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Για παράδειγμα:</w:t>
      </w:r>
    </w:p>
    <w:p w14:paraId="4CDD0CBF" w14:textId="77777777"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Αεροπλάνα και Αυτοκίνητα συχνά έχουν φόντο τον ουρανό ή τον δρόμο, ενώ τα Πουλιά μπορεί να εμφανίζονται σε φυσικά περιβάλλοντα ή να πετούν στον αέρα.</w:t>
      </w:r>
    </w:p>
    <w:p w14:paraId="573ECE08" w14:textId="77777777"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Οι Γάτες και τα Σκύλοι εμφανίζονται συχνά σε εσωτερικούς ή εξωτερικούς χώρους, ενώ τα Φρόιντ και Άλογα εμφανίζονται σε σκηνές της φύσης ή ζώων [3].</w:t>
      </w:r>
    </w:p>
    <w:p w14:paraId="7CD4EAAE" w14:textId="77777777" w:rsidR="00EC1E94" w:rsidRPr="00A90EB1" w:rsidRDefault="00EC1E94" w:rsidP="0056681C">
      <w:pPr>
        <w:spacing w:line="360" w:lineRule="auto"/>
        <w:jc w:val="both"/>
        <w:rPr>
          <w:rFonts w:ascii="Times New Roman" w:hAnsi="Times New Roman" w:cs="Times New Roman"/>
          <w:lang w:val="el-GR" w:eastAsia="el-GR"/>
        </w:rPr>
      </w:pPr>
    </w:p>
    <w:p w14:paraId="1F72F029" w14:textId="77777777"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Χρησιμότητα και Σκοπός</w:t>
      </w:r>
    </w:p>
    <w:p w14:paraId="177413E9" w14:textId="77777777"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 xml:space="preserve">Το </w:t>
      </w:r>
      <w:r w:rsidRPr="00A90EB1">
        <w:rPr>
          <w:rFonts w:ascii="Times New Roman" w:hAnsi="Times New Roman" w:cs="Times New Roman"/>
          <w:lang w:eastAsia="el-GR"/>
        </w:rPr>
        <w:t>CIFAR</w:t>
      </w:r>
      <w:r w:rsidRPr="00A90EB1">
        <w:rPr>
          <w:rFonts w:ascii="Times New Roman" w:hAnsi="Times New Roman" w:cs="Times New Roman"/>
          <w:lang w:val="el-GR" w:eastAsia="el-GR"/>
        </w:rPr>
        <w:t xml:space="preserve">-10 είναι ένα σύνολο δεδομένων που έχει σχεδιαστεί για την εκπαίδευση και αξιολόγηση αλγορίθμων κατηγοριοποίησης εικόνας, και είναι ευρέως χρησιμοποιούμενο σε πειράματα για τη βελτίωση αλγορίθμων συμπίεσης εικόνας, σχεδιασμού </w:t>
      </w:r>
      <w:proofErr w:type="spellStart"/>
      <w:r w:rsidRPr="00A90EB1">
        <w:rPr>
          <w:rFonts w:ascii="Times New Roman" w:hAnsi="Times New Roman" w:cs="Times New Roman"/>
          <w:lang w:val="el-GR" w:eastAsia="el-GR"/>
        </w:rPr>
        <w:t>νευρωνικών</w:t>
      </w:r>
      <w:proofErr w:type="spellEnd"/>
      <w:r w:rsidRPr="00A90EB1">
        <w:rPr>
          <w:rFonts w:ascii="Times New Roman" w:hAnsi="Times New Roman" w:cs="Times New Roman"/>
          <w:lang w:val="el-GR" w:eastAsia="el-GR"/>
        </w:rPr>
        <w:t xml:space="preserve"> δικτύων και άλλων εφαρμογών μηχανικής μάθησης. Η ποικιλία στις κατηγορίες και το μέγεθος των εικόνων το καθιστούν κατάλληλο για την εκπαίδευση επιφανειακών αλγορίθμων όπως τα </w:t>
      </w:r>
      <w:r w:rsidRPr="00A90EB1">
        <w:rPr>
          <w:rFonts w:ascii="Times New Roman" w:hAnsi="Times New Roman" w:cs="Times New Roman"/>
          <w:lang w:eastAsia="el-GR"/>
        </w:rPr>
        <w:t>SVM</w:t>
      </w:r>
      <w:r w:rsidRPr="00A90EB1">
        <w:rPr>
          <w:rFonts w:ascii="Times New Roman" w:hAnsi="Times New Roman" w:cs="Times New Roman"/>
          <w:lang w:val="el-GR" w:eastAsia="el-GR"/>
        </w:rPr>
        <w:t xml:space="preserve">, τα </w:t>
      </w:r>
      <w:r w:rsidRPr="00A90EB1">
        <w:rPr>
          <w:rFonts w:ascii="Times New Roman" w:hAnsi="Times New Roman" w:cs="Times New Roman"/>
          <w:lang w:eastAsia="el-GR"/>
        </w:rPr>
        <w:t>Random</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Forests</w:t>
      </w:r>
      <w:r w:rsidRPr="00A90EB1">
        <w:rPr>
          <w:rFonts w:ascii="Times New Roman" w:hAnsi="Times New Roman" w:cs="Times New Roman"/>
          <w:lang w:val="el-GR" w:eastAsia="el-GR"/>
        </w:rPr>
        <w:t xml:space="preserve"> και τα </w:t>
      </w:r>
      <w:r w:rsidRPr="00A90EB1">
        <w:rPr>
          <w:rFonts w:ascii="Times New Roman" w:hAnsi="Times New Roman" w:cs="Times New Roman"/>
          <w:lang w:eastAsia="el-GR"/>
        </w:rPr>
        <w:t>K</w:t>
      </w:r>
      <w:r w:rsidRPr="00A90EB1">
        <w:rPr>
          <w:rFonts w:ascii="Times New Roman" w:hAnsi="Times New Roman" w:cs="Times New Roman"/>
          <w:lang w:val="el-GR" w:eastAsia="el-GR"/>
        </w:rPr>
        <w:t>-</w:t>
      </w:r>
      <w:r w:rsidRPr="00A90EB1">
        <w:rPr>
          <w:rFonts w:ascii="Times New Roman" w:hAnsi="Times New Roman" w:cs="Times New Roman"/>
          <w:lang w:eastAsia="el-GR"/>
        </w:rPr>
        <w:t>Nearest</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Neighbors</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KNN</w:t>
      </w:r>
      <w:r w:rsidRPr="00A90EB1">
        <w:rPr>
          <w:rFonts w:ascii="Times New Roman" w:hAnsi="Times New Roman" w:cs="Times New Roman"/>
          <w:lang w:val="el-GR" w:eastAsia="el-GR"/>
        </w:rPr>
        <w:t xml:space="preserve">), καθώς και για την εκπαίδευση πιο σύνθετων </w:t>
      </w:r>
      <w:proofErr w:type="spellStart"/>
      <w:r w:rsidRPr="00A90EB1">
        <w:rPr>
          <w:rFonts w:ascii="Times New Roman" w:hAnsi="Times New Roman" w:cs="Times New Roman"/>
          <w:lang w:val="el-GR" w:eastAsia="el-GR"/>
        </w:rPr>
        <w:t>συνελικτικών</w:t>
      </w:r>
      <w:proofErr w:type="spellEnd"/>
      <w:r w:rsidRPr="00A90EB1">
        <w:rPr>
          <w:rFonts w:ascii="Times New Roman" w:hAnsi="Times New Roman" w:cs="Times New Roman"/>
          <w:lang w:val="el-GR" w:eastAsia="el-GR"/>
        </w:rPr>
        <w:t xml:space="preserve"> </w:t>
      </w:r>
      <w:proofErr w:type="spellStart"/>
      <w:r w:rsidRPr="00A90EB1">
        <w:rPr>
          <w:rFonts w:ascii="Times New Roman" w:hAnsi="Times New Roman" w:cs="Times New Roman"/>
          <w:lang w:val="el-GR" w:eastAsia="el-GR"/>
        </w:rPr>
        <w:t>νευρωνικών</w:t>
      </w:r>
      <w:proofErr w:type="spellEnd"/>
      <w:r w:rsidRPr="00A90EB1">
        <w:rPr>
          <w:rFonts w:ascii="Times New Roman" w:hAnsi="Times New Roman" w:cs="Times New Roman"/>
          <w:lang w:val="el-GR" w:eastAsia="el-GR"/>
        </w:rPr>
        <w:t xml:space="preserve"> δικτύων (</w:t>
      </w:r>
      <w:r w:rsidRPr="00A90EB1">
        <w:rPr>
          <w:rFonts w:ascii="Times New Roman" w:hAnsi="Times New Roman" w:cs="Times New Roman"/>
          <w:lang w:eastAsia="el-GR"/>
        </w:rPr>
        <w:t>CNN</w:t>
      </w:r>
      <w:r w:rsidRPr="00A90EB1">
        <w:rPr>
          <w:rFonts w:ascii="Times New Roman" w:hAnsi="Times New Roman" w:cs="Times New Roman"/>
          <w:lang w:val="el-GR" w:eastAsia="el-GR"/>
        </w:rPr>
        <w:t>) [4].</w:t>
      </w:r>
    </w:p>
    <w:p w14:paraId="5B2CA244" w14:textId="77777777" w:rsidR="0056681C" w:rsidRPr="00A90EB1" w:rsidRDefault="0056681C" w:rsidP="0056681C">
      <w:pPr>
        <w:spacing w:line="360" w:lineRule="auto"/>
        <w:jc w:val="both"/>
        <w:rPr>
          <w:rFonts w:ascii="Times New Roman" w:hAnsi="Times New Roman" w:cs="Times New Roman"/>
          <w:lang w:val="el-GR" w:eastAsia="el-GR"/>
        </w:rPr>
      </w:pPr>
    </w:p>
    <w:p w14:paraId="157871C0" w14:textId="77777777" w:rsidR="0056681C"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t>Χρησιμοποιούμενα Εργαλεία και Βιβλιοθήκες</w:t>
      </w:r>
    </w:p>
    <w:p w14:paraId="33B70FD9" w14:textId="48B090F1" w:rsidR="00C91554" w:rsidRPr="00A90EB1" w:rsidRDefault="0056681C" w:rsidP="0056681C">
      <w:pPr>
        <w:spacing w:line="360" w:lineRule="auto"/>
        <w:jc w:val="both"/>
        <w:rPr>
          <w:rFonts w:ascii="Times New Roman" w:hAnsi="Times New Roman" w:cs="Times New Roman"/>
          <w:lang w:val="el-GR" w:eastAsia="el-GR"/>
        </w:rPr>
      </w:pPr>
      <w:r w:rsidRPr="00A90EB1">
        <w:rPr>
          <w:rFonts w:ascii="Times New Roman" w:hAnsi="Times New Roman" w:cs="Times New Roman"/>
          <w:lang w:val="el-GR" w:eastAsia="el-GR"/>
        </w:rPr>
        <w:lastRenderedPageBreak/>
        <w:t xml:space="preserve">Για την επεξεργασία και ανάλυση του συνόλου δεδομένων </w:t>
      </w:r>
      <w:r w:rsidRPr="00A90EB1">
        <w:rPr>
          <w:rFonts w:ascii="Times New Roman" w:hAnsi="Times New Roman" w:cs="Times New Roman"/>
          <w:lang w:eastAsia="el-GR"/>
        </w:rPr>
        <w:t>CIFAR</w:t>
      </w:r>
      <w:r w:rsidRPr="00A90EB1">
        <w:rPr>
          <w:rFonts w:ascii="Times New Roman" w:hAnsi="Times New Roman" w:cs="Times New Roman"/>
          <w:lang w:val="el-GR" w:eastAsia="el-GR"/>
        </w:rPr>
        <w:t xml:space="preserve">-10, χρησιμοποιήθηκαν οι βιβλιοθήκες </w:t>
      </w:r>
      <w:r w:rsidRPr="00A90EB1">
        <w:rPr>
          <w:rFonts w:ascii="Times New Roman" w:hAnsi="Times New Roman" w:cs="Times New Roman"/>
          <w:lang w:eastAsia="el-GR"/>
        </w:rPr>
        <w:t>TensorFlow</w:t>
      </w:r>
      <w:r w:rsidRPr="00A90EB1">
        <w:rPr>
          <w:rFonts w:ascii="Times New Roman" w:hAnsi="Times New Roman" w:cs="Times New Roman"/>
          <w:lang w:val="el-GR" w:eastAsia="el-GR"/>
        </w:rPr>
        <w:t xml:space="preserve"> και </w:t>
      </w:r>
      <w:proofErr w:type="spellStart"/>
      <w:r w:rsidRPr="00A90EB1">
        <w:rPr>
          <w:rFonts w:ascii="Times New Roman" w:hAnsi="Times New Roman" w:cs="Times New Roman"/>
          <w:lang w:eastAsia="el-GR"/>
        </w:rPr>
        <w:t>SciKit</w:t>
      </w:r>
      <w:proofErr w:type="spellEnd"/>
      <w:r w:rsidRPr="00A90EB1">
        <w:rPr>
          <w:rFonts w:ascii="Times New Roman" w:hAnsi="Times New Roman" w:cs="Times New Roman"/>
          <w:lang w:val="el-GR" w:eastAsia="el-GR"/>
        </w:rPr>
        <w:t>-</w:t>
      </w:r>
      <w:r w:rsidRPr="00A90EB1">
        <w:rPr>
          <w:rFonts w:ascii="Times New Roman" w:hAnsi="Times New Roman" w:cs="Times New Roman"/>
          <w:lang w:eastAsia="el-GR"/>
        </w:rPr>
        <w:t>learn</w:t>
      </w:r>
      <w:r w:rsidRPr="00A90EB1">
        <w:rPr>
          <w:rFonts w:ascii="Times New Roman" w:hAnsi="Times New Roman" w:cs="Times New Roman"/>
          <w:lang w:val="el-GR" w:eastAsia="el-GR"/>
        </w:rPr>
        <w:t xml:space="preserve"> για τη φόρτωση του συνόλου δεδομένων και την εκπαίδευση των μοντέλων αντίστοιχα. Επιπλέον, χρησιμοποιήθηκαν τεχνικές όπως </w:t>
      </w:r>
      <w:r w:rsidRPr="00A90EB1">
        <w:rPr>
          <w:rFonts w:ascii="Times New Roman" w:hAnsi="Times New Roman" w:cs="Times New Roman"/>
          <w:lang w:eastAsia="el-GR"/>
        </w:rPr>
        <w:t>PCA</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Principal</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Component</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Analysis</w:t>
      </w:r>
      <w:r w:rsidRPr="00A90EB1">
        <w:rPr>
          <w:rFonts w:ascii="Times New Roman" w:hAnsi="Times New Roman" w:cs="Times New Roman"/>
          <w:lang w:val="el-GR" w:eastAsia="el-GR"/>
        </w:rPr>
        <w:t xml:space="preserve">) για μείωση της διάστασης των δεδομένων και </w:t>
      </w:r>
      <w:r w:rsidRPr="00A90EB1">
        <w:rPr>
          <w:rFonts w:ascii="Times New Roman" w:hAnsi="Times New Roman" w:cs="Times New Roman"/>
          <w:lang w:eastAsia="el-GR"/>
        </w:rPr>
        <w:t>Min</w:t>
      </w:r>
      <w:r w:rsidRPr="00A90EB1">
        <w:rPr>
          <w:rFonts w:ascii="Times New Roman" w:hAnsi="Times New Roman" w:cs="Times New Roman"/>
          <w:lang w:val="el-GR" w:eastAsia="el-GR"/>
        </w:rPr>
        <w:t>-</w:t>
      </w:r>
      <w:r w:rsidRPr="00A90EB1">
        <w:rPr>
          <w:rFonts w:ascii="Times New Roman" w:hAnsi="Times New Roman" w:cs="Times New Roman"/>
          <w:lang w:eastAsia="el-GR"/>
        </w:rPr>
        <w:t>Max</w:t>
      </w:r>
      <w:r w:rsidRPr="00A90EB1">
        <w:rPr>
          <w:rFonts w:ascii="Times New Roman" w:hAnsi="Times New Roman" w:cs="Times New Roman"/>
          <w:lang w:val="el-GR" w:eastAsia="el-GR"/>
        </w:rPr>
        <w:t xml:space="preserve"> </w:t>
      </w:r>
      <w:r w:rsidRPr="00A90EB1">
        <w:rPr>
          <w:rFonts w:ascii="Times New Roman" w:hAnsi="Times New Roman" w:cs="Times New Roman"/>
          <w:lang w:eastAsia="el-GR"/>
        </w:rPr>
        <w:t>Scaling</w:t>
      </w:r>
      <w:r w:rsidRPr="00A90EB1">
        <w:rPr>
          <w:rFonts w:ascii="Times New Roman" w:hAnsi="Times New Roman" w:cs="Times New Roman"/>
          <w:lang w:val="el-GR" w:eastAsia="el-GR"/>
        </w:rPr>
        <w:t xml:space="preserve"> για </w:t>
      </w:r>
      <w:proofErr w:type="spellStart"/>
      <w:r w:rsidRPr="00A90EB1">
        <w:rPr>
          <w:rFonts w:ascii="Times New Roman" w:hAnsi="Times New Roman" w:cs="Times New Roman"/>
          <w:lang w:val="el-GR" w:eastAsia="el-GR"/>
        </w:rPr>
        <w:t>κανονικοποίηση</w:t>
      </w:r>
      <w:proofErr w:type="spellEnd"/>
      <w:r w:rsidRPr="00A90EB1">
        <w:rPr>
          <w:rFonts w:ascii="Times New Roman" w:hAnsi="Times New Roman" w:cs="Times New Roman"/>
          <w:lang w:val="el-GR" w:eastAsia="el-GR"/>
        </w:rPr>
        <w:t xml:space="preserve"> των εικόνων πριν από την εκπαίδευση των μοντέλων [6].</w:t>
      </w:r>
    </w:p>
    <w:p w14:paraId="3953DB39" w14:textId="77777777" w:rsidR="00F30824" w:rsidRPr="00A90EB1" w:rsidRDefault="00F30824" w:rsidP="00F30824">
      <w:pPr>
        <w:rPr>
          <w:rFonts w:ascii="Times New Roman" w:hAnsi="Times New Roman" w:cs="Times New Roman"/>
          <w:lang w:val="el-GR" w:eastAsia="el-GR"/>
        </w:rPr>
      </w:pPr>
    </w:p>
    <w:p w14:paraId="2ACD489D" w14:textId="0074D655" w:rsidR="00954D5C" w:rsidRPr="00A90EB1" w:rsidRDefault="00954D5C" w:rsidP="00954D5C">
      <w:pPr>
        <w:pStyle w:val="31"/>
        <w:rPr>
          <w:rFonts w:ascii="Times New Roman" w:eastAsia="Times New Roman" w:hAnsi="Times New Roman" w:cs="Times New Roman"/>
          <w:lang w:val="el-GR" w:eastAsia="el-GR"/>
        </w:rPr>
      </w:pPr>
      <w:bookmarkStart w:id="12" w:name="_Toc188893487"/>
      <w:r w:rsidRPr="00A90EB1">
        <w:rPr>
          <w:rFonts w:ascii="Times New Roman" w:eastAsia="Times New Roman" w:hAnsi="Times New Roman" w:cs="Times New Roman"/>
          <w:lang w:val="el-GR" w:eastAsia="el-GR"/>
        </w:rPr>
        <w:t>Διαχωρισμός του Συνόλου Δεδομένων</w:t>
      </w:r>
      <w:bookmarkEnd w:id="12"/>
    </w:p>
    <w:p w14:paraId="0868D5B5" w14:textId="77777777" w:rsidR="007E0F9B" w:rsidRPr="00A90EB1" w:rsidRDefault="007E0F9B" w:rsidP="007E0F9B">
      <w:pPr>
        <w:pStyle w:val="4"/>
        <w:spacing w:line="360" w:lineRule="auto"/>
        <w:jc w:val="both"/>
        <w:rPr>
          <w:rFonts w:ascii="Times New Roman" w:hAnsi="Times New Roman" w:cs="Times New Roman"/>
          <w:lang w:val="el-GR" w:eastAsia="el-GR"/>
        </w:rPr>
      </w:pPr>
      <w:r w:rsidRPr="00A90EB1">
        <w:rPr>
          <w:rFonts w:ascii="Times New Roman" w:hAnsi="Times New Roman" w:cs="Times New Roman"/>
          <w:lang w:eastAsia="el-GR"/>
        </w:rPr>
        <w:t>CIFAR</w:t>
      </w:r>
      <w:r w:rsidRPr="00A90EB1">
        <w:rPr>
          <w:rFonts w:ascii="Times New Roman" w:hAnsi="Times New Roman" w:cs="Times New Roman"/>
          <w:lang w:val="el-GR" w:eastAsia="el-GR"/>
        </w:rPr>
        <w:t xml:space="preserve">-10 </w:t>
      </w:r>
      <w:r w:rsidRPr="00A90EB1">
        <w:rPr>
          <w:rFonts w:ascii="Times New Roman" w:hAnsi="Times New Roman" w:cs="Times New Roman"/>
          <w:lang w:eastAsia="el-GR"/>
        </w:rPr>
        <w:t>Dataset</w:t>
      </w:r>
    </w:p>
    <w:p w14:paraId="4AF13E4E" w14:textId="644271B7" w:rsidR="007E0F9B" w:rsidRPr="00A90EB1" w:rsidRDefault="009D22DD" w:rsidP="007E0F9B">
      <w:pPr>
        <w:spacing w:line="360" w:lineRule="auto"/>
        <w:jc w:val="both"/>
        <w:rPr>
          <w:rFonts w:ascii="Times New Roman" w:hAnsi="Times New Roman" w:cs="Times New Roman"/>
          <w:lang w:val="el-GR" w:eastAsia="el-GR"/>
        </w:rPr>
      </w:pPr>
      <w:r w:rsidRPr="009D22DD">
        <w:rPr>
          <w:rFonts w:ascii="Times New Roman" w:hAnsi="Times New Roman" w:cs="Times New Roman"/>
          <w:lang w:val="el-GR" w:eastAsia="el-GR"/>
        </w:rPr>
        <w:t xml:space="preserve">Η ανάλυση που πραγματοποιήσαμε στο σύνολο δεδομένων CIFAR-10 επικεντρώνεται στην ταξινόμηση εικόνων, μελετώντας την απόδοση διαφορετικών αλγορίθμων σε υποσύνολα δεδομένων με διαφορετικά επίπεδα πολυπλοκότητας. Συγκεκριμένα, σχεδιάσαμε τρεις περιπτώσεις πειραμάτων, στις οποίες επιλέξαμε 2, 4 και 6 κατηγορίες εικόνων, αντί για το πλήρες σύνολο των 10 κατηγοριών. Αυτή η προσέγγιση μας επιτρέπει να αναλύσουμε πώς η αύξηση του αριθμού των κατηγοριών επηρεάζει την απόδοση των </w:t>
      </w:r>
      <w:proofErr w:type="spellStart"/>
      <w:r w:rsidRPr="009D22DD">
        <w:rPr>
          <w:rFonts w:ascii="Times New Roman" w:hAnsi="Times New Roman" w:cs="Times New Roman"/>
          <w:lang w:val="el-GR" w:eastAsia="el-GR"/>
        </w:rPr>
        <w:t>ταξινομητών</w:t>
      </w:r>
      <w:proofErr w:type="spellEnd"/>
      <w:r w:rsidRPr="009D22DD">
        <w:rPr>
          <w:rFonts w:ascii="Times New Roman" w:hAnsi="Times New Roman" w:cs="Times New Roman"/>
          <w:lang w:val="el-GR" w:eastAsia="el-GR"/>
        </w:rPr>
        <w:t xml:space="preserve"> και να προσαρμόσουμε ανάλογα την επιλογή των χαρακτηριστικών και των αλγορίθμων.</w:t>
      </w:r>
    </w:p>
    <w:p w14:paraId="0920722B" w14:textId="77777777" w:rsidR="009D22DD" w:rsidRDefault="009D22DD" w:rsidP="007E0F9B">
      <w:pPr>
        <w:spacing w:line="360" w:lineRule="auto"/>
        <w:jc w:val="both"/>
        <w:rPr>
          <w:rFonts w:ascii="Times New Roman" w:hAnsi="Times New Roman" w:cs="Times New Roman"/>
          <w:lang w:val="en-GB" w:eastAsia="el-GR"/>
        </w:rPr>
      </w:pPr>
    </w:p>
    <w:p w14:paraId="22A34AE7" w14:textId="6336801F" w:rsidR="00632448" w:rsidRPr="00882AF7" w:rsidRDefault="00882AF7" w:rsidP="00336454">
      <w:pPr>
        <w:pStyle w:val="aa"/>
        <w:numPr>
          <w:ilvl w:val="0"/>
          <w:numId w:val="38"/>
        </w:numPr>
        <w:spacing w:line="360" w:lineRule="auto"/>
        <w:jc w:val="both"/>
        <w:rPr>
          <w:rFonts w:ascii="Times New Roman" w:hAnsi="Times New Roman" w:cs="Times New Roman"/>
          <w:lang w:val="el-GR" w:eastAsia="el-GR"/>
        </w:rPr>
      </w:pPr>
      <w:r w:rsidRPr="00882AF7">
        <w:rPr>
          <w:rFonts w:ascii="Times New Roman" w:hAnsi="Times New Roman" w:cs="Times New Roman"/>
          <w:lang w:val="el-GR" w:eastAsia="el-GR"/>
        </w:rPr>
        <w:t>Επιλογή Υποσυνόλων Δεδομένων και Διαχωρισμός Δεδομένων</w:t>
      </w:r>
    </w:p>
    <w:p w14:paraId="63E6FC82" w14:textId="77777777" w:rsidR="00882AF7" w:rsidRPr="00882AF7" w:rsidRDefault="00882AF7" w:rsidP="00882AF7">
      <w:pPr>
        <w:spacing w:line="360" w:lineRule="auto"/>
        <w:jc w:val="both"/>
        <w:rPr>
          <w:rFonts w:ascii="Times New Roman" w:hAnsi="Times New Roman" w:cs="Times New Roman"/>
          <w:lang w:val="el-GR" w:eastAsia="el-GR"/>
        </w:rPr>
      </w:pPr>
      <w:r w:rsidRPr="00882AF7">
        <w:rPr>
          <w:rFonts w:ascii="Times New Roman" w:hAnsi="Times New Roman" w:cs="Times New Roman"/>
          <w:lang w:val="el-GR" w:eastAsia="el-GR"/>
        </w:rPr>
        <w:t>Το CIFAR-10 αποτελείται από 60.000 έγχρωμες εικόνες (32x32x3), κατανεμημένες ισομερώς σε 10 κατηγορίες.</w:t>
      </w:r>
    </w:p>
    <w:p w14:paraId="44155E53" w14:textId="39CDA50A" w:rsidR="00882AF7" w:rsidRPr="00882AF7" w:rsidRDefault="00882AF7" w:rsidP="00882AF7">
      <w:pPr>
        <w:spacing w:line="360" w:lineRule="auto"/>
        <w:jc w:val="both"/>
        <w:rPr>
          <w:rFonts w:ascii="Times New Roman" w:hAnsi="Times New Roman" w:cs="Times New Roman"/>
          <w:lang w:eastAsia="el-GR"/>
        </w:rPr>
      </w:pPr>
      <w:r w:rsidRPr="00882AF7">
        <w:rPr>
          <w:rFonts w:ascii="Times New Roman" w:hAnsi="Times New Roman" w:cs="Times New Roman"/>
          <w:lang w:val="el-GR" w:eastAsia="el-GR"/>
        </w:rPr>
        <w:t>Για να καταστήσουμε τη μελέτη πιο εστιασμένη, διαχωρίσαμε το σύνολο δεδομένων στις εξής περιπτώσεις:</w:t>
      </w:r>
    </w:p>
    <w:p w14:paraId="02D0650E" w14:textId="77777777" w:rsidR="00882AF7" w:rsidRPr="00882AF7" w:rsidRDefault="00882AF7" w:rsidP="00882AF7">
      <w:pPr>
        <w:pStyle w:val="aa"/>
        <w:numPr>
          <w:ilvl w:val="0"/>
          <w:numId w:val="34"/>
        </w:numPr>
        <w:spacing w:line="360" w:lineRule="auto"/>
        <w:jc w:val="both"/>
        <w:rPr>
          <w:rFonts w:ascii="Times New Roman" w:hAnsi="Times New Roman" w:cs="Times New Roman"/>
          <w:lang w:val="el-GR" w:eastAsia="el-GR"/>
        </w:rPr>
      </w:pPr>
      <w:r w:rsidRPr="00882AF7">
        <w:rPr>
          <w:rFonts w:ascii="Times New Roman" w:hAnsi="Times New Roman" w:cs="Times New Roman"/>
          <w:lang w:val="el-GR" w:eastAsia="el-GR"/>
        </w:rPr>
        <w:t>2 Κατηγορίες → Επιλέξαμε δύο κατηγορίες με διακριτά χαρακτηριστικά.</w:t>
      </w:r>
    </w:p>
    <w:p w14:paraId="0FC187D5" w14:textId="007EEC60" w:rsidR="00882AF7" w:rsidRPr="00882AF7" w:rsidRDefault="00882AF7" w:rsidP="00882AF7">
      <w:pPr>
        <w:pStyle w:val="aa"/>
        <w:numPr>
          <w:ilvl w:val="0"/>
          <w:numId w:val="34"/>
        </w:numPr>
        <w:spacing w:line="360" w:lineRule="auto"/>
        <w:jc w:val="both"/>
        <w:rPr>
          <w:rFonts w:ascii="Times New Roman" w:hAnsi="Times New Roman" w:cs="Times New Roman"/>
          <w:lang w:val="el-GR" w:eastAsia="el-GR"/>
        </w:rPr>
      </w:pPr>
      <w:r w:rsidRPr="00882AF7">
        <w:rPr>
          <w:rFonts w:ascii="Times New Roman" w:hAnsi="Times New Roman" w:cs="Times New Roman"/>
          <w:lang w:val="el-GR" w:eastAsia="el-GR"/>
        </w:rPr>
        <w:t>Κατηγορίες → Αυξήσαμε την πολυπλοκότητα εισάγοντας περισσότερες κατηγορίες από διαφορετικές κλάσεις.</w:t>
      </w:r>
    </w:p>
    <w:p w14:paraId="0E849D46" w14:textId="6F2C32D6" w:rsidR="00882AF7" w:rsidRPr="00882AF7" w:rsidRDefault="00882AF7" w:rsidP="00882AF7">
      <w:pPr>
        <w:pStyle w:val="aa"/>
        <w:numPr>
          <w:ilvl w:val="0"/>
          <w:numId w:val="34"/>
        </w:numPr>
        <w:spacing w:line="360" w:lineRule="auto"/>
        <w:jc w:val="both"/>
        <w:rPr>
          <w:rFonts w:ascii="Times New Roman" w:hAnsi="Times New Roman" w:cs="Times New Roman"/>
          <w:lang w:val="el-GR" w:eastAsia="el-GR"/>
        </w:rPr>
      </w:pPr>
      <w:r w:rsidRPr="00882AF7">
        <w:rPr>
          <w:rFonts w:ascii="Times New Roman" w:hAnsi="Times New Roman" w:cs="Times New Roman"/>
          <w:lang w:val="el-GR" w:eastAsia="el-GR"/>
        </w:rPr>
        <w:t xml:space="preserve">Κατηγορίες → Περιλαμβάνοντας περισσότερες κατηγορίες, εξετάσαμε πώς η αύξηση της πολυπλοκότητας επηρεάζει την ακρίβεια των </w:t>
      </w:r>
      <w:proofErr w:type="spellStart"/>
      <w:r w:rsidRPr="00882AF7">
        <w:rPr>
          <w:rFonts w:ascii="Times New Roman" w:hAnsi="Times New Roman" w:cs="Times New Roman"/>
          <w:lang w:val="el-GR" w:eastAsia="el-GR"/>
        </w:rPr>
        <w:t>ταξινομητών</w:t>
      </w:r>
      <w:proofErr w:type="spellEnd"/>
      <w:r w:rsidRPr="00882AF7">
        <w:rPr>
          <w:rFonts w:ascii="Times New Roman" w:hAnsi="Times New Roman" w:cs="Times New Roman"/>
          <w:lang w:val="el-GR" w:eastAsia="el-GR"/>
        </w:rPr>
        <w:t>.</w:t>
      </w:r>
    </w:p>
    <w:p w14:paraId="109234F7" w14:textId="77777777" w:rsidR="00882AF7" w:rsidRPr="00882AF7" w:rsidRDefault="00882AF7" w:rsidP="00882AF7">
      <w:pPr>
        <w:spacing w:line="360" w:lineRule="auto"/>
        <w:jc w:val="both"/>
        <w:rPr>
          <w:rFonts w:ascii="Times New Roman" w:hAnsi="Times New Roman" w:cs="Times New Roman"/>
          <w:lang w:val="el-GR" w:eastAsia="el-GR"/>
        </w:rPr>
      </w:pPr>
      <w:r w:rsidRPr="00882AF7">
        <w:rPr>
          <w:rFonts w:ascii="Times New Roman" w:hAnsi="Times New Roman" w:cs="Times New Roman"/>
          <w:lang w:val="el-GR" w:eastAsia="el-GR"/>
        </w:rPr>
        <w:t xml:space="preserve">Η επιλογή των κατηγοριών έγινε με </w:t>
      </w:r>
      <w:proofErr w:type="spellStart"/>
      <w:r w:rsidRPr="00882AF7">
        <w:rPr>
          <w:rFonts w:ascii="Times New Roman" w:hAnsi="Times New Roman" w:cs="Times New Roman"/>
          <w:lang w:val="el-GR" w:eastAsia="el-GR"/>
        </w:rPr>
        <w:t>np.isin</w:t>
      </w:r>
      <w:proofErr w:type="spellEnd"/>
      <w:r w:rsidRPr="00882AF7">
        <w:rPr>
          <w:rFonts w:ascii="Times New Roman" w:hAnsi="Times New Roman" w:cs="Times New Roman"/>
          <w:lang w:val="el-GR" w:eastAsia="el-GR"/>
        </w:rPr>
        <w:t>, ώστε να φιλτραριστούν οι εικόνες που ανήκουν στις επιλεγμένες κατηγορίες.</w:t>
      </w:r>
    </w:p>
    <w:p w14:paraId="5406937D" w14:textId="77777777" w:rsidR="00882AF7" w:rsidRPr="00882AF7" w:rsidRDefault="00882AF7" w:rsidP="00882AF7">
      <w:pPr>
        <w:spacing w:line="360" w:lineRule="auto"/>
        <w:jc w:val="both"/>
        <w:rPr>
          <w:rFonts w:ascii="Times New Roman" w:hAnsi="Times New Roman" w:cs="Times New Roman"/>
          <w:lang w:val="el-GR" w:eastAsia="el-GR"/>
        </w:rPr>
      </w:pPr>
    </w:p>
    <w:p w14:paraId="1B54FF40" w14:textId="77777777" w:rsidR="00882AF7" w:rsidRPr="00882AF7" w:rsidRDefault="00882AF7" w:rsidP="00882AF7">
      <w:pPr>
        <w:spacing w:line="360" w:lineRule="auto"/>
        <w:jc w:val="both"/>
        <w:rPr>
          <w:rFonts w:ascii="Times New Roman" w:hAnsi="Times New Roman" w:cs="Times New Roman"/>
          <w:b/>
          <w:bCs/>
          <w:lang w:val="el-GR" w:eastAsia="el-GR"/>
        </w:rPr>
      </w:pPr>
      <w:r w:rsidRPr="00882AF7">
        <w:rPr>
          <w:rFonts w:ascii="Times New Roman" w:hAnsi="Times New Roman" w:cs="Times New Roman"/>
          <w:b/>
          <w:bCs/>
          <w:lang w:val="el-GR" w:eastAsia="el-GR"/>
        </w:rPr>
        <w:lastRenderedPageBreak/>
        <w:t>Διαχωρισμός Εκπαιδευτικών και Δοκιμαστικών Δεδομένων</w:t>
      </w:r>
    </w:p>
    <w:p w14:paraId="388A66C0" w14:textId="3BF018A0" w:rsidR="00882AF7" w:rsidRPr="00882AF7" w:rsidRDefault="00882AF7" w:rsidP="00882AF7">
      <w:pPr>
        <w:spacing w:line="360" w:lineRule="auto"/>
        <w:jc w:val="both"/>
        <w:rPr>
          <w:rFonts w:ascii="Times New Roman" w:hAnsi="Times New Roman" w:cs="Times New Roman"/>
          <w:lang w:eastAsia="el-GR"/>
        </w:rPr>
      </w:pPr>
      <w:r w:rsidRPr="00882AF7">
        <w:rPr>
          <w:rFonts w:ascii="Times New Roman" w:hAnsi="Times New Roman" w:cs="Times New Roman"/>
          <w:lang w:val="el-GR" w:eastAsia="el-GR"/>
        </w:rPr>
        <w:t>Το σύνολο δεδομένων χωρίστηκε σε εκπαιδευτικό (</w:t>
      </w:r>
      <w:proofErr w:type="spellStart"/>
      <w:r w:rsidRPr="00882AF7">
        <w:rPr>
          <w:rFonts w:ascii="Times New Roman" w:hAnsi="Times New Roman" w:cs="Times New Roman"/>
          <w:lang w:val="el-GR" w:eastAsia="el-GR"/>
        </w:rPr>
        <w:t>training</w:t>
      </w:r>
      <w:proofErr w:type="spellEnd"/>
      <w:r w:rsidRPr="00882AF7">
        <w:rPr>
          <w:rFonts w:ascii="Times New Roman" w:hAnsi="Times New Roman" w:cs="Times New Roman"/>
          <w:lang w:val="el-GR" w:eastAsia="el-GR"/>
        </w:rPr>
        <w:t>), επικυρωτικό (</w:t>
      </w:r>
      <w:proofErr w:type="spellStart"/>
      <w:r w:rsidRPr="00882AF7">
        <w:rPr>
          <w:rFonts w:ascii="Times New Roman" w:hAnsi="Times New Roman" w:cs="Times New Roman"/>
          <w:lang w:val="el-GR" w:eastAsia="el-GR"/>
        </w:rPr>
        <w:t>validation</w:t>
      </w:r>
      <w:proofErr w:type="spellEnd"/>
      <w:r w:rsidRPr="00882AF7">
        <w:rPr>
          <w:rFonts w:ascii="Times New Roman" w:hAnsi="Times New Roman" w:cs="Times New Roman"/>
          <w:lang w:val="el-GR" w:eastAsia="el-GR"/>
        </w:rPr>
        <w:t>) και δοκιμαστικό (</w:t>
      </w:r>
      <w:proofErr w:type="spellStart"/>
      <w:r w:rsidRPr="00882AF7">
        <w:rPr>
          <w:rFonts w:ascii="Times New Roman" w:hAnsi="Times New Roman" w:cs="Times New Roman"/>
          <w:lang w:val="el-GR" w:eastAsia="el-GR"/>
        </w:rPr>
        <w:t>testing</w:t>
      </w:r>
      <w:proofErr w:type="spellEnd"/>
      <w:r w:rsidRPr="00882AF7">
        <w:rPr>
          <w:rFonts w:ascii="Times New Roman" w:hAnsi="Times New Roman" w:cs="Times New Roman"/>
          <w:lang w:val="el-GR" w:eastAsia="el-GR"/>
        </w:rPr>
        <w:t>) υποσύνολο:</w:t>
      </w:r>
    </w:p>
    <w:p w14:paraId="3094B0F6" w14:textId="77777777" w:rsidR="00882AF7" w:rsidRPr="00882AF7" w:rsidRDefault="00882AF7" w:rsidP="00882AF7">
      <w:pPr>
        <w:pStyle w:val="aa"/>
        <w:numPr>
          <w:ilvl w:val="0"/>
          <w:numId w:val="35"/>
        </w:numPr>
        <w:spacing w:line="360" w:lineRule="auto"/>
        <w:jc w:val="both"/>
        <w:rPr>
          <w:rFonts w:ascii="Times New Roman" w:hAnsi="Times New Roman" w:cs="Times New Roman"/>
          <w:lang w:val="el-GR" w:eastAsia="el-GR"/>
        </w:rPr>
      </w:pPr>
      <w:r w:rsidRPr="00882AF7">
        <w:rPr>
          <w:rFonts w:ascii="Times New Roman" w:hAnsi="Times New Roman" w:cs="Times New Roman"/>
          <w:lang w:val="el-GR" w:eastAsia="el-GR"/>
        </w:rPr>
        <w:t>80% των δεδομένων χρησιμοποιήθηκε για την εκπαίδευση των μοντέλων.</w:t>
      </w:r>
    </w:p>
    <w:p w14:paraId="5355A5B5" w14:textId="77777777" w:rsidR="00882AF7" w:rsidRPr="00882AF7" w:rsidRDefault="00882AF7" w:rsidP="00882AF7">
      <w:pPr>
        <w:pStyle w:val="aa"/>
        <w:numPr>
          <w:ilvl w:val="0"/>
          <w:numId w:val="35"/>
        </w:numPr>
        <w:spacing w:line="360" w:lineRule="auto"/>
        <w:jc w:val="both"/>
        <w:rPr>
          <w:rFonts w:ascii="Times New Roman" w:hAnsi="Times New Roman" w:cs="Times New Roman"/>
          <w:lang w:val="el-GR" w:eastAsia="el-GR"/>
        </w:rPr>
      </w:pPr>
      <w:r w:rsidRPr="00882AF7">
        <w:rPr>
          <w:rFonts w:ascii="Times New Roman" w:hAnsi="Times New Roman" w:cs="Times New Roman"/>
          <w:lang w:val="el-GR" w:eastAsia="el-GR"/>
        </w:rPr>
        <w:t>Το υπόλοιπο 20% κρατήθηκε για δοκιμή.</w:t>
      </w:r>
    </w:p>
    <w:p w14:paraId="25EA1191" w14:textId="17C2F084" w:rsidR="00882AF7" w:rsidRDefault="00882AF7" w:rsidP="00882AF7">
      <w:pPr>
        <w:pStyle w:val="aa"/>
        <w:numPr>
          <w:ilvl w:val="0"/>
          <w:numId w:val="35"/>
        </w:numPr>
        <w:spacing w:line="360" w:lineRule="auto"/>
        <w:jc w:val="both"/>
        <w:rPr>
          <w:rFonts w:ascii="Times New Roman" w:hAnsi="Times New Roman" w:cs="Times New Roman"/>
          <w:lang w:eastAsia="el-GR"/>
        </w:rPr>
      </w:pPr>
      <w:r w:rsidRPr="00882AF7">
        <w:rPr>
          <w:rFonts w:ascii="Times New Roman" w:hAnsi="Times New Roman" w:cs="Times New Roman"/>
          <w:lang w:val="el-GR" w:eastAsia="el-GR"/>
        </w:rPr>
        <w:t xml:space="preserve">Ο διαχωρισμός πραγματοποιήθηκε με τη </w:t>
      </w:r>
      <w:proofErr w:type="spellStart"/>
      <w:r w:rsidRPr="00882AF7">
        <w:rPr>
          <w:rFonts w:ascii="Times New Roman" w:hAnsi="Times New Roman" w:cs="Times New Roman"/>
          <w:lang w:val="el-GR" w:eastAsia="el-GR"/>
        </w:rPr>
        <w:t>train_test_split</w:t>
      </w:r>
      <w:proofErr w:type="spellEnd"/>
      <w:r w:rsidRPr="00882AF7">
        <w:rPr>
          <w:rFonts w:ascii="Times New Roman" w:hAnsi="Times New Roman" w:cs="Times New Roman"/>
          <w:lang w:val="el-GR" w:eastAsia="el-GR"/>
        </w:rPr>
        <w:t xml:space="preserve"> της </w:t>
      </w:r>
      <w:proofErr w:type="spellStart"/>
      <w:r w:rsidRPr="00882AF7">
        <w:rPr>
          <w:rFonts w:ascii="Times New Roman" w:hAnsi="Times New Roman" w:cs="Times New Roman"/>
          <w:lang w:val="el-GR" w:eastAsia="el-GR"/>
        </w:rPr>
        <w:t>SciKit-learn</w:t>
      </w:r>
      <w:proofErr w:type="spellEnd"/>
      <w:r w:rsidRPr="00882AF7">
        <w:rPr>
          <w:rFonts w:ascii="Times New Roman" w:hAnsi="Times New Roman" w:cs="Times New Roman"/>
          <w:lang w:val="el-GR" w:eastAsia="el-GR"/>
        </w:rPr>
        <w:t>, διασφαλίζοντας ότι τα δεδομένα είναι ισορροπημένα μεταξύ των κατηγοριών.</w:t>
      </w:r>
    </w:p>
    <w:p w14:paraId="3F37EF69" w14:textId="77777777" w:rsidR="00882AF7" w:rsidRPr="00882AF7" w:rsidRDefault="00882AF7" w:rsidP="00882AF7">
      <w:pPr>
        <w:pStyle w:val="aa"/>
        <w:spacing w:line="360" w:lineRule="auto"/>
        <w:jc w:val="both"/>
        <w:rPr>
          <w:rFonts w:ascii="Times New Roman" w:hAnsi="Times New Roman" w:cs="Times New Roman"/>
          <w:lang w:eastAsia="el-GR"/>
        </w:rPr>
      </w:pPr>
    </w:p>
    <w:p w14:paraId="63F84933" w14:textId="69AD7733" w:rsidR="00882AF7" w:rsidRPr="00882AF7" w:rsidRDefault="00882AF7" w:rsidP="00882AF7">
      <w:pPr>
        <w:pStyle w:val="aa"/>
        <w:numPr>
          <w:ilvl w:val="0"/>
          <w:numId w:val="37"/>
        </w:numPr>
        <w:spacing w:line="360" w:lineRule="auto"/>
        <w:jc w:val="both"/>
        <w:rPr>
          <w:rFonts w:ascii="Times New Roman" w:hAnsi="Times New Roman" w:cs="Times New Roman"/>
          <w:lang w:eastAsia="el-GR"/>
        </w:rPr>
      </w:pPr>
      <w:proofErr w:type="spellStart"/>
      <w:r w:rsidRPr="00882AF7">
        <w:rPr>
          <w:rFonts w:ascii="Times New Roman" w:hAnsi="Times New Roman" w:cs="Times New Roman"/>
          <w:lang w:eastAsia="el-GR"/>
        </w:rPr>
        <w:t>Προε</w:t>
      </w:r>
      <w:proofErr w:type="spellEnd"/>
      <w:r w:rsidRPr="00882AF7">
        <w:rPr>
          <w:rFonts w:ascii="Times New Roman" w:hAnsi="Times New Roman" w:cs="Times New Roman"/>
          <w:lang w:eastAsia="el-GR"/>
        </w:rPr>
        <w:t xml:space="preserve">πεξεργασία </w:t>
      </w:r>
      <w:proofErr w:type="spellStart"/>
      <w:r w:rsidRPr="00882AF7">
        <w:rPr>
          <w:rFonts w:ascii="Times New Roman" w:hAnsi="Times New Roman" w:cs="Times New Roman"/>
          <w:lang w:eastAsia="el-GR"/>
        </w:rPr>
        <w:t>Δεδομένων</w:t>
      </w:r>
      <w:proofErr w:type="spellEnd"/>
    </w:p>
    <w:p w14:paraId="69A41504" w14:textId="74515E68" w:rsidR="00355770" w:rsidRPr="00355770" w:rsidRDefault="00355770" w:rsidP="00355770">
      <w:pPr>
        <w:spacing w:line="360" w:lineRule="auto"/>
        <w:jc w:val="both"/>
        <w:rPr>
          <w:rFonts w:ascii="Times New Roman" w:hAnsi="Times New Roman" w:cs="Times New Roman"/>
          <w:lang w:eastAsia="el-GR"/>
        </w:rPr>
      </w:pPr>
      <w:r w:rsidRPr="00355770">
        <w:rPr>
          <w:rFonts w:ascii="Times New Roman" w:hAnsi="Times New Roman" w:cs="Times New Roman"/>
          <w:lang w:val="el-GR" w:eastAsia="el-GR"/>
        </w:rPr>
        <w:t xml:space="preserve">Για τη σωστή εκπαίδευση των μοντέλων, εφαρμόσαμε τις εξής τεχνικές </w:t>
      </w:r>
      <w:proofErr w:type="spellStart"/>
      <w:r w:rsidRPr="00355770">
        <w:rPr>
          <w:rFonts w:ascii="Times New Roman" w:hAnsi="Times New Roman" w:cs="Times New Roman"/>
          <w:lang w:val="el-GR" w:eastAsia="el-GR"/>
        </w:rPr>
        <w:t>προεπεξεργασίας</w:t>
      </w:r>
      <w:proofErr w:type="spellEnd"/>
      <w:r w:rsidRPr="00355770">
        <w:rPr>
          <w:rFonts w:ascii="Times New Roman" w:hAnsi="Times New Roman" w:cs="Times New Roman"/>
          <w:lang w:val="el-GR" w:eastAsia="el-GR"/>
        </w:rPr>
        <w:t>:</w:t>
      </w:r>
    </w:p>
    <w:p w14:paraId="56C71D35" w14:textId="77777777" w:rsidR="00355770" w:rsidRPr="00355770" w:rsidRDefault="00355770" w:rsidP="00355770">
      <w:pPr>
        <w:spacing w:line="360" w:lineRule="auto"/>
        <w:jc w:val="both"/>
        <w:rPr>
          <w:rFonts w:ascii="Times New Roman" w:hAnsi="Times New Roman" w:cs="Times New Roman"/>
          <w:b/>
          <w:bCs/>
          <w:lang w:val="el-GR" w:eastAsia="el-GR"/>
        </w:rPr>
      </w:pPr>
      <w:proofErr w:type="spellStart"/>
      <w:r w:rsidRPr="00355770">
        <w:rPr>
          <w:rFonts w:ascii="Times New Roman" w:hAnsi="Times New Roman" w:cs="Times New Roman"/>
          <w:b/>
          <w:bCs/>
          <w:lang w:val="el-GR" w:eastAsia="el-GR"/>
        </w:rPr>
        <w:t>Κανονικοποίηση</w:t>
      </w:r>
      <w:proofErr w:type="spellEnd"/>
      <w:r w:rsidRPr="00355770">
        <w:rPr>
          <w:rFonts w:ascii="Times New Roman" w:hAnsi="Times New Roman" w:cs="Times New Roman"/>
          <w:b/>
          <w:bCs/>
          <w:lang w:val="el-GR" w:eastAsia="el-GR"/>
        </w:rPr>
        <w:t xml:space="preserve"> Δεδομένων</w:t>
      </w:r>
    </w:p>
    <w:p w14:paraId="2FB86388" w14:textId="77777777" w:rsidR="00355770" w:rsidRPr="00355770" w:rsidRDefault="00355770" w:rsidP="00355770">
      <w:pPr>
        <w:pStyle w:val="aa"/>
        <w:numPr>
          <w:ilvl w:val="0"/>
          <w:numId w:val="39"/>
        </w:numPr>
        <w:spacing w:line="360" w:lineRule="auto"/>
        <w:jc w:val="both"/>
        <w:rPr>
          <w:rFonts w:ascii="Times New Roman" w:hAnsi="Times New Roman" w:cs="Times New Roman"/>
          <w:lang w:val="el-GR" w:eastAsia="el-GR"/>
        </w:rPr>
      </w:pPr>
      <w:r w:rsidRPr="00355770">
        <w:rPr>
          <w:rFonts w:ascii="Times New Roman" w:hAnsi="Times New Roman" w:cs="Times New Roman"/>
          <w:lang w:val="el-GR" w:eastAsia="el-GR"/>
        </w:rPr>
        <w:t xml:space="preserve">Τα δεδομένα κλιμακώθηκαν στο διάστημα [0,1] μέσω </w:t>
      </w:r>
      <w:r w:rsidRPr="00355770">
        <w:rPr>
          <w:rFonts w:ascii="Times New Roman" w:hAnsi="Times New Roman" w:cs="Times New Roman"/>
          <w:lang w:eastAsia="el-GR"/>
        </w:rPr>
        <w:t>Min</w:t>
      </w:r>
      <w:r w:rsidRPr="00355770">
        <w:rPr>
          <w:rFonts w:ascii="Times New Roman" w:hAnsi="Times New Roman" w:cs="Times New Roman"/>
          <w:lang w:val="el-GR" w:eastAsia="el-GR"/>
        </w:rPr>
        <w:t>-</w:t>
      </w:r>
      <w:r w:rsidRPr="00355770">
        <w:rPr>
          <w:rFonts w:ascii="Times New Roman" w:hAnsi="Times New Roman" w:cs="Times New Roman"/>
          <w:lang w:eastAsia="el-GR"/>
        </w:rPr>
        <w:t>Max</w:t>
      </w:r>
      <w:r w:rsidRPr="00355770">
        <w:rPr>
          <w:rFonts w:ascii="Times New Roman" w:hAnsi="Times New Roman" w:cs="Times New Roman"/>
          <w:lang w:val="el-GR" w:eastAsia="el-GR"/>
        </w:rPr>
        <w:t xml:space="preserve"> </w:t>
      </w:r>
      <w:r w:rsidRPr="00355770">
        <w:rPr>
          <w:rFonts w:ascii="Times New Roman" w:hAnsi="Times New Roman" w:cs="Times New Roman"/>
          <w:lang w:eastAsia="el-GR"/>
        </w:rPr>
        <w:t>Scaling</w:t>
      </w:r>
      <w:r w:rsidRPr="00355770">
        <w:rPr>
          <w:rFonts w:ascii="Times New Roman" w:hAnsi="Times New Roman" w:cs="Times New Roman"/>
          <w:lang w:val="el-GR" w:eastAsia="el-GR"/>
        </w:rPr>
        <w:t>, ώστε όλα τα χαρακτηριστικά να έχουν ενιαία κλίμακα, επιταχύνοντας την εκπαίδευση των μοντέλων.</w:t>
      </w:r>
    </w:p>
    <w:p w14:paraId="4FCF13C0" w14:textId="77777777" w:rsidR="00355770" w:rsidRPr="00355770" w:rsidRDefault="00355770" w:rsidP="00355770">
      <w:pPr>
        <w:spacing w:line="360" w:lineRule="auto"/>
        <w:jc w:val="both"/>
        <w:rPr>
          <w:rFonts w:ascii="Times New Roman" w:hAnsi="Times New Roman" w:cs="Times New Roman"/>
          <w:b/>
          <w:bCs/>
          <w:lang w:val="el-GR" w:eastAsia="el-GR"/>
        </w:rPr>
      </w:pPr>
      <w:r w:rsidRPr="00355770">
        <w:rPr>
          <w:rFonts w:ascii="Times New Roman" w:hAnsi="Times New Roman" w:cs="Times New Roman"/>
          <w:b/>
          <w:bCs/>
          <w:lang w:val="el-GR" w:eastAsia="el-GR"/>
        </w:rPr>
        <w:t>Αναδιάταξη Δεδομένων (</w:t>
      </w:r>
      <w:r w:rsidRPr="00355770">
        <w:rPr>
          <w:rFonts w:ascii="Times New Roman" w:hAnsi="Times New Roman" w:cs="Times New Roman"/>
          <w:b/>
          <w:bCs/>
          <w:lang w:eastAsia="el-GR"/>
        </w:rPr>
        <w:t>Reshaping</w:t>
      </w:r>
      <w:r w:rsidRPr="00355770">
        <w:rPr>
          <w:rFonts w:ascii="Times New Roman" w:hAnsi="Times New Roman" w:cs="Times New Roman"/>
          <w:b/>
          <w:bCs/>
          <w:lang w:val="el-GR" w:eastAsia="el-GR"/>
        </w:rPr>
        <w:t xml:space="preserve"> &amp; </w:t>
      </w:r>
      <w:r w:rsidRPr="00355770">
        <w:rPr>
          <w:rFonts w:ascii="Times New Roman" w:hAnsi="Times New Roman" w:cs="Times New Roman"/>
          <w:b/>
          <w:bCs/>
          <w:lang w:eastAsia="el-GR"/>
        </w:rPr>
        <w:t>Flattening</w:t>
      </w:r>
      <w:r w:rsidRPr="00355770">
        <w:rPr>
          <w:rFonts w:ascii="Times New Roman" w:hAnsi="Times New Roman" w:cs="Times New Roman"/>
          <w:b/>
          <w:bCs/>
          <w:lang w:val="el-GR" w:eastAsia="el-GR"/>
        </w:rPr>
        <w:t>)</w:t>
      </w:r>
    </w:p>
    <w:p w14:paraId="56358131" w14:textId="77777777" w:rsidR="00355770" w:rsidRPr="00355770" w:rsidRDefault="00355770" w:rsidP="00355770">
      <w:pPr>
        <w:pStyle w:val="aa"/>
        <w:numPr>
          <w:ilvl w:val="0"/>
          <w:numId w:val="39"/>
        </w:numPr>
        <w:spacing w:line="360" w:lineRule="auto"/>
        <w:jc w:val="both"/>
        <w:rPr>
          <w:rFonts w:ascii="Times New Roman" w:hAnsi="Times New Roman" w:cs="Times New Roman"/>
          <w:lang w:val="el-GR" w:eastAsia="el-GR"/>
        </w:rPr>
      </w:pPr>
      <w:r w:rsidRPr="00355770">
        <w:rPr>
          <w:rFonts w:ascii="Times New Roman" w:hAnsi="Times New Roman" w:cs="Times New Roman"/>
          <w:lang w:val="el-GR" w:eastAsia="el-GR"/>
        </w:rPr>
        <w:t>Οι εικόνες (32</w:t>
      </w:r>
      <w:r w:rsidRPr="00355770">
        <w:rPr>
          <w:rFonts w:ascii="Times New Roman" w:hAnsi="Times New Roman" w:cs="Times New Roman"/>
          <w:lang w:eastAsia="el-GR"/>
        </w:rPr>
        <w:t>x</w:t>
      </w:r>
      <w:r w:rsidRPr="00355770">
        <w:rPr>
          <w:rFonts w:ascii="Times New Roman" w:hAnsi="Times New Roman" w:cs="Times New Roman"/>
          <w:lang w:val="el-GR" w:eastAsia="el-GR"/>
        </w:rPr>
        <w:t>32</w:t>
      </w:r>
      <w:r w:rsidRPr="00355770">
        <w:rPr>
          <w:rFonts w:ascii="Times New Roman" w:hAnsi="Times New Roman" w:cs="Times New Roman"/>
          <w:lang w:eastAsia="el-GR"/>
        </w:rPr>
        <w:t>x</w:t>
      </w:r>
      <w:r w:rsidRPr="00355770">
        <w:rPr>
          <w:rFonts w:ascii="Times New Roman" w:hAnsi="Times New Roman" w:cs="Times New Roman"/>
          <w:lang w:val="el-GR" w:eastAsia="el-GR"/>
        </w:rPr>
        <w:t>3) μετατράπηκαν σε μονοδιάστατα διανύσματα (</w:t>
      </w:r>
      <w:r w:rsidRPr="00355770">
        <w:rPr>
          <w:rFonts w:ascii="Times New Roman" w:hAnsi="Times New Roman" w:cs="Times New Roman"/>
          <w:lang w:eastAsia="el-GR"/>
        </w:rPr>
        <w:t>flattening</w:t>
      </w:r>
      <w:r w:rsidRPr="00355770">
        <w:rPr>
          <w:rFonts w:ascii="Times New Roman" w:hAnsi="Times New Roman" w:cs="Times New Roman"/>
          <w:lang w:val="el-GR" w:eastAsia="el-GR"/>
        </w:rPr>
        <w:t xml:space="preserve">) για να είναι συμβατές με αλγορίθμους όπως </w:t>
      </w:r>
      <w:r w:rsidRPr="00355770">
        <w:rPr>
          <w:rFonts w:ascii="Times New Roman" w:hAnsi="Times New Roman" w:cs="Times New Roman"/>
          <w:lang w:eastAsia="el-GR"/>
        </w:rPr>
        <w:t>SVM</w:t>
      </w:r>
      <w:r w:rsidRPr="00355770">
        <w:rPr>
          <w:rFonts w:ascii="Times New Roman" w:hAnsi="Times New Roman" w:cs="Times New Roman"/>
          <w:lang w:val="el-GR" w:eastAsia="el-GR"/>
        </w:rPr>
        <w:t xml:space="preserve"> και </w:t>
      </w:r>
      <w:r w:rsidRPr="00355770">
        <w:rPr>
          <w:rFonts w:ascii="Times New Roman" w:hAnsi="Times New Roman" w:cs="Times New Roman"/>
          <w:lang w:eastAsia="el-GR"/>
        </w:rPr>
        <w:t>Random</w:t>
      </w:r>
      <w:r w:rsidRPr="00355770">
        <w:rPr>
          <w:rFonts w:ascii="Times New Roman" w:hAnsi="Times New Roman" w:cs="Times New Roman"/>
          <w:lang w:val="el-GR" w:eastAsia="el-GR"/>
        </w:rPr>
        <w:t xml:space="preserve"> </w:t>
      </w:r>
      <w:r w:rsidRPr="00355770">
        <w:rPr>
          <w:rFonts w:ascii="Times New Roman" w:hAnsi="Times New Roman" w:cs="Times New Roman"/>
          <w:lang w:eastAsia="el-GR"/>
        </w:rPr>
        <w:t>Forest</w:t>
      </w:r>
      <w:r w:rsidRPr="00355770">
        <w:rPr>
          <w:rFonts w:ascii="Times New Roman" w:hAnsi="Times New Roman" w:cs="Times New Roman"/>
          <w:lang w:val="el-GR" w:eastAsia="el-GR"/>
        </w:rPr>
        <w:t>.</w:t>
      </w:r>
    </w:p>
    <w:p w14:paraId="5DAA29D6" w14:textId="77777777" w:rsidR="00355770" w:rsidRPr="00355770" w:rsidRDefault="00355770" w:rsidP="00355770">
      <w:pPr>
        <w:spacing w:line="360" w:lineRule="auto"/>
        <w:jc w:val="both"/>
        <w:rPr>
          <w:rFonts w:ascii="Times New Roman" w:hAnsi="Times New Roman" w:cs="Times New Roman"/>
          <w:b/>
          <w:bCs/>
          <w:lang w:val="el-GR" w:eastAsia="el-GR"/>
        </w:rPr>
      </w:pPr>
      <w:r w:rsidRPr="00355770">
        <w:rPr>
          <w:rFonts w:ascii="Times New Roman" w:hAnsi="Times New Roman" w:cs="Times New Roman"/>
          <w:b/>
          <w:bCs/>
          <w:lang w:val="el-GR" w:eastAsia="el-GR"/>
        </w:rPr>
        <w:t>Μείωση Διάστασης (</w:t>
      </w:r>
      <w:r w:rsidRPr="00355770">
        <w:rPr>
          <w:rFonts w:ascii="Times New Roman" w:hAnsi="Times New Roman" w:cs="Times New Roman"/>
          <w:b/>
          <w:bCs/>
          <w:lang w:eastAsia="el-GR"/>
        </w:rPr>
        <w:t>PCA</w:t>
      </w:r>
      <w:r w:rsidRPr="00355770">
        <w:rPr>
          <w:rFonts w:ascii="Times New Roman" w:hAnsi="Times New Roman" w:cs="Times New Roman"/>
          <w:b/>
          <w:bCs/>
          <w:lang w:val="el-GR" w:eastAsia="el-GR"/>
        </w:rPr>
        <w:t>)</w:t>
      </w:r>
    </w:p>
    <w:p w14:paraId="6413EC4E" w14:textId="77777777" w:rsidR="00355770" w:rsidRPr="00355770" w:rsidRDefault="00355770" w:rsidP="00355770">
      <w:pPr>
        <w:pStyle w:val="aa"/>
        <w:numPr>
          <w:ilvl w:val="0"/>
          <w:numId w:val="39"/>
        </w:numPr>
        <w:spacing w:line="360" w:lineRule="auto"/>
        <w:jc w:val="both"/>
        <w:rPr>
          <w:rFonts w:ascii="Times New Roman" w:hAnsi="Times New Roman" w:cs="Times New Roman"/>
          <w:lang w:val="el-GR" w:eastAsia="el-GR"/>
        </w:rPr>
      </w:pPr>
      <w:r w:rsidRPr="00355770">
        <w:rPr>
          <w:rFonts w:ascii="Times New Roman" w:hAnsi="Times New Roman" w:cs="Times New Roman"/>
          <w:lang w:val="el-GR" w:eastAsia="el-GR"/>
        </w:rPr>
        <w:t xml:space="preserve">Για να μειώσουμε τον αριθμό των χαρακτηριστικών και να επιταχύνουμε την εκπαίδευση των μοντέλων, εφαρμόσαμε </w:t>
      </w:r>
      <w:r w:rsidRPr="00355770">
        <w:rPr>
          <w:rFonts w:ascii="Times New Roman" w:hAnsi="Times New Roman" w:cs="Times New Roman"/>
          <w:lang w:eastAsia="el-GR"/>
        </w:rPr>
        <w:t>Principal</w:t>
      </w:r>
      <w:r w:rsidRPr="00355770">
        <w:rPr>
          <w:rFonts w:ascii="Times New Roman" w:hAnsi="Times New Roman" w:cs="Times New Roman"/>
          <w:lang w:val="el-GR" w:eastAsia="el-GR"/>
        </w:rPr>
        <w:t xml:space="preserve"> </w:t>
      </w:r>
      <w:r w:rsidRPr="00355770">
        <w:rPr>
          <w:rFonts w:ascii="Times New Roman" w:hAnsi="Times New Roman" w:cs="Times New Roman"/>
          <w:lang w:eastAsia="el-GR"/>
        </w:rPr>
        <w:t>Component</w:t>
      </w:r>
      <w:r w:rsidRPr="00355770">
        <w:rPr>
          <w:rFonts w:ascii="Times New Roman" w:hAnsi="Times New Roman" w:cs="Times New Roman"/>
          <w:lang w:val="el-GR" w:eastAsia="el-GR"/>
        </w:rPr>
        <w:t xml:space="preserve"> </w:t>
      </w:r>
      <w:r w:rsidRPr="00355770">
        <w:rPr>
          <w:rFonts w:ascii="Times New Roman" w:hAnsi="Times New Roman" w:cs="Times New Roman"/>
          <w:lang w:eastAsia="el-GR"/>
        </w:rPr>
        <w:t>Analysis</w:t>
      </w:r>
      <w:r w:rsidRPr="00355770">
        <w:rPr>
          <w:rFonts w:ascii="Times New Roman" w:hAnsi="Times New Roman" w:cs="Times New Roman"/>
          <w:lang w:val="el-GR" w:eastAsia="el-GR"/>
        </w:rPr>
        <w:t xml:space="preserve"> (</w:t>
      </w:r>
      <w:r w:rsidRPr="00355770">
        <w:rPr>
          <w:rFonts w:ascii="Times New Roman" w:hAnsi="Times New Roman" w:cs="Times New Roman"/>
          <w:lang w:eastAsia="el-GR"/>
        </w:rPr>
        <w:t>PCA</w:t>
      </w:r>
      <w:r w:rsidRPr="00355770">
        <w:rPr>
          <w:rFonts w:ascii="Times New Roman" w:hAnsi="Times New Roman" w:cs="Times New Roman"/>
          <w:lang w:val="el-GR" w:eastAsia="el-GR"/>
        </w:rPr>
        <w:t>).</w:t>
      </w:r>
    </w:p>
    <w:p w14:paraId="044B9760" w14:textId="6B5D45F3" w:rsidR="00882AF7" w:rsidRPr="00555C11" w:rsidRDefault="00355770" w:rsidP="00355770">
      <w:pPr>
        <w:pStyle w:val="aa"/>
        <w:numPr>
          <w:ilvl w:val="0"/>
          <w:numId w:val="39"/>
        </w:numPr>
        <w:spacing w:line="360" w:lineRule="auto"/>
        <w:jc w:val="both"/>
        <w:rPr>
          <w:rFonts w:ascii="Times New Roman" w:hAnsi="Times New Roman" w:cs="Times New Roman"/>
          <w:lang w:val="el-GR" w:eastAsia="el-GR"/>
        </w:rPr>
      </w:pPr>
      <w:r w:rsidRPr="00355770">
        <w:rPr>
          <w:rFonts w:ascii="Times New Roman" w:hAnsi="Times New Roman" w:cs="Times New Roman"/>
          <w:lang w:val="el-GR" w:eastAsia="el-GR"/>
        </w:rPr>
        <w:t>Διατηρήσαμε το 95% της διακύμανσης των δεδομένων, μειώνοντας έτσι την πολυπλοκότητα, χωρίς να χάνουμε κρίσιμες πληροφορίες.</w:t>
      </w:r>
    </w:p>
    <w:p w14:paraId="3CC2BB98" w14:textId="77777777" w:rsidR="00555C11" w:rsidRPr="00555C11" w:rsidRDefault="00555C11" w:rsidP="00555C11">
      <w:pPr>
        <w:pStyle w:val="aa"/>
        <w:spacing w:line="360" w:lineRule="auto"/>
        <w:jc w:val="both"/>
        <w:rPr>
          <w:rFonts w:ascii="Times New Roman" w:hAnsi="Times New Roman" w:cs="Times New Roman"/>
          <w:lang w:val="el-GR" w:eastAsia="el-GR"/>
        </w:rPr>
      </w:pPr>
    </w:p>
    <w:p w14:paraId="643E8536" w14:textId="546B13A5" w:rsidR="00555C11" w:rsidRDefault="00555C11" w:rsidP="00555C11">
      <w:pPr>
        <w:pStyle w:val="aa"/>
        <w:numPr>
          <w:ilvl w:val="0"/>
          <w:numId w:val="37"/>
        </w:numPr>
        <w:spacing w:line="360" w:lineRule="auto"/>
        <w:jc w:val="both"/>
        <w:rPr>
          <w:rFonts w:ascii="Times New Roman" w:hAnsi="Times New Roman" w:cs="Times New Roman"/>
          <w:lang w:eastAsia="el-GR"/>
        </w:rPr>
      </w:pPr>
      <w:r w:rsidRPr="00555C11">
        <w:rPr>
          <w:rFonts w:ascii="Times New Roman" w:hAnsi="Times New Roman" w:cs="Times New Roman"/>
          <w:lang w:eastAsia="el-GR"/>
        </w:rPr>
        <w:t>Επ</w:t>
      </w:r>
      <w:proofErr w:type="spellStart"/>
      <w:r w:rsidRPr="00555C11">
        <w:rPr>
          <w:rFonts w:ascii="Times New Roman" w:hAnsi="Times New Roman" w:cs="Times New Roman"/>
          <w:lang w:eastAsia="el-GR"/>
        </w:rPr>
        <w:t>ιλογή</w:t>
      </w:r>
      <w:proofErr w:type="spellEnd"/>
      <w:r w:rsidRPr="00555C11">
        <w:rPr>
          <w:rFonts w:ascii="Times New Roman" w:hAnsi="Times New Roman" w:cs="Times New Roman"/>
          <w:lang w:eastAsia="el-GR"/>
        </w:rPr>
        <w:t xml:space="preserve"> και </w:t>
      </w:r>
      <w:proofErr w:type="spellStart"/>
      <w:r w:rsidRPr="00555C11">
        <w:rPr>
          <w:rFonts w:ascii="Times New Roman" w:hAnsi="Times New Roman" w:cs="Times New Roman"/>
          <w:lang w:eastAsia="el-GR"/>
        </w:rPr>
        <w:t>Εκ</w:t>
      </w:r>
      <w:proofErr w:type="spellEnd"/>
      <w:r w:rsidRPr="00555C11">
        <w:rPr>
          <w:rFonts w:ascii="Times New Roman" w:hAnsi="Times New Roman" w:cs="Times New Roman"/>
          <w:lang w:eastAsia="el-GR"/>
        </w:rPr>
        <w:t xml:space="preserve">παίδευση </w:t>
      </w:r>
      <w:proofErr w:type="spellStart"/>
      <w:r w:rsidRPr="00555C11">
        <w:rPr>
          <w:rFonts w:ascii="Times New Roman" w:hAnsi="Times New Roman" w:cs="Times New Roman"/>
          <w:lang w:eastAsia="el-GR"/>
        </w:rPr>
        <w:t>Μοντέλων</w:t>
      </w:r>
      <w:proofErr w:type="spellEnd"/>
    </w:p>
    <w:p w14:paraId="107A1317" w14:textId="77777777" w:rsidR="00555C11" w:rsidRDefault="00555C11" w:rsidP="00555C11">
      <w:pPr>
        <w:pStyle w:val="aa"/>
        <w:spacing w:line="360" w:lineRule="auto"/>
        <w:ind w:left="360"/>
        <w:jc w:val="both"/>
        <w:rPr>
          <w:rFonts w:ascii="Times New Roman" w:hAnsi="Times New Roman" w:cs="Times New Roman"/>
          <w:lang w:eastAsia="el-GR"/>
        </w:rPr>
      </w:pPr>
    </w:p>
    <w:p w14:paraId="08A360A2" w14:textId="77777777" w:rsidR="00555C11" w:rsidRPr="00555C11" w:rsidRDefault="00555C11" w:rsidP="00555C11">
      <w:pPr>
        <w:pStyle w:val="aa"/>
        <w:spacing w:line="360" w:lineRule="auto"/>
        <w:ind w:left="0"/>
        <w:jc w:val="both"/>
        <w:rPr>
          <w:rFonts w:ascii="Times New Roman" w:hAnsi="Times New Roman" w:cs="Times New Roman"/>
          <w:lang w:val="el-GR" w:eastAsia="el-GR"/>
        </w:rPr>
      </w:pPr>
      <w:r w:rsidRPr="00555C11">
        <w:rPr>
          <w:rFonts w:ascii="Times New Roman" w:hAnsi="Times New Roman" w:cs="Times New Roman"/>
          <w:lang w:val="el-GR" w:eastAsia="el-GR"/>
        </w:rPr>
        <w:t>Για την ταξινόμηση των εικόνων, χρησιμοποιήσαμε τρεις διαφορετικούς αλγορίθμους μηχανικής μάθησης:</w:t>
      </w:r>
    </w:p>
    <w:p w14:paraId="7EBEE7D0" w14:textId="77777777" w:rsidR="00555C11" w:rsidRPr="00555C11" w:rsidRDefault="00555C11" w:rsidP="00555C11">
      <w:pPr>
        <w:pStyle w:val="aa"/>
        <w:spacing w:line="360" w:lineRule="auto"/>
        <w:jc w:val="both"/>
        <w:rPr>
          <w:rFonts w:ascii="Times New Roman" w:hAnsi="Times New Roman" w:cs="Times New Roman"/>
          <w:lang w:val="el-GR" w:eastAsia="el-GR"/>
        </w:rPr>
      </w:pPr>
    </w:p>
    <w:p w14:paraId="7CD002E8" w14:textId="77777777" w:rsidR="00555C11" w:rsidRPr="00555C11" w:rsidRDefault="00555C11" w:rsidP="00555C11">
      <w:pPr>
        <w:pStyle w:val="aa"/>
        <w:numPr>
          <w:ilvl w:val="0"/>
          <w:numId w:val="40"/>
        </w:numPr>
        <w:spacing w:line="360" w:lineRule="auto"/>
        <w:jc w:val="both"/>
        <w:rPr>
          <w:rFonts w:ascii="Times New Roman" w:hAnsi="Times New Roman" w:cs="Times New Roman"/>
          <w:lang w:val="el-GR" w:eastAsia="el-GR"/>
        </w:rPr>
      </w:pPr>
      <w:r w:rsidRPr="00555C11">
        <w:rPr>
          <w:rFonts w:ascii="Times New Roman" w:hAnsi="Times New Roman" w:cs="Times New Roman"/>
          <w:lang w:eastAsia="el-GR"/>
        </w:rPr>
        <w:t>Support</w:t>
      </w:r>
      <w:r w:rsidRPr="00555C11">
        <w:rPr>
          <w:rFonts w:ascii="Times New Roman" w:hAnsi="Times New Roman" w:cs="Times New Roman"/>
          <w:lang w:val="el-GR" w:eastAsia="el-GR"/>
        </w:rPr>
        <w:t xml:space="preserve"> </w:t>
      </w:r>
      <w:r w:rsidRPr="00555C11">
        <w:rPr>
          <w:rFonts w:ascii="Times New Roman" w:hAnsi="Times New Roman" w:cs="Times New Roman"/>
          <w:lang w:eastAsia="el-GR"/>
        </w:rPr>
        <w:t>Vector</w:t>
      </w:r>
      <w:r w:rsidRPr="00555C11">
        <w:rPr>
          <w:rFonts w:ascii="Times New Roman" w:hAnsi="Times New Roman" w:cs="Times New Roman"/>
          <w:lang w:val="el-GR" w:eastAsia="el-GR"/>
        </w:rPr>
        <w:t xml:space="preserve"> </w:t>
      </w:r>
      <w:r w:rsidRPr="00555C11">
        <w:rPr>
          <w:rFonts w:ascii="Times New Roman" w:hAnsi="Times New Roman" w:cs="Times New Roman"/>
          <w:lang w:eastAsia="el-GR"/>
        </w:rPr>
        <w:t>Machine</w:t>
      </w:r>
      <w:r w:rsidRPr="00555C11">
        <w:rPr>
          <w:rFonts w:ascii="Times New Roman" w:hAnsi="Times New Roman" w:cs="Times New Roman"/>
          <w:lang w:val="el-GR" w:eastAsia="el-GR"/>
        </w:rPr>
        <w:t xml:space="preserve"> (</w:t>
      </w:r>
      <w:r w:rsidRPr="00555C11">
        <w:rPr>
          <w:rFonts w:ascii="Times New Roman" w:hAnsi="Times New Roman" w:cs="Times New Roman"/>
          <w:lang w:eastAsia="el-GR"/>
        </w:rPr>
        <w:t>SVM</w:t>
      </w:r>
      <w:r w:rsidRPr="00555C11">
        <w:rPr>
          <w:rFonts w:ascii="Times New Roman" w:hAnsi="Times New Roman" w:cs="Times New Roman"/>
          <w:lang w:val="el-GR" w:eastAsia="el-GR"/>
        </w:rPr>
        <w:t>)</w:t>
      </w:r>
    </w:p>
    <w:p w14:paraId="1F63438F" w14:textId="77777777" w:rsidR="00555C11" w:rsidRPr="00555C11" w:rsidRDefault="00555C11" w:rsidP="00555C11">
      <w:pPr>
        <w:pStyle w:val="aa"/>
        <w:numPr>
          <w:ilvl w:val="0"/>
          <w:numId w:val="41"/>
        </w:numPr>
        <w:spacing w:line="360" w:lineRule="auto"/>
        <w:jc w:val="both"/>
        <w:rPr>
          <w:rFonts w:ascii="Times New Roman" w:hAnsi="Times New Roman" w:cs="Times New Roman"/>
          <w:lang w:val="el-GR" w:eastAsia="el-GR"/>
        </w:rPr>
      </w:pPr>
      <w:r w:rsidRPr="00555C11">
        <w:rPr>
          <w:rFonts w:ascii="Times New Roman" w:hAnsi="Times New Roman" w:cs="Times New Roman"/>
          <w:lang w:val="el-GR" w:eastAsia="el-GR"/>
        </w:rPr>
        <w:t>Εκπαιδεύτηκε με γραμμικό πυρήνα (</w:t>
      </w:r>
      <w:r w:rsidRPr="00555C11">
        <w:rPr>
          <w:rFonts w:ascii="Times New Roman" w:hAnsi="Times New Roman" w:cs="Times New Roman"/>
          <w:lang w:eastAsia="el-GR"/>
        </w:rPr>
        <w:t>linear</w:t>
      </w:r>
      <w:r w:rsidRPr="00555C11">
        <w:rPr>
          <w:rFonts w:ascii="Times New Roman" w:hAnsi="Times New Roman" w:cs="Times New Roman"/>
          <w:lang w:val="el-GR" w:eastAsia="el-GR"/>
        </w:rPr>
        <w:t xml:space="preserve"> </w:t>
      </w:r>
      <w:r w:rsidRPr="00555C11">
        <w:rPr>
          <w:rFonts w:ascii="Times New Roman" w:hAnsi="Times New Roman" w:cs="Times New Roman"/>
          <w:lang w:eastAsia="el-GR"/>
        </w:rPr>
        <w:t>kernel</w:t>
      </w:r>
      <w:r w:rsidRPr="00555C11">
        <w:rPr>
          <w:rFonts w:ascii="Times New Roman" w:hAnsi="Times New Roman" w:cs="Times New Roman"/>
          <w:lang w:val="el-GR" w:eastAsia="el-GR"/>
        </w:rPr>
        <w:t xml:space="preserve">) και παραμέτρους </w:t>
      </w:r>
      <w:r w:rsidRPr="00555C11">
        <w:rPr>
          <w:rFonts w:ascii="Times New Roman" w:hAnsi="Times New Roman" w:cs="Times New Roman"/>
          <w:lang w:eastAsia="el-GR"/>
        </w:rPr>
        <w:t>C</w:t>
      </w:r>
      <w:r w:rsidRPr="00555C11">
        <w:rPr>
          <w:rFonts w:ascii="Times New Roman" w:hAnsi="Times New Roman" w:cs="Times New Roman"/>
          <w:lang w:val="el-GR" w:eastAsia="el-GR"/>
        </w:rPr>
        <w:t>=1.</w:t>
      </w:r>
    </w:p>
    <w:p w14:paraId="3E237B59" w14:textId="77777777" w:rsidR="00555C11" w:rsidRPr="00555C11" w:rsidRDefault="00555C11" w:rsidP="00555C11">
      <w:pPr>
        <w:pStyle w:val="aa"/>
        <w:numPr>
          <w:ilvl w:val="0"/>
          <w:numId w:val="41"/>
        </w:numPr>
        <w:spacing w:line="360" w:lineRule="auto"/>
        <w:jc w:val="both"/>
        <w:rPr>
          <w:rFonts w:ascii="Times New Roman" w:hAnsi="Times New Roman" w:cs="Times New Roman"/>
          <w:lang w:val="el-GR" w:eastAsia="el-GR"/>
        </w:rPr>
      </w:pPr>
      <w:r w:rsidRPr="00555C11">
        <w:rPr>
          <w:rFonts w:ascii="Times New Roman" w:hAnsi="Times New Roman" w:cs="Times New Roman"/>
          <w:lang w:val="el-GR" w:eastAsia="el-GR"/>
        </w:rPr>
        <w:lastRenderedPageBreak/>
        <w:t xml:space="preserve">Το </w:t>
      </w:r>
      <w:r w:rsidRPr="00555C11">
        <w:rPr>
          <w:rFonts w:ascii="Times New Roman" w:hAnsi="Times New Roman" w:cs="Times New Roman"/>
          <w:lang w:eastAsia="el-GR"/>
        </w:rPr>
        <w:t>SVM</w:t>
      </w:r>
      <w:r w:rsidRPr="00555C11">
        <w:rPr>
          <w:rFonts w:ascii="Times New Roman" w:hAnsi="Times New Roman" w:cs="Times New Roman"/>
          <w:lang w:val="el-GR" w:eastAsia="el-GR"/>
        </w:rPr>
        <w:t xml:space="preserve"> είναι ιδιαίτερα αποτελεσματικό για γραμμικά διαχωρίσιμα δεδομένα και λειτουργεί καλά με υψηλές διαστάσεις.</w:t>
      </w:r>
    </w:p>
    <w:p w14:paraId="16A3B532" w14:textId="63573683" w:rsidR="00555C11" w:rsidRPr="00555C11" w:rsidRDefault="00555C11" w:rsidP="00555C11">
      <w:pPr>
        <w:pStyle w:val="aa"/>
        <w:numPr>
          <w:ilvl w:val="0"/>
          <w:numId w:val="40"/>
        </w:numPr>
        <w:spacing w:line="360" w:lineRule="auto"/>
        <w:jc w:val="both"/>
        <w:rPr>
          <w:rFonts w:ascii="Times New Roman" w:hAnsi="Times New Roman" w:cs="Times New Roman"/>
          <w:lang w:val="el-GR" w:eastAsia="el-GR"/>
        </w:rPr>
      </w:pPr>
      <w:r w:rsidRPr="00555C11">
        <w:rPr>
          <w:rFonts w:ascii="Times New Roman" w:hAnsi="Times New Roman" w:cs="Times New Roman"/>
          <w:lang w:eastAsia="el-GR"/>
        </w:rPr>
        <w:t>Random</w:t>
      </w:r>
      <w:r w:rsidRPr="00555C11">
        <w:rPr>
          <w:rFonts w:ascii="Times New Roman" w:hAnsi="Times New Roman" w:cs="Times New Roman"/>
          <w:lang w:val="el-GR" w:eastAsia="el-GR"/>
        </w:rPr>
        <w:t xml:space="preserve"> </w:t>
      </w:r>
      <w:r w:rsidRPr="00555C11">
        <w:rPr>
          <w:rFonts w:ascii="Times New Roman" w:hAnsi="Times New Roman" w:cs="Times New Roman"/>
          <w:lang w:eastAsia="el-GR"/>
        </w:rPr>
        <w:t>Forest</w:t>
      </w:r>
      <w:r w:rsidRPr="00555C11">
        <w:rPr>
          <w:rFonts w:ascii="Times New Roman" w:hAnsi="Times New Roman" w:cs="Times New Roman"/>
          <w:lang w:val="el-GR" w:eastAsia="el-GR"/>
        </w:rPr>
        <w:t xml:space="preserve"> </w:t>
      </w:r>
      <w:r w:rsidRPr="00555C11">
        <w:rPr>
          <w:rFonts w:ascii="Times New Roman" w:hAnsi="Times New Roman" w:cs="Times New Roman"/>
          <w:lang w:eastAsia="el-GR"/>
        </w:rPr>
        <w:t>Classifier</w:t>
      </w:r>
    </w:p>
    <w:p w14:paraId="216AF5A4" w14:textId="77777777" w:rsidR="00555C11" w:rsidRPr="00555C11" w:rsidRDefault="00555C11" w:rsidP="00555C11">
      <w:pPr>
        <w:pStyle w:val="aa"/>
        <w:numPr>
          <w:ilvl w:val="0"/>
          <w:numId w:val="42"/>
        </w:numPr>
        <w:spacing w:line="360" w:lineRule="auto"/>
        <w:jc w:val="both"/>
        <w:rPr>
          <w:rFonts w:ascii="Times New Roman" w:hAnsi="Times New Roman" w:cs="Times New Roman"/>
          <w:lang w:val="el-GR" w:eastAsia="el-GR"/>
        </w:rPr>
      </w:pPr>
      <w:r w:rsidRPr="00555C11">
        <w:rPr>
          <w:rFonts w:ascii="Times New Roman" w:hAnsi="Times New Roman" w:cs="Times New Roman"/>
          <w:lang w:val="el-GR" w:eastAsia="el-GR"/>
        </w:rPr>
        <w:t>Χρησιμοποιεί 100 δέντρα απόφασης (</w:t>
      </w:r>
      <w:r w:rsidRPr="00555C11">
        <w:rPr>
          <w:rFonts w:ascii="Times New Roman" w:hAnsi="Times New Roman" w:cs="Times New Roman"/>
          <w:lang w:eastAsia="el-GR"/>
        </w:rPr>
        <w:t>trees</w:t>
      </w:r>
      <w:r w:rsidRPr="00555C11">
        <w:rPr>
          <w:rFonts w:ascii="Times New Roman" w:hAnsi="Times New Roman" w:cs="Times New Roman"/>
          <w:lang w:val="el-GR" w:eastAsia="el-GR"/>
        </w:rPr>
        <w:t>) με μέγιστο βάθος 10.</w:t>
      </w:r>
    </w:p>
    <w:p w14:paraId="1F5E4A14" w14:textId="77777777" w:rsidR="00555C11" w:rsidRPr="00555C11" w:rsidRDefault="00555C11" w:rsidP="00555C11">
      <w:pPr>
        <w:pStyle w:val="aa"/>
        <w:numPr>
          <w:ilvl w:val="0"/>
          <w:numId w:val="42"/>
        </w:numPr>
        <w:spacing w:line="360" w:lineRule="auto"/>
        <w:jc w:val="both"/>
        <w:rPr>
          <w:rFonts w:ascii="Times New Roman" w:hAnsi="Times New Roman" w:cs="Times New Roman"/>
          <w:lang w:val="el-GR" w:eastAsia="el-GR"/>
        </w:rPr>
      </w:pPr>
      <w:r w:rsidRPr="00555C11">
        <w:rPr>
          <w:rFonts w:ascii="Times New Roman" w:hAnsi="Times New Roman" w:cs="Times New Roman"/>
          <w:lang w:val="el-GR" w:eastAsia="el-GR"/>
        </w:rPr>
        <w:t xml:space="preserve">Το </w:t>
      </w:r>
      <w:r w:rsidRPr="00555C11">
        <w:rPr>
          <w:rFonts w:ascii="Times New Roman" w:hAnsi="Times New Roman" w:cs="Times New Roman"/>
          <w:lang w:eastAsia="el-GR"/>
        </w:rPr>
        <w:t>Random</w:t>
      </w:r>
      <w:r w:rsidRPr="00555C11">
        <w:rPr>
          <w:rFonts w:ascii="Times New Roman" w:hAnsi="Times New Roman" w:cs="Times New Roman"/>
          <w:lang w:val="el-GR" w:eastAsia="el-GR"/>
        </w:rPr>
        <w:t xml:space="preserve"> </w:t>
      </w:r>
      <w:r w:rsidRPr="00555C11">
        <w:rPr>
          <w:rFonts w:ascii="Times New Roman" w:hAnsi="Times New Roman" w:cs="Times New Roman"/>
          <w:lang w:eastAsia="el-GR"/>
        </w:rPr>
        <w:t>Forest</w:t>
      </w:r>
      <w:r w:rsidRPr="00555C11">
        <w:rPr>
          <w:rFonts w:ascii="Times New Roman" w:hAnsi="Times New Roman" w:cs="Times New Roman"/>
          <w:lang w:val="el-GR" w:eastAsia="el-GR"/>
        </w:rPr>
        <w:t xml:space="preserve"> συνδυάζει πολλά δέντρα απόφασης για να μειώσει το πρόβλημα της </w:t>
      </w:r>
      <w:proofErr w:type="spellStart"/>
      <w:r w:rsidRPr="00555C11">
        <w:rPr>
          <w:rFonts w:ascii="Times New Roman" w:hAnsi="Times New Roman" w:cs="Times New Roman"/>
          <w:lang w:val="el-GR" w:eastAsia="el-GR"/>
        </w:rPr>
        <w:t>υπερεκπαίδευσης</w:t>
      </w:r>
      <w:proofErr w:type="spellEnd"/>
      <w:r w:rsidRPr="00555C11">
        <w:rPr>
          <w:rFonts w:ascii="Times New Roman" w:hAnsi="Times New Roman" w:cs="Times New Roman"/>
          <w:lang w:val="el-GR" w:eastAsia="el-GR"/>
        </w:rPr>
        <w:t xml:space="preserve"> και να βελτιώσει την ακρίβεια.</w:t>
      </w:r>
    </w:p>
    <w:p w14:paraId="3BECA0EA" w14:textId="169A99AB" w:rsidR="00555C11" w:rsidRPr="00555C11" w:rsidRDefault="00555C11" w:rsidP="00555C11">
      <w:pPr>
        <w:pStyle w:val="aa"/>
        <w:numPr>
          <w:ilvl w:val="0"/>
          <w:numId w:val="40"/>
        </w:numPr>
        <w:spacing w:line="360" w:lineRule="auto"/>
        <w:jc w:val="both"/>
        <w:rPr>
          <w:rFonts w:ascii="Times New Roman" w:hAnsi="Times New Roman" w:cs="Times New Roman"/>
          <w:lang w:val="el-GR" w:eastAsia="el-GR"/>
        </w:rPr>
      </w:pPr>
      <w:r w:rsidRPr="00555C11">
        <w:rPr>
          <w:rFonts w:ascii="Times New Roman" w:hAnsi="Times New Roman" w:cs="Times New Roman"/>
          <w:lang w:eastAsia="el-GR"/>
        </w:rPr>
        <w:t>K</w:t>
      </w:r>
      <w:r w:rsidRPr="00555C11">
        <w:rPr>
          <w:rFonts w:ascii="Times New Roman" w:hAnsi="Times New Roman" w:cs="Times New Roman"/>
          <w:lang w:val="el-GR" w:eastAsia="el-GR"/>
        </w:rPr>
        <w:t>-</w:t>
      </w:r>
      <w:r w:rsidRPr="00555C11">
        <w:rPr>
          <w:rFonts w:ascii="Times New Roman" w:hAnsi="Times New Roman" w:cs="Times New Roman"/>
          <w:lang w:eastAsia="el-GR"/>
        </w:rPr>
        <w:t>Nearest</w:t>
      </w:r>
      <w:r w:rsidRPr="00555C11">
        <w:rPr>
          <w:rFonts w:ascii="Times New Roman" w:hAnsi="Times New Roman" w:cs="Times New Roman"/>
          <w:lang w:val="el-GR" w:eastAsia="el-GR"/>
        </w:rPr>
        <w:t xml:space="preserve"> </w:t>
      </w:r>
      <w:r w:rsidRPr="00555C11">
        <w:rPr>
          <w:rFonts w:ascii="Times New Roman" w:hAnsi="Times New Roman" w:cs="Times New Roman"/>
          <w:lang w:eastAsia="el-GR"/>
        </w:rPr>
        <w:t>Neighbors</w:t>
      </w:r>
      <w:r w:rsidRPr="00555C11">
        <w:rPr>
          <w:rFonts w:ascii="Times New Roman" w:hAnsi="Times New Roman" w:cs="Times New Roman"/>
          <w:lang w:val="el-GR" w:eastAsia="el-GR"/>
        </w:rPr>
        <w:t xml:space="preserve"> (</w:t>
      </w:r>
      <w:r w:rsidRPr="00555C11">
        <w:rPr>
          <w:rFonts w:ascii="Times New Roman" w:hAnsi="Times New Roman" w:cs="Times New Roman"/>
          <w:lang w:eastAsia="el-GR"/>
        </w:rPr>
        <w:t>KNN</w:t>
      </w:r>
      <w:r w:rsidRPr="00555C11">
        <w:rPr>
          <w:rFonts w:ascii="Times New Roman" w:hAnsi="Times New Roman" w:cs="Times New Roman"/>
          <w:lang w:val="el-GR" w:eastAsia="el-GR"/>
        </w:rPr>
        <w:t>)</w:t>
      </w:r>
    </w:p>
    <w:p w14:paraId="7FE60958" w14:textId="77777777" w:rsidR="00555C11" w:rsidRPr="00555C11" w:rsidRDefault="00555C11" w:rsidP="00555C11">
      <w:pPr>
        <w:pStyle w:val="aa"/>
        <w:numPr>
          <w:ilvl w:val="0"/>
          <w:numId w:val="43"/>
        </w:numPr>
        <w:spacing w:line="360" w:lineRule="auto"/>
        <w:jc w:val="both"/>
        <w:rPr>
          <w:rFonts w:ascii="Times New Roman" w:hAnsi="Times New Roman" w:cs="Times New Roman"/>
          <w:lang w:val="el-GR" w:eastAsia="el-GR"/>
        </w:rPr>
      </w:pPr>
      <w:r w:rsidRPr="00555C11">
        <w:rPr>
          <w:rFonts w:ascii="Times New Roman" w:hAnsi="Times New Roman" w:cs="Times New Roman"/>
          <w:lang w:val="el-GR" w:eastAsia="el-GR"/>
        </w:rPr>
        <w:t xml:space="preserve">Χρησιμοποιεί </w:t>
      </w:r>
      <w:r w:rsidRPr="00555C11">
        <w:rPr>
          <w:rFonts w:ascii="Times New Roman" w:hAnsi="Times New Roman" w:cs="Times New Roman"/>
          <w:lang w:eastAsia="el-GR"/>
        </w:rPr>
        <w:t>k</w:t>
      </w:r>
      <w:r w:rsidRPr="00555C11">
        <w:rPr>
          <w:rFonts w:ascii="Times New Roman" w:hAnsi="Times New Roman" w:cs="Times New Roman"/>
          <w:lang w:val="el-GR" w:eastAsia="el-GR"/>
        </w:rPr>
        <w:t>=5 γειτονικά σημεία (</w:t>
      </w:r>
      <w:r w:rsidRPr="00555C11">
        <w:rPr>
          <w:rFonts w:ascii="Times New Roman" w:hAnsi="Times New Roman" w:cs="Times New Roman"/>
          <w:lang w:eastAsia="el-GR"/>
        </w:rPr>
        <w:t>neighbors</w:t>
      </w:r>
      <w:r w:rsidRPr="00555C11">
        <w:rPr>
          <w:rFonts w:ascii="Times New Roman" w:hAnsi="Times New Roman" w:cs="Times New Roman"/>
          <w:lang w:val="el-GR" w:eastAsia="el-GR"/>
        </w:rPr>
        <w:t>) για την ταξινόμηση.</w:t>
      </w:r>
    </w:p>
    <w:p w14:paraId="5E76911E" w14:textId="77777777" w:rsidR="00555C11" w:rsidRPr="00555C11" w:rsidRDefault="00555C11" w:rsidP="001166F2">
      <w:pPr>
        <w:pStyle w:val="aa"/>
        <w:spacing w:line="360" w:lineRule="auto"/>
        <w:ind w:left="1080"/>
        <w:jc w:val="both"/>
        <w:rPr>
          <w:rFonts w:ascii="Times New Roman" w:hAnsi="Times New Roman" w:cs="Times New Roman"/>
          <w:lang w:val="el-GR" w:eastAsia="el-GR"/>
        </w:rPr>
      </w:pPr>
    </w:p>
    <w:p w14:paraId="15F3D34B" w14:textId="6A540B2B" w:rsidR="00555C11" w:rsidRDefault="00555C11" w:rsidP="00555C11">
      <w:pPr>
        <w:pStyle w:val="aa"/>
        <w:spacing w:line="360" w:lineRule="auto"/>
        <w:ind w:left="0"/>
        <w:jc w:val="both"/>
        <w:rPr>
          <w:rFonts w:ascii="Times New Roman" w:hAnsi="Times New Roman" w:cs="Times New Roman"/>
          <w:lang w:eastAsia="el-GR"/>
        </w:rPr>
      </w:pPr>
      <w:r w:rsidRPr="00555C11">
        <w:rPr>
          <w:rFonts w:ascii="Times New Roman" w:hAnsi="Times New Roman" w:cs="Times New Roman"/>
          <w:lang w:val="el-GR" w:eastAsia="el-GR"/>
        </w:rPr>
        <w:t xml:space="preserve">Το </w:t>
      </w:r>
      <w:r w:rsidRPr="00555C11">
        <w:rPr>
          <w:rFonts w:ascii="Times New Roman" w:hAnsi="Times New Roman" w:cs="Times New Roman"/>
          <w:lang w:eastAsia="el-GR"/>
        </w:rPr>
        <w:t>KNN</w:t>
      </w:r>
      <w:r w:rsidRPr="00555C11">
        <w:rPr>
          <w:rFonts w:ascii="Times New Roman" w:hAnsi="Times New Roman" w:cs="Times New Roman"/>
          <w:lang w:val="el-GR" w:eastAsia="el-GR"/>
        </w:rPr>
        <w:t xml:space="preserve"> είναι κατάλληλο για μη γραμμικά προβλήματα, αλλά μπορεί να είναι αργό για μεγάλα σύνολα δεδομένων.</w:t>
      </w:r>
    </w:p>
    <w:p w14:paraId="56EFD569" w14:textId="77777777" w:rsidR="001B4730" w:rsidRDefault="001B4730" w:rsidP="00555C11">
      <w:pPr>
        <w:pStyle w:val="aa"/>
        <w:spacing w:line="360" w:lineRule="auto"/>
        <w:ind w:left="0"/>
        <w:jc w:val="both"/>
        <w:rPr>
          <w:rFonts w:ascii="Times New Roman" w:hAnsi="Times New Roman" w:cs="Times New Roman"/>
          <w:lang w:eastAsia="el-GR"/>
        </w:rPr>
      </w:pPr>
    </w:p>
    <w:p w14:paraId="6F6A5CEA" w14:textId="184395C3" w:rsidR="001B4730" w:rsidRPr="003661B4" w:rsidRDefault="001B4730" w:rsidP="001B4730">
      <w:pPr>
        <w:pStyle w:val="aa"/>
        <w:numPr>
          <w:ilvl w:val="0"/>
          <w:numId w:val="44"/>
        </w:numPr>
        <w:spacing w:line="360" w:lineRule="auto"/>
        <w:jc w:val="both"/>
        <w:rPr>
          <w:rFonts w:ascii="Times New Roman" w:hAnsi="Times New Roman" w:cs="Times New Roman"/>
          <w:lang w:val="el-GR" w:eastAsia="el-GR"/>
        </w:rPr>
      </w:pPr>
      <w:r w:rsidRPr="001B4730">
        <w:rPr>
          <w:rFonts w:ascii="Times New Roman" w:hAnsi="Times New Roman" w:cs="Times New Roman"/>
          <w:lang w:val="el-GR" w:eastAsia="el-GR"/>
        </w:rPr>
        <w:t>Εκπαίδευση και Αξιολόγηση των Μοντέλων</w:t>
      </w:r>
    </w:p>
    <w:p w14:paraId="332BA3B3" w14:textId="77777777" w:rsidR="003661B4" w:rsidRPr="003661B4" w:rsidRDefault="003661B4" w:rsidP="003661B4">
      <w:pPr>
        <w:pStyle w:val="aa"/>
        <w:spacing w:line="360" w:lineRule="auto"/>
        <w:ind w:left="0"/>
        <w:jc w:val="both"/>
        <w:rPr>
          <w:rFonts w:ascii="Times New Roman" w:hAnsi="Times New Roman" w:cs="Times New Roman"/>
          <w:lang w:val="el-GR" w:eastAsia="el-GR"/>
        </w:rPr>
      </w:pPr>
      <w:r w:rsidRPr="003661B4">
        <w:rPr>
          <w:rFonts w:ascii="Times New Roman" w:hAnsi="Times New Roman" w:cs="Times New Roman"/>
          <w:lang w:val="el-GR" w:eastAsia="el-GR"/>
        </w:rPr>
        <w:t>Για την εκπαίδευση και αξιολόγηση των μοντέλων, ακολουθήσαμε τα εξής βήματα:</w:t>
      </w:r>
    </w:p>
    <w:p w14:paraId="2C33E4D8" w14:textId="77777777" w:rsidR="003661B4" w:rsidRPr="003661B4" w:rsidRDefault="003661B4" w:rsidP="003661B4">
      <w:pPr>
        <w:pStyle w:val="aa"/>
        <w:spacing w:line="360" w:lineRule="auto"/>
        <w:ind w:left="0"/>
        <w:jc w:val="both"/>
        <w:rPr>
          <w:rFonts w:ascii="Times New Roman" w:hAnsi="Times New Roman" w:cs="Times New Roman"/>
          <w:lang w:val="el-GR" w:eastAsia="el-GR"/>
        </w:rPr>
      </w:pPr>
    </w:p>
    <w:p w14:paraId="5DDEEBA3" w14:textId="77777777" w:rsidR="003661B4" w:rsidRPr="003661B4" w:rsidRDefault="003661B4" w:rsidP="003661B4">
      <w:pPr>
        <w:pStyle w:val="aa"/>
        <w:spacing w:line="360" w:lineRule="auto"/>
        <w:ind w:left="0"/>
        <w:jc w:val="both"/>
        <w:rPr>
          <w:rFonts w:ascii="Times New Roman" w:hAnsi="Times New Roman" w:cs="Times New Roman"/>
          <w:b/>
          <w:bCs/>
          <w:lang w:val="el-GR" w:eastAsia="el-GR"/>
        </w:rPr>
      </w:pPr>
      <w:r w:rsidRPr="003661B4">
        <w:rPr>
          <w:rFonts w:ascii="Times New Roman" w:hAnsi="Times New Roman" w:cs="Times New Roman"/>
          <w:b/>
          <w:bCs/>
          <w:lang w:val="el-GR" w:eastAsia="el-GR"/>
        </w:rPr>
        <w:t>Εκπαίδευση</w:t>
      </w:r>
    </w:p>
    <w:p w14:paraId="4C02BCC2" w14:textId="77777777" w:rsidR="003661B4" w:rsidRPr="003661B4" w:rsidRDefault="003661B4" w:rsidP="003661B4">
      <w:pPr>
        <w:pStyle w:val="aa"/>
        <w:numPr>
          <w:ilvl w:val="0"/>
          <w:numId w:val="43"/>
        </w:numPr>
        <w:spacing w:line="360" w:lineRule="auto"/>
        <w:jc w:val="both"/>
        <w:rPr>
          <w:rFonts w:ascii="Times New Roman" w:hAnsi="Times New Roman" w:cs="Times New Roman"/>
          <w:lang w:val="el-GR" w:eastAsia="el-GR"/>
        </w:rPr>
      </w:pPr>
      <w:r w:rsidRPr="003661B4">
        <w:rPr>
          <w:rFonts w:ascii="Times New Roman" w:hAnsi="Times New Roman" w:cs="Times New Roman"/>
          <w:lang w:val="el-GR" w:eastAsia="el-GR"/>
        </w:rPr>
        <w:t>Χρησιμοποιήσαμε PCA-</w:t>
      </w:r>
      <w:proofErr w:type="spellStart"/>
      <w:r w:rsidRPr="003661B4">
        <w:rPr>
          <w:rFonts w:ascii="Times New Roman" w:hAnsi="Times New Roman" w:cs="Times New Roman"/>
          <w:lang w:val="el-GR" w:eastAsia="el-GR"/>
        </w:rPr>
        <w:t>transformed</w:t>
      </w:r>
      <w:proofErr w:type="spellEnd"/>
      <w:r w:rsidRPr="003661B4">
        <w:rPr>
          <w:rFonts w:ascii="Times New Roman" w:hAnsi="Times New Roman" w:cs="Times New Roman"/>
          <w:lang w:val="el-GR" w:eastAsia="el-GR"/>
        </w:rPr>
        <w:t xml:space="preserve"> και </w:t>
      </w:r>
      <w:proofErr w:type="spellStart"/>
      <w:r w:rsidRPr="003661B4">
        <w:rPr>
          <w:rFonts w:ascii="Times New Roman" w:hAnsi="Times New Roman" w:cs="Times New Roman"/>
          <w:lang w:val="el-GR" w:eastAsia="el-GR"/>
        </w:rPr>
        <w:t>Min-Max</w:t>
      </w:r>
      <w:proofErr w:type="spellEnd"/>
      <w:r w:rsidRPr="003661B4">
        <w:rPr>
          <w:rFonts w:ascii="Times New Roman" w:hAnsi="Times New Roman" w:cs="Times New Roman"/>
          <w:lang w:val="el-GR" w:eastAsia="el-GR"/>
        </w:rPr>
        <w:t xml:space="preserve"> </w:t>
      </w:r>
      <w:proofErr w:type="spellStart"/>
      <w:r w:rsidRPr="003661B4">
        <w:rPr>
          <w:rFonts w:ascii="Times New Roman" w:hAnsi="Times New Roman" w:cs="Times New Roman"/>
          <w:lang w:val="el-GR" w:eastAsia="el-GR"/>
        </w:rPr>
        <w:t>scaled</w:t>
      </w:r>
      <w:proofErr w:type="spellEnd"/>
      <w:r w:rsidRPr="003661B4">
        <w:rPr>
          <w:rFonts w:ascii="Times New Roman" w:hAnsi="Times New Roman" w:cs="Times New Roman"/>
          <w:lang w:val="el-GR" w:eastAsia="el-GR"/>
        </w:rPr>
        <w:t xml:space="preserve"> δεδομένα για την εκπαίδευση κάθε μοντέλου.</w:t>
      </w:r>
    </w:p>
    <w:p w14:paraId="20103193" w14:textId="77777777" w:rsidR="003661B4" w:rsidRPr="003661B4" w:rsidRDefault="003661B4" w:rsidP="003661B4">
      <w:pPr>
        <w:pStyle w:val="aa"/>
        <w:spacing w:line="360" w:lineRule="auto"/>
        <w:ind w:left="0"/>
        <w:jc w:val="both"/>
        <w:rPr>
          <w:rFonts w:ascii="Times New Roman" w:hAnsi="Times New Roman" w:cs="Times New Roman"/>
          <w:b/>
          <w:bCs/>
          <w:lang w:val="el-GR" w:eastAsia="el-GR"/>
        </w:rPr>
      </w:pPr>
      <w:r w:rsidRPr="003661B4">
        <w:rPr>
          <w:rFonts w:ascii="Times New Roman" w:hAnsi="Times New Roman" w:cs="Times New Roman"/>
          <w:b/>
          <w:bCs/>
          <w:lang w:val="el-GR" w:eastAsia="el-GR"/>
        </w:rPr>
        <w:t>Επικύρωση</w:t>
      </w:r>
    </w:p>
    <w:p w14:paraId="284A98BD" w14:textId="77777777" w:rsidR="003661B4" w:rsidRPr="003661B4" w:rsidRDefault="003661B4" w:rsidP="003661B4">
      <w:pPr>
        <w:pStyle w:val="aa"/>
        <w:numPr>
          <w:ilvl w:val="0"/>
          <w:numId w:val="43"/>
        </w:numPr>
        <w:spacing w:line="360" w:lineRule="auto"/>
        <w:jc w:val="both"/>
        <w:rPr>
          <w:rFonts w:ascii="Times New Roman" w:hAnsi="Times New Roman" w:cs="Times New Roman"/>
          <w:lang w:val="el-GR" w:eastAsia="el-GR"/>
        </w:rPr>
      </w:pPr>
      <w:r w:rsidRPr="003661B4">
        <w:rPr>
          <w:rFonts w:ascii="Times New Roman" w:hAnsi="Times New Roman" w:cs="Times New Roman"/>
          <w:lang w:val="el-GR" w:eastAsia="el-GR"/>
        </w:rPr>
        <w:t>Οι επιδόσεις των μοντέλων αξιολογήθηκαν μέσω μετρικών όπως:</w:t>
      </w:r>
    </w:p>
    <w:p w14:paraId="50D25750" w14:textId="77777777" w:rsidR="003661B4" w:rsidRPr="003661B4" w:rsidRDefault="003661B4" w:rsidP="003661B4">
      <w:pPr>
        <w:pStyle w:val="aa"/>
        <w:numPr>
          <w:ilvl w:val="1"/>
          <w:numId w:val="43"/>
        </w:numPr>
        <w:spacing w:line="360" w:lineRule="auto"/>
        <w:jc w:val="both"/>
        <w:rPr>
          <w:rFonts w:ascii="Times New Roman" w:hAnsi="Times New Roman" w:cs="Times New Roman"/>
          <w:lang w:val="el-GR" w:eastAsia="el-GR"/>
        </w:rPr>
      </w:pPr>
      <w:proofErr w:type="spellStart"/>
      <w:r w:rsidRPr="003661B4">
        <w:rPr>
          <w:rFonts w:ascii="Times New Roman" w:hAnsi="Times New Roman" w:cs="Times New Roman"/>
          <w:lang w:val="el-GR" w:eastAsia="el-GR"/>
        </w:rPr>
        <w:t>Accuracy</w:t>
      </w:r>
      <w:proofErr w:type="spellEnd"/>
      <w:r w:rsidRPr="003661B4">
        <w:rPr>
          <w:rFonts w:ascii="Times New Roman" w:hAnsi="Times New Roman" w:cs="Times New Roman"/>
          <w:lang w:val="el-GR" w:eastAsia="el-GR"/>
        </w:rPr>
        <w:t xml:space="preserve"> (ποσοστό σωστών προβλέψεων).</w:t>
      </w:r>
    </w:p>
    <w:p w14:paraId="306C6AEF" w14:textId="77777777" w:rsidR="003661B4" w:rsidRPr="003661B4" w:rsidRDefault="003661B4" w:rsidP="003661B4">
      <w:pPr>
        <w:pStyle w:val="aa"/>
        <w:numPr>
          <w:ilvl w:val="1"/>
          <w:numId w:val="43"/>
        </w:numPr>
        <w:spacing w:line="360" w:lineRule="auto"/>
        <w:jc w:val="both"/>
        <w:rPr>
          <w:rFonts w:ascii="Times New Roman" w:hAnsi="Times New Roman" w:cs="Times New Roman"/>
          <w:lang w:val="el-GR" w:eastAsia="el-GR"/>
        </w:rPr>
      </w:pPr>
      <w:proofErr w:type="spellStart"/>
      <w:r w:rsidRPr="003661B4">
        <w:rPr>
          <w:rFonts w:ascii="Times New Roman" w:hAnsi="Times New Roman" w:cs="Times New Roman"/>
          <w:lang w:val="el-GR" w:eastAsia="el-GR"/>
        </w:rPr>
        <w:t>Precision</w:t>
      </w:r>
      <w:proofErr w:type="spellEnd"/>
      <w:r w:rsidRPr="003661B4">
        <w:rPr>
          <w:rFonts w:ascii="Times New Roman" w:hAnsi="Times New Roman" w:cs="Times New Roman"/>
          <w:lang w:val="el-GR" w:eastAsia="el-GR"/>
        </w:rPr>
        <w:t xml:space="preserve">, </w:t>
      </w:r>
      <w:proofErr w:type="spellStart"/>
      <w:r w:rsidRPr="003661B4">
        <w:rPr>
          <w:rFonts w:ascii="Times New Roman" w:hAnsi="Times New Roman" w:cs="Times New Roman"/>
          <w:lang w:val="el-GR" w:eastAsia="el-GR"/>
        </w:rPr>
        <w:t>Recall</w:t>
      </w:r>
      <w:proofErr w:type="spellEnd"/>
      <w:r w:rsidRPr="003661B4">
        <w:rPr>
          <w:rFonts w:ascii="Times New Roman" w:hAnsi="Times New Roman" w:cs="Times New Roman"/>
          <w:lang w:val="el-GR" w:eastAsia="el-GR"/>
        </w:rPr>
        <w:t xml:space="preserve"> και F1-score (για κάθε κατηγορία εικόνας).</w:t>
      </w:r>
    </w:p>
    <w:p w14:paraId="4A4F289E" w14:textId="77777777" w:rsidR="003661B4" w:rsidRPr="003661B4" w:rsidRDefault="003661B4" w:rsidP="003661B4">
      <w:pPr>
        <w:pStyle w:val="aa"/>
        <w:numPr>
          <w:ilvl w:val="1"/>
          <w:numId w:val="43"/>
        </w:numPr>
        <w:spacing w:line="360" w:lineRule="auto"/>
        <w:jc w:val="both"/>
        <w:rPr>
          <w:rFonts w:ascii="Times New Roman" w:hAnsi="Times New Roman" w:cs="Times New Roman"/>
          <w:lang w:val="el-GR" w:eastAsia="el-GR"/>
        </w:rPr>
      </w:pPr>
      <w:proofErr w:type="spellStart"/>
      <w:r w:rsidRPr="003661B4">
        <w:rPr>
          <w:rFonts w:ascii="Times New Roman" w:hAnsi="Times New Roman" w:cs="Times New Roman"/>
          <w:lang w:val="el-GR" w:eastAsia="el-GR"/>
        </w:rPr>
        <w:t>Confusion</w:t>
      </w:r>
      <w:proofErr w:type="spellEnd"/>
      <w:r w:rsidRPr="003661B4">
        <w:rPr>
          <w:rFonts w:ascii="Times New Roman" w:hAnsi="Times New Roman" w:cs="Times New Roman"/>
          <w:lang w:val="el-GR" w:eastAsia="el-GR"/>
        </w:rPr>
        <w:t xml:space="preserve"> </w:t>
      </w:r>
      <w:proofErr w:type="spellStart"/>
      <w:r w:rsidRPr="003661B4">
        <w:rPr>
          <w:rFonts w:ascii="Times New Roman" w:hAnsi="Times New Roman" w:cs="Times New Roman"/>
          <w:lang w:val="el-GR" w:eastAsia="el-GR"/>
        </w:rPr>
        <w:t>Matrix</w:t>
      </w:r>
      <w:proofErr w:type="spellEnd"/>
      <w:r w:rsidRPr="003661B4">
        <w:rPr>
          <w:rFonts w:ascii="Times New Roman" w:hAnsi="Times New Roman" w:cs="Times New Roman"/>
          <w:lang w:val="el-GR" w:eastAsia="el-GR"/>
        </w:rPr>
        <w:t xml:space="preserve"> (ανάλυση των ταξινομήσεων και των σφαλμάτων).</w:t>
      </w:r>
    </w:p>
    <w:p w14:paraId="59D60E69" w14:textId="77777777" w:rsidR="003661B4" w:rsidRPr="003661B4" w:rsidRDefault="003661B4" w:rsidP="003661B4">
      <w:pPr>
        <w:pStyle w:val="aa"/>
        <w:spacing w:line="360" w:lineRule="auto"/>
        <w:ind w:left="0"/>
        <w:jc w:val="both"/>
        <w:rPr>
          <w:rFonts w:ascii="Times New Roman" w:hAnsi="Times New Roman" w:cs="Times New Roman"/>
          <w:b/>
          <w:bCs/>
          <w:lang w:val="el-GR" w:eastAsia="el-GR"/>
        </w:rPr>
      </w:pPr>
      <w:r w:rsidRPr="003661B4">
        <w:rPr>
          <w:rFonts w:ascii="Times New Roman" w:hAnsi="Times New Roman" w:cs="Times New Roman"/>
          <w:b/>
          <w:bCs/>
          <w:lang w:val="el-GR" w:eastAsia="el-GR"/>
        </w:rPr>
        <w:t>Σταυρωτή Επικύρωση (Cross-</w:t>
      </w:r>
      <w:proofErr w:type="spellStart"/>
      <w:r w:rsidRPr="003661B4">
        <w:rPr>
          <w:rFonts w:ascii="Times New Roman" w:hAnsi="Times New Roman" w:cs="Times New Roman"/>
          <w:b/>
          <w:bCs/>
          <w:lang w:val="el-GR" w:eastAsia="el-GR"/>
        </w:rPr>
        <w:t>Validation</w:t>
      </w:r>
      <w:proofErr w:type="spellEnd"/>
      <w:r w:rsidRPr="003661B4">
        <w:rPr>
          <w:rFonts w:ascii="Times New Roman" w:hAnsi="Times New Roman" w:cs="Times New Roman"/>
          <w:b/>
          <w:bCs/>
          <w:lang w:val="el-GR" w:eastAsia="el-GR"/>
        </w:rPr>
        <w:t>)</w:t>
      </w:r>
    </w:p>
    <w:p w14:paraId="4A2092BE" w14:textId="03F3CA42" w:rsidR="003661B4" w:rsidRPr="00B96A1F" w:rsidRDefault="003661B4" w:rsidP="003661B4">
      <w:pPr>
        <w:pStyle w:val="aa"/>
        <w:numPr>
          <w:ilvl w:val="0"/>
          <w:numId w:val="43"/>
        </w:numPr>
        <w:spacing w:line="360" w:lineRule="auto"/>
        <w:jc w:val="both"/>
        <w:rPr>
          <w:rFonts w:ascii="Times New Roman" w:hAnsi="Times New Roman" w:cs="Times New Roman"/>
          <w:lang w:val="el-GR" w:eastAsia="el-GR"/>
        </w:rPr>
      </w:pPr>
      <w:r w:rsidRPr="003661B4">
        <w:rPr>
          <w:rFonts w:ascii="Times New Roman" w:hAnsi="Times New Roman" w:cs="Times New Roman"/>
          <w:lang w:val="el-GR" w:eastAsia="el-GR"/>
        </w:rPr>
        <w:t xml:space="preserve">Εφαρμόσαμε 5-fold </w:t>
      </w:r>
      <w:proofErr w:type="spellStart"/>
      <w:r w:rsidRPr="003661B4">
        <w:rPr>
          <w:rFonts w:ascii="Times New Roman" w:hAnsi="Times New Roman" w:cs="Times New Roman"/>
          <w:lang w:val="el-GR" w:eastAsia="el-GR"/>
        </w:rPr>
        <w:t>cross-validation</w:t>
      </w:r>
      <w:proofErr w:type="spellEnd"/>
      <w:r w:rsidRPr="003661B4">
        <w:rPr>
          <w:rFonts w:ascii="Times New Roman" w:hAnsi="Times New Roman" w:cs="Times New Roman"/>
          <w:lang w:val="el-GR" w:eastAsia="el-GR"/>
        </w:rPr>
        <w:t>, έτσι ώστε το μοντέλο να αξιολογηθεί σε διαφορετικά υποσύνολα των δεδομένων, βελτιώνοντας την αξιοπιστία των αποτελεσμάτων.</w:t>
      </w:r>
    </w:p>
    <w:p w14:paraId="0D836F79" w14:textId="77777777" w:rsidR="00B96A1F" w:rsidRPr="00B96A1F" w:rsidRDefault="00B96A1F" w:rsidP="00B96A1F">
      <w:pPr>
        <w:pStyle w:val="aa"/>
        <w:spacing w:line="360" w:lineRule="auto"/>
        <w:ind w:left="1080"/>
        <w:jc w:val="both"/>
        <w:rPr>
          <w:rFonts w:ascii="Times New Roman" w:hAnsi="Times New Roman" w:cs="Times New Roman"/>
          <w:lang w:val="el-GR" w:eastAsia="el-GR"/>
        </w:rPr>
      </w:pPr>
    </w:p>
    <w:p w14:paraId="5DAA67B2" w14:textId="3D1CBBF2" w:rsidR="00B96A1F" w:rsidRDefault="00B96A1F" w:rsidP="00B96A1F">
      <w:pPr>
        <w:pStyle w:val="aa"/>
        <w:numPr>
          <w:ilvl w:val="0"/>
          <w:numId w:val="45"/>
        </w:numPr>
        <w:spacing w:line="360" w:lineRule="auto"/>
        <w:jc w:val="both"/>
        <w:rPr>
          <w:rFonts w:ascii="Times New Roman" w:hAnsi="Times New Roman" w:cs="Times New Roman"/>
          <w:lang w:eastAsia="el-GR"/>
        </w:rPr>
      </w:pPr>
      <w:proofErr w:type="spellStart"/>
      <w:r w:rsidRPr="00B96A1F">
        <w:rPr>
          <w:rFonts w:ascii="Times New Roman" w:hAnsi="Times New Roman" w:cs="Times New Roman"/>
          <w:lang w:eastAsia="el-GR"/>
        </w:rPr>
        <w:t>Αξιολόγηση</w:t>
      </w:r>
      <w:proofErr w:type="spellEnd"/>
      <w:r w:rsidRPr="00B96A1F">
        <w:rPr>
          <w:rFonts w:ascii="Times New Roman" w:hAnsi="Times New Roman" w:cs="Times New Roman"/>
          <w:lang w:eastAsia="el-GR"/>
        </w:rPr>
        <w:t xml:space="preserve"> Απ</w:t>
      </w:r>
      <w:proofErr w:type="spellStart"/>
      <w:r w:rsidRPr="00B96A1F">
        <w:rPr>
          <w:rFonts w:ascii="Times New Roman" w:hAnsi="Times New Roman" w:cs="Times New Roman"/>
          <w:lang w:eastAsia="el-GR"/>
        </w:rPr>
        <w:t>όδοσης</w:t>
      </w:r>
      <w:proofErr w:type="spellEnd"/>
      <w:r w:rsidRPr="00B96A1F">
        <w:rPr>
          <w:rFonts w:ascii="Times New Roman" w:hAnsi="Times New Roman" w:cs="Times New Roman"/>
          <w:lang w:eastAsia="el-GR"/>
        </w:rPr>
        <w:t xml:space="preserve"> </w:t>
      </w:r>
      <w:proofErr w:type="spellStart"/>
      <w:r w:rsidRPr="00B96A1F">
        <w:rPr>
          <w:rFonts w:ascii="Times New Roman" w:hAnsi="Times New Roman" w:cs="Times New Roman"/>
          <w:lang w:eastAsia="el-GR"/>
        </w:rPr>
        <w:t>των</w:t>
      </w:r>
      <w:proofErr w:type="spellEnd"/>
      <w:r w:rsidRPr="00B96A1F">
        <w:rPr>
          <w:rFonts w:ascii="Times New Roman" w:hAnsi="Times New Roman" w:cs="Times New Roman"/>
          <w:lang w:eastAsia="el-GR"/>
        </w:rPr>
        <w:t xml:space="preserve"> </w:t>
      </w:r>
      <w:proofErr w:type="spellStart"/>
      <w:r w:rsidRPr="00B96A1F">
        <w:rPr>
          <w:rFonts w:ascii="Times New Roman" w:hAnsi="Times New Roman" w:cs="Times New Roman"/>
          <w:lang w:eastAsia="el-GR"/>
        </w:rPr>
        <w:t>Μοντέλων</w:t>
      </w:r>
      <w:proofErr w:type="spellEnd"/>
    </w:p>
    <w:p w14:paraId="1F8720E6" w14:textId="77777777" w:rsidR="00B96A1F" w:rsidRPr="00B96A1F" w:rsidRDefault="00B96A1F" w:rsidP="00B96A1F">
      <w:pPr>
        <w:pStyle w:val="aa"/>
        <w:spacing w:line="360" w:lineRule="auto"/>
        <w:ind w:left="0"/>
        <w:jc w:val="both"/>
        <w:rPr>
          <w:rFonts w:ascii="Times New Roman" w:hAnsi="Times New Roman" w:cs="Times New Roman"/>
          <w:lang w:val="el-GR" w:eastAsia="el-GR"/>
        </w:rPr>
      </w:pPr>
      <w:r w:rsidRPr="00B96A1F">
        <w:rPr>
          <w:rFonts w:ascii="Times New Roman" w:hAnsi="Times New Roman" w:cs="Times New Roman"/>
          <w:lang w:val="el-GR" w:eastAsia="el-GR"/>
        </w:rPr>
        <w:t xml:space="preserve">Η ακρίβεια των </w:t>
      </w:r>
      <w:proofErr w:type="spellStart"/>
      <w:r w:rsidRPr="00B96A1F">
        <w:rPr>
          <w:rFonts w:ascii="Times New Roman" w:hAnsi="Times New Roman" w:cs="Times New Roman"/>
          <w:lang w:val="el-GR" w:eastAsia="el-GR"/>
        </w:rPr>
        <w:t>ταξινομητών</w:t>
      </w:r>
      <w:proofErr w:type="spellEnd"/>
      <w:r w:rsidRPr="00B96A1F">
        <w:rPr>
          <w:rFonts w:ascii="Times New Roman" w:hAnsi="Times New Roman" w:cs="Times New Roman"/>
          <w:lang w:val="el-GR" w:eastAsia="el-GR"/>
        </w:rPr>
        <w:t xml:space="preserve"> μειώνεται όσο αυξάνεται ο αριθμός των κατηγοριών, καθώς το πρόβλημα γίνεται πιο σύνθετο.</w:t>
      </w:r>
    </w:p>
    <w:p w14:paraId="1E05D30D" w14:textId="77777777" w:rsidR="00B96A1F" w:rsidRPr="00B96A1F" w:rsidRDefault="00B96A1F" w:rsidP="00B96A1F">
      <w:pPr>
        <w:pStyle w:val="aa"/>
        <w:spacing w:line="360" w:lineRule="auto"/>
        <w:ind w:left="0"/>
        <w:jc w:val="both"/>
        <w:rPr>
          <w:rFonts w:ascii="Times New Roman" w:hAnsi="Times New Roman" w:cs="Times New Roman"/>
          <w:lang w:val="el-GR" w:eastAsia="el-GR"/>
        </w:rPr>
      </w:pPr>
    </w:p>
    <w:p w14:paraId="6B655C9A" w14:textId="4CA88BE5" w:rsidR="00B96A1F" w:rsidRPr="00B96A1F" w:rsidRDefault="00B96A1F" w:rsidP="00B96A1F">
      <w:pPr>
        <w:pStyle w:val="aa"/>
        <w:spacing w:line="360" w:lineRule="auto"/>
        <w:ind w:left="0"/>
        <w:jc w:val="both"/>
        <w:rPr>
          <w:rFonts w:ascii="Times New Roman" w:hAnsi="Times New Roman" w:cs="Times New Roman"/>
          <w:lang w:eastAsia="el-GR"/>
        </w:rPr>
      </w:pPr>
      <w:r w:rsidRPr="00B96A1F">
        <w:rPr>
          <w:rFonts w:ascii="Times New Roman" w:hAnsi="Times New Roman" w:cs="Times New Roman"/>
          <w:lang w:val="el-GR" w:eastAsia="el-GR"/>
        </w:rPr>
        <w:t>Αναλυτικά:</w:t>
      </w:r>
    </w:p>
    <w:p w14:paraId="2A9E76A2" w14:textId="77777777" w:rsidR="00B96A1F" w:rsidRPr="00B96A1F" w:rsidRDefault="00B96A1F" w:rsidP="00B96A1F">
      <w:pPr>
        <w:pStyle w:val="aa"/>
        <w:numPr>
          <w:ilvl w:val="0"/>
          <w:numId w:val="43"/>
        </w:numPr>
        <w:spacing w:line="360" w:lineRule="auto"/>
        <w:jc w:val="both"/>
        <w:rPr>
          <w:rFonts w:ascii="Times New Roman" w:hAnsi="Times New Roman" w:cs="Times New Roman"/>
          <w:lang w:val="el-GR" w:eastAsia="el-GR"/>
        </w:rPr>
      </w:pPr>
      <w:r w:rsidRPr="00B96A1F">
        <w:rPr>
          <w:rFonts w:ascii="Times New Roman" w:hAnsi="Times New Roman" w:cs="Times New Roman"/>
          <w:lang w:val="el-GR" w:eastAsia="el-GR"/>
        </w:rPr>
        <w:t>Με 2 κατηγορίες, τα περισσότερα μοντέλα πέτυχαν υψηλή ακρίβεια.</w:t>
      </w:r>
    </w:p>
    <w:p w14:paraId="1C39F3E7" w14:textId="77777777" w:rsidR="00B96A1F" w:rsidRPr="00B96A1F" w:rsidRDefault="00B96A1F" w:rsidP="00B96A1F">
      <w:pPr>
        <w:pStyle w:val="aa"/>
        <w:numPr>
          <w:ilvl w:val="0"/>
          <w:numId w:val="43"/>
        </w:numPr>
        <w:spacing w:line="360" w:lineRule="auto"/>
        <w:jc w:val="both"/>
        <w:rPr>
          <w:rFonts w:ascii="Times New Roman" w:hAnsi="Times New Roman" w:cs="Times New Roman"/>
          <w:lang w:val="el-GR" w:eastAsia="el-GR"/>
        </w:rPr>
      </w:pPr>
      <w:r w:rsidRPr="00B96A1F">
        <w:rPr>
          <w:rFonts w:ascii="Times New Roman" w:hAnsi="Times New Roman" w:cs="Times New Roman"/>
          <w:lang w:val="el-GR" w:eastAsia="el-GR"/>
        </w:rPr>
        <w:lastRenderedPageBreak/>
        <w:t>Με 4 κατηγορίες, η ακρίβεια μειώθηκε, καθώς η διάκριση μεταξύ των κατηγοριών έγινε δυσκολότερη.</w:t>
      </w:r>
    </w:p>
    <w:p w14:paraId="764EB098" w14:textId="77777777" w:rsidR="00B96A1F" w:rsidRPr="00B96A1F" w:rsidRDefault="00B96A1F" w:rsidP="00B96A1F">
      <w:pPr>
        <w:pStyle w:val="aa"/>
        <w:numPr>
          <w:ilvl w:val="0"/>
          <w:numId w:val="43"/>
        </w:numPr>
        <w:spacing w:line="360" w:lineRule="auto"/>
        <w:jc w:val="both"/>
        <w:rPr>
          <w:rFonts w:ascii="Times New Roman" w:hAnsi="Times New Roman" w:cs="Times New Roman"/>
          <w:lang w:val="el-GR" w:eastAsia="el-GR"/>
        </w:rPr>
      </w:pPr>
      <w:r w:rsidRPr="00B96A1F">
        <w:rPr>
          <w:rFonts w:ascii="Times New Roman" w:hAnsi="Times New Roman" w:cs="Times New Roman"/>
          <w:lang w:val="el-GR" w:eastAsia="el-GR"/>
        </w:rPr>
        <w:t>Με 6 κατηγορίες, τα μοντέλα δυσκολεύτηκαν ακόμα περισσότερο, απαιτώντας πιο πολύπλοκες αρχιτεκτονικές.</w:t>
      </w:r>
    </w:p>
    <w:p w14:paraId="705A20C8" w14:textId="77777777" w:rsidR="00B96A1F" w:rsidRPr="00B96A1F" w:rsidRDefault="00B96A1F" w:rsidP="00B96A1F">
      <w:pPr>
        <w:pStyle w:val="aa"/>
        <w:spacing w:line="360" w:lineRule="auto"/>
        <w:ind w:left="1080"/>
        <w:jc w:val="both"/>
        <w:rPr>
          <w:rFonts w:ascii="Times New Roman" w:hAnsi="Times New Roman" w:cs="Times New Roman"/>
          <w:lang w:val="el-GR" w:eastAsia="el-GR"/>
        </w:rPr>
      </w:pPr>
    </w:p>
    <w:p w14:paraId="0F3F5FF0" w14:textId="0FEA305D" w:rsidR="00B96A1F" w:rsidRPr="00B96A1F" w:rsidRDefault="00B96A1F" w:rsidP="00B96A1F">
      <w:pPr>
        <w:pStyle w:val="aa"/>
        <w:spacing w:line="360" w:lineRule="auto"/>
        <w:ind w:left="0"/>
        <w:jc w:val="both"/>
        <w:rPr>
          <w:rFonts w:ascii="Times New Roman" w:hAnsi="Times New Roman" w:cs="Times New Roman"/>
          <w:lang w:eastAsia="el-GR"/>
        </w:rPr>
      </w:pPr>
      <w:r w:rsidRPr="00B96A1F">
        <w:rPr>
          <w:rFonts w:ascii="Times New Roman" w:hAnsi="Times New Roman" w:cs="Times New Roman"/>
          <w:lang w:val="el-GR" w:eastAsia="el-GR"/>
        </w:rPr>
        <w:t>Για την αξιολόγηση, χρησιμοποιήσαμε:</w:t>
      </w:r>
    </w:p>
    <w:p w14:paraId="0D502EF1" w14:textId="77777777" w:rsidR="00B96A1F" w:rsidRPr="00B96A1F" w:rsidRDefault="00B96A1F" w:rsidP="00B96A1F">
      <w:pPr>
        <w:pStyle w:val="aa"/>
        <w:numPr>
          <w:ilvl w:val="0"/>
          <w:numId w:val="46"/>
        </w:numPr>
        <w:spacing w:line="360" w:lineRule="auto"/>
        <w:jc w:val="both"/>
        <w:rPr>
          <w:rFonts w:ascii="Times New Roman" w:hAnsi="Times New Roman" w:cs="Times New Roman"/>
          <w:lang w:val="el-GR" w:eastAsia="el-GR"/>
        </w:rPr>
      </w:pPr>
      <w:r w:rsidRPr="00B96A1F">
        <w:rPr>
          <w:rFonts w:ascii="Times New Roman" w:hAnsi="Times New Roman" w:cs="Times New Roman"/>
          <w:lang w:eastAsia="el-GR"/>
        </w:rPr>
        <w:t>Confusion</w:t>
      </w:r>
      <w:r w:rsidRPr="00B96A1F">
        <w:rPr>
          <w:rFonts w:ascii="Times New Roman" w:hAnsi="Times New Roman" w:cs="Times New Roman"/>
          <w:lang w:val="el-GR" w:eastAsia="el-GR"/>
        </w:rPr>
        <w:t xml:space="preserve"> </w:t>
      </w:r>
      <w:r w:rsidRPr="00B96A1F">
        <w:rPr>
          <w:rFonts w:ascii="Times New Roman" w:hAnsi="Times New Roman" w:cs="Times New Roman"/>
          <w:lang w:eastAsia="el-GR"/>
        </w:rPr>
        <w:t>Matrix</w:t>
      </w:r>
      <w:r w:rsidRPr="00B96A1F">
        <w:rPr>
          <w:rFonts w:ascii="Times New Roman" w:hAnsi="Times New Roman" w:cs="Times New Roman"/>
          <w:lang w:val="el-GR" w:eastAsia="el-GR"/>
        </w:rPr>
        <w:t xml:space="preserve"> για ανάλυση λαθών.</w:t>
      </w:r>
    </w:p>
    <w:p w14:paraId="32FBFE4D" w14:textId="5825823B" w:rsidR="00B96A1F" w:rsidRPr="00B96A1F" w:rsidRDefault="00B96A1F" w:rsidP="00B96A1F">
      <w:pPr>
        <w:pStyle w:val="aa"/>
        <w:numPr>
          <w:ilvl w:val="0"/>
          <w:numId w:val="46"/>
        </w:numPr>
        <w:spacing w:line="360" w:lineRule="auto"/>
        <w:jc w:val="both"/>
        <w:rPr>
          <w:rFonts w:ascii="Times New Roman" w:hAnsi="Times New Roman" w:cs="Times New Roman"/>
          <w:lang w:val="el-GR" w:eastAsia="el-GR"/>
        </w:rPr>
      </w:pPr>
      <w:r w:rsidRPr="00B96A1F">
        <w:rPr>
          <w:rFonts w:ascii="Times New Roman" w:hAnsi="Times New Roman" w:cs="Times New Roman"/>
          <w:lang w:eastAsia="el-GR"/>
        </w:rPr>
        <w:t>ROC</w:t>
      </w:r>
      <w:r w:rsidRPr="00B96A1F">
        <w:rPr>
          <w:rFonts w:ascii="Times New Roman" w:hAnsi="Times New Roman" w:cs="Times New Roman"/>
          <w:lang w:val="el-GR" w:eastAsia="el-GR"/>
        </w:rPr>
        <w:t xml:space="preserve"> </w:t>
      </w:r>
      <w:r w:rsidRPr="00B96A1F">
        <w:rPr>
          <w:rFonts w:ascii="Times New Roman" w:hAnsi="Times New Roman" w:cs="Times New Roman"/>
          <w:lang w:eastAsia="el-GR"/>
        </w:rPr>
        <w:t>Curve</w:t>
      </w:r>
      <w:r w:rsidRPr="00B96A1F">
        <w:rPr>
          <w:rFonts w:ascii="Times New Roman" w:hAnsi="Times New Roman" w:cs="Times New Roman"/>
          <w:lang w:val="el-GR" w:eastAsia="el-GR"/>
        </w:rPr>
        <w:t xml:space="preserve"> &amp; </w:t>
      </w:r>
      <w:r w:rsidRPr="00B96A1F">
        <w:rPr>
          <w:rFonts w:ascii="Times New Roman" w:hAnsi="Times New Roman" w:cs="Times New Roman"/>
          <w:lang w:eastAsia="el-GR"/>
        </w:rPr>
        <w:t>AUC</w:t>
      </w:r>
      <w:r w:rsidRPr="00B96A1F">
        <w:rPr>
          <w:rFonts w:ascii="Times New Roman" w:hAnsi="Times New Roman" w:cs="Times New Roman"/>
          <w:lang w:val="el-GR" w:eastAsia="el-GR"/>
        </w:rPr>
        <w:t xml:space="preserve"> για την εκτίμηση της ποιότητας των προβλέψεων.</w:t>
      </w:r>
    </w:p>
    <w:p w14:paraId="53DD9168" w14:textId="39315C9C" w:rsidR="00C93086" w:rsidRPr="00A90EB1" w:rsidRDefault="006E04C0" w:rsidP="00C93086">
      <w:pPr>
        <w:pStyle w:val="10"/>
        <w:numPr>
          <w:ilvl w:val="0"/>
          <w:numId w:val="10"/>
        </w:numPr>
        <w:tabs>
          <w:tab w:val="num" w:pos="360"/>
        </w:tabs>
        <w:spacing w:line="360" w:lineRule="auto"/>
        <w:jc w:val="both"/>
        <w:rPr>
          <w:rFonts w:ascii="Times New Roman" w:hAnsi="Times New Roman" w:cs="Times New Roman"/>
          <w:lang w:val="el-GR"/>
        </w:rPr>
      </w:pPr>
      <w:bookmarkStart w:id="13" w:name="_Toc188893489"/>
      <w:bookmarkStart w:id="14" w:name="_Συμπεράσματα"/>
      <w:bookmarkStart w:id="15" w:name="_Ref189957038"/>
      <w:bookmarkEnd w:id="14"/>
      <w:r w:rsidRPr="00A90EB1">
        <w:rPr>
          <w:rFonts w:ascii="Times New Roman" w:hAnsi="Times New Roman" w:cs="Times New Roman"/>
          <w:lang w:val="el-GR"/>
        </w:rPr>
        <w:t>Συμπεράσματα</w:t>
      </w:r>
      <w:bookmarkEnd w:id="13"/>
      <w:bookmarkEnd w:id="15"/>
    </w:p>
    <w:p w14:paraId="4A893F54" w14:textId="77777777" w:rsidR="00C93086" w:rsidRPr="00A90EB1" w:rsidRDefault="00C93086" w:rsidP="00C93086">
      <w:pPr>
        <w:pStyle w:val="aa"/>
        <w:numPr>
          <w:ilvl w:val="0"/>
          <w:numId w:val="14"/>
        </w:numPr>
        <w:spacing w:line="360" w:lineRule="auto"/>
        <w:jc w:val="both"/>
        <w:rPr>
          <w:rFonts w:ascii="Times New Roman" w:eastAsia="Times New Roman" w:hAnsi="Times New Roman" w:cs="Times New Roman"/>
          <w:vanish/>
          <w:sz w:val="24"/>
          <w:szCs w:val="24"/>
          <w:lang w:eastAsia="el-GR"/>
        </w:rPr>
      </w:pPr>
    </w:p>
    <w:p w14:paraId="0E4F518F" w14:textId="1B50A1A5" w:rsidR="00C93086" w:rsidRPr="00A90EB1" w:rsidRDefault="006E04C0" w:rsidP="00C65604">
      <w:pPr>
        <w:pStyle w:val="31"/>
        <w:rPr>
          <w:rFonts w:ascii="Times New Roman" w:eastAsia="Times New Roman" w:hAnsi="Times New Roman" w:cs="Times New Roman"/>
          <w:lang w:val="el-GR" w:eastAsia="el-GR"/>
        </w:rPr>
      </w:pPr>
      <w:bookmarkStart w:id="16" w:name="_Toc188893490"/>
      <w:r w:rsidRPr="00A90EB1">
        <w:rPr>
          <w:rFonts w:ascii="Times New Roman" w:eastAsia="Times New Roman" w:hAnsi="Times New Roman" w:cs="Times New Roman"/>
          <w:lang w:val="el-GR" w:eastAsia="el-GR"/>
        </w:rPr>
        <w:t>Συμπεράσματα</w:t>
      </w:r>
      <w:r w:rsidR="00A03952" w:rsidRPr="00A90EB1">
        <w:rPr>
          <w:rFonts w:ascii="Times New Roman" w:eastAsia="Times New Roman" w:hAnsi="Times New Roman" w:cs="Times New Roman"/>
          <w:lang w:val="el-GR" w:eastAsia="el-GR"/>
        </w:rPr>
        <w:t xml:space="preserve"> και Σύγκριση των</w:t>
      </w:r>
      <w:r w:rsidRPr="00A90EB1">
        <w:rPr>
          <w:rFonts w:ascii="Times New Roman" w:eastAsia="Times New Roman" w:hAnsi="Times New Roman" w:cs="Times New Roman"/>
          <w:lang w:val="el-GR" w:eastAsia="el-GR"/>
        </w:rPr>
        <w:t xml:space="preserve"> Μοντέλ</w:t>
      </w:r>
      <w:r w:rsidR="00A03952" w:rsidRPr="00A90EB1">
        <w:rPr>
          <w:rFonts w:ascii="Times New Roman" w:eastAsia="Times New Roman" w:hAnsi="Times New Roman" w:cs="Times New Roman"/>
          <w:lang w:val="el-GR" w:eastAsia="el-GR"/>
        </w:rPr>
        <w:t>ων</w:t>
      </w:r>
      <w:r w:rsidRPr="00A90EB1">
        <w:rPr>
          <w:rFonts w:ascii="Times New Roman" w:eastAsia="Times New Roman" w:hAnsi="Times New Roman" w:cs="Times New Roman"/>
          <w:lang w:val="el-GR" w:eastAsia="el-GR"/>
        </w:rPr>
        <w:t xml:space="preserve"> Πρόβλεψης </w:t>
      </w:r>
      <w:proofErr w:type="spellStart"/>
      <w:r w:rsidRPr="00A90EB1">
        <w:rPr>
          <w:rFonts w:ascii="Times New Roman" w:eastAsia="Times New Roman" w:hAnsi="Times New Roman" w:cs="Times New Roman"/>
          <w:lang w:val="el-GR" w:eastAsia="el-GR"/>
        </w:rPr>
        <w:t>eBay</w:t>
      </w:r>
      <w:bookmarkEnd w:id="16"/>
      <w:proofErr w:type="spellEnd"/>
    </w:p>
    <w:p w14:paraId="1E4BE89D" w14:textId="0A36A110" w:rsidR="005D6C5B" w:rsidRPr="00E05289" w:rsidRDefault="005D6C5B" w:rsidP="005D6C5B">
      <w:pPr>
        <w:spacing w:line="360" w:lineRule="auto"/>
        <w:jc w:val="both"/>
        <w:rPr>
          <w:rFonts w:ascii="Times New Roman" w:eastAsia="Times New Roman" w:hAnsi="Times New Roman" w:cs="Times New Roman"/>
          <w:lang w:eastAsia="el-GR"/>
        </w:rPr>
      </w:pPr>
      <w:r w:rsidRPr="005D6C5B">
        <w:rPr>
          <w:rFonts w:ascii="Times New Roman" w:eastAsia="Times New Roman" w:hAnsi="Times New Roman" w:cs="Times New Roman"/>
          <w:lang w:val="el-GR" w:eastAsia="el-GR"/>
        </w:rPr>
        <w:t xml:space="preserve">Στην παρούσα μελέτη, εξετάσαμε την απόδοση διαφόρων μοντέλων μηχανικής μάθησης στην πρόβλεψη χαρακτηριστικών των δημοπρασιών του </w:t>
      </w:r>
      <w:r w:rsidRPr="005D6C5B">
        <w:rPr>
          <w:rFonts w:ascii="Times New Roman" w:eastAsia="Times New Roman" w:hAnsi="Times New Roman" w:cs="Times New Roman"/>
          <w:lang w:eastAsia="el-GR"/>
        </w:rPr>
        <w:t>eBay</w:t>
      </w:r>
      <w:r w:rsidRPr="005D6C5B">
        <w:rPr>
          <w:rFonts w:ascii="Times New Roman" w:eastAsia="Times New Roman" w:hAnsi="Times New Roman" w:cs="Times New Roman"/>
          <w:lang w:val="el-GR" w:eastAsia="el-GR"/>
        </w:rPr>
        <w:t>. Συγκεκριμένα, εστιάσαμε στην πρόβλεψη της τελικής τιμής πώλησης (</w:t>
      </w:r>
      <w:r w:rsidRPr="005D6C5B">
        <w:rPr>
          <w:rFonts w:ascii="Times New Roman" w:eastAsia="Times New Roman" w:hAnsi="Times New Roman" w:cs="Times New Roman"/>
          <w:lang w:eastAsia="el-GR"/>
        </w:rPr>
        <w:t>Price</w:t>
      </w:r>
      <w:r w:rsidRPr="005D6C5B">
        <w:rPr>
          <w:rFonts w:ascii="Times New Roman" w:eastAsia="Times New Roman" w:hAnsi="Times New Roman" w:cs="Times New Roman"/>
          <w:lang w:val="el-GR" w:eastAsia="el-GR"/>
        </w:rPr>
        <w:t>), στην πιθανότητα μιας δημοπρασίας να οδηγήσει σε πώληση (</w:t>
      </w:r>
      <w:proofErr w:type="spellStart"/>
      <w:r w:rsidRPr="005D6C5B">
        <w:rPr>
          <w:rFonts w:ascii="Times New Roman" w:eastAsia="Times New Roman" w:hAnsi="Times New Roman" w:cs="Times New Roman"/>
          <w:lang w:eastAsia="el-GR"/>
        </w:rPr>
        <w:t>QuantitySold</w:t>
      </w:r>
      <w:proofErr w:type="spellEnd"/>
      <w:r w:rsidRPr="005D6C5B">
        <w:rPr>
          <w:rFonts w:ascii="Times New Roman" w:eastAsia="Times New Roman" w:hAnsi="Times New Roman" w:cs="Times New Roman"/>
          <w:lang w:val="el-GR" w:eastAsia="el-GR"/>
        </w:rPr>
        <w:t>) και στο αν η τιμή πώλησης είναι μεγαλύτερη ή μικρότερη από τη μέση τιμή του αντικειμένου (</w:t>
      </w:r>
      <w:r w:rsidRPr="005D6C5B">
        <w:rPr>
          <w:rFonts w:ascii="Times New Roman" w:eastAsia="Times New Roman" w:hAnsi="Times New Roman" w:cs="Times New Roman"/>
          <w:lang w:eastAsia="el-GR"/>
        </w:rPr>
        <w:t>Price</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vs</w:t>
      </w:r>
      <w:r w:rsidRPr="005D6C5B">
        <w:rPr>
          <w:rFonts w:ascii="Times New Roman" w:eastAsia="Times New Roman" w:hAnsi="Times New Roman" w:cs="Times New Roman"/>
          <w:lang w:val="el-GR" w:eastAsia="el-GR"/>
        </w:rPr>
        <w:t xml:space="preserve"> </w:t>
      </w:r>
      <w:proofErr w:type="spellStart"/>
      <w:r w:rsidRPr="005D6C5B">
        <w:rPr>
          <w:rFonts w:ascii="Times New Roman" w:eastAsia="Times New Roman" w:hAnsi="Times New Roman" w:cs="Times New Roman"/>
          <w:lang w:eastAsia="el-GR"/>
        </w:rPr>
        <w:t>AvgPrice</w:t>
      </w:r>
      <w:proofErr w:type="spellEnd"/>
      <w:r w:rsidRPr="005D6C5B">
        <w:rPr>
          <w:rFonts w:ascii="Times New Roman" w:eastAsia="Times New Roman" w:hAnsi="Times New Roman" w:cs="Times New Roman"/>
          <w:lang w:val="el-GR" w:eastAsia="el-GR"/>
        </w:rPr>
        <w:t xml:space="preserve">). Για κάθε ένα από αυτά τα προβλήματα, χρησιμοποιήσαμε τα μοντέλα </w:t>
      </w:r>
      <w:r w:rsidRPr="005D6C5B">
        <w:rPr>
          <w:rFonts w:ascii="Times New Roman" w:eastAsia="Times New Roman" w:hAnsi="Times New Roman" w:cs="Times New Roman"/>
          <w:lang w:eastAsia="el-GR"/>
        </w:rPr>
        <w:t>Random</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Forest</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Linear</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Regression</w:t>
      </w:r>
      <w:r w:rsidRPr="005D6C5B">
        <w:rPr>
          <w:rFonts w:ascii="Times New Roman" w:eastAsia="Times New Roman" w:hAnsi="Times New Roman" w:cs="Times New Roman"/>
          <w:lang w:val="el-GR" w:eastAsia="el-GR"/>
        </w:rPr>
        <w:t xml:space="preserve"> και </w:t>
      </w:r>
      <w:r w:rsidRPr="005D6C5B">
        <w:rPr>
          <w:rFonts w:ascii="Times New Roman" w:eastAsia="Times New Roman" w:hAnsi="Times New Roman" w:cs="Times New Roman"/>
          <w:lang w:eastAsia="el-GR"/>
        </w:rPr>
        <w:t>Logistic</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Regression</w:t>
      </w:r>
      <w:r w:rsidRPr="005D6C5B">
        <w:rPr>
          <w:rFonts w:ascii="Times New Roman" w:eastAsia="Times New Roman" w:hAnsi="Times New Roman" w:cs="Times New Roman"/>
          <w:lang w:val="el-GR" w:eastAsia="el-GR"/>
        </w:rPr>
        <w:t>, και αξιολογήσαμε την απόδοσή τους με βάση μετρικές όπως το μέσο τετραγωνικό σφάλμα (</w:t>
      </w:r>
      <w:r w:rsidRPr="005D6C5B">
        <w:rPr>
          <w:rFonts w:ascii="Times New Roman" w:eastAsia="Times New Roman" w:hAnsi="Times New Roman" w:cs="Times New Roman"/>
          <w:lang w:eastAsia="el-GR"/>
        </w:rPr>
        <w:t>MSE</w:t>
      </w:r>
      <w:r w:rsidRPr="005D6C5B">
        <w:rPr>
          <w:rFonts w:ascii="Times New Roman" w:eastAsia="Times New Roman" w:hAnsi="Times New Roman" w:cs="Times New Roman"/>
          <w:lang w:val="el-GR" w:eastAsia="el-GR"/>
        </w:rPr>
        <w:t>), η ρίζα του μέσου τετραγωνικού σφάλματος (</w:t>
      </w:r>
      <w:r w:rsidRPr="005D6C5B">
        <w:rPr>
          <w:rFonts w:ascii="Times New Roman" w:eastAsia="Times New Roman" w:hAnsi="Times New Roman" w:cs="Times New Roman"/>
          <w:lang w:eastAsia="el-GR"/>
        </w:rPr>
        <w:t>RMSE</w:t>
      </w:r>
      <w:r w:rsidRPr="005D6C5B">
        <w:rPr>
          <w:rFonts w:ascii="Times New Roman" w:eastAsia="Times New Roman" w:hAnsi="Times New Roman" w:cs="Times New Roman"/>
          <w:lang w:val="el-GR" w:eastAsia="el-GR"/>
        </w:rPr>
        <w:t>), ο συντελεστής προσδιορισμού (</w:t>
      </w:r>
      <w:r w:rsidRPr="005D6C5B">
        <w:rPr>
          <w:rFonts w:ascii="Times New Roman" w:eastAsia="Times New Roman" w:hAnsi="Times New Roman" w:cs="Times New Roman"/>
          <w:lang w:eastAsia="el-GR"/>
        </w:rPr>
        <w:t>R</w:t>
      </w:r>
      <w:r w:rsidRPr="005D6C5B">
        <w:rPr>
          <w:rFonts w:ascii="Times New Roman" w:eastAsia="Times New Roman" w:hAnsi="Times New Roman" w:cs="Times New Roman"/>
          <w:lang w:val="el-GR" w:eastAsia="el-GR"/>
        </w:rPr>
        <w:t>²), η ακρίβεια (</w:t>
      </w:r>
      <w:r w:rsidRPr="005D6C5B">
        <w:rPr>
          <w:rFonts w:ascii="Times New Roman" w:eastAsia="Times New Roman" w:hAnsi="Times New Roman" w:cs="Times New Roman"/>
          <w:lang w:eastAsia="el-GR"/>
        </w:rPr>
        <w:t>accuracy</w:t>
      </w:r>
      <w:r w:rsidRPr="005D6C5B">
        <w:rPr>
          <w:rFonts w:ascii="Times New Roman" w:eastAsia="Times New Roman" w:hAnsi="Times New Roman" w:cs="Times New Roman"/>
          <w:lang w:val="el-GR" w:eastAsia="el-GR"/>
        </w:rPr>
        <w:t>), η ανάκληση (</w:t>
      </w:r>
      <w:r w:rsidRPr="005D6C5B">
        <w:rPr>
          <w:rFonts w:ascii="Times New Roman" w:eastAsia="Times New Roman" w:hAnsi="Times New Roman" w:cs="Times New Roman"/>
          <w:lang w:eastAsia="el-GR"/>
        </w:rPr>
        <w:t>recall</w:t>
      </w:r>
      <w:r w:rsidRPr="005D6C5B">
        <w:rPr>
          <w:rFonts w:ascii="Times New Roman" w:eastAsia="Times New Roman" w:hAnsi="Times New Roman" w:cs="Times New Roman"/>
          <w:lang w:val="el-GR" w:eastAsia="el-GR"/>
        </w:rPr>
        <w:t xml:space="preserve">) και το </w:t>
      </w:r>
      <w:r w:rsidRPr="005D6C5B">
        <w:rPr>
          <w:rFonts w:ascii="Times New Roman" w:eastAsia="Times New Roman" w:hAnsi="Times New Roman" w:cs="Times New Roman"/>
          <w:lang w:eastAsia="el-GR"/>
        </w:rPr>
        <w:t>F</w:t>
      </w:r>
      <w:r w:rsidRPr="005D6C5B">
        <w:rPr>
          <w:rFonts w:ascii="Times New Roman" w:eastAsia="Times New Roman" w:hAnsi="Times New Roman" w:cs="Times New Roman"/>
          <w:lang w:val="el-GR" w:eastAsia="el-GR"/>
        </w:rPr>
        <w:t>1-</w:t>
      </w:r>
      <w:r w:rsidRPr="005D6C5B">
        <w:rPr>
          <w:rFonts w:ascii="Times New Roman" w:eastAsia="Times New Roman" w:hAnsi="Times New Roman" w:cs="Times New Roman"/>
          <w:lang w:eastAsia="el-GR"/>
        </w:rPr>
        <w:t>Score</w:t>
      </w:r>
      <w:r w:rsidRPr="005D6C5B">
        <w:rPr>
          <w:rFonts w:ascii="Times New Roman" w:eastAsia="Times New Roman" w:hAnsi="Times New Roman" w:cs="Times New Roman"/>
          <w:lang w:val="el-GR" w:eastAsia="el-GR"/>
        </w:rPr>
        <w:t>.</w:t>
      </w:r>
    </w:p>
    <w:p w14:paraId="46F148CB" w14:textId="6CCD9C0E" w:rsidR="005D6C5B" w:rsidRPr="002F715E" w:rsidRDefault="005D6C5B" w:rsidP="005D6C5B">
      <w:pPr>
        <w:spacing w:line="360" w:lineRule="auto"/>
        <w:jc w:val="both"/>
        <w:rPr>
          <w:rFonts w:ascii="Times New Roman" w:eastAsia="Times New Roman" w:hAnsi="Times New Roman" w:cs="Times New Roman"/>
          <w:b/>
          <w:bCs/>
          <w:lang w:eastAsia="el-GR"/>
        </w:rPr>
      </w:pPr>
      <w:r w:rsidRPr="002F715E">
        <w:rPr>
          <w:rFonts w:ascii="Times New Roman" w:eastAsia="Times New Roman" w:hAnsi="Times New Roman" w:cs="Times New Roman"/>
          <w:b/>
          <w:bCs/>
          <w:lang w:val="el-GR" w:eastAsia="el-GR"/>
        </w:rPr>
        <w:t>Τα αποτελέσματα συνοψίζονται στους παρακάτω πίνακες:</w:t>
      </w:r>
    </w:p>
    <w:p w14:paraId="71F27956" w14:textId="26E8BC99" w:rsidR="005D6C5B" w:rsidRPr="00E05289" w:rsidRDefault="005D6C5B" w:rsidP="005D6C5B">
      <w:pPr>
        <w:spacing w:line="360" w:lineRule="auto"/>
        <w:jc w:val="both"/>
        <w:rPr>
          <w:rFonts w:ascii="Times New Roman" w:eastAsia="Times New Roman" w:hAnsi="Times New Roman" w:cs="Times New Roman"/>
          <w:lang w:eastAsia="el-GR"/>
        </w:rPr>
      </w:pPr>
      <w:r w:rsidRPr="005D6C5B">
        <w:rPr>
          <w:rFonts w:ascii="Times New Roman" w:eastAsia="Times New Roman" w:hAnsi="Times New Roman" w:cs="Times New Roman"/>
          <w:lang w:val="el-GR" w:eastAsia="el-GR"/>
        </w:rPr>
        <w:t>Πίνακας 1: Αποτελέσματα Πρόβλεψης Τιμής Πώλησης (</w:t>
      </w:r>
      <w:r w:rsidRPr="005D6C5B">
        <w:rPr>
          <w:rFonts w:ascii="Times New Roman" w:eastAsia="Times New Roman" w:hAnsi="Times New Roman" w:cs="Times New Roman"/>
          <w:lang w:eastAsia="el-GR"/>
        </w:rPr>
        <w:t>Price</w:t>
      </w:r>
      <w:r w:rsidRPr="005D6C5B">
        <w:rPr>
          <w:rFonts w:ascii="Times New Roman" w:eastAsia="Times New Roman" w:hAnsi="Times New Roman" w:cs="Times New Roman"/>
          <w:lang w:val="el-GR" w:eastAsia="el-GR"/>
        </w:rPr>
        <w:t>)</w:t>
      </w:r>
    </w:p>
    <w:tbl>
      <w:tblPr>
        <w:tblStyle w:val="afa"/>
        <w:tblW w:w="0" w:type="auto"/>
        <w:tblLook w:val="04A0" w:firstRow="1" w:lastRow="0" w:firstColumn="1" w:lastColumn="0" w:noHBand="0" w:noVBand="1"/>
      </w:tblPr>
      <w:tblGrid>
        <w:gridCol w:w="1771"/>
        <w:gridCol w:w="1771"/>
        <w:gridCol w:w="1771"/>
        <w:gridCol w:w="1771"/>
        <w:gridCol w:w="1772"/>
      </w:tblGrid>
      <w:tr w:rsidR="00E05289" w:rsidRPr="00E05289" w14:paraId="22F263FD" w14:textId="77777777" w:rsidTr="00E05289">
        <w:tc>
          <w:tcPr>
            <w:tcW w:w="1771" w:type="dxa"/>
          </w:tcPr>
          <w:p w14:paraId="134B9D77" w14:textId="77777777" w:rsidR="00E05289" w:rsidRPr="00E05289" w:rsidRDefault="00E05289" w:rsidP="00686E52">
            <w:pPr>
              <w:spacing w:line="360" w:lineRule="auto"/>
              <w:jc w:val="both"/>
              <w:rPr>
                <w:rFonts w:ascii="Times New Roman" w:eastAsia="Times New Roman" w:hAnsi="Times New Roman" w:cs="Times New Roman"/>
                <w:lang w:eastAsia="el-GR"/>
              </w:rPr>
            </w:pPr>
            <w:proofErr w:type="spellStart"/>
            <w:r w:rsidRPr="00E05289">
              <w:rPr>
                <w:rFonts w:ascii="Times New Roman" w:eastAsia="Times New Roman" w:hAnsi="Times New Roman" w:cs="Times New Roman"/>
                <w:lang w:eastAsia="el-GR"/>
              </w:rPr>
              <w:t>Μοντέλο</w:t>
            </w:r>
            <w:proofErr w:type="spellEnd"/>
          </w:p>
        </w:tc>
        <w:tc>
          <w:tcPr>
            <w:tcW w:w="1771" w:type="dxa"/>
          </w:tcPr>
          <w:p w14:paraId="56E497B3" w14:textId="77777777" w:rsidR="00E05289" w:rsidRPr="00E05289" w:rsidRDefault="00E05289" w:rsidP="00686E52">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MSE (CV)</w:t>
            </w:r>
          </w:p>
        </w:tc>
        <w:tc>
          <w:tcPr>
            <w:tcW w:w="1771" w:type="dxa"/>
          </w:tcPr>
          <w:p w14:paraId="1A9C9415" w14:textId="77777777" w:rsidR="00E05289" w:rsidRPr="00E05289" w:rsidRDefault="00E05289" w:rsidP="00686E52">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RMSE (CV)</w:t>
            </w:r>
          </w:p>
        </w:tc>
        <w:tc>
          <w:tcPr>
            <w:tcW w:w="1771" w:type="dxa"/>
          </w:tcPr>
          <w:p w14:paraId="03E9AC3F" w14:textId="77777777" w:rsidR="00E05289" w:rsidRPr="00E05289" w:rsidRDefault="00E05289" w:rsidP="00686E52">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R² (CV)</w:t>
            </w:r>
          </w:p>
        </w:tc>
        <w:tc>
          <w:tcPr>
            <w:tcW w:w="1772" w:type="dxa"/>
          </w:tcPr>
          <w:p w14:paraId="36818C5C" w14:textId="77777777" w:rsidR="00E05289" w:rsidRPr="00E05289" w:rsidRDefault="00E05289" w:rsidP="00686E52">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Std (CV)</w:t>
            </w:r>
          </w:p>
        </w:tc>
      </w:tr>
      <w:tr w:rsidR="00E05289" w:rsidRPr="00E05289" w14:paraId="1D35AD92" w14:textId="77777777" w:rsidTr="00E05289">
        <w:tc>
          <w:tcPr>
            <w:tcW w:w="1771" w:type="dxa"/>
          </w:tcPr>
          <w:p w14:paraId="47F2AE16" w14:textId="77777777" w:rsidR="00E05289" w:rsidRPr="00E05289" w:rsidRDefault="00E05289" w:rsidP="00686E52">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Linear Regression</w:t>
            </w:r>
          </w:p>
        </w:tc>
        <w:tc>
          <w:tcPr>
            <w:tcW w:w="1771" w:type="dxa"/>
          </w:tcPr>
          <w:p w14:paraId="440D5F47" w14:textId="77777777" w:rsidR="00E05289" w:rsidRPr="00E05289" w:rsidRDefault="00E05289" w:rsidP="00686E52">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1009.1824</w:t>
            </w:r>
          </w:p>
        </w:tc>
        <w:tc>
          <w:tcPr>
            <w:tcW w:w="1771" w:type="dxa"/>
          </w:tcPr>
          <w:p w14:paraId="500D061A" w14:textId="77777777" w:rsidR="00E05289" w:rsidRPr="00E05289" w:rsidRDefault="00E05289" w:rsidP="00686E52">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31.7676</w:t>
            </w:r>
          </w:p>
        </w:tc>
        <w:tc>
          <w:tcPr>
            <w:tcW w:w="1771" w:type="dxa"/>
          </w:tcPr>
          <w:p w14:paraId="1EAFEF16" w14:textId="77777777" w:rsidR="00E05289" w:rsidRPr="00E05289" w:rsidRDefault="00E05289" w:rsidP="00686E52">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0.5158</w:t>
            </w:r>
          </w:p>
        </w:tc>
        <w:tc>
          <w:tcPr>
            <w:tcW w:w="1772" w:type="dxa"/>
          </w:tcPr>
          <w:p w14:paraId="5E73D816" w14:textId="77777777" w:rsidR="00E05289" w:rsidRPr="00E05289" w:rsidRDefault="00E05289" w:rsidP="00686E52">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610.8970</w:t>
            </w:r>
          </w:p>
        </w:tc>
      </w:tr>
      <w:tr w:rsidR="00E05289" w:rsidRPr="00E05289" w14:paraId="48FB227B" w14:textId="77777777" w:rsidTr="00E05289">
        <w:tc>
          <w:tcPr>
            <w:tcW w:w="1771" w:type="dxa"/>
          </w:tcPr>
          <w:p w14:paraId="2F506AE5" w14:textId="77777777" w:rsidR="00E05289" w:rsidRPr="00E05289" w:rsidRDefault="00E05289" w:rsidP="00686E52">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eastAsia="el-GR"/>
              </w:rPr>
              <w:t>Random</w:t>
            </w:r>
            <w:r w:rsidRPr="00E05289">
              <w:rPr>
                <w:rFonts w:ascii="Times New Roman" w:eastAsia="Times New Roman" w:hAnsi="Times New Roman" w:cs="Times New Roman"/>
                <w:lang w:val="el-GR" w:eastAsia="el-GR"/>
              </w:rPr>
              <w:t xml:space="preserve"> </w:t>
            </w:r>
            <w:r w:rsidRPr="00E05289">
              <w:rPr>
                <w:rFonts w:ascii="Times New Roman" w:eastAsia="Times New Roman" w:hAnsi="Times New Roman" w:cs="Times New Roman"/>
                <w:lang w:eastAsia="el-GR"/>
              </w:rPr>
              <w:t>Forest</w:t>
            </w:r>
          </w:p>
        </w:tc>
        <w:tc>
          <w:tcPr>
            <w:tcW w:w="1771" w:type="dxa"/>
          </w:tcPr>
          <w:p w14:paraId="3B219727" w14:textId="77777777" w:rsidR="00E05289" w:rsidRPr="00E05289" w:rsidRDefault="00E05289" w:rsidP="00686E52">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13.0584</w:t>
            </w:r>
          </w:p>
        </w:tc>
        <w:tc>
          <w:tcPr>
            <w:tcW w:w="1771" w:type="dxa"/>
          </w:tcPr>
          <w:p w14:paraId="12B08358" w14:textId="77777777" w:rsidR="00E05289" w:rsidRPr="00E05289" w:rsidRDefault="00E05289" w:rsidP="00686E52">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3.6136</w:t>
            </w:r>
          </w:p>
        </w:tc>
        <w:tc>
          <w:tcPr>
            <w:tcW w:w="1771" w:type="dxa"/>
          </w:tcPr>
          <w:p w14:paraId="18AB8816" w14:textId="77777777" w:rsidR="00E05289" w:rsidRPr="00E05289" w:rsidRDefault="00E05289" w:rsidP="00686E52">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0.9924</w:t>
            </w:r>
          </w:p>
        </w:tc>
        <w:tc>
          <w:tcPr>
            <w:tcW w:w="1772" w:type="dxa"/>
          </w:tcPr>
          <w:p w14:paraId="0790618D" w14:textId="77777777" w:rsidR="00E05289" w:rsidRPr="00E05289" w:rsidRDefault="00E05289" w:rsidP="00686E52">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w:t>
            </w:r>
          </w:p>
        </w:tc>
      </w:tr>
    </w:tbl>
    <w:p w14:paraId="2D87AC19" w14:textId="77777777" w:rsidR="00E05289" w:rsidRDefault="00E05289" w:rsidP="005D6C5B">
      <w:pPr>
        <w:spacing w:line="360" w:lineRule="auto"/>
        <w:jc w:val="both"/>
        <w:rPr>
          <w:rFonts w:ascii="Times New Roman" w:eastAsia="Times New Roman" w:hAnsi="Times New Roman" w:cs="Times New Roman"/>
          <w:lang w:eastAsia="el-GR"/>
        </w:rPr>
      </w:pPr>
    </w:p>
    <w:p w14:paraId="5D82153A" w14:textId="27136147" w:rsidR="005D6C5B" w:rsidRPr="005D6C5B" w:rsidRDefault="005D6C5B" w:rsidP="005D6C5B">
      <w:pPr>
        <w:spacing w:line="360" w:lineRule="auto"/>
        <w:jc w:val="both"/>
        <w:rPr>
          <w:rFonts w:ascii="Times New Roman" w:eastAsia="Times New Roman" w:hAnsi="Times New Roman" w:cs="Times New Roman"/>
          <w:lang w:val="el-GR" w:eastAsia="el-GR"/>
        </w:rPr>
      </w:pPr>
      <w:r w:rsidRPr="005D6C5B">
        <w:rPr>
          <w:rFonts w:ascii="Times New Roman" w:eastAsia="Times New Roman" w:hAnsi="Times New Roman" w:cs="Times New Roman"/>
          <w:lang w:val="el-GR" w:eastAsia="el-GR"/>
        </w:rPr>
        <w:t xml:space="preserve">Συμπέρασμα: Το μοντέλο </w:t>
      </w:r>
      <w:r w:rsidRPr="005D6C5B">
        <w:rPr>
          <w:rFonts w:ascii="Times New Roman" w:eastAsia="Times New Roman" w:hAnsi="Times New Roman" w:cs="Times New Roman"/>
          <w:lang w:eastAsia="el-GR"/>
        </w:rPr>
        <w:t>Random</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Forest</w:t>
      </w:r>
      <w:r w:rsidRPr="005D6C5B">
        <w:rPr>
          <w:rFonts w:ascii="Times New Roman" w:eastAsia="Times New Roman" w:hAnsi="Times New Roman" w:cs="Times New Roman"/>
          <w:lang w:val="el-GR" w:eastAsia="el-GR"/>
        </w:rPr>
        <w:t xml:space="preserve"> παρουσιάζει σαφή υπεροχή στην πρόβλεψη της τιμής πώλησης, με σημαντικά χαμηλότερο </w:t>
      </w:r>
      <w:r w:rsidRPr="005D6C5B">
        <w:rPr>
          <w:rFonts w:ascii="Times New Roman" w:eastAsia="Times New Roman" w:hAnsi="Times New Roman" w:cs="Times New Roman"/>
          <w:lang w:eastAsia="el-GR"/>
        </w:rPr>
        <w:t>MSE</w:t>
      </w:r>
      <w:r w:rsidRPr="005D6C5B">
        <w:rPr>
          <w:rFonts w:ascii="Times New Roman" w:eastAsia="Times New Roman" w:hAnsi="Times New Roman" w:cs="Times New Roman"/>
          <w:lang w:val="el-GR" w:eastAsia="el-GR"/>
        </w:rPr>
        <w:t xml:space="preserve"> και υψηλότερο </w:t>
      </w:r>
      <w:r w:rsidRPr="005D6C5B">
        <w:rPr>
          <w:rFonts w:ascii="Times New Roman" w:eastAsia="Times New Roman" w:hAnsi="Times New Roman" w:cs="Times New Roman"/>
          <w:lang w:eastAsia="el-GR"/>
        </w:rPr>
        <w:t>R</w:t>
      </w:r>
      <w:r w:rsidRPr="005D6C5B">
        <w:rPr>
          <w:rFonts w:ascii="Times New Roman" w:eastAsia="Times New Roman" w:hAnsi="Times New Roman" w:cs="Times New Roman"/>
          <w:lang w:val="el-GR" w:eastAsia="el-GR"/>
        </w:rPr>
        <w:t xml:space="preserve">² σε σύγκριση με το </w:t>
      </w:r>
      <w:r w:rsidRPr="005D6C5B">
        <w:rPr>
          <w:rFonts w:ascii="Times New Roman" w:eastAsia="Times New Roman" w:hAnsi="Times New Roman" w:cs="Times New Roman"/>
          <w:lang w:eastAsia="el-GR"/>
        </w:rPr>
        <w:t>Linear</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Regression</w:t>
      </w:r>
      <w:r w:rsidRPr="005D6C5B">
        <w:rPr>
          <w:rFonts w:ascii="Times New Roman" w:eastAsia="Times New Roman" w:hAnsi="Times New Roman" w:cs="Times New Roman"/>
          <w:lang w:val="el-GR" w:eastAsia="el-GR"/>
        </w:rPr>
        <w:t>.</w:t>
      </w:r>
    </w:p>
    <w:p w14:paraId="62753DE4" w14:textId="77777777" w:rsidR="005D6C5B" w:rsidRPr="005D6C5B" w:rsidRDefault="005D6C5B" w:rsidP="005D6C5B">
      <w:pPr>
        <w:spacing w:line="360" w:lineRule="auto"/>
        <w:jc w:val="both"/>
        <w:rPr>
          <w:rFonts w:ascii="Times New Roman" w:eastAsia="Times New Roman" w:hAnsi="Times New Roman" w:cs="Times New Roman"/>
          <w:lang w:val="el-GR" w:eastAsia="el-GR"/>
        </w:rPr>
      </w:pPr>
    </w:p>
    <w:p w14:paraId="57195193" w14:textId="48E2039D" w:rsidR="005D6C5B" w:rsidRPr="00E05289" w:rsidRDefault="005D6C5B" w:rsidP="005D6C5B">
      <w:pPr>
        <w:spacing w:line="360" w:lineRule="auto"/>
        <w:jc w:val="both"/>
        <w:rPr>
          <w:rFonts w:ascii="Times New Roman" w:eastAsia="Times New Roman" w:hAnsi="Times New Roman" w:cs="Times New Roman"/>
          <w:lang w:eastAsia="el-GR"/>
        </w:rPr>
      </w:pPr>
      <w:r w:rsidRPr="005D6C5B">
        <w:rPr>
          <w:rFonts w:ascii="Times New Roman" w:eastAsia="Times New Roman" w:hAnsi="Times New Roman" w:cs="Times New Roman"/>
          <w:lang w:val="el-GR" w:eastAsia="el-GR"/>
        </w:rPr>
        <w:t>Πίνακας 2: Αποτελέσματα Πρόβλεψης Πιθανότητας Πώλησης (</w:t>
      </w:r>
      <w:proofErr w:type="spellStart"/>
      <w:r w:rsidRPr="005D6C5B">
        <w:rPr>
          <w:rFonts w:ascii="Times New Roman" w:eastAsia="Times New Roman" w:hAnsi="Times New Roman" w:cs="Times New Roman"/>
          <w:lang w:eastAsia="el-GR"/>
        </w:rPr>
        <w:t>QuantitySold</w:t>
      </w:r>
      <w:proofErr w:type="spellEnd"/>
      <w:r w:rsidRPr="005D6C5B">
        <w:rPr>
          <w:rFonts w:ascii="Times New Roman" w:eastAsia="Times New Roman" w:hAnsi="Times New Roman" w:cs="Times New Roman"/>
          <w:lang w:val="el-GR" w:eastAsia="el-GR"/>
        </w:rPr>
        <w:t>)</w:t>
      </w:r>
    </w:p>
    <w:tbl>
      <w:tblPr>
        <w:tblStyle w:val="afa"/>
        <w:tblW w:w="0" w:type="auto"/>
        <w:tblLook w:val="04A0" w:firstRow="1" w:lastRow="0" w:firstColumn="1" w:lastColumn="0" w:noHBand="0" w:noVBand="1"/>
      </w:tblPr>
      <w:tblGrid>
        <w:gridCol w:w="1476"/>
        <w:gridCol w:w="1476"/>
        <w:gridCol w:w="1476"/>
        <w:gridCol w:w="1476"/>
        <w:gridCol w:w="1476"/>
        <w:gridCol w:w="1476"/>
      </w:tblGrid>
      <w:tr w:rsidR="00E05289" w:rsidRPr="00E05289" w14:paraId="201ED2CF" w14:textId="77777777" w:rsidTr="00E05289">
        <w:tc>
          <w:tcPr>
            <w:tcW w:w="1476" w:type="dxa"/>
          </w:tcPr>
          <w:p w14:paraId="59C96F9D" w14:textId="77777777" w:rsidR="00E05289" w:rsidRPr="00E05289" w:rsidRDefault="00E05289" w:rsidP="00AF2E27">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val="el-GR" w:eastAsia="el-GR"/>
              </w:rPr>
              <w:t>Μοντέλο</w:t>
            </w:r>
          </w:p>
        </w:tc>
        <w:tc>
          <w:tcPr>
            <w:tcW w:w="1476" w:type="dxa"/>
          </w:tcPr>
          <w:p w14:paraId="1FCBAF88" w14:textId="77777777" w:rsidR="00E05289" w:rsidRPr="00E05289" w:rsidRDefault="00E05289" w:rsidP="00AF2E27">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val="el-GR" w:eastAsia="el-GR"/>
              </w:rPr>
              <w:t>Ακρίβεια</w:t>
            </w:r>
            <w:r w:rsidRPr="00E05289">
              <w:rPr>
                <w:rFonts w:ascii="Times New Roman" w:eastAsia="Times New Roman" w:hAnsi="Times New Roman" w:cs="Times New Roman"/>
                <w:lang w:eastAsia="el-GR"/>
              </w:rPr>
              <w:t xml:space="preserve"> </w:t>
            </w:r>
            <w:r w:rsidRPr="00E05289">
              <w:rPr>
                <w:rFonts w:ascii="Times New Roman" w:eastAsia="Times New Roman" w:hAnsi="Times New Roman" w:cs="Times New Roman"/>
                <w:lang w:val="el-GR" w:eastAsia="el-GR"/>
              </w:rPr>
              <w:t>Επικύρωσης</w:t>
            </w:r>
          </w:p>
        </w:tc>
        <w:tc>
          <w:tcPr>
            <w:tcW w:w="1476" w:type="dxa"/>
          </w:tcPr>
          <w:p w14:paraId="6419B18C" w14:textId="77777777" w:rsidR="00E05289" w:rsidRPr="00E05289" w:rsidRDefault="00E05289" w:rsidP="00AF2E27">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val="el-GR" w:eastAsia="el-GR"/>
              </w:rPr>
              <w:t>Ακρίβεια</w:t>
            </w:r>
            <w:r w:rsidRPr="00E05289">
              <w:rPr>
                <w:rFonts w:ascii="Times New Roman" w:eastAsia="Times New Roman" w:hAnsi="Times New Roman" w:cs="Times New Roman"/>
                <w:lang w:eastAsia="el-GR"/>
              </w:rPr>
              <w:t xml:space="preserve"> </w:t>
            </w:r>
            <w:r w:rsidRPr="00E05289">
              <w:rPr>
                <w:rFonts w:ascii="Times New Roman" w:eastAsia="Times New Roman" w:hAnsi="Times New Roman" w:cs="Times New Roman"/>
                <w:lang w:val="el-GR" w:eastAsia="el-GR"/>
              </w:rPr>
              <w:t>Δοκιμής</w:t>
            </w:r>
          </w:p>
        </w:tc>
        <w:tc>
          <w:tcPr>
            <w:tcW w:w="1476" w:type="dxa"/>
          </w:tcPr>
          <w:p w14:paraId="48BD2A17" w14:textId="77777777" w:rsidR="00E05289" w:rsidRPr="00E05289" w:rsidRDefault="00E05289" w:rsidP="00AF2E27">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Precision (Class 1)</w:t>
            </w:r>
          </w:p>
        </w:tc>
        <w:tc>
          <w:tcPr>
            <w:tcW w:w="1476" w:type="dxa"/>
          </w:tcPr>
          <w:p w14:paraId="1C049338" w14:textId="77777777" w:rsidR="00E05289" w:rsidRPr="00E05289" w:rsidRDefault="00E05289" w:rsidP="00AF2E27">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Recall (Class 1)</w:t>
            </w:r>
          </w:p>
        </w:tc>
        <w:tc>
          <w:tcPr>
            <w:tcW w:w="1476" w:type="dxa"/>
          </w:tcPr>
          <w:p w14:paraId="76907D2B" w14:textId="77777777" w:rsidR="00E05289" w:rsidRPr="00E05289" w:rsidRDefault="00E05289" w:rsidP="00AF2E27">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F1-Score (Class 1)</w:t>
            </w:r>
          </w:p>
        </w:tc>
      </w:tr>
      <w:tr w:rsidR="00E05289" w:rsidRPr="00E05289" w14:paraId="56F1F6F1" w14:textId="77777777" w:rsidTr="00E05289">
        <w:tc>
          <w:tcPr>
            <w:tcW w:w="1476" w:type="dxa"/>
          </w:tcPr>
          <w:p w14:paraId="598A1029"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eastAsia="el-GR"/>
              </w:rPr>
              <w:t>Random</w:t>
            </w:r>
            <w:r w:rsidRPr="00E05289">
              <w:rPr>
                <w:rFonts w:ascii="Times New Roman" w:eastAsia="Times New Roman" w:hAnsi="Times New Roman" w:cs="Times New Roman"/>
                <w:lang w:val="el-GR" w:eastAsia="el-GR"/>
              </w:rPr>
              <w:t xml:space="preserve"> </w:t>
            </w:r>
            <w:r w:rsidRPr="00E05289">
              <w:rPr>
                <w:rFonts w:ascii="Times New Roman" w:eastAsia="Times New Roman" w:hAnsi="Times New Roman" w:cs="Times New Roman"/>
                <w:lang w:eastAsia="el-GR"/>
              </w:rPr>
              <w:t>Forest</w:t>
            </w:r>
          </w:p>
        </w:tc>
        <w:tc>
          <w:tcPr>
            <w:tcW w:w="1476" w:type="dxa"/>
          </w:tcPr>
          <w:p w14:paraId="209AE13E"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0.8866</w:t>
            </w:r>
          </w:p>
        </w:tc>
        <w:tc>
          <w:tcPr>
            <w:tcW w:w="1476" w:type="dxa"/>
          </w:tcPr>
          <w:p w14:paraId="70BFD406"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0.8964</w:t>
            </w:r>
          </w:p>
        </w:tc>
        <w:tc>
          <w:tcPr>
            <w:tcW w:w="1476" w:type="dxa"/>
          </w:tcPr>
          <w:p w14:paraId="0A35D57B"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0.92</w:t>
            </w:r>
          </w:p>
        </w:tc>
        <w:tc>
          <w:tcPr>
            <w:tcW w:w="1476" w:type="dxa"/>
          </w:tcPr>
          <w:p w14:paraId="4E4B875B"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0.64</w:t>
            </w:r>
          </w:p>
        </w:tc>
        <w:tc>
          <w:tcPr>
            <w:tcW w:w="1476" w:type="dxa"/>
          </w:tcPr>
          <w:p w14:paraId="42948653"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0.76</w:t>
            </w:r>
          </w:p>
        </w:tc>
      </w:tr>
      <w:tr w:rsidR="00E05289" w:rsidRPr="00E05289" w14:paraId="39757252" w14:textId="77777777" w:rsidTr="00E05289">
        <w:tc>
          <w:tcPr>
            <w:tcW w:w="1476" w:type="dxa"/>
          </w:tcPr>
          <w:p w14:paraId="1B9B5EC2"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eastAsia="el-GR"/>
              </w:rPr>
              <w:t>Logistic</w:t>
            </w:r>
            <w:r w:rsidRPr="00E05289">
              <w:rPr>
                <w:rFonts w:ascii="Times New Roman" w:eastAsia="Times New Roman" w:hAnsi="Times New Roman" w:cs="Times New Roman"/>
                <w:lang w:val="el-GR" w:eastAsia="el-GR"/>
              </w:rPr>
              <w:t xml:space="preserve"> </w:t>
            </w:r>
            <w:r w:rsidRPr="00E05289">
              <w:rPr>
                <w:rFonts w:ascii="Times New Roman" w:eastAsia="Times New Roman" w:hAnsi="Times New Roman" w:cs="Times New Roman"/>
                <w:lang w:eastAsia="el-GR"/>
              </w:rPr>
              <w:t>Regression</w:t>
            </w:r>
          </w:p>
        </w:tc>
        <w:tc>
          <w:tcPr>
            <w:tcW w:w="1476" w:type="dxa"/>
          </w:tcPr>
          <w:p w14:paraId="328EFED6"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0.8766</w:t>
            </w:r>
          </w:p>
        </w:tc>
        <w:tc>
          <w:tcPr>
            <w:tcW w:w="1476" w:type="dxa"/>
          </w:tcPr>
          <w:p w14:paraId="32D320B9"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0.8892</w:t>
            </w:r>
          </w:p>
        </w:tc>
        <w:tc>
          <w:tcPr>
            <w:tcW w:w="1476" w:type="dxa"/>
          </w:tcPr>
          <w:p w14:paraId="689B2FE6"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0.92</w:t>
            </w:r>
          </w:p>
        </w:tc>
        <w:tc>
          <w:tcPr>
            <w:tcW w:w="1476" w:type="dxa"/>
          </w:tcPr>
          <w:p w14:paraId="24896A77"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0.62</w:t>
            </w:r>
          </w:p>
        </w:tc>
        <w:tc>
          <w:tcPr>
            <w:tcW w:w="1476" w:type="dxa"/>
          </w:tcPr>
          <w:p w14:paraId="46C61DE3" w14:textId="77777777" w:rsidR="00E05289" w:rsidRPr="00E05289" w:rsidRDefault="00E05289" w:rsidP="00AF2E27">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0.74</w:t>
            </w:r>
          </w:p>
        </w:tc>
      </w:tr>
    </w:tbl>
    <w:p w14:paraId="5C72D292" w14:textId="77777777" w:rsidR="005D6C5B" w:rsidRPr="005D6C5B" w:rsidRDefault="005D6C5B" w:rsidP="005D6C5B">
      <w:pPr>
        <w:spacing w:line="360" w:lineRule="auto"/>
        <w:jc w:val="both"/>
        <w:rPr>
          <w:rFonts w:ascii="Times New Roman" w:eastAsia="Times New Roman" w:hAnsi="Times New Roman" w:cs="Times New Roman"/>
          <w:lang w:val="el-GR" w:eastAsia="el-GR"/>
        </w:rPr>
      </w:pPr>
      <w:r w:rsidRPr="005D6C5B">
        <w:rPr>
          <w:rFonts w:ascii="Times New Roman" w:eastAsia="Times New Roman" w:hAnsi="Times New Roman" w:cs="Times New Roman"/>
          <w:lang w:val="el-GR" w:eastAsia="el-GR"/>
        </w:rPr>
        <w:t xml:space="preserve">Συμπέρασμα: Το </w:t>
      </w:r>
      <w:r w:rsidRPr="005D6C5B">
        <w:rPr>
          <w:rFonts w:ascii="Times New Roman" w:eastAsia="Times New Roman" w:hAnsi="Times New Roman" w:cs="Times New Roman"/>
          <w:lang w:eastAsia="el-GR"/>
        </w:rPr>
        <w:t>Random</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Forest</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Classifier</w:t>
      </w:r>
      <w:r w:rsidRPr="005D6C5B">
        <w:rPr>
          <w:rFonts w:ascii="Times New Roman" w:eastAsia="Times New Roman" w:hAnsi="Times New Roman" w:cs="Times New Roman"/>
          <w:lang w:val="el-GR" w:eastAsia="el-GR"/>
        </w:rPr>
        <w:t xml:space="preserve"> υπερέχει του </w:t>
      </w:r>
      <w:r w:rsidRPr="005D6C5B">
        <w:rPr>
          <w:rFonts w:ascii="Times New Roman" w:eastAsia="Times New Roman" w:hAnsi="Times New Roman" w:cs="Times New Roman"/>
          <w:lang w:eastAsia="el-GR"/>
        </w:rPr>
        <w:t>Logistic</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Regression</w:t>
      </w:r>
      <w:r w:rsidRPr="005D6C5B">
        <w:rPr>
          <w:rFonts w:ascii="Times New Roman" w:eastAsia="Times New Roman" w:hAnsi="Times New Roman" w:cs="Times New Roman"/>
          <w:lang w:val="el-GR" w:eastAsia="el-GR"/>
        </w:rPr>
        <w:t xml:space="preserve"> στην πρόβλεψη της πιθανότητας πώλησης, παρουσιάζοντας υψηλότερη ακρίβεια, </w:t>
      </w:r>
      <w:r w:rsidRPr="005D6C5B">
        <w:rPr>
          <w:rFonts w:ascii="Times New Roman" w:eastAsia="Times New Roman" w:hAnsi="Times New Roman" w:cs="Times New Roman"/>
          <w:lang w:eastAsia="el-GR"/>
        </w:rPr>
        <w:t>precision</w:t>
      </w:r>
      <w:r w:rsidRPr="005D6C5B">
        <w:rPr>
          <w:rFonts w:ascii="Times New Roman" w:eastAsia="Times New Roman" w:hAnsi="Times New Roman" w:cs="Times New Roman"/>
          <w:lang w:val="el-GR" w:eastAsia="el-GR"/>
        </w:rPr>
        <w:t xml:space="preserve"> και </w:t>
      </w:r>
      <w:r w:rsidRPr="005D6C5B">
        <w:rPr>
          <w:rFonts w:ascii="Times New Roman" w:eastAsia="Times New Roman" w:hAnsi="Times New Roman" w:cs="Times New Roman"/>
          <w:lang w:eastAsia="el-GR"/>
        </w:rPr>
        <w:t>F</w:t>
      </w:r>
      <w:r w:rsidRPr="005D6C5B">
        <w:rPr>
          <w:rFonts w:ascii="Times New Roman" w:eastAsia="Times New Roman" w:hAnsi="Times New Roman" w:cs="Times New Roman"/>
          <w:lang w:val="el-GR" w:eastAsia="el-GR"/>
        </w:rPr>
        <w:t>1-</w:t>
      </w:r>
      <w:r w:rsidRPr="005D6C5B">
        <w:rPr>
          <w:rFonts w:ascii="Times New Roman" w:eastAsia="Times New Roman" w:hAnsi="Times New Roman" w:cs="Times New Roman"/>
          <w:lang w:eastAsia="el-GR"/>
        </w:rPr>
        <w:t>Score</w:t>
      </w:r>
      <w:r w:rsidRPr="005D6C5B">
        <w:rPr>
          <w:rFonts w:ascii="Times New Roman" w:eastAsia="Times New Roman" w:hAnsi="Times New Roman" w:cs="Times New Roman"/>
          <w:lang w:val="el-GR" w:eastAsia="el-GR"/>
        </w:rPr>
        <w:t>.</w:t>
      </w:r>
    </w:p>
    <w:p w14:paraId="3C050853" w14:textId="77777777" w:rsidR="005D6C5B" w:rsidRPr="005D6C5B" w:rsidRDefault="005D6C5B" w:rsidP="005D6C5B">
      <w:pPr>
        <w:spacing w:line="360" w:lineRule="auto"/>
        <w:jc w:val="both"/>
        <w:rPr>
          <w:rFonts w:ascii="Times New Roman" w:eastAsia="Times New Roman" w:hAnsi="Times New Roman" w:cs="Times New Roman"/>
          <w:lang w:val="el-GR" w:eastAsia="el-GR"/>
        </w:rPr>
      </w:pPr>
    </w:p>
    <w:p w14:paraId="03E58582" w14:textId="17D2E43C" w:rsidR="005D6C5B" w:rsidRPr="00E05289" w:rsidRDefault="005D6C5B" w:rsidP="005D6C5B">
      <w:pPr>
        <w:spacing w:line="360" w:lineRule="auto"/>
        <w:jc w:val="both"/>
        <w:rPr>
          <w:rFonts w:ascii="Times New Roman" w:eastAsia="Times New Roman" w:hAnsi="Times New Roman" w:cs="Times New Roman"/>
          <w:lang w:eastAsia="el-GR"/>
        </w:rPr>
      </w:pPr>
      <w:r w:rsidRPr="005D6C5B">
        <w:rPr>
          <w:rFonts w:ascii="Times New Roman" w:eastAsia="Times New Roman" w:hAnsi="Times New Roman" w:cs="Times New Roman"/>
          <w:lang w:val="el-GR" w:eastAsia="el-GR"/>
        </w:rPr>
        <w:t>Πίνακας 3: Αποτελέσματα Πρόβλεψης Σχέσης Τιμής και Μέσης Τιμής Πώλησης (</w:t>
      </w:r>
      <w:r w:rsidRPr="005D6C5B">
        <w:rPr>
          <w:rFonts w:ascii="Times New Roman" w:eastAsia="Times New Roman" w:hAnsi="Times New Roman" w:cs="Times New Roman"/>
          <w:lang w:eastAsia="el-GR"/>
        </w:rPr>
        <w:t>Price</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vs</w:t>
      </w:r>
      <w:r w:rsidRPr="005D6C5B">
        <w:rPr>
          <w:rFonts w:ascii="Times New Roman" w:eastAsia="Times New Roman" w:hAnsi="Times New Roman" w:cs="Times New Roman"/>
          <w:lang w:val="el-GR" w:eastAsia="el-GR"/>
        </w:rPr>
        <w:t xml:space="preserve"> </w:t>
      </w:r>
      <w:proofErr w:type="spellStart"/>
      <w:r w:rsidRPr="005D6C5B">
        <w:rPr>
          <w:rFonts w:ascii="Times New Roman" w:eastAsia="Times New Roman" w:hAnsi="Times New Roman" w:cs="Times New Roman"/>
          <w:lang w:eastAsia="el-GR"/>
        </w:rPr>
        <w:t>AvgPrice</w:t>
      </w:r>
      <w:proofErr w:type="spellEnd"/>
      <w:r w:rsidRPr="005D6C5B">
        <w:rPr>
          <w:rFonts w:ascii="Times New Roman" w:eastAsia="Times New Roman" w:hAnsi="Times New Roman" w:cs="Times New Roman"/>
          <w:lang w:val="el-GR" w:eastAsia="el-GR"/>
        </w:rPr>
        <w:t>)</w:t>
      </w:r>
    </w:p>
    <w:tbl>
      <w:tblPr>
        <w:tblStyle w:val="afa"/>
        <w:tblW w:w="0" w:type="auto"/>
        <w:tblLook w:val="04A0" w:firstRow="1" w:lastRow="0" w:firstColumn="1" w:lastColumn="0" w:noHBand="0" w:noVBand="1"/>
      </w:tblPr>
      <w:tblGrid>
        <w:gridCol w:w="1476"/>
        <w:gridCol w:w="1476"/>
        <w:gridCol w:w="1476"/>
        <w:gridCol w:w="1476"/>
        <w:gridCol w:w="1476"/>
        <w:gridCol w:w="1476"/>
      </w:tblGrid>
      <w:tr w:rsidR="00E05289" w:rsidRPr="00E05289" w14:paraId="4B9AFE48" w14:textId="77777777" w:rsidTr="00E05289">
        <w:tc>
          <w:tcPr>
            <w:tcW w:w="1476" w:type="dxa"/>
          </w:tcPr>
          <w:p w14:paraId="403898DA" w14:textId="77777777" w:rsidR="00E05289" w:rsidRPr="00E05289" w:rsidRDefault="00E05289" w:rsidP="007E1816">
            <w:pPr>
              <w:spacing w:line="360" w:lineRule="auto"/>
              <w:jc w:val="both"/>
              <w:rPr>
                <w:rFonts w:ascii="Times New Roman" w:eastAsia="Times New Roman" w:hAnsi="Times New Roman" w:cs="Times New Roman"/>
                <w:lang w:eastAsia="el-GR"/>
              </w:rPr>
            </w:pPr>
            <w:proofErr w:type="spellStart"/>
            <w:r w:rsidRPr="00E05289">
              <w:rPr>
                <w:rFonts w:ascii="Times New Roman" w:eastAsia="Times New Roman" w:hAnsi="Times New Roman" w:cs="Times New Roman"/>
                <w:lang w:eastAsia="el-GR"/>
              </w:rPr>
              <w:t>Μοντέλο</w:t>
            </w:r>
            <w:proofErr w:type="spellEnd"/>
          </w:p>
        </w:tc>
        <w:tc>
          <w:tcPr>
            <w:tcW w:w="1476" w:type="dxa"/>
          </w:tcPr>
          <w:p w14:paraId="564CB444" w14:textId="77777777" w:rsidR="00E05289" w:rsidRPr="00E05289" w:rsidRDefault="00E05289" w:rsidP="007E1816">
            <w:pPr>
              <w:spacing w:line="360" w:lineRule="auto"/>
              <w:jc w:val="both"/>
              <w:rPr>
                <w:rFonts w:ascii="Times New Roman" w:eastAsia="Times New Roman" w:hAnsi="Times New Roman" w:cs="Times New Roman"/>
                <w:lang w:eastAsia="el-GR"/>
              </w:rPr>
            </w:pPr>
            <w:proofErr w:type="spellStart"/>
            <w:r w:rsidRPr="00E05289">
              <w:rPr>
                <w:rFonts w:ascii="Times New Roman" w:eastAsia="Times New Roman" w:hAnsi="Times New Roman" w:cs="Times New Roman"/>
                <w:lang w:eastAsia="el-GR"/>
              </w:rPr>
              <w:t>Ακρί</w:t>
            </w:r>
            <w:proofErr w:type="spellEnd"/>
            <w:r w:rsidRPr="00E05289">
              <w:rPr>
                <w:rFonts w:ascii="Times New Roman" w:eastAsia="Times New Roman" w:hAnsi="Times New Roman" w:cs="Times New Roman"/>
                <w:lang w:eastAsia="el-GR"/>
              </w:rPr>
              <w:t>βεια Επ</w:t>
            </w:r>
            <w:proofErr w:type="spellStart"/>
            <w:r w:rsidRPr="00E05289">
              <w:rPr>
                <w:rFonts w:ascii="Times New Roman" w:eastAsia="Times New Roman" w:hAnsi="Times New Roman" w:cs="Times New Roman"/>
                <w:lang w:eastAsia="el-GR"/>
              </w:rPr>
              <w:t>ικύρωσης</w:t>
            </w:r>
            <w:proofErr w:type="spellEnd"/>
          </w:p>
        </w:tc>
        <w:tc>
          <w:tcPr>
            <w:tcW w:w="1476" w:type="dxa"/>
          </w:tcPr>
          <w:p w14:paraId="57AC8312" w14:textId="77777777" w:rsidR="00E05289" w:rsidRPr="00E05289" w:rsidRDefault="00E05289" w:rsidP="007E1816">
            <w:pPr>
              <w:spacing w:line="360" w:lineRule="auto"/>
              <w:jc w:val="both"/>
              <w:rPr>
                <w:rFonts w:ascii="Times New Roman" w:eastAsia="Times New Roman" w:hAnsi="Times New Roman" w:cs="Times New Roman"/>
                <w:lang w:eastAsia="el-GR"/>
              </w:rPr>
            </w:pPr>
            <w:proofErr w:type="spellStart"/>
            <w:r w:rsidRPr="00E05289">
              <w:rPr>
                <w:rFonts w:ascii="Times New Roman" w:eastAsia="Times New Roman" w:hAnsi="Times New Roman" w:cs="Times New Roman"/>
                <w:lang w:eastAsia="el-GR"/>
              </w:rPr>
              <w:t>Ακρί</w:t>
            </w:r>
            <w:proofErr w:type="spellEnd"/>
            <w:r w:rsidRPr="00E05289">
              <w:rPr>
                <w:rFonts w:ascii="Times New Roman" w:eastAsia="Times New Roman" w:hAnsi="Times New Roman" w:cs="Times New Roman"/>
                <w:lang w:eastAsia="el-GR"/>
              </w:rPr>
              <w:t xml:space="preserve">βεια </w:t>
            </w:r>
            <w:proofErr w:type="spellStart"/>
            <w:r w:rsidRPr="00E05289">
              <w:rPr>
                <w:rFonts w:ascii="Times New Roman" w:eastAsia="Times New Roman" w:hAnsi="Times New Roman" w:cs="Times New Roman"/>
                <w:lang w:eastAsia="el-GR"/>
              </w:rPr>
              <w:t>Δοκιμής</w:t>
            </w:r>
            <w:proofErr w:type="spellEnd"/>
          </w:p>
        </w:tc>
        <w:tc>
          <w:tcPr>
            <w:tcW w:w="1476" w:type="dxa"/>
          </w:tcPr>
          <w:p w14:paraId="102D38BC"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Precision (Class 1)</w:t>
            </w:r>
          </w:p>
        </w:tc>
        <w:tc>
          <w:tcPr>
            <w:tcW w:w="1476" w:type="dxa"/>
          </w:tcPr>
          <w:p w14:paraId="31E64D0E"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Recall (Class 1)</w:t>
            </w:r>
          </w:p>
        </w:tc>
        <w:tc>
          <w:tcPr>
            <w:tcW w:w="1476" w:type="dxa"/>
          </w:tcPr>
          <w:p w14:paraId="6B26D3DF"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F1-Score (Class 1)</w:t>
            </w:r>
          </w:p>
        </w:tc>
      </w:tr>
      <w:tr w:rsidR="00E05289" w:rsidRPr="00E05289" w14:paraId="4F92B787" w14:textId="77777777" w:rsidTr="00E05289">
        <w:tc>
          <w:tcPr>
            <w:tcW w:w="1476" w:type="dxa"/>
          </w:tcPr>
          <w:p w14:paraId="1419FC22"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Random Forest</w:t>
            </w:r>
          </w:p>
        </w:tc>
        <w:tc>
          <w:tcPr>
            <w:tcW w:w="1476" w:type="dxa"/>
          </w:tcPr>
          <w:p w14:paraId="43EA4E03"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1.0000</w:t>
            </w:r>
          </w:p>
        </w:tc>
        <w:tc>
          <w:tcPr>
            <w:tcW w:w="1476" w:type="dxa"/>
          </w:tcPr>
          <w:p w14:paraId="0EBFA2A2"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1.0000</w:t>
            </w:r>
          </w:p>
        </w:tc>
        <w:tc>
          <w:tcPr>
            <w:tcW w:w="1476" w:type="dxa"/>
          </w:tcPr>
          <w:p w14:paraId="68CED6A6"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1.00</w:t>
            </w:r>
          </w:p>
        </w:tc>
        <w:tc>
          <w:tcPr>
            <w:tcW w:w="1476" w:type="dxa"/>
          </w:tcPr>
          <w:p w14:paraId="620D882D"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1.00</w:t>
            </w:r>
          </w:p>
        </w:tc>
        <w:tc>
          <w:tcPr>
            <w:tcW w:w="1476" w:type="dxa"/>
          </w:tcPr>
          <w:p w14:paraId="3C2E1970"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1.00</w:t>
            </w:r>
          </w:p>
        </w:tc>
      </w:tr>
      <w:tr w:rsidR="00E05289" w:rsidRPr="00E05289" w14:paraId="0A21A43A" w14:textId="77777777" w:rsidTr="00E05289">
        <w:tc>
          <w:tcPr>
            <w:tcW w:w="1476" w:type="dxa"/>
          </w:tcPr>
          <w:p w14:paraId="4A9787B7"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Logistic Regression</w:t>
            </w:r>
          </w:p>
        </w:tc>
        <w:tc>
          <w:tcPr>
            <w:tcW w:w="1476" w:type="dxa"/>
          </w:tcPr>
          <w:p w14:paraId="323E50DF"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0.9767</w:t>
            </w:r>
          </w:p>
        </w:tc>
        <w:tc>
          <w:tcPr>
            <w:tcW w:w="1476" w:type="dxa"/>
          </w:tcPr>
          <w:p w14:paraId="1BB1493D"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0.9767</w:t>
            </w:r>
          </w:p>
        </w:tc>
        <w:tc>
          <w:tcPr>
            <w:tcW w:w="1476" w:type="dxa"/>
          </w:tcPr>
          <w:p w14:paraId="7B5374E9"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0.93</w:t>
            </w:r>
          </w:p>
        </w:tc>
        <w:tc>
          <w:tcPr>
            <w:tcW w:w="1476" w:type="dxa"/>
          </w:tcPr>
          <w:p w14:paraId="4BB900FC"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1.00</w:t>
            </w:r>
          </w:p>
        </w:tc>
        <w:tc>
          <w:tcPr>
            <w:tcW w:w="1476" w:type="dxa"/>
          </w:tcPr>
          <w:p w14:paraId="1367A495" w14:textId="77777777" w:rsidR="00E05289" w:rsidRPr="00E05289" w:rsidRDefault="00E05289" w:rsidP="007E1816">
            <w:pPr>
              <w:spacing w:line="360" w:lineRule="auto"/>
              <w:jc w:val="both"/>
              <w:rPr>
                <w:rFonts w:ascii="Times New Roman" w:eastAsia="Times New Roman" w:hAnsi="Times New Roman" w:cs="Times New Roman"/>
                <w:lang w:eastAsia="el-GR"/>
              </w:rPr>
            </w:pPr>
            <w:r w:rsidRPr="00E05289">
              <w:rPr>
                <w:rFonts w:ascii="Times New Roman" w:eastAsia="Times New Roman" w:hAnsi="Times New Roman" w:cs="Times New Roman"/>
                <w:lang w:eastAsia="el-GR"/>
              </w:rPr>
              <w:t>0.96</w:t>
            </w:r>
          </w:p>
        </w:tc>
      </w:tr>
    </w:tbl>
    <w:p w14:paraId="70AE6603" w14:textId="77777777" w:rsidR="00E05289" w:rsidRDefault="00E05289" w:rsidP="005D6C5B">
      <w:pPr>
        <w:spacing w:line="360" w:lineRule="auto"/>
        <w:jc w:val="both"/>
        <w:rPr>
          <w:rFonts w:ascii="Times New Roman" w:eastAsia="Times New Roman" w:hAnsi="Times New Roman" w:cs="Times New Roman"/>
          <w:lang w:eastAsia="el-GR"/>
        </w:rPr>
      </w:pPr>
    </w:p>
    <w:p w14:paraId="0EE6D954" w14:textId="0B37A47F" w:rsidR="005D6C5B" w:rsidRPr="00E05289" w:rsidRDefault="005D6C5B" w:rsidP="005D6C5B">
      <w:p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 xml:space="preserve">Συμπέρασμα: Στην πρόβλεψη της σχέσης τιμής και μέσης τιμής πώλησης, το </w:t>
      </w:r>
      <w:r w:rsidRPr="005D6C5B">
        <w:rPr>
          <w:rFonts w:ascii="Times New Roman" w:eastAsia="Times New Roman" w:hAnsi="Times New Roman" w:cs="Times New Roman"/>
          <w:lang w:eastAsia="el-GR"/>
        </w:rPr>
        <w:t>Random</w:t>
      </w:r>
      <w:r w:rsidRPr="00E05289">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Forest</w:t>
      </w:r>
      <w:r w:rsidRPr="00E05289">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Classifier</w:t>
      </w:r>
      <w:r w:rsidRPr="00E05289">
        <w:rPr>
          <w:rFonts w:ascii="Times New Roman" w:eastAsia="Times New Roman" w:hAnsi="Times New Roman" w:cs="Times New Roman"/>
          <w:lang w:val="el-GR" w:eastAsia="el-GR"/>
        </w:rPr>
        <w:t xml:space="preserve"> επιτυγχάνει άριστη απόδοση με ακρίβεια 100%, ενώ το </w:t>
      </w:r>
      <w:r w:rsidRPr="005D6C5B">
        <w:rPr>
          <w:rFonts w:ascii="Times New Roman" w:eastAsia="Times New Roman" w:hAnsi="Times New Roman" w:cs="Times New Roman"/>
          <w:lang w:eastAsia="el-GR"/>
        </w:rPr>
        <w:t>Logistic</w:t>
      </w:r>
      <w:r w:rsidRPr="00E05289">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Regression</w:t>
      </w:r>
      <w:r w:rsidRPr="00E05289">
        <w:rPr>
          <w:rFonts w:ascii="Times New Roman" w:eastAsia="Times New Roman" w:hAnsi="Times New Roman" w:cs="Times New Roman"/>
          <w:lang w:val="el-GR" w:eastAsia="el-GR"/>
        </w:rPr>
        <w:t xml:space="preserve"> παρουσιάζει ελαφρώς χαμηλότερη απόδοση.</w:t>
      </w:r>
    </w:p>
    <w:p w14:paraId="492C1553" w14:textId="77777777" w:rsidR="005D6C5B" w:rsidRPr="00E05289" w:rsidRDefault="005D6C5B" w:rsidP="005D6C5B">
      <w:pPr>
        <w:spacing w:line="360" w:lineRule="auto"/>
        <w:jc w:val="both"/>
        <w:rPr>
          <w:rFonts w:ascii="Times New Roman" w:eastAsia="Times New Roman" w:hAnsi="Times New Roman" w:cs="Times New Roman"/>
          <w:lang w:val="el-GR" w:eastAsia="el-GR"/>
        </w:rPr>
      </w:pPr>
    </w:p>
    <w:p w14:paraId="60610C68" w14:textId="6D8C8509" w:rsidR="005D6C5B" w:rsidRPr="002F715E" w:rsidRDefault="005D6C5B" w:rsidP="005D6C5B">
      <w:pPr>
        <w:spacing w:line="360" w:lineRule="auto"/>
        <w:jc w:val="both"/>
        <w:rPr>
          <w:rFonts w:ascii="Times New Roman" w:eastAsia="Times New Roman" w:hAnsi="Times New Roman" w:cs="Times New Roman"/>
          <w:b/>
          <w:bCs/>
          <w:lang w:eastAsia="el-GR"/>
        </w:rPr>
      </w:pPr>
      <w:r w:rsidRPr="002F715E">
        <w:rPr>
          <w:rFonts w:ascii="Times New Roman" w:eastAsia="Times New Roman" w:hAnsi="Times New Roman" w:cs="Times New Roman"/>
          <w:b/>
          <w:bCs/>
          <w:lang w:val="el-GR" w:eastAsia="el-GR"/>
        </w:rPr>
        <w:t>Αντιμετώπιση Υπερπροσαρμογής (</w:t>
      </w:r>
      <w:r w:rsidRPr="002F715E">
        <w:rPr>
          <w:rFonts w:ascii="Times New Roman" w:eastAsia="Times New Roman" w:hAnsi="Times New Roman" w:cs="Times New Roman"/>
          <w:b/>
          <w:bCs/>
          <w:lang w:eastAsia="el-GR"/>
        </w:rPr>
        <w:t>Overfitting</w:t>
      </w:r>
      <w:r w:rsidRPr="002F715E">
        <w:rPr>
          <w:rFonts w:ascii="Times New Roman" w:eastAsia="Times New Roman" w:hAnsi="Times New Roman" w:cs="Times New Roman"/>
          <w:b/>
          <w:bCs/>
          <w:lang w:val="el-GR" w:eastAsia="el-GR"/>
        </w:rPr>
        <w:t>):</w:t>
      </w:r>
    </w:p>
    <w:p w14:paraId="75854776" w14:textId="42D8A587" w:rsidR="005D6C5B" w:rsidRPr="00E05289" w:rsidRDefault="005D6C5B" w:rsidP="005D6C5B">
      <w:pPr>
        <w:spacing w:line="360" w:lineRule="auto"/>
        <w:jc w:val="both"/>
        <w:rPr>
          <w:rFonts w:ascii="Times New Roman" w:eastAsia="Times New Roman" w:hAnsi="Times New Roman" w:cs="Times New Roman"/>
          <w:lang w:eastAsia="el-GR"/>
        </w:rPr>
      </w:pPr>
      <w:r w:rsidRPr="005D6C5B">
        <w:rPr>
          <w:rFonts w:ascii="Times New Roman" w:eastAsia="Times New Roman" w:hAnsi="Times New Roman" w:cs="Times New Roman"/>
          <w:lang w:val="el-GR" w:eastAsia="el-GR"/>
        </w:rPr>
        <w:t>Για την αντιμετώπιση του φαινομένου της υπερπροσαρμογής, εφαρμόστηκαν οι εξής τεχνικές:</w:t>
      </w:r>
    </w:p>
    <w:p w14:paraId="26D19B34" w14:textId="5E6C6D83" w:rsidR="005D6C5B" w:rsidRPr="00E05289" w:rsidRDefault="005D6C5B" w:rsidP="005D6C5B">
      <w:pPr>
        <w:pStyle w:val="aa"/>
        <w:numPr>
          <w:ilvl w:val="0"/>
          <w:numId w:val="33"/>
        </w:num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lastRenderedPageBreak/>
        <w:t>Διαχωρισμός Δεδομένων: Χωρίσαμε τα δεδομένα σε εκπαιδευτικό και δοκιμαστικό σύνολο, διασφαλίζοντας ότι η αξιολόγηση των μοντέλων γίνεται σε μη ορατά δεδομένα κατά την εκπαίδευση.</w:t>
      </w:r>
    </w:p>
    <w:p w14:paraId="5CB53023" w14:textId="7B8237F3" w:rsidR="005D6C5B" w:rsidRPr="00E05289" w:rsidRDefault="005D6C5B" w:rsidP="005D6C5B">
      <w:pPr>
        <w:pStyle w:val="aa"/>
        <w:numPr>
          <w:ilvl w:val="0"/>
          <w:numId w:val="33"/>
        </w:num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Διασταυρούμενη Επικύρωση (</w:t>
      </w:r>
      <w:r w:rsidRPr="00E05289">
        <w:rPr>
          <w:rFonts w:ascii="Times New Roman" w:eastAsia="Times New Roman" w:hAnsi="Times New Roman" w:cs="Times New Roman"/>
          <w:lang w:eastAsia="el-GR"/>
        </w:rPr>
        <w:t>Cross</w:t>
      </w:r>
      <w:r w:rsidRPr="00E05289">
        <w:rPr>
          <w:rFonts w:ascii="Times New Roman" w:eastAsia="Times New Roman" w:hAnsi="Times New Roman" w:cs="Times New Roman"/>
          <w:lang w:val="el-GR" w:eastAsia="el-GR"/>
        </w:rPr>
        <w:t>-</w:t>
      </w:r>
      <w:r w:rsidRPr="00E05289">
        <w:rPr>
          <w:rFonts w:ascii="Times New Roman" w:eastAsia="Times New Roman" w:hAnsi="Times New Roman" w:cs="Times New Roman"/>
          <w:lang w:eastAsia="el-GR"/>
        </w:rPr>
        <w:t>Validation</w:t>
      </w:r>
      <w:r w:rsidRPr="00E05289">
        <w:rPr>
          <w:rFonts w:ascii="Times New Roman" w:eastAsia="Times New Roman" w:hAnsi="Times New Roman" w:cs="Times New Roman"/>
          <w:lang w:val="el-GR" w:eastAsia="el-GR"/>
        </w:rPr>
        <w:t>): Χρησιμοποιήθηκε η τεχνική της διασταυρούμενης επικύρωσης (</w:t>
      </w:r>
      <w:r w:rsidRPr="00E05289">
        <w:rPr>
          <w:rFonts w:ascii="Times New Roman" w:eastAsia="Times New Roman" w:hAnsi="Times New Roman" w:cs="Times New Roman"/>
          <w:lang w:eastAsia="el-GR"/>
        </w:rPr>
        <w:t>cross</w:t>
      </w:r>
      <w:r w:rsidRPr="00E05289">
        <w:rPr>
          <w:rFonts w:ascii="Times New Roman" w:eastAsia="Times New Roman" w:hAnsi="Times New Roman" w:cs="Times New Roman"/>
          <w:lang w:val="el-GR" w:eastAsia="el-GR"/>
        </w:rPr>
        <w:t>-</w:t>
      </w:r>
      <w:r w:rsidRPr="00E05289">
        <w:rPr>
          <w:rFonts w:ascii="Times New Roman" w:eastAsia="Times New Roman" w:hAnsi="Times New Roman" w:cs="Times New Roman"/>
          <w:lang w:eastAsia="el-GR"/>
        </w:rPr>
        <w:t>validation</w:t>
      </w:r>
      <w:r w:rsidRPr="00E05289">
        <w:rPr>
          <w:rFonts w:ascii="Times New Roman" w:eastAsia="Times New Roman" w:hAnsi="Times New Roman" w:cs="Times New Roman"/>
          <w:lang w:val="el-GR" w:eastAsia="el-GR"/>
        </w:rPr>
        <w:t>) για την αξιόπιστη εκτίμηση της απόδοσης των μοντέλων και την αποφυγή υπερπροσαρμογής.</w:t>
      </w:r>
    </w:p>
    <w:p w14:paraId="2E048D93" w14:textId="77777777" w:rsidR="005D6C5B" w:rsidRPr="00E05289" w:rsidRDefault="005D6C5B" w:rsidP="00E05289">
      <w:pPr>
        <w:pStyle w:val="aa"/>
        <w:numPr>
          <w:ilvl w:val="0"/>
          <w:numId w:val="33"/>
        </w:numPr>
        <w:spacing w:line="360" w:lineRule="auto"/>
        <w:jc w:val="both"/>
        <w:rPr>
          <w:rFonts w:ascii="Times New Roman" w:eastAsia="Times New Roman" w:hAnsi="Times New Roman" w:cs="Times New Roman"/>
          <w:lang w:val="el-GR" w:eastAsia="el-GR"/>
        </w:rPr>
      </w:pPr>
      <w:r w:rsidRPr="00E05289">
        <w:rPr>
          <w:rFonts w:ascii="Times New Roman" w:eastAsia="Times New Roman" w:hAnsi="Times New Roman" w:cs="Times New Roman"/>
          <w:lang w:val="el-GR" w:eastAsia="el-GR"/>
        </w:rPr>
        <w:t xml:space="preserve">Ρύθμιση </w:t>
      </w:r>
      <w:proofErr w:type="spellStart"/>
      <w:r w:rsidRPr="00E05289">
        <w:rPr>
          <w:rFonts w:ascii="Times New Roman" w:eastAsia="Times New Roman" w:hAnsi="Times New Roman" w:cs="Times New Roman"/>
          <w:lang w:val="el-GR" w:eastAsia="el-GR"/>
        </w:rPr>
        <w:t>Υπερπαραμέτρων</w:t>
      </w:r>
      <w:proofErr w:type="spellEnd"/>
      <w:r w:rsidRPr="00E05289">
        <w:rPr>
          <w:rFonts w:ascii="Times New Roman" w:eastAsia="Times New Roman" w:hAnsi="Times New Roman" w:cs="Times New Roman"/>
          <w:lang w:val="el-GR" w:eastAsia="el-GR"/>
        </w:rPr>
        <w:t xml:space="preserve"> (</w:t>
      </w:r>
      <w:r w:rsidRPr="00E05289">
        <w:rPr>
          <w:rFonts w:ascii="Times New Roman" w:eastAsia="Times New Roman" w:hAnsi="Times New Roman" w:cs="Times New Roman"/>
          <w:lang w:eastAsia="el-GR"/>
        </w:rPr>
        <w:t>Hyperparameter</w:t>
      </w:r>
      <w:r w:rsidRPr="00E05289">
        <w:rPr>
          <w:rFonts w:ascii="Times New Roman" w:eastAsia="Times New Roman" w:hAnsi="Times New Roman" w:cs="Times New Roman"/>
          <w:lang w:val="el-GR" w:eastAsia="el-GR"/>
        </w:rPr>
        <w:t xml:space="preserve"> </w:t>
      </w:r>
      <w:r w:rsidRPr="00E05289">
        <w:rPr>
          <w:rFonts w:ascii="Times New Roman" w:eastAsia="Times New Roman" w:hAnsi="Times New Roman" w:cs="Times New Roman"/>
          <w:lang w:eastAsia="el-GR"/>
        </w:rPr>
        <w:t>Tuning</w:t>
      </w:r>
      <w:r w:rsidRPr="00E05289">
        <w:rPr>
          <w:rFonts w:ascii="Times New Roman" w:eastAsia="Times New Roman" w:hAnsi="Times New Roman" w:cs="Times New Roman"/>
          <w:lang w:val="el-GR" w:eastAsia="el-GR"/>
        </w:rPr>
        <w:t xml:space="preserve">): Για το </w:t>
      </w:r>
      <w:r w:rsidRPr="00E05289">
        <w:rPr>
          <w:rFonts w:ascii="Times New Roman" w:eastAsia="Times New Roman" w:hAnsi="Times New Roman" w:cs="Times New Roman"/>
          <w:lang w:eastAsia="el-GR"/>
        </w:rPr>
        <w:t>Random</w:t>
      </w:r>
      <w:r w:rsidRPr="00E05289">
        <w:rPr>
          <w:rFonts w:ascii="Times New Roman" w:eastAsia="Times New Roman" w:hAnsi="Times New Roman" w:cs="Times New Roman"/>
          <w:lang w:val="el-GR" w:eastAsia="el-GR"/>
        </w:rPr>
        <w:t xml:space="preserve"> </w:t>
      </w:r>
      <w:r w:rsidRPr="00E05289">
        <w:rPr>
          <w:rFonts w:ascii="Times New Roman" w:eastAsia="Times New Roman" w:hAnsi="Times New Roman" w:cs="Times New Roman"/>
          <w:lang w:eastAsia="el-GR"/>
        </w:rPr>
        <w:t>Forest</w:t>
      </w:r>
      <w:r w:rsidRPr="00E05289">
        <w:rPr>
          <w:rFonts w:ascii="Times New Roman" w:eastAsia="Times New Roman" w:hAnsi="Times New Roman" w:cs="Times New Roman"/>
          <w:lang w:val="el-GR" w:eastAsia="el-GR"/>
        </w:rPr>
        <w:t xml:space="preserve">, πραγματοποιήθηκε ρύθμιση των </w:t>
      </w:r>
      <w:proofErr w:type="spellStart"/>
      <w:r w:rsidRPr="00E05289">
        <w:rPr>
          <w:rFonts w:ascii="Times New Roman" w:eastAsia="Times New Roman" w:hAnsi="Times New Roman" w:cs="Times New Roman"/>
          <w:lang w:val="el-GR" w:eastAsia="el-GR"/>
        </w:rPr>
        <w:t>υπερπαραμέτρων</w:t>
      </w:r>
      <w:proofErr w:type="spellEnd"/>
      <w:r w:rsidRPr="00E05289">
        <w:rPr>
          <w:rFonts w:ascii="Times New Roman" w:eastAsia="Times New Roman" w:hAnsi="Times New Roman" w:cs="Times New Roman"/>
          <w:lang w:val="el-GR" w:eastAsia="el-GR"/>
        </w:rPr>
        <w:t xml:space="preserve"> μέσω της μεθόδου </w:t>
      </w:r>
      <w:proofErr w:type="spellStart"/>
      <w:r w:rsidRPr="00E05289">
        <w:rPr>
          <w:rFonts w:ascii="Times New Roman" w:eastAsia="Times New Roman" w:hAnsi="Times New Roman" w:cs="Times New Roman"/>
          <w:lang w:eastAsia="el-GR"/>
        </w:rPr>
        <w:t>GridSearchCV</w:t>
      </w:r>
      <w:proofErr w:type="spellEnd"/>
      <w:r w:rsidRPr="00E05289">
        <w:rPr>
          <w:rFonts w:ascii="Times New Roman" w:eastAsia="Times New Roman" w:hAnsi="Times New Roman" w:cs="Times New Roman"/>
          <w:lang w:val="el-GR" w:eastAsia="el-GR"/>
        </w:rPr>
        <w:t>, βελτιστοποιώντας παραμέτρους όπως το μέγιστο βάθος των δέντρων, ο αριθμός των δέντρων και το ελάχιστο δείγμα φύλλων.</w:t>
      </w:r>
    </w:p>
    <w:p w14:paraId="7FB81897" w14:textId="77777777" w:rsidR="005D6C5B" w:rsidRPr="005D6C5B" w:rsidRDefault="005D6C5B" w:rsidP="005D6C5B">
      <w:pPr>
        <w:spacing w:line="360" w:lineRule="auto"/>
        <w:jc w:val="both"/>
        <w:rPr>
          <w:rFonts w:ascii="Times New Roman" w:eastAsia="Times New Roman" w:hAnsi="Times New Roman" w:cs="Times New Roman"/>
          <w:lang w:val="el-GR" w:eastAsia="el-GR"/>
        </w:rPr>
      </w:pPr>
    </w:p>
    <w:p w14:paraId="68B6CF9B" w14:textId="69D14A59" w:rsidR="00AF4150" w:rsidRPr="005D6C5B" w:rsidRDefault="005D6C5B" w:rsidP="00AF4150">
      <w:pPr>
        <w:spacing w:line="360" w:lineRule="auto"/>
        <w:jc w:val="both"/>
        <w:rPr>
          <w:rFonts w:ascii="Times New Roman" w:eastAsia="Times New Roman" w:hAnsi="Times New Roman" w:cs="Times New Roman"/>
          <w:lang w:eastAsia="el-GR"/>
        </w:rPr>
      </w:pPr>
      <w:r w:rsidRPr="005D6C5B">
        <w:rPr>
          <w:rFonts w:ascii="Times New Roman" w:eastAsia="Times New Roman" w:hAnsi="Times New Roman" w:cs="Times New Roman"/>
          <w:lang w:val="el-GR" w:eastAsia="el-GR"/>
        </w:rPr>
        <w:t xml:space="preserve">Συνολικά, τα αποτελέσματα υποδεικνύουν ότι το μοντέλο </w:t>
      </w:r>
      <w:r w:rsidRPr="005D6C5B">
        <w:rPr>
          <w:rFonts w:ascii="Times New Roman" w:eastAsia="Times New Roman" w:hAnsi="Times New Roman" w:cs="Times New Roman"/>
          <w:lang w:eastAsia="el-GR"/>
        </w:rPr>
        <w:t>Random</w:t>
      </w:r>
      <w:r w:rsidRPr="005D6C5B">
        <w:rPr>
          <w:rFonts w:ascii="Times New Roman" w:eastAsia="Times New Roman" w:hAnsi="Times New Roman" w:cs="Times New Roman"/>
          <w:lang w:val="el-GR" w:eastAsia="el-GR"/>
        </w:rPr>
        <w:t xml:space="preserve"> </w:t>
      </w:r>
      <w:r w:rsidRPr="005D6C5B">
        <w:rPr>
          <w:rFonts w:ascii="Times New Roman" w:eastAsia="Times New Roman" w:hAnsi="Times New Roman" w:cs="Times New Roman"/>
          <w:lang w:eastAsia="el-GR"/>
        </w:rPr>
        <w:t>Forest</w:t>
      </w:r>
      <w:r w:rsidRPr="005D6C5B">
        <w:rPr>
          <w:rFonts w:ascii="Times New Roman" w:eastAsia="Times New Roman" w:hAnsi="Times New Roman" w:cs="Times New Roman"/>
          <w:lang w:val="el-GR" w:eastAsia="el-GR"/>
        </w:rPr>
        <w:t xml:space="preserve"> παρουσιάζει ανώτερη απόδοση στις περισσότερες περιπτώσεις, καθιστώντας το κατάλληλο εργαλείο για την πρόβλεψη χαρακτηριστικών των δημοπρασιών του </w:t>
      </w:r>
      <w:r w:rsidRPr="005D6C5B">
        <w:rPr>
          <w:rFonts w:ascii="Times New Roman" w:eastAsia="Times New Roman" w:hAnsi="Times New Roman" w:cs="Times New Roman"/>
          <w:lang w:eastAsia="el-GR"/>
        </w:rPr>
        <w:t>eBay</w:t>
      </w:r>
      <w:r w:rsidRPr="005D6C5B">
        <w:rPr>
          <w:rFonts w:ascii="Times New Roman" w:eastAsia="Times New Roman" w:hAnsi="Times New Roman" w:cs="Times New Roman"/>
          <w:lang w:val="el-GR" w:eastAsia="el-GR"/>
        </w:rPr>
        <w:t>. Ωστόσο, η επιλογή του κατάλληλου μοντέλου εξαρτάται από τη φύση των δεδομένων και τις συγκεκριμένες απαιτήσεις της εκάστοτε εφαρμογής.</w:t>
      </w:r>
    </w:p>
    <w:p w14:paraId="6FE02DBF" w14:textId="77777777" w:rsidR="0021607C" w:rsidRPr="00A90EB1" w:rsidRDefault="0021607C" w:rsidP="0021607C">
      <w:pPr>
        <w:rPr>
          <w:rFonts w:ascii="Times New Roman" w:hAnsi="Times New Roman" w:cs="Times New Roman"/>
          <w:lang w:val="el-GR" w:eastAsia="el-GR"/>
        </w:rPr>
      </w:pPr>
    </w:p>
    <w:p w14:paraId="606D4AD5" w14:textId="75DD8274" w:rsidR="0021607C" w:rsidRPr="00A90EB1" w:rsidRDefault="00065F5E" w:rsidP="00B57AB9">
      <w:pPr>
        <w:pStyle w:val="31"/>
        <w:rPr>
          <w:rFonts w:ascii="Times New Roman" w:eastAsia="Times New Roman" w:hAnsi="Times New Roman" w:cs="Times New Roman"/>
          <w:lang w:val="el-GR" w:eastAsia="el-GR"/>
        </w:rPr>
      </w:pPr>
      <w:bookmarkStart w:id="17" w:name="_Toc188893491"/>
      <w:r w:rsidRPr="00A90EB1">
        <w:rPr>
          <w:rFonts w:ascii="Times New Roman" w:eastAsia="Times New Roman" w:hAnsi="Times New Roman" w:cs="Times New Roman"/>
          <w:lang w:val="el-GR" w:eastAsia="el-GR"/>
        </w:rPr>
        <w:t xml:space="preserve">Συμπεράσματα </w:t>
      </w:r>
      <w:r w:rsidR="008506A0" w:rsidRPr="00A90EB1">
        <w:rPr>
          <w:rFonts w:ascii="Times New Roman" w:eastAsia="Times New Roman" w:hAnsi="Times New Roman" w:cs="Times New Roman"/>
          <w:lang w:val="el-GR" w:eastAsia="el-GR"/>
        </w:rPr>
        <w:t xml:space="preserve">και Συγκριτική Ανάλυση Αποτελεσμάτων </w:t>
      </w:r>
      <w:r w:rsidRPr="00A90EB1">
        <w:rPr>
          <w:rFonts w:ascii="Times New Roman" w:eastAsia="Times New Roman" w:hAnsi="Times New Roman" w:cs="Times New Roman"/>
          <w:lang w:val="el-GR" w:eastAsia="el-GR"/>
        </w:rPr>
        <w:t>για το CIFAR-10</w:t>
      </w:r>
      <w:bookmarkEnd w:id="17"/>
    </w:p>
    <w:p w14:paraId="69DA657A" w14:textId="027E1F87" w:rsidR="003E1A36" w:rsidRPr="003E1A36" w:rsidRDefault="003E1A36" w:rsidP="003E1A36">
      <w:pPr>
        <w:spacing w:line="360" w:lineRule="auto"/>
        <w:jc w:val="both"/>
        <w:rPr>
          <w:rFonts w:ascii="Times New Roman" w:eastAsia="Times New Roman" w:hAnsi="Times New Roman" w:cs="Times New Roman"/>
          <w:lang w:val="el-GR" w:eastAsia="el-GR"/>
        </w:rPr>
      </w:pPr>
      <w:r w:rsidRPr="003E1A36">
        <w:rPr>
          <w:rFonts w:ascii="Times New Roman" w:eastAsia="Times New Roman" w:hAnsi="Times New Roman" w:cs="Times New Roman"/>
          <w:lang w:val="el-GR" w:eastAsia="el-GR"/>
        </w:rPr>
        <w:t xml:space="preserve">Στην ενότητα αυτή, συγκρίνονται τα αποτελέσματα των πειραμάτων κατηγοριοποίησης εικόνας χρησιμοποιώντας το σύνολο δεδομένων CIFAR-10. Δοκιμάστηκαν τρεις αλγόριθμοι κατηγοριοποίησης: </w:t>
      </w:r>
      <w:proofErr w:type="spellStart"/>
      <w:r w:rsidRPr="003E1A36">
        <w:rPr>
          <w:rFonts w:ascii="Times New Roman" w:eastAsia="Times New Roman" w:hAnsi="Times New Roman" w:cs="Times New Roman"/>
          <w:lang w:val="el-GR" w:eastAsia="el-GR"/>
        </w:rPr>
        <w:t>Support</w:t>
      </w:r>
      <w:proofErr w:type="spellEnd"/>
      <w:r w:rsidRPr="003E1A36">
        <w:rPr>
          <w:rFonts w:ascii="Times New Roman" w:eastAsia="Times New Roman" w:hAnsi="Times New Roman" w:cs="Times New Roman"/>
          <w:lang w:val="el-GR" w:eastAsia="el-GR"/>
        </w:rPr>
        <w:t xml:space="preserve"> </w:t>
      </w:r>
      <w:proofErr w:type="spellStart"/>
      <w:r w:rsidRPr="003E1A36">
        <w:rPr>
          <w:rFonts w:ascii="Times New Roman" w:eastAsia="Times New Roman" w:hAnsi="Times New Roman" w:cs="Times New Roman"/>
          <w:lang w:val="el-GR" w:eastAsia="el-GR"/>
        </w:rPr>
        <w:t>Vector</w:t>
      </w:r>
      <w:proofErr w:type="spellEnd"/>
      <w:r w:rsidRPr="003E1A36">
        <w:rPr>
          <w:rFonts w:ascii="Times New Roman" w:eastAsia="Times New Roman" w:hAnsi="Times New Roman" w:cs="Times New Roman"/>
          <w:lang w:val="el-GR" w:eastAsia="el-GR"/>
        </w:rPr>
        <w:t xml:space="preserve"> </w:t>
      </w:r>
      <w:proofErr w:type="spellStart"/>
      <w:r w:rsidRPr="003E1A36">
        <w:rPr>
          <w:rFonts w:ascii="Times New Roman" w:eastAsia="Times New Roman" w:hAnsi="Times New Roman" w:cs="Times New Roman"/>
          <w:lang w:val="el-GR" w:eastAsia="el-GR"/>
        </w:rPr>
        <w:t>Machines</w:t>
      </w:r>
      <w:proofErr w:type="spellEnd"/>
      <w:r w:rsidRPr="003E1A36">
        <w:rPr>
          <w:rFonts w:ascii="Times New Roman" w:eastAsia="Times New Roman" w:hAnsi="Times New Roman" w:cs="Times New Roman"/>
          <w:lang w:val="el-GR" w:eastAsia="el-GR"/>
        </w:rPr>
        <w:t xml:space="preserve"> (SVM), </w:t>
      </w:r>
      <w:proofErr w:type="spellStart"/>
      <w:r w:rsidRPr="003E1A36">
        <w:rPr>
          <w:rFonts w:ascii="Times New Roman" w:eastAsia="Times New Roman" w:hAnsi="Times New Roman" w:cs="Times New Roman"/>
          <w:lang w:val="el-GR" w:eastAsia="el-GR"/>
        </w:rPr>
        <w:t>Random</w:t>
      </w:r>
      <w:proofErr w:type="spellEnd"/>
      <w:r w:rsidRPr="003E1A36">
        <w:rPr>
          <w:rFonts w:ascii="Times New Roman" w:eastAsia="Times New Roman" w:hAnsi="Times New Roman" w:cs="Times New Roman"/>
          <w:lang w:val="el-GR" w:eastAsia="el-GR"/>
        </w:rPr>
        <w:t xml:space="preserve"> </w:t>
      </w:r>
      <w:proofErr w:type="spellStart"/>
      <w:r w:rsidRPr="003E1A36">
        <w:rPr>
          <w:rFonts w:ascii="Times New Roman" w:eastAsia="Times New Roman" w:hAnsi="Times New Roman" w:cs="Times New Roman"/>
          <w:lang w:val="el-GR" w:eastAsia="el-GR"/>
        </w:rPr>
        <w:t>Forest</w:t>
      </w:r>
      <w:proofErr w:type="spellEnd"/>
      <w:r w:rsidRPr="003E1A36">
        <w:rPr>
          <w:rFonts w:ascii="Times New Roman" w:eastAsia="Times New Roman" w:hAnsi="Times New Roman" w:cs="Times New Roman"/>
          <w:lang w:val="el-GR" w:eastAsia="el-GR"/>
        </w:rPr>
        <w:t xml:space="preserve"> (RF) και K-</w:t>
      </w:r>
      <w:proofErr w:type="spellStart"/>
      <w:r w:rsidRPr="003E1A36">
        <w:rPr>
          <w:rFonts w:ascii="Times New Roman" w:eastAsia="Times New Roman" w:hAnsi="Times New Roman" w:cs="Times New Roman"/>
          <w:lang w:val="el-GR" w:eastAsia="el-GR"/>
        </w:rPr>
        <w:t>Nearest</w:t>
      </w:r>
      <w:proofErr w:type="spellEnd"/>
      <w:r w:rsidRPr="003E1A36">
        <w:rPr>
          <w:rFonts w:ascii="Times New Roman" w:eastAsia="Times New Roman" w:hAnsi="Times New Roman" w:cs="Times New Roman"/>
          <w:lang w:val="el-GR" w:eastAsia="el-GR"/>
        </w:rPr>
        <w:t xml:space="preserve"> </w:t>
      </w:r>
      <w:proofErr w:type="spellStart"/>
      <w:r w:rsidRPr="003E1A36">
        <w:rPr>
          <w:rFonts w:ascii="Times New Roman" w:eastAsia="Times New Roman" w:hAnsi="Times New Roman" w:cs="Times New Roman"/>
          <w:lang w:val="el-GR" w:eastAsia="el-GR"/>
        </w:rPr>
        <w:t>Neighbors</w:t>
      </w:r>
      <w:proofErr w:type="spellEnd"/>
      <w:r w:rsidRPr="003E1A36">
        <w:rPr>
          <w:rFonts w:ascii="Times New Roman" w:eastAsia="Times New Roman" w:hAnsi="Times New Roman" w:cs="Times New Roman"/>
          <w:lang w:val="el-GR" w:eastAsia="el-GR"/>
        </w:rPr>
        <w:t xml:space="preserve"> (KNN), σε τρία διαφορετικά σύνολα δεδομένων με 2, 4 και 6 κατηγορίες. Οι επιδόσεις τους αξιολογήθηκαν με βάση την ακρίβεια (</w:t>
      </w:r>
      <w:proofErr w:type="spellStart"/>
      <w:r w:rsidRPr="003E1A36">
        <w:rPr>
          <w:rFonts w:ascii="Times New Roman" w:eastAsia="Times New Roman" w:hAnsi="Times New Roman" w:cs="Times New Roman"/>
          <w:lang w:val="el-GR" w:eastAsia="el-GR"/>
        </w:rPr>
        <w:t>accuracy</w:t>
      </w:r>
      <w:proofErr w:type="spellEnd"/>
      <w:r w:rsidRPr="003E1A36">
        <w:rPr>
          <w:rFonts w:ascii="Times New Roman" w:eastAsia="Times New Roman" w:hAnsi="Times New Roman" w:cs="Times New Roman"/>
          <w:lang w:val="el-GR" w:eastAsia="el-GR"/>
        </w:rPr>
        <w:t xml:space="preserve">), την F1-score, την μήτρα σύγχυσης και την </w:t>
      </w:r>
      <w:proofErr w:type="spellStart"/>
      <w:r w:rsidRPr="003E1A36">
        <w:rPr>
          <w:rFonts w:ascii="Times New Roman" w:eastAsia="Times New Roman" w:hAnsi="Times New Roman" w:cs="Times New Roman"/>
          <w:lang w:val="el-GR" w:eastAsia="el-GR"/>
        </w:rPr>
        <w:t>υπερπροσαρμογή</w:t>
      </w:r>
      <w:proofErr w:type="spellEnd"/>
      <w:r w:rsidRPr="003E1A36">
        <w:rPr>
          <w:rFonts w:ascii="Times New Roman" w:eastAsia="Times New Roman" w:hAnsi="Times New Roman" w:cs="Times New Roman"/>
          <w:lang w:val="el-GR" w:eastAsia="el-GR"/>
        </w:rPr>
        <w:t xml:space="preserve"> (</w:t>
      </w:r>
      <w:proofErr w:type="spellStart"/>
      <w:r w:rsidRPr="003E1A36">
        <w:rPr>
          <w:rFonts w:ascii="Times New Roman" w:eastAsia="Times New Roman" w:hAnsi="Times New Roman" w:cs="Times New Roman"/>
          <w:lang w:val="el-GR" w:eastAsia="el-GR"/>
        </w:rPr>
        <w:t>overfitting</w:t>
      </w:r>
      <w:proofErr w:type="spellEnd"/>
      <w:r w:rsidRPr="003E1A36">
        <w:rPr>
          <w:rFonts w:ascii="Times New Roman" w:eastAsia="Times New Roman" w:hAnsi="Times New Roman" w:cs="Times New Roman"/>
          <w:lang w:val="el-GR" w:eastAsia="el-GR"/>
        </w:rPr>
        <w:t>) των μοντέλων.</w:t>
      </w:r>
    </w:p>
    <w:p w14:paraId="7A73D960" w14:textId="77777777" w:rsidR="003E1A36" w:rsidRPr="00BD0F6E" w:rsidRDefault="003E1A36" w:rsidP="003E1A36">
      <w:pPr>
        <w:spacing w:line="360" w:lineRule="auto"/>
        <w:jc w:val="both"/>
        <w:rPr>
          <w:rFonts w:ascii="Times New Roman" w:eastAsia="Times New Roman" w:hAnsi="Times New Roman" w:cs="Times New Roman"/>
          <w:b/>
          <w:bCs/>
          <w:lang w:val="en-GB" w:eastAsia="el-GR"/>
        </w:rPr>
      </w:pPr>
      <w:r w:rsidRPr="00BD3C62">
        <w:rPr>
          <w:rFonts w:ascii="Times New Roman" w:eastAsia="Times New Roman" w:hAnsi="Times New Roman" w:cs="Times New Roman"/>
          <w:b/>
          <w:bCs/>
          <w:lang w:val="el-GR" w:eastAsia="el-GR"/>
        </w:rPr>
        <w:t>Συγκριτική Ανάλυση των Μοντέλων</w:t>
      </w:r>
    </w:p>
    <w:p w14:paraId="496732D5" w14:textId="77777777" w:rsidR="003E1A36" w:rsidRPr="00BD3C62" w:rsidRDefault="003E1A36" w:rsidP="00BD3C62">
      <w:pPr>
        <w:pStyle w:val="aa"/>
        <w:numPr>
          <w:ilvl w:val="0"/>
          <w:numId w:val="47"/>
        </w:numPr>
        <w:spacing w:line="360" w:lineRule="auto"/>
        <w:jc w:val="both"/>
        <w:rPr>
          <w:rFonts w:ascii="Times New Roman" w:eastAsia="Times New Roman" w:hAnsi="Times New Roman" w:cs="Times New Roman"/>
          <w:lang w:val="el-GR" w:eastAsia="el-GR"/>
        </w:rPr>
      </w:pPr>
      <w:r w:rsidRPr="00BD3C62">
        <w:rPr>
          <w:rFonts w:ascii="Times New Roman" w:eastAsia="Times New Roman" w:hAnsi="Times New Roman" w:cs="Times New Roman"/>
          <w:lang w:val="el-GR" w:eastAsia="el-GR"/>
        </w:rPr>
        <w:t xml:space="preserve">Δύο κατηγορίες: Το </w:t>
      </w:r>
      <w:proofErr w:type="spellStart"/>
      <w:r w:rsidRPr="00BD3C62">
        <w:rPr>
          <w:rFonts w:ascii="Times New Roman" w:eastAsia="Times New Roman" w:hAnsi="Times New Roman" w:cs="Times New Roman"/>
          <w:lang w:val="el-GR" w:eastAsia="el-GR"/>
        </w:rPr>
        <w:t>Random</w:t>
      </w:r>
      <w:proofErr w:type="spellEnd"/>
      <w:r w:rsidRPr="00BD3C62">
        <w:rPr>
          <w:rFonts w:ascii="Times New Roman" w:eastAsia="Times New Roman" w:hAnsi="Times New Roman" w:cs="Times New Roman"/>
          <w:lang w:val="el-GR" w:eastAsia="el-GR"/>
        </w:rPr>
        <w:t xml:space="preserve"> </w:t>
      </w:r>
      <w:proofErr w:type="spellStart"/>
      <w:r w:rsidRPr="00BD3C62">
        <w:rPr>
          <w:rFonts w:ascii="Times New Roman" w:eastAsia="Times New Roman" w:hAnsi="Times New Roman" w:cs="Times New Roman"/>
          <w:lang w:val="el-GR" w:eastAsia="el-GR"/>
        </w:rPr>
        <w:t>Forest</w:t>
      </w:r>
      <w:proofErr w:type="spellEnd"/>
      <w:r w:rsidRPr="00BD3C62">
        <w:rPr>
          <w:rFonts w:ascii="Times New Roman" w:eastAsia="Times New Roman" w:hAnsi="Times New Roman" w:cs="Times New Roman"/>
          <w:lang w:val="el-GR" w:eastAsia="el-GR"/>
        </w:rPr>
        <w:t xml:space="preserve"> (RF) παρουσίασε την καλύτερη απόδοση, με </w:t>
      </w:r>
      <w:proofErr w:type="spellStart"/>
      <w:r w:rsidRPr="00BD3C62">
        <w:rPr>
          <w:rFonts w:ascii="Times New Roman" w:eastAsia="Times New Roman" w:hAnsi="Times New Roman" w:cs="Times New Roman"/>
          <w:lang w:val="el-GR" w:eastAsia="el-GR"/>
        </w:rPr>
        <w:t>accuracy</w:t>
      </w:r>
      <w:proofErr w:type="spellEnd"/>
      <w:r w:rsidRPr="00BD3C62">
        <w:rPr>
          <w:rFonts w:ascii="Times New Roman" w:eastAsia="Times New Roman" w:hAnsi="Times New Roman" w:cs="Times New Roman"/>
          <w:lang w:val="el-GR" w:eastAsia="el-GR"/>
        </w:rPr>
        <w:t xml:space="preserve"> 86%, ενώ το SVM ακολούθησε με 83%. Το KNN είχε χαμηλότερη απόδοση (72%), με πολύ υψηλή </w:t>
      </w:r>
      <w:proofErr w:type="spellStart"/>
      <w:r w:rsidRPr="00BD3C62">
        <w:rPr>
          <w:rFonts w:ascii="Times New Roman" w:eastAsia="Times New Roman" w:hAnsi="Times New Roman" w:cs="Times New Roman"/>
          <w:lang w:val="el-GR" w:eastAsia="el-GR"/>
        </w:rPr>
        <w:t>recall</w:t>
      </w:r>
      <w:proofErr w:type="spellEnd"/>
      <w:r w:rsidRPr="00BD3C62">
        <w:rPr>
          <w:rFonts w:ascii="Times New Roman" w:eastAsia="Times New Roman" w:hAnsi="Times New Roman" w:cs="Times New Roman"/>
          <w:lang w:val="el-GR" w:eastAsia="el-GR"/>
        </w:rPr>
        <w:t xml:space="preserve"> για τη μία κατηγορία αλλά χαμηλή </w:t>
      </w:r>
      <w:proofErr w:type="spellStart"/>
      <w:r w:rsidRPr="00BD3C62">
        <w:rPr>
          <w:rFonts w:ascii="Times New Roman" w:eastAsia="Times New Roman" w:hAnsi="Times New Roman" w:cs="Times New Roman"/>
          <w:lang w:val="el-GR" w:eastAsia="el-GR"/>
        </w:rPr>
        <w:t>recall</w:t>
      </w:r>
      <w:proofErr w:type="spellEnd"/>
      <w:r w:rsidRPr="00BD3C62">
        <w:rPr>
          <w:rFonts w:ascii="Times New Roman" w:eastAsia="Times New Roman" w:hAnsi="Times New Roman" w:cs="Times New Roman"/>
          <w:lang w:val="el-GR" w:eastAsia="el-GR"/>
        </w:rPr>
        <w:t xml:space="preserve"> για την άλλη, υποδηλώνοντας προβλήματα ισορροπίας στο μοντέλο.</w:t>
      </w:r>
    </w:p>
    <w:p w14:paraId="1715F211" w14:textId="77777777" w:rsidR="003E1A36" w:rsidRPr="00BD3C62" w:rsidRDefault="003E1A36" w:rsidP="00BD3C62">
      <w:pPr>
        <w:pStyle w:val="aa"/>
        <w:numPr>
          <w:ilvl w:val="0"/>
          <w:numId w:val="47"/>
        </w:numPr>
        <w:spacing w:line="360" w:lineRule="auto"/>
        <w:jc w:val="both"/>
        <w:rPr>
          <w:rFonts w:ascii="Times New Roman" w:eastAsia="Times New Roman" w:hAnsi="Times New Roman" w:cs="Times New Roman"/>
          <w:lang w:val="el-GR" w:eastAsia="el-GR"/>
        </w:rPr>
      </w:pPr>
      <w:r w:rsidRPr="00BD3C62">
        <w:rPr>
          <w:rFonts w:ascii="Times New Roman" w:eastAsia="Times New Roman" w:hAnsi="Times New Roman" w:cs="Times New Roman"/>
          <w:lang w:val="el-GR" w:eastAsia="el-GR"/>
        </w:rPr>
        <w:t xml:space="preserve">Τέσσερις κατηγορίες: Η απόδοση όλων των μοντέλων μειώθηκε, καθώς το πρόβλημα έγινε πιο περίπλοκο. Το RF παρέμεινε το ισχυρότερο μοντέλο (66%), ακολουθούμενο </w:t>
      </w:r>
      <w:r w:rsidRPr="00BD3C62">
        <w:rPr>
          <w:rFonts w:ascii="Times New Roman" w:eastAsia="Times New Roman" w:hAnsi="Times New Roman" w:cs="Times New Roman"/>
          <w:lang w:val="el-GR" w:eastAsia="el-GR"/>
        </w:rPr>
        <w:lastRenderedPageBreak/>
        <w:t xml:space="preserve">από το SVM (63%) και το KNN (59%). Το RF είχε καλύτερη συνολική ισορροπία μεταξύ </w:t>
      </w:r>
      <w:proofErr w:type="spellStart"/>
      <w:r w:rsidRPr="00BD3C62">
        <w:rPr>
          <w:rFonts w:ascii="Times New Roman" w:eastAsia="Times New Roman" w:hAnsi="Times New Roman" w:cs="Times New Roman"/>
          <w:lang w:val="el-GR" w:eastAsia="el-GR"/>
        </w:rPr>
        <w:t>recall</w:t>
      </w:r>
      <w:proofErr w:type="spellEnd"/>
      <w:r w:rsidRPr="00BD3C62">
        <w:rPr>
          <w:rFonts w:ascii="Times New Roman" w:eastAsia="Times New Roman" w:hAnsi="Times New Roman" w:cs="Times New Roman"/>
          <w:lang w:val="el-GR" w:eastAsia="el-GR"/>
        </w:rPr>
        <w:t xml:space="preserve"> και </w:t>
      </w:r>
      <w:proofErr w:type="spellStart"/>
      <w:r w:rsidRPr="00BD3C62">
        <w:rPr>
          <w:rFonts w:ascii="Times New Roman" w:eastAsia="Times New Roman" w:hAnsi="Times New Roman" w:cs="Times New Roman"/>
          <w:lang w:val="el-GR" w:eastAsia="el-GR"/>
        </w:rPr>
        <w:t>precision</w:t>
      </w:r>
      <w:proofErr w:type="spellEnd"/>
      <w:r w:rsidRPr="00BD3C62">
        <w:rPr>
          <w:rFonts w:ascii="Times New Roman" w:eastAsia="Times New Roman" w:hAnsi="Times New Roman" w:cs="Times New Roman"/>
          <w:lang w:val="el-GR" w:eastAsia="el-GR"/>
        </w:rPr>
        <w:t>, ενώ το KNN υπέφερε από χαμηλή γενίκευση.</w:t>
      </w:r>
    </w:p>
    <w:p w14:paraId="3FF4441A" w14:textId="77777777" w:rsidR="003E1A36" w:rsidRPr="00BD3C62" w:rsidRDefault="003E1A36" w:rsidP="00BD3C62">
      <w:pPr>
        <w:pStyle w:val="aa"/>
        <w:numPr>
          <w:ilvl w:val="0"/>
          <w:numId w:val="47"/>
        </w:numPr>
        <w:spacing w:line="360" w:lineRule="auto"/>
        <w:jc w:val="both"/>
        <w:rPr>
          <w:rFonts w:ascii="Times New Roman" w:eastAsia="Times New Roman" w:hAnsi="Times New Roman" w:cs="Times New Roman"/>
          <w:lang w:val="el-GR" w:eastAsia="el-GR"/>
        </w:rPr>
      </w:pPr>
      <w:r w:rsidRPr="00BD3C62">
        <w:rPr>
          <w:rFonts w:ascii="Times New Roman" w:eastAsia="Times New Roman" w:hAnsi="Times New Roman" w:cs="Times New Roman"/>
          <w:lang w:val="el-GR" w:eastAsia="el-GR"/>
        </w:rPr>
        <w:t xml:space="preserve">Έξι κατηγορίες: Η ακρίβεια όλων των μοντέλων μειώθηκε περαιτέρω, λόγω της αυξημένης πολυπλοκότητας. Το </w:t>
      </w:r>
      <w:proofErr w:type="spellStart"/>
      <w:r w:rsidRPr="00BD3C62">
        <w:rPr>
          <w:rFonts w:ascii="Times New Roman" w:eastAsia="Times New Roman" w:hAnsi="Times New Roman" w:cs="Times New Roman"/>
          <w:lang w:val="el-GR" w:eastAsia="el-GR"/>
        </w:rPr>
        <w:t>Random</w:t>
      </w:r>
      <w:proofErr w:type="spellEnd"/>
      <w:r w:rsidRPr="00BD3C62">
        <w:rPr>
          <w:rFonts w:ascii="Times New Roman" w:eastAsia="Times New Roman" w:hAnsi="Times New Roman" w:cs="Times New Roman"/>
          <w:lang w:val="el-GR" w:eastAsia="el-GR"/>
        </w:rPr>
        <w:t xml:space="preserve"> </w:t>
      </w:r>
      <w:proofErr w:type="spellStart"/>
      <w:r w:rsidRPr="00BD3C62">
        <w:rPr>
          <w:rFonts w:ascii="Times New Roman" w:eastAsia="Times New Roman" w:hAnsi="Times New Roman" w:cs="Times New Roman"/>
          <w:lang w:val="el-GR" w:eastAsia="el-GR"/>
        </w:rPr>
        <w:t>Forest</w:t>
      </w:r>
      <w:proofErr w:type="spellEnd"/>
      <w:r w:rsidRPr="00BD3C62">
        <w:rPr>
          <w:rFonts w:ascii="Times New Roman" w:eastAsia="Times New Roman" w:hAnsi="Times New Roman" w:cs="Times New Roman"/>
          <w:lang w:val="el-GR" w:eastAsia="el-GR"/>
        </w:rPr>
        <w:t xml:space="preserve"> διατήρησε προβάδισμα (52%), ακολουθούμενο από το SVM (49%), ενώ το KNN παρουσίασε τη χαμηλότερη επίδοση (45%). Η αλληλοεπικάλυψη χαρακτηριστικών μεταξύ των κατηγοριών μείωσε την ικανότητα των μοντέλων να διαχωρίσουν αποτελεσματικά τις εικόνες.</w:t>
      </w:r>
    </w:p>
    <w:p w14:paraId="34FA8F66" w14:textId="4E28B21E" w:rsidR="003E1A36" w:rsidRPr="003E1A36" w:rsidRDefault="003E1A36" w:rsidP="003E1A36">
      <w:pPr>
        <w:spacing w:line="360" w:lineRule="auto"/>
        <w:jc w:val="both"/>
        <w:rPr>
          <w:rFonts w:ascii="Times New Roman" w:eastAsia="Times New Roman" w:hAnsi="Times New Roman" w:cs="Times New Roman"/>
          <w:lang w:val="el-GR" w:eastAsia="el-GR"/>
        </w:rPr>
      </w:pPr>
      <w:r w:rsidRPr="003E1A36">
        <w:rPr>
          <w:rFonts w:ascii="Times New Roman" w:eastAsia="Times New Roman" w:hAnsi="Times New Roman" w:cs="Times New Roman"/>
          <w:lang w:val="el-GR" w:eastAsia="el-GR"/>
        </w:rPr>
        <w:t xml:space="preserve">Συνολικά, το </w:t>
      </w:r>
      <w:proofErr w:type="spellStart"/>
      <w:r w:rsidRPr="003E1A36">
        <w:rPr>
          <w:rFonts w:ascii="Times New Roman" w:eastAsia="Times New Roman" w:hAnsi="Times New Roman" w:cs="Times New Roman"/>
          <w:lang w:val="el-GR" w:eastAsia="el-GR"/>
        </w:rPr>
        <w:t>Random</w:t>
      </w:r>
      <w:proofErr w:type="spellEnd"/>
      <w:r w:rsidRPr="003E1A36">
        <w:rPr>
          <w:rFonts w:ascii="Times New Roman" w:eastAsia="Times New Roman" w:hAnsi="Times New Roman" w:cs="Times New Roman"/>
          <w:lang w:val="el-GR" w:eastAsia="el-GR"/>
        </w:rPr>
        <w:t xml:space="preserve"> </w:t>
      </w:r>
      <w:proofErr w:type="spellStart"/>
      <w:r w:rsidRPr="003E1A36">
        <w:rPr>
          <w:rFonts w:ascii="Times New Roman" w:eastAsia="Times New Roman" w:hAnsi="Times New Roman" w:cs="Times New Roman"/>
          <w:lang w:val="el-GR" w:eastAsia="el-GR"/>
        </w:rPr>
        <w:t>Forest</w:t>
      </w:r>
      <w:proofErr w:type="spellEnd"/>
      <w:r w:rsidRPr="003E1A36">
        <w:rPr>
          <w:rFonts w:ascii="Times New Roman" w:eastAsia="Times New Roman" w:hAnsi="Times New Roman" w:cs="Times New Roman"/>
          <w:lang w:val="el-GR" w:eastAsia="el-GR"/>
        </w:rPr>
        <w:t xml:space="preserve"> αναδείχθηκε ως το πιο αποδοτικό μοντέλο σε όλα τα πειράματα, λόγω της ευελιξίας του στην αναγνώριση χαρακτηριστικών και της ικανότητάς του να αντιμετωπίζει υψηλές διαστάσεις δεδομένων. Το SVM ήταν ανταγωνιστικό, αλλά με περιορισμένη δυνατότητα κλιμάκωσης καθώς ο αριθμός των κατηγοριών αυξανόταν. Το KNN παρουσίασε τη χαμηλότερη απόδοση, ιδιαίτερα σε περιβάλλοντα με μεγαλύτερη πολυπλοκότητα, πιθανότατα λόγω της ευαισθησίας του στον θόρυβο και της υψηλής υπολογιστικής πολυπλοκότητας.</w:t>
      </w:r>
    </w:p>
    <w:p w14:paraId="0B5C1B71" w14:textId="77777777" w:rsidR="003E1A36" w:rsidRPr="00BD3C62" w:rsidRDefault="003E1A36" w:rsidP="003E1A36">
      <w:pPr>
        <w:spacing w:line="360" w:lineRule="auto"/>
        <w:jc w:val="both"/>
        <w:rPr>
          <w:rFonts w:ascii="Times New Roman" w:eastAsia="Times New Roman" w:hAnsi="Times New Roman" w:cs="Times New Roman"/>
          <w:b/>
          <w:bCs/>
          <w:lang w:val="el-GR" w:eastAsia="el-GR"/>
        </w:rPr>
      </w:pPr>
      <w:r w:rsidRPr="00BD3C62">
        <w:rPr>
          <w:rFonts w:ascii="Times New Roman" w:eastAsia="Times New Roman" w:hAnsi="Times New Roman" w:cs="Times New Roman"/>
          <w:b/>
          <w:bCs/>
          <w:lang w:val="el-GR" w:eastAsia="el-GR"/>
        </w:rPr>
        <w:t xml:space="preserve">Επίδραση της </w:t>
      </w:r>
      <w:proofErr w:type="spellStart"/>
      <w:r w:rsidRPr="00BD3C62">
        <w:rPr>
          <w:rFonts w:ascii="Times New Roman" w:eastAsia="Times New Roman" w:hAnsi="Times New Roman" w:cs="Times New Roman"/>
          <w:b/>
          <w:bCs/>
          <w:lang w:val="el-GR" w:eastAsia="el-GR"/>
        </w:rPr>
        <w:t>Προεπεξεργασίας</w:t>
      </w:r>
      <w:proofErr w:type="spellEnd"/>
    </w:p>
    <w:p w14:paraId="6C816A95" w14:textId="0A4617F2" w:rsidR="003E1A36" w:rsidRPr="003E1A36" w:rsidRDefault="003E1A36" w:rsidP="003E1A36">
      <w:pPr>
        <w:spacing w:line="360" w:lineRule="auto"/>
        <w:jc w:val="both"/>
        <w:rPr>
          <w:rFonts w:ascii="Times New Roman" w:eastAsia="Times New Roman" w:hAnsi="Times New Roman" w:cs="Times New Roman"/>
          <w:lang w:val="el-GR" w:eastAsia="el-GR"/>
        </w:rPr>
      </w:pPr>
      <w:r w:rsidRPr="003E1A36">
        <w:rPr>
          <w:rFonts w:ascii="Times New Roman" w:eastAsia="Times New Roman" w:hAnsi="Times New Roman" w:cs="Times New Roman"/>
          <w:lang w:val="el-GR" w:eastAsia="el-GR"/>
        </w:rPr>
        <w:t xml:space="preserve">Η χρήση </w:t>
      </w:r>
      <w:proofErr w:type="spellStart"/>
      <w:r w:rsidRPr="003E1A36">
        <w:rPr>
          <w:rFonts w:ascii="Times New Roman" w:eastAsia="Times New Roman" w:hAnsi="Times New Roman" w:cs="Times New Roman"/>
          <w:lang w:val="el-GR" w:eastAsia="el-GR"/>
        </w:rPr>
        <w:t>Principal</w:t>
      </w:r>
      <w:proofErr w:type="spellEnd"/>
      <w:r w:rsidRPr="003E1A36">
        <w:rPr>
          <w:rFonts w:ascii="Times New Roman" w:eastAsia="Times New Roman" w:hAnsi="Times New Roman" w:cs="Times New Roman"/>
          <w:lang w:val="el-GR" w:eastAsia="el-GR"/>
        </w:rPr>
        <w:t xml:space="preserve"> </w:t>
      </w:r>
      <w:proofErr w:type="spellStart"/>
      <w:r w:rsidRPr="003E1A36">
        <w:rPr>
          <w:rFonts w:ascii="Times New Roman" w:eastAsia="Times New Roman" w:hAnsi="Times New Roman" w:cs="Times New Roman"/>
          <w:lang w:val="el-GR" w:eastAsia="el-GR"/>
        </w:rPr>
        <w:t>Component</w:t>
      </w:r>
      <w:proofErr w:type="spellEnd"/>
      <w:r w:rsidRPr="003E1A36">
        <w:rPr>
          <w:rFonts w:ascii="Times New Roman" w:eastAsia="Times New Roman" w:hAnsi="Times New Roman" w:cs="Times New Roman"/>
          <w:lang w:val="el-GR" w:eastAsia="el-GR"/>
        </w:rPr>
        <w:t xml:space="preserve"> </w:t>
      </w:r>
      <w:proofErr w:type="spellStart"/>
      <w:r w:rsidRPr="003E1A36">
        <w:rPr>
          <w:rFonts w:ascii="Times New Roman" w:eastAsia="Times New Roman" w:hAnsi="Times New Roman" w:cs="Times New Roman"/>
          <w:lang w:val="el-GR" w:eastAsia="el-GR"/>
        </w:rPr>
        <w:t>Analysis</w:t>
      </w:r>
      <w:proofErr w:type="spellEnd"/>
      <w:r w:rsidRPr="003E1A36">
        <w:rPr>
          <w:rFonts w:ascii="Times New Roman" w:eastAsia="Times New Roman" w:hAnsi="Times New Roman" w:cs="Times New Roman"/>
          <w:lang w:val="el-GR" w:eastAsia="el-GR"/>
        </w:rPr>
        <w:t xml:space="preserve"> (PCA) συνέβαλε στη βελτίωση της απόδοσης των μοντέλων, καθώς μείωσε τη διάσταση των δεδομένων διατηρώντας το 95% της διακύμανσης. Αυτό αποδείχθηκε κρίσιμο για το SVM και το RF, καθώς επέτρεψε ταχύτερη εκπαίδευση και μείωση της υπερπροσαρμογής.</w:t>
      </w:r>
    </w:p>
    <w:p w14:paraId="04EF931D" w14:textId="3E1159BC" w:rsidR="003E1A36" w:rsidRPr="003E1A36" w:rsidRDefault="003E1A36" w:rsidP="003E1A36">
      <w:pPr>
        <w:spacing w:line="360" w:lineRule="auto"/>
        <w:jc w:val="both"/>
        <w:rPr>
          <w:rFonts w:ascii="Times New Roman" w:eastAsia="Times New Roman" w:hAnsi="Times New Roman" w:cs="Times New Roman"/>
          <w:lang w:val="el-GR" w:eastAsia="el-GR"/>
        </w:rPr>
      </w:pPr>
      <w:r w:rsidRPr="003E1A36">
        <w:rPr>
          <w:rFonts w:ascii="Times New Roman" w:eastAsia="Times New Roman" w:hAnsi="Times New Roman" w:cs="Times New Roman"/>
          <w:lang w:val="el-GR" w:eastAsia="el-GR"/>
        </w:rPr>
        <w:t xml:space="preserve">Η εφαρμογή </w:t>
      </w:r>
      <w:proofErr w:type="spellStart"/>
      <w:r w:rsidRPr="003E1A36">
        <w:rPr>
          <w:rFonts w:ascii="Times New Roman" w:eastAsia="Times New Roman" w:hAnsi="Times New Roman" w:cs="Times New Roman"/>
          <w:lang w:val="el-GR" w:eastAsia="el-GR"/>
        </w:rPr>
        <w:t>Min-Max</w:t>
      </w:r>
      <w:proofErr w:type="spellEnd"/>
      <w:r w:rsidRPr="003E1A36">
        <w:rPr>
          <w:rFonts w:ascii="Times New Roman" w:eastAsia="Times New Roman" w:hAnsi="Times New Roman" w:cs="Times New Roman"/>
          <w:lang w:val="el-GR" w:eastAsia="el-GR"/>
        </w:rPr>
        <w:t xml:space="preserve"> </w:t>
      </w:r>
      <w:proofErr w:type="spellStart"/>
      <w:r w:rsidRPr="003E1A36">
        <w:rPr>
          <w:rFonts w:ascii="Times New Roman" w:eastAsia="Times New Roman" w:hAnsi="Times New Roman" w:cs="Times New Roman"/>
          <w:lang w:val="el-GR" w:eastAsia="el-GR"/>
        </w:rPr>
        <w:t>Scaling</w:t>
      </w:r>
      <w:proofErr w:type="spellEnd"/>
      <w:r w:rsidRPr="003E1A36">
        <w:rPr>
          <w:rFonts w:ascii="Times New Roman" w:eastAsia="Times New Roman" w:hAnsi="Times New Roman" w:cs="Times New Roman"/>
          <w:lang w:val="el-GR" w:eastAsia="el-GR"/>
        </w:rPr>
        <w:t xml:space="preserve"> διασφάλισε την ομοιομορφία στις τιμές των </w:t>
      </w:r>
      <w:proofErr w:type="spellStart"/>
      <w:r w:rsidRPr="003E1A36">
        <w:rPr>
          <w:rFonts w:ascii="Times New Roman" w:eastAsia="Times New Roman" w:hAnsi="Times New Roman" w:cs="Times New Roman"/>
          <w:lang w:val="el-GR" w:eastAsia="el-GR"/>
        </w:rPr>
        <w:t>pixel</w:t>
      </w:r>
      <w:proofErr w:type="spellEnd"/>
      <w:r w:rsidRPr="003E1A36">
        <w:rPr>
          <w:rFonts w:ascii="Times New Roman" w:eastAsia="Times New Roman" w:hAnsi="Times New Roman" w:cs="Times New Roman"/>
          <w:lang w:val="el-GR" w:eastAsia="el-GR"/>
        </w:rPr>
        <w:t>, συμβάλλοντας στην σταθερότητα των αλγορίθμων.</w:t>
      </w:r>
    </w:p>
    <w:p w14:paraId="75EB7CD3" w14:textId="77777777" w:rsidR="003E1A36" w:rsidRPr="00BD3C62" w:rsidRDefault="003E1A36" w:rsidP="003E1A36">
      <w:pPr>
        <w:spacing w:line="360" w:lineRule="auto"/>
        <w:jc w:val="both"/>
        <w:rPr>
          <w:rFonts w:ascii="Times New Roman" w:eastAsia="Times New Roman" w:hAnsi="Times New Roman" w:cs="Times New Roman"/>
          <w:b/>
          <w:bCs/>
          <w:lang w:val="el-GR" w:eastAsia="el-GR"/>
        </w:rPr>
      </w:pPr>
      <w:r w:rsidRPr="00BD3C62">
        <w:rPr>
          <w:rFonts w:ascii="Times New Roman" w:eastAsia="Times New Roman" w:hAnsi="Times New Roman" w:cs="Times New Roman"/>
          <w:b/>
          <w:bCs/>
          <w:lang w:val="el-GR" w:eastAsia="el-GR"/>
        </w:rPr>
        <w:t>Έλεγχος Υπερπροσαρμογής</w:t>
      </w:r>
    </w:p>
    <w:p w14:paraId="66209AD1" w14:textId="77777777" w:rsidR="003E1A36" w:rsidRPr="003E1A36" w:rsidRDefault="003E1A36" w:rsidP="003E1A36">
      <w:pPr>
        <w:spacing w:line="360" w:lineRule="auto"/>
        <w:jc w:val="both"/>
        <w:rPr>
          <w:rFonts w:ascii="Times New Roman" w:eastAsia="Times New Roman" w:hAnsi="Times New Roman" w:cs="Times New Roman"/>
          <w:lang w:val="el-GR" w:eastAsia="el-GR"/>
        </w:rPr>
      </w:pPr>
      <w:r w:rsidRPr="003E1A36">
        <w:rPr>
          <w:rFonts w:ascii="Times New Roman" w:eastAsia="Times New Roman" w:hAnsi="Times New Roman" w:cs="Times New Roman"/>
          <w:lang w:val="el-GR" w:eastAsia="el-GR"/>
        </w:rPr>
        <w:t xml:space="preserve">Για την ανίχνευση υπερπροσαρμογής, υπολογίσαμε την απόδοση των μοντέλων σε ένα τυχαίο 35% υποσύνολο των δεδομένων εκπαίδευσης. Παρατηρήθηκε ότι το </w:t>
      </w:r>
      <w:proofErr w:type="spellStart"/>
      <w:r w:rsidRPr="003E1A36">
        <w:rPr>
          <w:rFonts w:ascii="Times New Roman" w:eastAsia="Times New Roman" w:hAnsi="Times New Roman" w:cs="Times New Roman"/>
          <w:lang w:val="el-GR" w:eastAsia="el-GR"/>
        </w:rPr>
        <w:t>Random</w:t>
      </w:r>
      <w:proofErr w:type="spellEnd"/>
      <w:r w:rsidRPr="003E1A36">
        <w:rPr>
          <w:rFonts w:ascii="Times New Roman" w:eastAsia="Times New Roman" w:hAnsi="Times New Roman" w:cs="Times New Roman"/>
          <w:lang w:val="el-GR" w:eastAsia="el-GR"/>
        </w:rPr>
        <w:t xml:space="preserve"> </w:t>
      </w:r>
      <w:proofErr w:type="spellStart"/>
      <w:r w:rsidRPr="003E1A36">
        <w:rPr>
          <w:rFonts w:ascii="Times New Roman" w:eastAsia="Times New Roman" w:hAnsi="Times New Roman" w:cs="Times New Roman"/>
          <w:lang w:val="el-GR" w:eastAsia="el-GR"/>
        </w:rPr>
        <w:t>Forest</w:t>
      </w:r>
      <w:proofErr w:type="spellEnd"/>
      <w:r w:rsidRPr="003E1A36">
        <w:rPr>
          <w:rFonts w:ascii="Times New Roman" w:eastAsia="Times New Roman" w:hAnsi="Times New Roman" w:cs="Times New Roman"/>
          <w:lang w:val="el-GR" w:eastAsia="el-GR"/>
        </w:rPr>
        <w:t xml:space="preserve"> εμφάνισε την υψηλότερη απόκλιση μεταξύ των επιδόσεων εκπαίδευσης και δοκιμής, υποδηλώνοντας μια πιθανή τάση υπερπροσαρμογής. Το SVM διατήρησε μια πιο σταθερή επίδοση, ενώ το KNN εμφάνισε χαμηλή γενίκευση σε όλα τα υποσύνολα δεδομένων.</w:t>
      </w:r>
    </w:p>
    <w:p w14:paraId="5F15BFD6" w14:textId="77777777" w:rsidR="0021607C" w:rsidRPr="00A90EB1" w:rsidRDefault="0021607C" w:rsidP="0021607C">
      <w:pPr>
        <w:rPr>
          <w:rFonts w:ascii="Times New Roman" w:hAnsi="Times New Roman" w:cs="Times New Roman"/>
          <w:lang w:val="el-GR" w:eastAsia="el-GR"/>
        </w:rPr>
      </w:pPr>
    </w:p>
    <w:p w14:paraId="43F240F2" w14:textId="37901843" w:rsidR="00C93086" w:rsidRPr="00A90EB1" w:rsidRDefault="00065F5E" w:rsidP="00C65604">
      <w:pPr>
        <w:pStyle w:val="31"/>
        <w:rPr>
          <w:rFonts w:ascii="Times New Roman" w:eastAsia="Times New Roman" w:hAnsi="Times New Roman" w:cs="Times New Roman"/>
          <w:lang w:val="el-GR" w:eastAsia="el-GR"/>
        </w:rPr>
      </w:pPr>
      <w:bookmarkStart w:id="18" w:name="_Toc188893492"/>
      <w:r w:rsidRPr="00A90EB1">
        <w:rPr>
          <w:rFonts w:ascii="Times New Roman" w:eastAsia="Times New Roman" w:hAnsi="Times New Roman" w:cs="Times New Roman"/>
          <w:lang w:val="el-GR" w:eastAsia="el-GR"/>
        </w:rPr>
        <w:lastRenderedPageBreak/>
        <w:t>Προτάσεις για Μελλοντική Έρευνα</w:t>
      </w:r>
      <w:bookmarkEnd w:id="18"/>
    </w:p>
    <w:p w14:paraId="232B72AE" w14:textId="17F574CE" w:rsidR="002D0876" w:rsidRPr="00B97D4A" w:rsidRDefault="00E2202B" w:rsidP="002D0876">
      <w:pPr>
        <w:spacing w:line="360" w:lineRule="auto"/>
        <w:jc w:val="both"/>
        <w:rPr>
          <w:rFonts w:ascii="Times New Roman" w:eastAsia="Times New Roman" w:hAnsi="Times New Roman" w:cs="Times New Roman"/>
          <w:lang w:val="el-GR" w:eastAsia="el-GR"/>
        </w:rPr>
      </w:pPr>
      <w:r w:rsidRPr="00B97D4A">
        <w:rPr>
          <w:rFonts w:ascii="Times New Roman" w:eastAsia="Times New Roman" w:hAnsi="Times New Roman" w:cs="Times New Roman"/>
          <w:lang w:val="el-GR" w:eastAsia="el-GR"/>
        </w:rPr>
        <w:t xml:space="preserve">Για μελλοντική έρευνα, </w:t>
      </w:r>
      <w:r w:rsidR="0006145E">
        <w:rPr>
          <w:rFonts w:ascii="Times New Roman" w:eastAsia="Times New Roman" w:hAnsi="Times New Roman" w:cs="Times New Roman"/>
          <w:lang w:val="el-GR" w:eastAsia="el-GR"/>
        </w:rPr>
        <w:t xml:space="preserve">όσον αφορά το σύνολο δεδομένων με τις δημοπρασίες του </w:t>
      </w:r>
      <w:r w:rsidR="0006145E">
        <w:rPr>
          <w:rFonts w:ascii="Times New Roman" w:eastAsia="Times New Roman" w:hAnsi="Times New Roman" w:cs="Times New Roman"/>
          <w:lang w:eastAsia="el-GR"/>
        </w:rPr>
        <w:t>eBay</w:t>
      </w:r>
      <w:r w:rsidR="0006145E" w:rsidRPr="0006145E">
        <w:rPr>
          <w:rFonts w:ascii="Times New Roman" w:eastAsia="Times New Roman" w:hAnsi="Times New Roman" w:cs="Times New Roman"/>
          <w:lang w:val="el-GR" w:eastAsia="el-GR"/>
        </w:rPr>
        <w:t xml:space="preserve">, </w:t>
      </w:r>
      <w:r w:rsidRPr="00B97D4A">
        <w:rPr>
          <w:rFonts w:ascii="Times New Roman" w:eastAsia="Times New Roman" w:hAnsi="Times New Roman" w:cs="Times New Roman"/>
          <w:lang w:val="el-GR" w:eastAsia="el-GR"/>
        </w:rPr>
        <w:t xml:space="preserve">προτείνεται η εξέταση νέων αλγορίθμων, όπως τα </w:t>
      </w:r>
      <w:proofErr w:type="spellStart"/>
      <w:r w:rsidRPr="00B97D4A">
        <w:rPr>
          <w:rFonts w:ascii="Times New Roman" w:eastAsia="Times New Roman" w:hAnsi="Times New Roman" w:cs="Times New Roman"/>
          <w:lang w:val="el-GR" w:eastAsia="el-GR"/>
        </w:rPr>
        <w:t>Gradient</w:t>
      </w:r>
      <w:proofErr w:type="spellEnd"/>
      <w:r w:rsidRPr="00B97D4A">
        <w:rPr>
          <w:rFonts w:ascii="Times New Roman" w:eastAsia="Times New Roman" w:hAnsi="Times New Roman" w:cs="Times New Roman"/>
          <w:lang w:val="el-GR" w:eastAsia="el-GR"/>
        </w:rPr>
        <w:t xml:space="preserve"> </w:t>
      </w:r>
      <w:proofErr w:type="spellStart"/>
      <w:r w:rsidRPr="00B97D4A">
        <w:rPr>
          <w:rFonts w:ascii="Times New Roman" w:eastAsia="Times New Roman" w:hAnsi="Times New Roman" w:cs="Times New Roman"/>
          <w:lang w:val="el-GR" w:eastAsia="el-GR"/>
        </w:rPr>
        <w:t>Boosting</w:t>
      </w:r>
      <w:proofErr w:type="spellEnd"/>
      <w:r w:rsidRPr="00B97D4A">
        <w:rPr>
          <w:rFonts w:ascii="Times New Roman" w:eastAsia="Times New Roman" w:hAnsi="Times New Roman" w:cs="Times New Roman"/>
          <w:lang w:val="el-GR" w:eastAsia="el-GR"/>
        </w:rPr>
        <w:t xml:space="preserve"> </w:t>
      </w:r>
      <w:proofErr w:type="spellStart"/>
      <w:r w:rsidRPr="00B97D4A">
        <w:rPr>
          <w:rFonts w:ascii="Times New Roman" w:eastAsia="Times New Roman" w:hAnsi="Times New Roman" w:cs="Times New Roman"/>
          <w:lang w:val="el-GR" w:eastAsia="el-GR"/>
        </w:rPr>
        <w:t>Machines</w:t>
      </w:r>
      <w:proofErr w:type="spellEnd"/>
      <w:r w:rsidRPr="00B97D4A">
        <w:rPr>
          <w:rFonts w:ascii="Times New Roman" w:eastAsia="Times New Roman" w:hAnsi="Times New Roman" w:cs="Times New Roman"/>
          <w:lang w:val="el-GR" w:eastAsia="el-GR"/>
        </w:rPr>
        <w:t xml:space="preserve"> (GBM) και τα </w:t>
      </w:r>
      <w:proofErr w:type="spellStart"/>
      <w:r w:rsidRPr="00B97D4A">
        <w:rPr>
          <w:rFonts w:ascii="Times New Roman" w:eastAsia="Times New Roman" w:hAnsi="Times New Roman" w:cs="Times New Roman"/>
          <w:lang w:val="el-GR" w:eastAsia="el-GR"/>
        </w:rPr>
        <w:t>Deep</w:t>
      </w:r>
      <w:proofErr w:type="spellEnd"/>
      <w:r w:rsidRPr="00B97D4A">
        <w:rPr>
          <w:rFonts w:ascii="Times New Roman" w:eastAsia="Times New Roman" w:hAnsi="Times New Roman" w:cs="Times New Roman"/>
          <w:lang w:val="el-GR" w:eastAsia="el-GR"/>
        </w:rPr>
        <w:t xml:space="preserve"> </w:t>
      </w:r>
      <w:proofErr w:type="spellStart"/>
      <w:r w:rsidRPr="00B97D4A">
        <w:rPr>
          <w:rFonts w:ascii="Times New Roman" w:eastAsia="Times New Roman" w:hAnsi="Times New Roman" w:cs="Times New Roman"/>
          <w:lang w:val="el-GR" w:eastAsia="el-GR"/>
        </w:rPr>
        <w:t>Neural</w:t>
      </w:r>
      <w:proofErr w:type="spellEnd"/>
      <w:r w:rsidRPr="00B97D4A">
        <w:rPr>
          <w:rFonts w:ascii="Times New Roman" w:eastAsia="Times New Roman" w:hAnsi="Times New Roman" w:cs="Times New Roman"/>
          <w:lang w:val="el-GR" w:eastAsia="el-GR"/>
        </w:rPr>
        <w:t xml:space="preserve"> </w:t>
      </w:r>
      <w:proofErr w:type="spellStart"/>
      <w:r w:rsidRPr="00B97D4A">
        <w:rPr>
          <w:rFonts w:ascii="Times New Roman" w:eastAsia="Times New Roman" w:hAnsi="Times New Roman" w:cs="Times New Roman"/>
          <w:lang w:val="el-GR" w:eastAsia="el-GR"/>
        </w:rPr>
        <w:t>Networks</w:t>
      </w:r>
      <w:proofErr w:type="spellEnd"/>
      <w:r w:rsidRPr="00B97D4A">
        <w:rPr>
          <w:rFonts w:ascii="Times New Roman" w:eastAsia="Times New Roman" w:hAnsi="Times New Roman" w:cs="Times New Roman"/>
          <w:lang w:val="el-GR" w:eastAsia="el-GR"/>
        </w:rPr>
        <w:t xml:space="preserve"> (DNN), για την καλύτερη ανάλυση μη γραμμικών σχέσεων μεταξύ των χαρακτηριστικών των δημοπρασιών. Επιπλέον, η ενσωμάτωση νέων χαρακτηριστικών, όπως παράγοντες που σχετίζονται με τη δημοτικότητα του αντικειμένου ή τη χρονική περίοδο της δημοπρασίας, θα μπορούσε να βελτιώσει την απόδοση των μοντέλων.</w:t>
      </w:r>
    </w:p>
    <w:p w14:paraId="637F3BF1" w14:textId="3E8EC735" w:rsidR="002D0876" w:rsidRPr="004E28BE" w:rsidRDefault="002D0876" w:rsidP="00133D0B">
      <w:pPr>
        <w:spacing w:line="360" w:lineRule="auto"/>
        <w:jc w:val="both"/>
        <w:rPr>
          <w:rFonts w:ascii="Times New Roman" w:eastAsia="Times New Roman" w:hAnsi="Times New Roman" w:cs="Times New Roman"/>
          <w:lang w:eastAsia="el-GR"/>
        </w:rPr>
      </w:pPr>
      <w:r w:rsidRPr="00B97D4A">
        <w:rPr>
          <w:rFonts w:ascii="Times New Roman" w:eastAsia="Times New Roman" w:hAnsi="Times New Roman" w:cs="Times New Roman"/>
          <w:lang w:val="el-GR" w:eastAsia="el-GR"/>
        </w:rPr>
        <w:t>Η εφαρμογή αυτών των προτάσεων θα μπορούσε να οδηγήσει σε μεγαλύτερη ακριβή πρόβλεψη και καλύτερη αναγνώριση εικόνας σε πραγματικούς χρόνους ή σε εμπορικές εφαρμογές.</w:t>
      </w:r>
    </w:p>
    <w:p w14:paraId="19F75CFD" w14:textId="56E0DC3D" w:rsidR="0006145E" w:rsidRPr="0006145E" w:rsidRDefault="00133D0B" w:rsidP="0006145E">
      <w:pPr>
        <w:spacing w:line="360" w:lineRule="auto"/>
        <w:jc w:val="both"/>
        <w:rPr>
          <w:rFonts w:ascii="Times New Roman" w:eastAsia="Times New Roman" w:hAnsi="Times New Roman" w:cs="Times New Roman"/>
          <w:lang w:val="el-GR" w:eastAsia="el-GR"/>
        </w:rPr>
      </w:pPr>
      <w:r w:rsidRPr="00B97D4A">
        <w:rPr>
          <w:rFonts w:ascii="Times New Roman" w:eastAsia="Times New Roman" w:hAnsi="Times New Roman" w:cs="Times New Roman"/>
          <w:lang w:val="el-GR" w:eastAsia="el-GR"/>
        </w:rPr>
        <w:t xml:space="preserve">Για την κατηγοριοποίηση εικόνας στο </w:t>
      </w:r>
      <w:r w:rsidRPr="00B97D4A">
        <w:rPr>
          <w:rFonts w:ascii="Times New Roman" w:eastAsia="Times New Roman" w:hAnsi="Times New Roman" w:cs="Times New Roman"/>
          <w:lang w:eastAsia="el-GR"/>
        </w:rPr>
        <w:t>CIFAR</w:t>
      </w:r>
      <w:r w:rsidRPr="00B97D4A">
        <w:rPr>
          <w:rFonts w:ascii="Times New Roman" w:eastAsia="Times New Roman" w:hAnsi="Times New Roman" w:cs="Times New Roman"/>
          <w:lang w:val="el-GR" w:eastAsia="el-GR"/>
        </w:rPr>
        <w:t xml:space="preserve">-10, θα ήταν χρήσιμο </w:t>
      </w:r>
      <w:r w:rsidR="0006145E" w:rsidRPr="0006145E">
        <w:rPr>
          <w:rFonts w:ascii="Times New Roman" w:eastAsia="Times New Roman" w:hAnsi="Times New Roman" w:cs="Times New Roman"/>
          <w:lang w:val="el-GR" w:eastAsia="el-GR"/>
        </w:rPr>
        <w:t>να διερευνηθούν τα εξής:</w:t>
      </w:r>
    </w:p>
    <w:p w14:paraId="25B66F3A" w14:textId="0AFA869B" w:rsidR="0006145E" w:rsidRPr="00935415" w:rsidRDefault="0006145E" w:rsidP="00935415">
      <w:pPr>
        <w:pStyle w:val="aa"/>
        <w:numPr>
          <w:ilvl w:val="0"/>
          <w:numId w:val="48"/>
        </w:numPr>
        <w:spacing w:line="360" w:lineRule="auto"/>
        <w:jc w:val="both"/>
        <w:rPr>
          <w:rFonts w:ascii="Times New Roman" w:eastAsia="Times New Roman" w:hAnsi="Times New Roman" w:cs="Times New Roman"/>
          <w:lang w:val="el-GR" w:eastAsia="el-GR"/>
        </w:rPr>
      </w:pPr>
      <w:r w:rsidRPr="0006145E">
        <w:rPr>
          <w:rFonts w:ascii="Times New Roman" w:eastAsia="Times New Roman" w:hAnsi="Times New Roman" w:cs="Times New Roman"/>
          <w:lang w:val="el-GR" w:eastAsia="el-GR"/>
        </w:rPr>
        <w:t xml:space="preserve">Χρήση </w:t>
      </w:r>
      <w:proofErr w:type="spellStart"/>
      <w:r w:rsidRPr="0006145E">
        <w:rPr>
          <w:rFonts w:ascii="Times New Roman" w:eastAsia="Times New Roman" w:hAnsi="Times New Roman" w:cs="Times New Roman"/>
          <w:lang w:val="el-GR" w:eastAsia="el-GR"/>
        </w:rPr>
        <w:t>Convolutional</w:t>
      </w:r>
      <w:proofErr w:type="spellEnd"/>
      <w:r w:rsidRPr="0006145E">
        <w:rPr>
          <w:rFonts w:ascii="Times New Roman" w:eastAsia="Times New Roman" w:hAnsi="Times New Roman" w:cs="Times New Roman"/>
          <w:lang w:val="el-GR" w:eastAsia="el-GR"/>
        </w:rPr>
        <w:t xml:space="preserve"> </w:t>
      </w:r>
      <w:proofErr w:type="spellStart"/>
      <w:r w:rsidRPr="0006145E">
        <w:rPr>
          <w:rFonts w:ascii="Times New Roman" w:eastAsia="Times New Roman" w:hAnsi="Times New Roman" w:cs="Times New Roman"/>
          <w:lang w:val="el-GR" w:eastAsia="el-GR"/>
        </w:rPr>
        <w:t>Neural</w:t>
      </w:r>
      <w:proofErr w:type="spellEnd"/>
      <w:r w:rsidRPr="0006145E">
        <w:rPr>
          <w:rFonts w:ascii="Times New Roman" w:eastAsia="Times New Roman" w:hAnsi="Times New Roman" w:cs="Times New Roman"/>
          <w:lang w:val="el-GR" w:eastAsia="el-GR"/>
        </w:rPr>
        <w:t xml:space="preserve"> </w:t>
      </w:r>
      <w:proofErr w:type="spellStart"/>
      <w:r w:rsidRPr="0006145E">
        <w:rPr>
          <w:rFonts w:ascii="Times New Roman" w:eastAsia="Times New Roman" w:hAnsi="Times New Roman" w:cs="Times New Roman"/>
          <w:lang w:val="el-GR" w:eastAsia="el-GR"/>
        </w:rPr>
        <w:t>Networks</w:t>
      </w:r>
      <w:proofErr w:type="spellEnd"/>
      <w:r w:rsidRPr="0006145E">
        <w:rPr>
          <w:rFonts w:ascii="Times New Roman" w:eastAsia="Times New Roman" w:hAnsi="Times New Roman" w:cs="Times New Roman"/>
          <w:lang w:val="el-GR" w:eastAsia="el-GR"/>
        </w:rPr>
        <w:t xml:space="preserve"> (</w:t>
      </w:r>
      <w:proofErr w:type="spellStart"/>
      <w:r w:rsidRPr="0006145E">
        <w:rPr>
          <w:rFonts w:ascii="Times New Roman" w:eastAsia="Times New Roman" w:hAnsi="Times New Roman" w:cs="Times New Roman"/>
          <w:lang w:val="el-GR" w:eastAsia="el-GR"/>
        </w:rPr>
        <w:t>CNNs</w:t>
      </w:r>
      <w:proofErr w:type="spellEnd"/>
      <w:r w:rsidRPr="0006145E">
        <w:rPr>
          <w:rFonts w:ascii="Times New Roman" w:eastAsia="Times New Roman" w:hAnsi="Times New Roman" w:cs="Times New Roman"/>
          <w:lang w:val="el-GR" w:eastAsia="el-GR"/>
        </w:rPr>
        <w:t xml:space="preserve">): Τα </w:t>
      </w:r>
      <w:proofErr w:type="spellStart"/>
      <w:r w:rsidRPr="0006145E">
        <w:rPr>
          <w:rFonts w:ascii="Times New Roman" w:eastAsia="Times New Roman" w:hAnsi="Times New Roman" w:cs="Times New Roman"/>
          <w:lang w:val="el-GR" w:eastAsia="el-GR"/>
        </w:rPr>
        <w:t>CNNs</w:t>
      </w:r>
      <w:proofErr w:type="spellEnd"/>
      <w:r w:rsidRPr="0006145E">
        <w:rPr>
          <w:rFonts w:ascii="Times New Roman" w:eastAsia="Times New Roman" w:hAnsi="Times New Roman" w:cs="Times New Roman"/>
          <w:lang w:val="el-GR" w:eastAsia="el-GR"/>
        </w:rPr>
        <w:t xml:space="preserve"> έχουν αποδειχθεί ιδιαίτερα αποδοτικά σε προβλήματα αναγνώρισης εικόνας. Η εφαρμογή τους μπορεί να βελτιώσει σημαντικά την απόδοση, καθώς μπορούν να μάθουν πολύπλοκα πρότυπα στις εικόνες που δεν μπορούν να ανιχνευθούν από τους παραδοσιακούς </w:t>
      </w:r>
      <w:proofErr w:type="spellStart"/>
      <w:r w:rsidRPr="0006145E">
        <w:rPr>
          <w:rFonts w:ascii="Times New Roman" w:eastAsia="Times New Roman" w:hAnsi="Times New Roman" w:cs="Times New Roman"/>
          <w:lang w:val="el-GR" w:eastAsia="el-GR"/>
        </w:rPr>
        <w:t>ταξινομητές</w:t>
      </w:r>
      <w:proofErr w:type="spellEnd"/>
      <w:r w:rsidRPr="0006145E">
        <w:rPr>
          <w:rFonts w:ascii="Times New Roman" w:eastAsia="Times New Roman" w:hAnsi="Times New Roman" w:cs="Times New Roman"/>
          <w:lang w:val="el-GR" w:eastAsia="el-GR"/>
        </w:rPr>
        <w:t>.</w:t>
      </w:r>
    </w:p>
    <w:p w14:paraId="3CB87E7B" w14:textId="77777777" w:rsidR="0006145E" w:rsidRPr="0006145E" w:rsidRDefault="0006145E" w:rsidP="0006145E">
      <w:pPr>
        <w:pStyle w:val="aa"/>
        <w:numPr>
          <w:ilvl w:val="0"/>
          <w:numId w:val="48"/>
        </w:numPr>
        <w:spacing w:line="360" w:lineRule="auto"/>
        <w:jc w:val="both"/>
        <w:rPr>
          <w:rFonts w:ascii="Times New Roman" w:eastAsia="Times New Roman" w:hAnsi="Times New Roman" w:cs="Times New Roman"/>
          <w:lang w:val="el-GR" w:eastAsia="el-GR"/>
        </w:rPr>
      </w:pPr>
      <w:proofErr w:type="spellStart"/>
      <w:r w:rsidRPr="0006145E">
        <w:rPr>
          <w:rFonts w:ascii="Times New Roman" w:eastAsia="Times New Roman" w:hAnsi="Times New Roman" w:cs="Times New Roman"/>
          <w:lang w:val="el-GR" w:eastAsia="el-GR"/>
        </w:rPr>
        <w:t>Hyperparameter</w:t>
      </w:r>
      <w:proofErr w:type="spellEnd"/>
      <w:r w:rsidRPr="0006145E">
        <w:rPr>
          <w:rFonts w:ascii="Times New Roman" w:eastAsia="Times New Roman" w:hAnsi="Times New Roman" w:cs="Times New Roman"/>
          <w:lang w:val="el-GR" w:eastAsia="el-GR"/>
        </w:rPr>
        <w:t xml:space="preserve"> </w:t>
      </w:r>
      <w:proofErr w:type="spellStart"/>
      <w:r w:rsidRPr="0006145E">
        <w:rPr>
          <w:rFonts w:ascii="Times New Roman" w:eastAsia="Times New Roman" w:hAnsi="Times New Roman" w:cs="Times New Roman"/>
          <w:lang w:val="el-GR" w:eastAsia="el-GR"/>
        </w:rPr>
        <w:t>Tuning</w:t>
      </w:r>
      <w:proofErr w:type="spellEnd"/>
      <w:r w:rsidRPr="0006145E">
        <w:rPr>
          <w:rFonts w:ascii="Times New Roman" w:eastAsia="Times New Roman" w:hAnsi="Times New Roman" w:cs="Times New Roman"/>
          <w:lang w:val="el-GR" w:eastAsia="el-GR"/>
        </w:rPr>
        <w:t xml:space="preserve">: Η αναζήτηση </w:t>
      </w:r>
      <w:proofErr w:type="spellStart"/>
      <w:r w:rsidRPr="0006145E">
        <w:rPr>
          <w:rFonts w:ascii="Times New Roman" w:eastAsia="Times New Roman" w:hAnsi="Times New Roman" w:cs="Times New Roman"/>
          <w:lang w:val="el-GR" w:eastAsia="el-GR"/>
        </w:rPr>
        <w:t>υπερπαραμέτρων</w:t>
      </w:r>
      <w:proofErr w:type="spellEnd"/>
      <w:r w:rsidRPr="0006145E">
        <w:rPr>
          <w:rFonts w:ascii="Times New Roman" w:eastAsia="Times New Roman" w:hAnsi="Times New Roman" w:cs="Times New Roman"/>
          <w:lang w:val="el-GR" w:eastAsia="el-GR"/>
        </w:rPr>
        <w:t xml:space="preserve"> μπορεί να βοηθήσει στη βελτιστοποίηση των αλγορίθμων </w:t>
      </w:r>
      <w:proofErr w:type="spellStart"/>
      <w:r w:rsidRPr="0006145E">
        <w:rPr>
          <w:rFonts w:ascii="Times New Roman" w:eastAsia="Times New Roman" w:hAnsi="Times New Roman" w:cs="Times New Roman"/>
          <w:lang w:val="el-GR" w:eastAsia="el-GR"/>
        </w:rPr>
        <w:t>Random</w:t>
      </w:r>
      <w:proofErr w:type="spellEnd"/>
      <w:r w:rsidRPr="0006145E">
        <w:rPr>
          <w:rFonts w:ascii="Times New Roman" w:eastAsia="Times New Roman" w:hAnsi="Times New Roman" w:cs="Times New Roman"/>
          <w:lang w:val="el-GR" w:eastAsia="el-GR"/>
        </w:rPr>
        <w:t xml:space="preserve"> </w:t>
      </w:r>
      <w:proofErr w:type="spellStart"/>
      <w:r w:rsidRPr="0006145E">
        <w:rPr>
          <w:rFonts w:ascii="Times New Roman" w:eastAsia="Times New Roman" w:hAnsi="Times New Roman" w:cs="Times New Roman"/>
          <w:lang w:val="el-GR" w:eastAsia="el-GR"/>
        </w:rPr>
        <w:t>Forest</w:t>
      </w:r>
      <w:proofErr w:type="spellEnd"/>
      <w:r w:rsidRPr="0006145E">
        <w:rPr>
          <w:rFonts w:ascii="Times New Roman" w:eastAsia="Times New Roman" w:hAnsi="Times New Roman" w:cs="Times New Roman"/>
          <w:lang w:val="el-GR" w:eastAsia="el-GR"/>
        </w:rPr>
        <w:t xml:space="preserve"> και SVM, προσαρμόζοντας τα βάθη δέντρων, αριθμούς γειτόνων (KNN), τιμές C (SVM) και πυρήνες.</w:t>
      </w:r>
    </w:p>
    <w:p w14:paraId="66FA9433" w14:textId="436CA9D6" w:rsidR="00936659" w:rsidRDefault="0006145E" w:rsidP="002D0876">
      <w:pPr>
        <w:spacing w:line="360" w:lineRule="auto"/>
        <w:jc w:val="both"/>
        <w:rPr>
          <w:rFonts w:ascii="Times New Roman" w:eastAsia="Times New Roman" w:hAnsi="Times New Roman" w:cs="Times New Roman"/>
          <w:lang w:val="el-GR" w:eastAsia="el-GR"/>
        </w:rPr>
      </w:pPr>
      <w:r w:rsidRPr="0006145E">
        <w:rPr>
          <w:rFonts w:ascii="Times New Roman" w:eastAsia="Times New Roman" w:hAnsi="Times New Roman" w:cs="Times New Roman"/>
          <w:lang w:val="el-GR" w:eastAsia="el-GR"/>
        </w:rPr>
        <w:t xml:space="preserve">Συμπερασματικά, ενώ τα κλασικά μοντέλα όπως </w:t>
      </w:r>
      <w:proofErr w:type="spellStart"/>
      <w:r w:rsidRPr="0006145E">
        <w:rPr>
          <w:rFonts w:ascii="Times New Roman" w:eastAsia="Times New Roman" w:hAnsi="Times New Roman" w:cs="Times New Roman"/>
          <w:lang w:val="el-GR" w:eastAsia="el-GR"/>
        </w:rPr>
        <w:t>Random</w:t>
      </w:r>
      <w:proofErr w:type="spellEnd"/>
      <w:r w:rsidRPr="0006145E">
        <w:rPr>
          <w:rFonts w:ascii="Times New Roman" w:eastAsia="Times New Roman" w:hAnsi="Times New Roman" w:cs="Times New Roman"/>
          <w:lang w:val="el-GR" w:eastAsia="el-GR"/>
        </w:rPr>
        <w:t xml:space="preserve"> </w:t>
      </w:r>
      <w:proofErr w:type="spellStart"/>
      <w:r w:rsidRPr="0006145E">
        <w:rPr>
          <w:rFonts w:ascii="Times New Roman" w:eastAsia="Times New Roman" w:hAnsi="Times New Roman" w:cs="Times New Roman"/>
          <w:lang w:val="el-GR" w:eastAsia="el-GR"/>
        </w:rPr>
        <w:t>Forest</w:t>
      </w:r>
      <w:proofErr w:type="spellEnd"/>
      <w:r w:rsidRPr="0006145E">
        <w:rPr>
          <w:rFonts w:ascii="Times New Roman" w:eastAsia="Times New Roman" w:hAnsi="Times New Roman" w:cs="Times New Roman"/>
          <w:lang w:val="el-GR" w:eastAsia="el-GR"/>
        </w:rPr>
        <w:t xml:space="preserve"> και SVM απέδωσαν ικανοποιητικά, οι σύγχρονες προσεγγίσεις βαθιάς μάθησης είναι αναγκαίες για τη βελτίωση της ακρίβειας και της δυνατότητας γενίκευσης των μοντέλων.</w:t>
      </w:r>
      <w:r w:rsidR="00936659">
        <w:rPr>
          <w:rFonts w:ascii="Times New Roman" w:eastAsia="Times New Roman" w:hAnsi="Times New Roman" w:cs="Times New Roman"/>
          <w:lang w:val="el-GR" w:eastAsia="el-GR"/>
        </w:rPr>
        <w:br w:type="page"/>
      </w:r>
    </w:p>
    <w:p w14:paraId="19D8C2C3" w14:textId="77777777" w:rsidR="002C0ECB" w:rsidRPr="00A90EB1" w:rsidRDefault="002C0ECB" w:rsidP="002C0ECB">
      <w:pPr>
        <w:pStyle w:val="aa"/>
        <w:numPr>
          <w:ilvl w:val="0"/>
          <w:numId w:val="9"/>
        </w:numPr>
        <w:spacing w:line="360" w:lineRule="auto"/>
        <w:jc w:val="both"/>
        <w:rPr>
          <w:rStyle w:val="1Char"/>
          <w:rFonts w:ascii="Times New Roman" w:hAnsi="Times New Roman" w:cs="Times New Roman"/>
          <w:vanish/>
        </w:rPr>
      </w:pPr>
    </w:p>
    <w:p w14:paraId="463B5B44" w14:textId="77777777" w:rsidR="002C0ECB" w:rsidRPr="00A90EB1" w:rsidRDefault="002C0ECB" w:rsidP="002C0ECB">
      <w:pPr>
        <w:pStyle w:val="aa"/>
        <w:numPr>
          <w:ilvl w:val="0"/>
          <w:numId w:val="9"/>
        </w:numPr>
        <w:spacing w:line="360" w:lineRule="auto"/>
        <w:jc w:val="both"/>
        <w:rPr>
          <w:rStyle w:val="1Char"/>
          <w:rFonts w:ascii="Times New Roman" w:hAnsi="Times New Roman" w:cs="Times New Roman"/>
          <w:vanish/>
        </w:rPr>
      </w:pPr>
    </w:p>
    <w:p w14:paraId="393601A3" w14:textId="77777777" w:rsidR="002C0ECB" w:rsidRPr="00A90EB1" w:rsidRDefault="002C0ECB" w:rsidP="002C0ECB">
      <w:pPr>
        <w:pStyle w:val="aa"/>
        <w:numPr>
          <w:ilvl w:val="0"/>
          <w:numId w:val="9"/>
        </w:numPr>
        <w:spacing w:line="360" w:lineRule="auto"/>
        <w:jc w:val="both"/>
        <w:rPr>
          <w:rStyle w:val="1Char"/>
          <w:rFonts w:ascii="Times New Roman" w:hAnsi="Times New Roman" w:cs="Times New Roman"/>
          <w:vanish/>
        </w:rPr>
      </w:pPr>
    </w:p>
    <w:p w14:paraId="6ABE8BCC" w14:textId="6E2915CB" w:rsidR="00B43C23" w:rsidRPr="00A90EB1" w:rsidRDefault="00B43C23" w:rsidP="002C0ECB">
      <w:pPr>
        <w:pStyle w:val="aa"/>
        <w:numPr>
          <w:ilvl w:val="0"/>
          <w:numId w:val="9"/>
        </w:numPr>
        <w:spacing w:line="360" w:lineRule="auto"/>
        <w:jc w:val="both"/>
        <w:rPr>
          <w:rFonts w:ascii="Times New Roman" w:eastAsiaTheme="majorEastAsia" w:hAnsi="Times New Roman" w:cs="Times New Roman"/>
          <w:b/>
          <w:bCs/>
          <w:color w:val="365F91" w:themeColor="accent1" w:themeShade="BF"/>
          <w:sz w:val="32"/>
          <w:szCs w:val="28"/>
        </w:rPr>
      </w:pPr>
      <w:bookmarkStart w:id="19" w:name="_Toc188893493"/>
      <w:proofErr w:type="spellStart"/>
      <w:r w:rsidRPr="00A90EB1">
        <w:rPr>
          <w:rStyle w:val="1Char"/>
          <w:rFonts w:ascii="Times New Roman" w:hAnsi="Times New Roman" w:cs="Times New Roman"/>
        </w:rPr>
        <w:t>Βι</w:t>
      </w:r>
      <w:proofErr w:type="spellEnd"/>
      <w:r w:rsidRPr="00A90EB1">
        <w:rPr>
          <w:rStyle w:val="1Char"/>
          <w:rFonts w:ascii="Times New Roman" w:hAnsi="Times New Roman" w:cs="Times New Roman"/>
        </w:rPr>
        <w:t>βλιογραφία</w:t>
      </w:r>
      <w:bookmarkEnd w:id="19"/>
    </w:p>
    <w:p w14:paraId="051DD24E" w14:textId="1F8BEB76" w:rsidR="004E28BE" w:rsidRPr="004E28BE" w:rsidRDefault="004E28BE" w:rsidP="004E28BE">
      <w:pPr>
        <w:spacing w:line="360" w:lineRule="auto"/>
        <w:jc w:val="both"/>
        <w:rPr>
          <w:rFonts w:ascii="Times New Roman" w:hAnsi="Times New Roman" w:cs="Times New Roman"/>
          <w:b/>
          <w:bCs/>
        </w:rPr>
      </w:pPr>
      <w:r w:rsidRPr="004E28BE">
        <w:rPr>
          <w:rFonts w:ascii="Times New Roman" w:hAnsi="Times New Roman" w:cs="Times New Roman"/>
          <w:b/>
          <w:bCs/>
        </w:rPr>
        <w:t>CIFAR-10 Image Classification:</w:t>
      </w:r>
    </w:p>
    <w:p w14:paraId="48F70D2E" w14:textId="79827AF5" w:rsidR="004E28BE" w:rsidRPr="00BD0F6E" w:rsidRDefault="004E28BE" w:rsidP="004E28BE">
      <w:pPr>
        <w:spacing w:line="360" w:lineRule="auto"/>
        <w:jc w:val="both"/>
        <w:rPr>
          <w:rFonts w:ascii="Times New Roman" w:hAnsi="Times New Roman" w:cs="Times New Roman"/>
          <w:lang w:val="en-GB"/>
        </w:rPr>
      </w:pPr>
      <w:r w:rsidRPr="004E28BE">
        <w:rPr>
          <w:rFonts w:ascii="Times New Roman" w:hAnsi="Times New Roman" w:cs="Times New Roman"/>
        </w:rPr>
        <w:t xml:space="preserve">[1] A. </w:t>
      </w:r>
      <w:proofErr w:type="spellStart"/>
      <w:r w:rsidRPr="004E28BE">
        <w:rPr>
          <w:rFonts w:ascii="Times New Roman" w:hAnsi="Times New Roman" w:cs="Times New Roman"/>
        </w:rPr>
        <w:t>Krizhevsky</w:t>
      </w:r>
      <w:proofErr w:type="spellEnd"/>
      <w:r w:rsidRPr="004E28BE">
        <w:rPr>
          <w:rFonts w:ascii="Times New Roman" w:hAnsi="Times New Roman" w:cs="Times New Roman"/>
        </w:rPr>
        <w:t xml:space="preserve">, "Learning Multiple Layers of Features from Tiny Images," </w:t>
      </w:r>
      <w:proofErr w:type="gramStart"/>
      <w:r w:rsidRPr="004E28BE">
        <w:rPr>
          <w:rFonts w:ascii="Times New Roman" w:hAnsi="Times New Roman" w:cs="Times New Roman"/>
        </w:rPr>
        <w:t>Master's</w:t>
      </w:r>
      <w:proofErr w:type="gramEnd"/>
      <w:r w:rsidRPr="004E28BE">
        <w:rPr>
          <w:rFonts w:ascii="Times New Roman" w:hAnsi="Times New Roman" w:cs="Times New Roman"/>
        </w:rPr>
        <w:t xml:space="preserve"> Thesis, University of Toronto, 2009. Available: </w:t>
      </w:r>
      <w:hyperlink r:id="rId16" w:history="1">
        <w:r w:rsidRPr="00ED3551">
          <w:rPr>
            <w:rStyle w:val="-"/>
            <w:rFonts w:ascii="Times New Roman" w:hAnsi="Times New Roman" w:cs="Times New Roman"/>
          </w:rPr>
          <w:t>https://www.cs.toronto.edu/~kriz/learning-features-2009-TR.pdf</w:t>
        </w:r>
      </w:hyperlink>
      <w:r>
        <w:rPr>
          <w:rFonts w:ascii="Times New Roman" w:hAnsi="Times New Roman" w:cs="Times New Roman"/>
        </w:rPr>
        <w:t xml:space="preserve"> </w:t>
      </w:r>
    </w:p>
    <w:p w14:paraId="43C60EDB" w14:textId="6575E2ED" w:rsidR="004E28BE" w:rsidRPr="004E28BE" w:rsidRDefault="004E28BE" w:rsidP="004E28BE">
      <w:pPr>
        <w:spacing w:line="360" w:lineRule="auto"/>
        <w:jc w:val="both"/>
        <w:rPr>
          <w:rFonts w:ascii="Times New Roman" w:hAnsi="Times New Roman" w:cs="Times New Roman"/>
        </w:rPr>
      </w:pPr>
      <w:r w:rsidRPr="004E28BE">
        <w:rPr>
          <w:rFonts w:ascii="Times New Roman" w:hAnsi="Times New Roman" w:cs="Times New Roman"/>
        </w:rPr>
        <w:t xml:space="preserve">[2] A. </w:t>
      </w:r>
      <w:proofErr w:type="spellStart"/>
      <w:r w:rsidRPr="004E28BE">
        <w:rPr>
          <w:rFonts w:ascii="Times New Roman" w:hAnsi="Times New Roman" w:cs="Times New Roman"/>
        </w:rPr>
        <w:t>Krizhevsky</w:t>
      </w:r>
      <w:proofErr w:type="spellEnd"/>
      <w:r w:rsidRPr="004E28BE">
        <w:rPr>
          <w:rFonts w:ascii="Times New Roman" w:hAnsi="Times New Roman" w:cs="Times New Roman"/>
        </w:rPr>
        <w:t xml:space="preserve">, "CIFAR-10 Dataset," 2009. Available: </w:t>
      </w:r>
      <w:hyperlink r:id="rId17" w:history="1">
        <w:r w:rsidRPr="00ED3551">
          <w:rPr>
            <w:rStyle w:val="-"/>
            <w:rFonts w:ascii="Times New Roman" w:hAnsi="Times New Roman" w:cs="Times New Roman"/>
          </w:rPr>
          <w:t>https://www.cs.toronto.edu/~kriz/cifar.html</w:t>
        </w:r>
      </w:hyperlink>
      <w:r>
        <w:rPr>
          <w:rFonts w:ascii="Times New Roman" w:hAnsi="Times New Roman" w:cs="Times New Roman"/>
        </w:rPr>
        <w:t xml:space="preserve"> </w:t>
      </w:r>
    </w:p>
    <w:p w14:paraId="241CEA05" w14:textId="29FFD08B" w:rsidR="004E28BE" w:rsidRPr="004E28BE" w:rsidRDefault="004E28BE" w:rsidP="004E28BE">
      <w:pPr>
        <w:spacing w:line="360" w:lineRule="auto"/>
        <w:jc w:val="both"/>
        <w:rPr>
          <w:rFonts w:ascii="Times New Roman" w:hAnsi="Times New Roman" w:cs="Times New Roman"/>
        </w:rPr>
      </w:pPr>
      <w:r w:rsidRPr="004E28BE">
        <w:rPr>
          <w:rFonts w:ascii="Times New Roman" w:hAnsi="Times New Roman" w:cs="Times New Roman"/>
        </w:rPr>
        <w:t xml:space="preserve">[3] K. Simonyan and A. Zisserman, "Very Deep Convolutional Networks for Large-Scale Image Recognition," </w:t>
      </w:r>
      <w:proofErr w:type="spellStart"/>
      <w:r w:rsidRPr="004E28BE">
        <w:rPr>
          <w:rFonts w:ascii="Times New Roman" w:hAnsi="Times New Roman" w:cs="Times New Roman"/>
        </w:rPr>
        <w:t>arXiv</w:t>
      </w:r>
      <w:proofErr w:type="spellEnd"/>
      <w:r w:rsidRPr="004E28BE">
        <w:rPr>
          <w:rFonts w:ascii="Times New Roman" w:hAnsi="Times New Roman" w:cs="Times New Roman"/>
        </w:rPr>
        <w:t xml:space="preserve"> preprint arXiv:1409.1556, 2014. Available: </w:t>
      </w:r>
      <w:hyperlink r:id="rId18" w:history="1">
        <w:r w:rsidRPr="00ED3551">
          <w:rPr>
            <w:rStyle w:val="-"/>
            <w:rFonts w:ascii="Times New Roman" w:hAnsi="Times New Roman" w:cs="Times New Roman"/>
          </w:rPr>
          <w:t>https://arxiv.org/abs/1409.1556</w:t>
        </w:r>
      </w:hyperlink>
      <w:r>
        <w:rPr>
          <w:rFonts w:ascii="Times New Roman" w:hAnsi="Times New Roman" w:cs="Times New Roman"/>
        </w:rPr>
        <w:t xml:space="preserve"> </w:t>
      </w:r>
    </w:p>
    <w:p w14:paraId="3AF7E816" w14:textId="383B7816" w:rsidR="004E28BE" w:rsidRPr="004E28BE" w:rsidRDefault="004E28BE" w:rsidP="004E28BE">
      <w:pPr>
        <w:spacing w:line="360" w:lineRule="auto"/>
        <w:jc w:val="both"/>
        <w:rPr>
          <w:rFonts w:ascii="Times New Roman" w:hAnsi="Times New Roman" w:cs="Times New Roman"/>
        </w:rPr>
      </w:pPr>
      <w:r w:rsidRPr="004E28BE">
        <w:rPr>
          <w:rFonts w:ascii="Times New Roman" w:hAnsi="Times New Roman" w:cs="Times New Roman"/>
        </w:rPr>
        <w:t xml:space="preserve">[4] C. Szegedy et al., "Going Deeper with Convolutions," in Proceedings of the IEEE Conference on Computer Vision and Pattern Recognition (CVPR), 2015, pp. 1-9. Available: </w:t>
      </w:r>
      <w:hyperlink r:id="rId19" w:history="1">
        <w:r w:rsidRPr="00ED3551">
          <w:rPr>
            <w:rStyle w:val="-"/>
            <w:rFonts w:ascii="Times New Roman" w:hAnsi="Times New Roman" w:cs="Times New Roman"/>
          </w:rPr>
          <w:t>https://www.cv-foundation.org/openaccess/content_cvpr_2015/papers/Szegedy_Going_Deeper_With_2015_CVPR_paper.pdf</w:t>
        </w:r>
      </w:hyperlink>
      <w:r>
        <w:rPr>
          <w:rFonts w:ascii="Times New Roman" w:hAnsi="Times New Roman" w:cs="Times New Roman"/>
        </w:rPr>
        <w:t xml:space="preserve"> </w:t>
      </w:r>
    </w:p>
    <w:p w14:paraId="538F6A15" w14:textId="49F538B5" w:rsidR="004E28BE" w:rsidRPr="004E28BE" w:rsidRDefault="004E28BE" w:rsidP="004E28BE">
      <w:pPr>
        <w:spacing w:line="360" w:lineRule="auto"/>
        <w:jc w:val="both"/>
        <w:rPr>
          <w:rFonts w:ascii="Times New Roman" w:hAnsi="Times New Roman" w:cs="Times New Roman"/>
        </w:rPr>
      </w:pPr>
      <w:r w:rsidRPr="004E28BE">
        <w:rPr>
          <w:rFonts w:ascii="Times New Roman" w:hAnsi="Times New Roman" w:cs="Times New Roman"/>
        </w:rPr>
        <w:t xml:space="preserve">[5] K. He, X. Zhang, S. Ren, and J. Sun, "Deep Residual Learning for Image Recognition," in Proceedings of the IEEE Conference on Computer Vision and Pattern Recognition (CVPR), 2016, pp. 770-778. Available: </w:t>
      </w:r>
      <w:hyperlink r:id="rId20" w:history="1">
        <w:r w:rsidRPr="00ED3551">
          <w:rPr>
            <w:rStyle w:val="-"/>
            <w:rFonts w:ascii="Times New Roman" w:hAnsi="Times New Roman" w:cs="Times New Roman"/>
          </w:rPr>
          <w:t>https://www.cv-foundation.org/openaccess/content_cvpr_2016/papers/He_Deep_Residual_Learning_CVPR_2016_paper.pdf</w:t>
        </w:r>
      </w:hyperlink>
      <w:r>
        <w:rPr>
          <w:rFonts w:ascii="Times New Roman" w:hAnsi="Times New Roman" w:cs="Times New Roman"/>
        </w:rPr>
        <w:t xml:space="preserve"> </w:t>
      </w:r>
    </w:p>
    <w:p w14:paraId="3FE59C84" w14:textId="77777777" w:rsidR="004E28BE" w:rsidRPr="004E28BE" w:rsidRDefault="004E28BE" w:rsidP="004E28BE">
      <w:pPr>
        <w:spacing w:line="360" w:lineRule="auto"/>
        <w:jc w:val="both"/>
        <w:rPr>
          <w:rFonts w:ascii="Times New Roman" w:hAnsi="Times New Roman" w:cs="Times New Roman"/>
        </w:rPr>
      </w:pPr>
    </w:p>
    <w:p w14:paraId="63701E9F" w14:textId="55D4CC82" w:rsidR="004E28BE" w:rsidRDefault="004E28BE" w:rsidP="004E28BE">
      <w:pPr>
        <w:spacing w:line="360" w:lineRule="auto"/>
        <w:jc w:val="both"/>
        <w:rPr>
          <w:rFonts w:ascii="Times New Roman" w:hAnsi="Times New Roman" w:cs="Times New Roman"/>
          <w:b/>
          <w:bCs/>
        </w:rPr>
      </w:pPr>
      <w:r w:rsidRPr="004E28BE">
        <w:rPr>
          <w:rFonts w:ascii="Times New Roman" w:hAnsi="Times New Roman" w:cs="Times New Roman"/>
          <w:b/>
          <w:bCs/>
        </w:rPr>
        <w:t>eBay Data Analysis:</w:t>
      </w:r>
    </w:p>
    <w:p w14:paraId="6A80B578" w14:textId="61A83629" w:rsidR="004D5C39" w:rsidRPr="004D5C39" w:rsidRDefault="004D5C39" w:rsidP="004D5C39">
      <w:pPr>
        <w:spacing w:line="360" w:lineRule="auto"/>
        <w:jc w:val="both"/>
        <w:rPr>
          <w:rFonts w:ascii="Times New Roman" w:hAnsi="Times New Roman" w:cs="Times New Roman"/>
          <w:b/>
          <w:bCs/>
        </w:rPr>
      </w:pPr>
      <w:r w:rsidRPr="004D5C39">
        <w:rPr>
          <w:rFonts w:ascii="Times New Roman" w:hAnsi="Times New Roman" w:cs="Times New Roman"/>
          <w:b/>
          <w:bCs/>
        </w:rPr>
        <w:t xml:space="preserve">[6] J. Grossman, "Predicting eBay Auction Sales with Machine Learning," 2013. Available: </w:t>
      </w:r>
      <w:hyperlink r:id="rId21" w:history="1">
        <w:r w:rsidRPr="00ED3551">
          <w:rPr>
            <w:rStyle w:val="-"/>
            <w:rFonts w:ascii="Times New Roman" w:hAnsi="Times New Roman" w:cs="Times New Roman"/>
            <w:b/>
            <w:bCs/>
          </w:rPr>
          <w:t>http://jaygrossman.com/post/2013/06/10/Predicting-eBay-Auction-Sales-with-Machine-Learning.aspx</w:t>
        </w:r>
      </w:hyperlink>
      <w:r>
        <w:rPr>
          <w:rFonts w:ascii="Times New Roman" w:hAnsi="Times New Roman" w:cs="Times New Roman"/>
          <w:b/>
          <w:bCs/>
        </w:rPr>
        <w:t xml:space="preserve"> </w:t>
      </w:r>
    </w:p>
    <w:p w14:paraId="3CDF60FB" w14:textId="2D983C82" w:rsidR="004D5C39" w:rsidRPr="004D5C39" w:rsidRDefault="004D5C39" w:rsidP="004D5C39">
      <w:pPr>
        <w:spacing w:line="360" w:lineRule="auto"/>
        <w:jc w:val="both"/>
        <w:rPr>
          <w:rFonts w:ascii="Times New Roman" w:hAnsi="Times New Roman" w:cs="Times New Roman"/>
          <w:b/>
          <w:bCs/>
        </w:rPr>
      </w:pPr>
      <w:r w:rsidRPr="004D5C39">
        <w:rPr>
          <w:rFonts w:ascii="Times New Roman" w:hAnsi="Times New Roman" w:cs="Times New Roman"/>
          <w:b/>
          <w:bCs/>
        </w:rPr>
        <w:t xml:space="preserve">[7] S. Xu, "Study of Auction Theory in eBay Data," 2011. Available: </w:t>
      </w:r>
      <w:hyperlink r:id="rId22" w:history="1">
        <w:r w:rsidRPr="00ED3551">
          <w:rPr>
            <w:rStyle w:val="-"/>
            <w:rFonts w:ascii="Times New Roman" w:hAnsi="Times New Roman" w:cs="Times New Roman"/>
            <w:b/>
            <w:bCs/>
          </w:rPr>
          <w:t>https://www.stat.berkeley.edu/~aldous/Research/Ugrad/selene_xu.pdf</w:t>
        </w:r>
      </w:hyperlink>
      <w:r>
        <w:rPr>
          <w:rFonts w:ascii="Times New Roman" w:hAnsi="Times New Roman" w:cs="Times New Roman"/>
          <w:b/>
          <w:bCs/>
        </w:rPr>
        <w:t xml:space="preserve"> </w:t>
      </w:r>
    </w:p>
    <w:p w14:paraId="50E4A09E" w14:textId="332301ED" w:rsidR="004D5C39" w:rsidRPr="004D5C39" w:rsidRDefault="004D5C39" w:rsidP="004D5C39">
      <w:pPr>
        <w:spacing w:line="360" w:lineRule="auto"/>
        <w:jc w:val="both"/>
        <w:rPr>
          <w:rFonts w:ascii="Times New Roman" w:hAnsi="Times New Roman" w:cs="Times New Roman"/>
          <w:b/>
          <w:bCs/>
        </w:rPr>
      </w:pPr>
      <w:r w:rsidRPr="004D5C39">
        <w:rPr>
          <w:rFonts w:ascii="Times New Roman" w:hAnsi="Times New Roman" w:cs="Times New Roman"/>
          <w:b/>
          <w:bCs/>
        </w:rPr>
        <w:t xml:space="preserve">[8] I. </w:t>
      </w:r>
      <w:proofErr w:type="spellStart"/>
      <w:r w:rsidRPr="004D5C39">
        <w:rPr>
          <w:rFonts w:ascii="Times New Roman" w:hAnsi="Times New Roman" w:cs="Times New Roman"/>
          <w:b/>
          <w:bCs/>
        </w:rPr>
        <w:t>Raykhel</w:t>
      </w:r>
      <w:proofErr w:type="spellEnd"/>
      <w:r w:rsidRPr="004D5C39">
        <w:rPr>
          <w:rFonts w:ascii="Times New Roman" w:hAnsi="Times New Roman" w:cs="Times New Roman"/>
          <w:b/>
          <w:bCs/>
        </w:rPr>
        <w:t xml:space="preserve"> and D. Ventura, "Real-time Automatic Price Prediction for eBay Online Trading," in Proceedings of the 19th Conference on Innovative Applications of Artificial Intelligence, 2007. Available: </w:t>
      </w:r>
      <w:hyperlink r:id="rId23" w:history="1">
        <w:r w:rsidRPr="00ED3551">
          <w:rPr>
            <w:rStyle w:val="-"/>
            <w:rFonts w:ascii="Times New Roman" w:hAnsi="Times New Roman" w:cs="Times New Roman"/>
            <w:b/>
            <w:bCs/>
          </w:rPr>
          <w:t>https://www.aaai.org/Papers/IAAI/2007/IAAI07-019.pdf</w:t>
        </w:r>
      </w:hyperlink>
      <w:r>
        <w:rPr>
          <w:rFonts w:ascii="Times New Roman" w:hAnsi="Times New Roman" w:cs="Times New Roman"/>
          <w:b/>
          <w:bCs/>
        </w:rPr>
        <w:t xml:space="preserve"> </w:t>
      </w:r>
    </w:p>
    <w:sectPr w:rsidR="004D5C39" w:rsidRPr="004D5C39" w:rsidSect="008742EA">
      <w:headerReference w:type="default" r:id="rId24"/>
      <w:footerReference w:type="default" r:id="rId2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CE6EE" w14:textId="77777777" w:rsidR="00DA06BD" w:rsidRDefault="00DA06BD" w:rsidP="008F63CA">
      <w:pPr>
        <w:spacing w:after="0" w:line="240" w:lineRule="auto"/>
      </w:pPr>
      <w:r>
        <w:separator/>
      </w:r>
    </w:p>
  </w:endnote>
  <w:endnote w:type="continuationSeparator" w:id="0">
    <w:p w14:paraId="7075CFCD" w14:textId="77777777" w:rsidR="00DA06BD" w:rsidRDefault="00DA06BD" w:rsidP="008F6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918AA" w14:textId="19D7ED44" w:rsidR="008F63CA" w:rsidRDefault="00000000">
    <w:pPr>
      <w:pStyle w:val="a6"/>
    </w:pPr>
    <w:r>
      <w:rPr>
        <w:noProof/>
      </w:rPr>
      <w:pict w14:anchorId="221D7809">
        <v:group id="Ομάδα 7" o:spid="_x0000_s1026" style="position:absolute;margin-left:4584.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">
          <v:rect id="Ορθογώνιο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Πλαίσιο κειμένου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43DC956" w14:textId="1DF708E2" w:rsidR="008003C1" w:rsidRDefault="008003C1">
                  <w:pPr>
                    <w:jc w:val="right"/>
                    <w:rPr>
                      <w:color w:val="7F7F7F" w:themeColor="text1" w:themeTint="80"/>
                    </w:rPr>
                  </w:pPr>
                </w:p>
                <w:p w14:paraId="2161A191" w14:textId="77777777" w:rsidR="008003C1" w:rsidRDefault="008003C1">
                  <w:pPr>
                    <w:jc w:val="right"/>
                    <w:rPr>
                      <w:color w:val="808080" w:themeColor="background1" w:themeShade="80"/>
                    </w:rPr>
                  </w:pPr>
                </w:p>
              </w:txbxContent>
            </v:textbox>
          </v:shape>
          <w10:wrap type="square" anchorx="margin" anchory="margin"/>
        </v:group>
      </w:pict>
    </w:r>
    <w:r>
      <w:rPr>
        <w:noProof/>
      </w:rPr>
      <w:pict w14:anchorId="2DBA2196">
        <v:rect id="Ορθογώνιο 8" o:spid="_x0000_s102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fillcolor="#c0504d [3205]" strokecolor="#0d0d0d [3069]">
          <v:shadow type="perspective" color="#622423 [1605]" opacity=".5" offset="1pt" offset2="-1pt"/>
          <v:textbox>
            <w:txbxContent>
              <w:p w14:paraId="7B2AEBD0" w14:textId="77777777" w:rsidR="008003C1" w:rsidRPr="008003C1" w:rsidRDefault="008003C1">
                <w:pPr>
                  <w:jc w:val="right"/>
                  <w:rPr>
                    <w:sz w:val="28"/>
                    <w:szCs w:val="28"/>
                  </w:rPr>
                </w:pPr>
                <w:r w:rsidRPr="008003C1">
                  <w:rPr>
                    <w:sz w:val="28"/>
                    <w:szCs w:val="28"/>
                  </w:rPr>
                  <w:fldChar w:fldCharType="begin"/>
                </w:r>
                <w:r w:rsidRPr="008003C1">
                  <w:rPr>
                    <w:sz w:val="28"/>
                    <w:szCs w:val="28"/>
                  </w:rPr>
                  <w:instrText>PAGE   \* MERGEFORMAT</w:instrText>
                </w:r>
                <w:r w:rsidRPr="008003C1">
                  <w:rPr>
                    <w:sz w:val="28"/>
                    <w:szCs w:val="28"/>
                  </w:rPr>
                  <w:fldChar w:fldCharType="separate"/>
                </w:r>
                <w:r w:rsidRPr="008003C1">
                  <w:rPr>
                    <w:sz w:val="28"/>
                    <w:szCs w:val="28"/>
                    <w:lang w:val="el-GR"/>
                  </w:rPr>
                  <w:t>2</w:t>
                </w:r>
                <w:r w:rsidRPr="008003C1">
                  <w:rPr>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5D6F9" w14:textId="77777777" w:rsidR="00DA06BD" w:rsidRDefault="00DA06BD" w:rsidP="008F63CA">
      <w:pPr>
        <w:spacing w:after="0" w:line="240" w:lineRule="auto"/>
      </w:pPr>
      <w:r>
        <w:separator/>
      </w:r>
    </w:p>
  </w:footnote>
  <w:footnote w:type="continuationSeparator" w:id="0">
    <w:p w14:paraId="2973FAA4" w14:textId="77777777" w:rsidR="00DA06BD" w:rsidRDefault="00DA06BD" w:rsidP="008F6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AAB7F" w14:textId="6C4E3A0F" w:rsidR="008003C1" w:rsidRDefault="008003C1">
    <w:pPr>
      <w:pStyle w:val="a5"/>
    </w:pPr>
    <w:r>
      <w:rPr>
        <w:rFonts w:asciiTheme="majorHAnsi" w:eastAsiaTheme="majorEastAsia" w:hAnsiTheme="majorHAnsi" w:cstheme="majorBidi"/>
        <w:b/>
        <w:bCs/>
        <w:noProof/>
        <w:color w:val="FFFFFF" w:themeColor="background1"/>
        <w:sz w:val="72"/>
        <w:szCs w:val="72"/>
        <w:lang w:val="el-GR" w:eastAsia="el-GR"/>
      </w:rPr>
      <w:drawing>
        <wp:anchor distT="0" distB="0" distL="114300" distR="114300" simplePos="0" relativeHeight="251657728" behindDoc="0" locked="0" layoutInCell="1" allowOverlap="1" wp14:anchorId="476A8F1D" wp14:editId="1D8B662A">
          <wp:simplePos x="0" y="0"/>
          <wp:positionH relativeFrom="column">
            <wp:posOffset>-870857</wp:posOffset>
          </wp:positionH>
          <wp:positionV relativeFrom="paragraph">
            <wp:posOffset>-250371</wp:posOffset>
          </wp:positionV>
          <wp:extent cx="500435" cy="523603"/>
          <wp:effectExtent l="0" t="0" r="0" b="0"/>
          <wp:wrapTopAndBottom/>
          <wp:docPr id="585569915"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69915" name="Εικόνα 1" descr="Εικόνα που περιέχει κείμενο&#10;&#10;Περιγραφή που δημιουργήθηκε αυτόματα"/>
                  <pic:cNvPicPr>
                    <a:picLocks noChangeAspect="1" noChangeArrowheads="1"/>
                  </pic:cNvPicPr>
                </pic:nvPicPr>
                <pic:blipFill>
                  <a:blip r:embed="rId1"/>
                  <a:srcRect/>
                  <a:stretch>
                    <a:fillRect/>
                  </a:stretch>
                </pic:blipFill>
                <pic:spPr bwMode="auto">
                  <a:xfrm>
                    <a:off x="0" y="0"/>
                    <a:ext cx="500435" cy="52360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8ACE229" w14:textId="77777777" w:rsidR="008003C1" w:rsidRDefault="008003C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6" w15:restartNumberingAfterBreak="0">
    <w:nsid w:val="011C38B5"/>
    <w:multiLevelType w:val="hybridMultilevel"/>
    <w:tmpl w:val="7414AE4A"/>
    <w:lvl w:ilvl="0" w:tplc="6494DBD8">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8441CD"/>
    <w:multiLevelType w:val="hybridMultilevel"/>
    <w:tmpl w:val="1F823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0C5D6F"/>
    <w:multiLevelType w:val="hybridMultilevel"/>
    <w:tmpl w:val="5888E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583C09"/>
    <w:multiLevelType w:val="hybridMultilevel"/>
    <w:tmpl w:val="F0CEAE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C201EB8"/>
    <w:multiLevelType w:val="hybridMultilevel"/>
    <w:tmpl w:val="0C3C9A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D1F67EB"/>
    <w:multiLevelType w:val="hybridMultilevel"/>
    <w:tmpl w:val="BDB6768E"/>
    <w:lvl w:ilvl="0" w:tplc="A3FEB192">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3927FF"/>
    <w:multiLevelType w:val="hybridMultilevel"/>
    <w:tmpl w:val="F516D68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3" w15:restartNumberingAfterBreak="0">
    <w:nsid w:val="21F4461F"/>
    <w:multiLevelType w:val="hybridMultilevel"/>
    <w:tmpl w:val="EAC29D3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24E3AB7"/>
    <w:multiLevelType w:val="hybridMultilevel"/>
    <w:tmpl w:val="D0C83A84"/>
    <w:lvl w:ilvl="0" w:tplc="0408000F">
      <w:start w:val="1"/>
      <w:numFmt w:val="decimal"/>
      <w:lvlText w:val="%1."/>
      <w:lvlJc w:val="left"/>
      <w:pPr>
        <w:ind w:left="720" w:hanging="360"/>
      </w:pPr>
      <w:rPr>
        <w:rFonts w:hint="default"/>
      </w:rPr>
    </w:lvl>
    <w:lvl w:ilvl="1" w:tplc="305EEB64">
      <w:start w:val="1"/>
      <w:numFmt w:val="decimal"/>
      <w:lvlText w:val="2.%2"/>
      <w:lvlJc w:val="left"/>
      <w:pPr>
        <w:ind w:left="36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915023"/>
    <w:multiLevelType w:val="hybridMultilevel"/>
    <w:tmpl w:val="0F08E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8B22F4"/>
    <w:multiLevelType w:val="hybridMultilevel"/>
    <w:tmpl w:val="630C2A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C4520E9"/>
    <w:multiLevelType w:val="hybridMultilevel"/>
    <w:tmpl w:val="988EE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C764F7"/>
    <w:multiLevelType w:val="hybridMultilevel"/>
    <w:tmpl w:val="66DA3C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1082E7F"/>
    <w:multiLevelType w:val="hybridMultilevel"/>
    <w:tmpl w:val="07EA074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421086A"/>
    <w:multiLevelType w:val="hybridMultilevel"/>
    <w:tmpl w:val="1ADCBC14"/>
    <w:lvl w:ilvl="0" w:tplc="722EB3A6">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80D0AAA"/>
    <w:multiLevelType w:val="hybridMultilevel"/>
    <w:tmpl w:val="B9187A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A4A6D1B"/>
    <w:multiLevelType w:val="hybridMultilevel"/>
    <w:tmpl w:val="04E89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FA0DBF"/>
    <w:multiLevelType w:val="hybridMultilevel"/>
    <w:tmpl w:val="050E5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190580"/>
    <w:multiLevelType w:val="hybridMultilevel"/>
    <w:tmpl w:val="43100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065A26"/>
    <w:multiLevelType w:val="hybridMultilevel"/>
    <w:tmpl w:val="72EC6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487774"/>
    <w:multiLevelType w:val="hybridMultilevel"/>
    <w:tmpl w:val="AA00557C"/>
    <w:lvl w:ilvl="0" w:tplc="6F847A3E">
      <w:start w:val="1"/>
      <w:numFmt w:val="decimal"/>
      <w:lvlText w:val="%1."/>
      <w:lvlJc w:val="left"/>
      <w:pPr>
        <w:ind w:left="360" w:hanging="360"/>
      </w:pPr>
      <w:rPr>
        <w:rFonts w:hint="default"/>
        <w:sz w:val="28"/>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7" w15:restartNumberingAfterBreak="0">
    <w:nsid w:val="5432579A"/>
    <w:multiLevelType w:val="hybridMultilevel"/>
    <w:tmpl w:val="0702583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D831B3"/>
    <w:multiLevelType w:val="hybridMultilevel"/>
    <w:tmpl w:val="9628E6A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8DB11D9"/>
    <w:multiLevelType w:val="hybridMultilevel"/>
    <w:tmpl w:val="A80A2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CD43C4"/>
    <w:multiLevelType w:val="hybridMultilevel"/>
    <w:tmpl w:val="CF300A8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3838EF"/>
    <w:multiLevelType w:val="multilevel"/>
    <w:tmpl w:val="6AA48260"/>
    <w:lvl w:ilvl="0">
      <w:start w:val="1"/>
      <w:numFmt w:val="decimal"/>
      <w:lvlText w:val="%1"/>
      <w:lvlJc w:val="left"/>
      <w:pPr>
        <w:ind w:left="360" w:hanging="360"/>
      </w:pPr>
      <w:rPr>
        <w:rFonts w:hint="default"/>
      </w:rPr>
    </w:lvl>
    <w:lvl w:ilvl="1">
      <w:start w:val="1"/>
      <w:numFmt w:val="decimal"/>
      <w:pStyle w:val="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5C637AB"/>
    <w:multiLevelType w:val="hybridMultilevel"/>
    <w:tmpl w:val="AEB0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7760CF"/>
    <w:multiLevelType w:val="hybridMultilevel"/>
    <w:tmpl w:val="57ACE0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DF50EC4"/>
    <w:multiLevelType w:val="hybridMultilevel"/>
    <w:tmpl w:val="6318F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784066"/>
    <w:multiLevelType w:val="hybridMultilevel"/>
    <w:tmpl w:val="A58C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B869AD"/>
    <w:multiLevelType w:val="multilevel"/>
    <w:tmpl w:val="DFDA2FA2"/>
    <w:lvl w:ilvl="0">
      <w:start w:val="3"/>
      <w:numFmt w:val="decimal"/>
      <w:lvlText w:val="%1."/>
      <w:lvlJc w:val="left"/>
      <w:pPr>
        <w:ind w:left="720" w:hanging="360"/>
      </w:pPr>
      <w:rPr>
        <w:rFonts w:hint="default"/>
        <w:sz w:val="28"/>
      </w:rPr>
    </w:lvl>
    <w:lvl w:ilvl="1">
      <w:start w:val="1"/>
      <w:numFmt w:val="decimal"/>
      <w:isLgl/>
      <w:lvlText w:val="%1.%2"/>
      <w:lvlJc w:val="left"/>
      <w:pPr>
        <w:ind w:left="756" w:hanging="396"/>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2160" w:hanging="1800"/>
      </w:pPr>
      <w:rPr>
        <w:rFonts w:hint="default"/>
        <w:sz w:val="26"/>
      </w:rPr>
    </w:lvl>
  </w:abstractNum>
  <w:abstractNum w:abstractNumId="37" w15:restartNumberingAfterBreak="0">
    <w:nsid w:val="6F9A306F"/>
    <w:multiLevelType w:val="hybridMultilevel"/>
    <w:tmpl w:val="8AB4A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525056"/>
    <w:multiLevelType w:val="hybridMultilevel"/>
    <w:tmpl w:val="C1CE89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31000B8"/>
    <w:multiLevelType w:val="hybridMultilevel"/>
    <w:tmpl w:val="89DA0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392B58"/>
    <w:multiLevelType w:val="hybridMultilevel"/>
    <w:tmpl w:val="5620725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5963E96"/>
    <w:multiLevelType w:val="hybridMultilevel"/>
    <w:tmpl w:val="84ECF5D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79476FB0"/>
    <w:multiLevelType w:val="hybridMultilevel"/>
    <w:tmpl w:val="94029BD0"/>
    <w:lvl w:ilvl="0" w:tplc="EE943A7E">
      <w:start w:val="2"/>
      <w:numFmt w:val="decimal"/>
      <w:lvlText w:val="%1."/>
      <w:lvlJc w:val="left"/>
      <w:pPr>
        <w:ind w:left="720" w:hanging="360"/>
      </w:pPr>
      <w:rPr>
        <w:rFonts w:hint="default"/>
        <w:sz w:val="28"/>
      </w:rPr>
    </w:lvl>
    <w:lvl w:ilvl="1" w:tplc="54A4A0CE">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A9A3B9A"/>
    <w:multiLevelType w:val="hybridMultilevel"/>
    <w:tmpl w:val="9F646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F40A6F"/>
    <w:multiLevelType w:val="hybridMultilevel"/>
    <w:tmpl w:val="EF808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16058299">
    <w:abstractNumId w:val="5"/>
  </w:num>
  <w:num w:numId="2" w16cid:durableId="118039670">
    <w:abstractNumId w:val="3"/>
  </w:num>
  <w:num w:numId="3" w16cid:durableId="1461412547">
    <w:abstractNumId w:val="2"/>
  </w:num>
  <w:num w:numId="4" w16cid:durableId="1423183027">
    <w:abstractNumId w:val="4"/>
  </w:num>
  <w:num w:numId="5" w16cid:durableId="2135126364">
    <w:abstractNumId w:val="1"/>
  </w:num>
  <w:num w:numId="6" w16cid:durableId="1491825228">
    <w:abstractNumId w:val="0"/>
  </w:num>
  <w:num w:numId="7" w16cid:durableId="734469389">
    <w:abstractNumId w:val="42"/>
  </w:num>
  <w:num w:numId="8" w16cid:durableId="970212369">
    <w:abstractNumId w:val="14"/>
  </w:num>
  <w:num w:numId="9" w16cid:durableId="1151630707">
    <w:abstractNumId w:val="36"/>
  </w:num>
  <w:num w:numId="10" w16cid:durableId="39863906">
    <w:abstractNumId w:val="26"/>
  </w:num>
  <w:num w:numId="11" w16cid:durableId="1193493798">
    <w:abstractNumId w:val="41"/>
  </w:num>
  <w:num w:numId="12" w16cid:durableId="1003245530">
    <w:abstractNumId w:val="16"/>
  </w:num>
  <w:num w:numId="13" w16cid:durableId="1599176496">
    <w:abstractNumId w:val="12"/>
  </w:num>
  <w:num w:numId="14" w16cid:durableId="1842115094">
    <w:abstractNumId w:val="31"/>
  </w:num>
  <w:num w:numId="15" w16cid:durableId="870148920">
    <w:abstractNumId w:val="9"/>
  </w:num>
  <w:num w:numId="16" w16cid:durableId="870652722">
    <w:abstractNumId w:val="44"/>
  </w:num>
  <w:num w:numId="17" w16cid:durableId="1102531356">
    <w:abstractNumId w:val="18"/>
  </w:num>
  <w:num w:numId="18" w16cid:durableId="776945537">
    <w:abstractNumId w:val="40"/>
  </w:num>
  <w:num w:numId="19" w16cid:durableId="1926526605">
    <w:abstractNumId w:val="20"/>
  </w:num>
  <w:num w:numId="20" w16cid:durableId="1113591954">
    <w:abstractNumId w:val="37"/>
  </w:num>
  <w:num w:numId="21" w16cid:durableId="1138572150">
    <w:abstractNumId w:val="27"/>
  </w:num>
  <w:num w:numId="22" w16cid:durableId="132990271">
    <w:abstractNumId w:val="19"/>
  </w:num>
  <w:num w:numId="23" w16cid:durableId="1952474721">
    <w:abstractNumId w:val="39"/>
  </w:num>
  <w:num w:numId="24" w16cid:durableId="1162820260">
    <w:abstractNumId w:val="38"/>
  </w:num>
  <w:num w:numId="25" w16cid:durableId="1053886612">
    <w:abstractNumId w:val="10"/>
  </w:num>
  <w:num w:numId="26" w16cid:durableId="1420180518">
    <w:abstractNumId w:val="17"/>
  </w:num>
  <w:num w:numId="27" w16cid:durableId="854809514">
    <w:abstractNumId w:val="29"/>
  </w:num>
  <w:num w:numId="28" w16cid:durableId="1129011723">
    <w:abstractNumId w:val="8"/>
  </w:num>
  <w:num w:numId="29" w16cid:durableId="1807552010">
    <w:abstractNumId w:val="28"/>
  </w:num>
  <w:num w:numId="30" w16cid:durableId="1043941166">
    <w:abstractNumId w:val="32"/>
  </w:num>
  <w:num w:numId="31" w16cid:durableId="1729107733">
    <w:abstractNumId w:val="22"/>
  </w:num>
  <w:num w:numId="32" w16cid:durableId="477843660">
    <w:abstractNumId w:val="43"/>
  </w:num>
  <w:num w:numId="33" w16cid:durableId="1699817260">
    <w:abstractNumId w:val="7"/>
  </w:num>
  <w:num w:numId="34" w16cid:durableId="1625841660">
    <w:abstractNumId w:val="15"/>
  </w:num>
  <w:num w:numId="35" w16cid:durableId="1474450073">
    <w:abstractNumId w:val="35"/>
  </w:num>
  <w:num w:numId="36" w16cid:durableId="149101021">
    <w:abstractNumId w:val="31"/>
  </w:num>
  <w:num w:numId="37" w16cid:durableId="49113703">
    <w:abstractNumId w:val="31"/>
  </w:num>
  <w:num w:numId="38" w16cid:durableId="9559858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18420114">
    <w:abstractNumId w:val="25"/>
  </w:num>
  <w:num w:numId="40" w16cid:durableId="97332702">
    <w:abstractNumId w:val="30"/>
  </w:num>
  <w:num w:numId="41" w16cid:durableId="540751520">
    <w:abstractNumId w:val="33"/>
  </w:num>
  <w:num w:numId="42" w16cid:durableId="265237414">
    <w:abstractNumId w:val="21"/>
  </w:num>
  <w:num w:numId="43" w16cid:durableId="2067335725">
    <w:abstractNumId w:val="13"/>
  </w:num>
  <w:num w:numId="44" w16cid:durableId="1887523312">
    <w:abstractNumId w:val="11"/>
  </w:num>
  <w:num w:numId="45" w16cid:durableId="1277911876">
    <w:abstractNumId w:val="6"/>
  </w:num>
  <w:num w:numId="46" w16cid:durableId="1244685333">
    <w:abstractNumId w:val="23"/>
  </w:num>
  <w:num w:numId="47" w16cid:durableId="214196508">
    <w:abstractNumId w:val="24"/>
  </w:num>
  <w:num w:numId="48" w16cid:durableId="558438557">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7730"/>
    <w:rsid w:val="00001F6E"/>
    <w:rsid w:val="00003B56"/>
    <w:rsid w:val="00016084"/>
    <w:rsid w:val="000217AA"/>
    <w:rsid w:val="000230B3"/>
    <w:rsid w:val="0002332A"/>
    <w:rsid w:val="00033EEB"/>
    <w:rsid w:val="00034616"/>
    <w:rsid w:val="00040DE5"/>
    <w:rsid w:val="00044D6D"/>
    <w:rsid w:val="000539EA"/>
    <w:rsid w:val="000575A9"/>
    <w:rsid w:val="00057F46"/>
    <w:rsid w:val="0006018D"/>
    <w:rsid w:val="0006063C"/>
    <w:rsid w:val="0006145E"/>
    <w:rsid w:val="000632BB"/>
    <w:rsid w:val="00065F5E"/>
    <w:rsid w:val="00067951"/>
    <w:rsid w:val="0007111A"/>
    <w:rsid w:val="00086E1A"/>
    <w:rsid w:val="00095EC7"/>
    <w:rsid w:val="000A0A0E"/>
    <w:rsid w:val="000A45B4"/>
    <w:rsid w:val="000A7A5E"/>
    <w:rsid w:val="000B1CE5"/>
    <w:rsid w:val="000B3547"/>
    <w:rsid w:val="000B6ADE"/>
    <w:rsid w:val="000B7236"/>
    <w:rsid w:val="000B74DF"/>
    <w:rsid w:val="000C56E4"/>
    <w:rsid w:val="000D2F80"/>
    <w:rsid w:val="000D44B0"/>
    <w:rsid w:val="000D708A"/>
    <w:rsid w:val="000E15E8"/>
    <w:rsid w:val="000E6073"/>
    <w:rsid w:val="000F71DA"/>
    <w:rsid w:val="00114A96"/>
    <w:rsid w:val="00115AB6"/>
    <w:rsid w:val="001166D0"/>
    <w:rsid w:val="001166F2"/>
    <w:rsid w:val="00120946"/>
    <w:rsid w:val="00121239"/>
    <w:rsid w:val="001247AD"/>
    <w:rsid w:val="00126749"/>
    <w:rsid w:val="00133D0B"/>
    <w:rsid w:val="001340E8"/>
    <w:rsid w:val="00135981"/>
    <w:rsid w:val="00137307"/>
    <w:rsid w:val="00137DB7"/>
    <w:rsid w:val="00145AE7"/>
    <w:rsid w:val="00147A16"/>
    <w:rsid w:val="0015074B"/>
    <w:rsid w:val="00151A77"/>
    <w:rsid w:val="001534EF"/>
    <w:rsid w:val="00163301"/>
    <w:rsid w:val="00163A43"/>
    <w:rsid w:val="00170BFE"/>
    <w:rsid w:val="0017355A"/>
    <w:rsid w:val="0017411F"/>
    <w:rsid w:val="00180320"/>
    <w:rsid w:val="00185663"/>
    <w:rsid w:val="001879EF"/>
    <w:rsid w:val="00194AFC"/>
    <w:rsid w:val="00196678"/>
    <w:rsid w:val="001B3FF9"/>
    <w:rsid w:val="001B4730"/>
    <w:rsid w:val="001C2861"/>
    <w:rsid w:val="001C405B"/>
    <w:rsid w:val="001C43CF"/>
    <w:rsid w:val="001C71E3"/>
    <w:rsid w:val="001D39C6"/>
    <w:rsid w:val="001D3A7B"/>
    <w:rsid w:val="001E0696"/>
    <w:rsid w:val="001E15D7"/>
    <w:rsid w:val="001F4101"/>
    <w:rsid w:val="001F647F"/>
    <w:rsid w:val="001F7A8B"/>
    <w:rsid w:val="002008AA"/>
    <w:rsid w:val="00203B45"/>
    <w:rsid w:val="00206E43"/>
    <w:rsid w:val="0021607C"/>
    <w:rsid w:val="00216FFD"/>
    <w:rsid w:val="0022177D"/>
    <w:rsid w:val="00225503"/>
    <w:rsid w:val="00233445"/>
    <w:rsid w:val="0024041B"/>
    <w:rsid w:val="002445B2"/>
    <w:rsid w:val="002513CA"/>
    <w:rsid w:val="00252FDC"/>
    <w:rsid w:val="0025312B"/>
    <w:rsid w:val="00265512"/>
    <w:rsid w:val="002662A8"/>
    <w:rsid w:val="00270569"/>
    <w:rsid w:val="0027786A"/>
    <w:rsid w:val="002866A1"/>
    <w:rsid w:val="00287AD2"/>
    <w:rsid w:val="0029639D"/>
    <w:rsid w:val="002964EB"/>
    <w:rsid w:val="002A0811"/>
    <w:rsid w:val="002A2256"/>
    <w:rsid w:val="002A2BE4"/>
    <w:rsid w:val="002A5495"/>
    <w:rsid w:val="002A7160"/>
    <w:rsid w:val="002B3A9F"/>
    <w:rsid w:val="002C0ECB"/>
    <w:rsid w:val="002C196B"/>
    <w:rsid w:val="002C54C5"/>
    <w:rsid w:val="002D0876"/>
    <w:rsid w:val="002D0CA0"/>
    <w:rsid w:val="002D2A4B"/>
    <w:rsid w:val="002D2C5D"/>
    <w:rsid w:val="002F21EC"/>
    <w:rsid w:val="002F4002"/>
    <w:rsid w:val="002F715E"/>
    <w:rsid w:val="00305798"/>
    <w:rsid w:val="00314882"/>
    <w:rsid w:val="00314F5E"/>
    <w:rsid w:val="00316B19"/>
    <w:rsid w:val="00317B8A"/>
    <w:rsid w:val="003201A3"/>
    <w:rsid w:val="003237D8"/>
    <w:rsid w:val="00324EB0"/>
    <w:rsid w:val="00326F90"/>
    <w:rsid w:val="00330F54"/>
    <w:rsid w:val="00336454"/>
    <w:rsid w:val="00337099"/>
    <w:rsid w:val="0033748F"/>
    <w:rsid w:val="00342756"/>
    <w:rsid w:val="003465A3"/>
    <w:rsid w:val="00353038"/>
    <w:rsid w:val="00355770"/>
    <w:rsid w:val="003661B4"/>
    <w:rsid w:val="0037345F"/>
    <w:rsid w:val="00374791"/>
    <w:rsid w:val="00380A0F"/>
    <w:rsid w:val="003869BF"/>
    <w:rsid w:val="00391C49"/>
    <w:rsid w:val="003A1DB7"/>
    <w:rsid w:val="003B2753"/>
    <w:rsid w:val="003C03CF"/>
    <w:rsid w:val="003D3FA3"/>
    <w:rsid w:val="003D50D2"/>
    <w:rsid w:val="003E19EB"/>
    <w:rsid w:val="003E1A36"/>
    <w:rsid w:val="003E5156"/>
    <w:rsid w:val="003E6DAC"/>
    <w:rsid w:val="003F3503"/>
    <w:rsid w:val="003F6055"/>
    <w:rsid w:val="004046BC"/>
    <w:rsid w:val="00407B7D"/>
    <w:rsid w:val="00413C28"/>
    <w:rsid w:val="00421EAF"/>
    <w:rsid w:val="00426B73"/>
    <w:rsid w:val="00426CCC"/>
    <w:rsid w:val="00434A6A"/>
    <w:rsid w:val="004377A2"/>
    <w:rsid w:val="00447015"/>
    <w:rsid w:val="004516AE"/>
    <w:rsid w:val="0045349A"/>
    <w:rsid w:val="0045574B"/>
    <w:rsid w:val="00456A90"/>
    <w:rsid w:val="00464F0A"/>
    <w:rsid w:val="0049448E"/>
    <w:rsid w:val="00495066"/>
    <w:rsid w:val="004A0238"/>
    <w:rsid w:val="004A5046"/>
    <w:rsid w:val="004B7DAB"/>
    <w:rsid w:val="004C0107"/>
    <w:rsid w:val="004C03CA"/>
    <w:rsid w:val="004C0819"/>
    <w:rsid w:val="004C3A01"/>
    <w:rsid w:val="004C5D0A"/>
    <w:rsid w:val="004D52AB"/>
    <w:rsid w:val="004D5710"/>
    <w:rsid w:val="004D5C39"/>
    <w:rsid w:val="004D6B58"/>
    <w:rsid w:val="004E28BE"/>
    <w:rsid w:val="004E4BA0"/>
    <w:rsid w:val="004E4C83"/>
    <w:rsid w:val="004F09D4"/>
    <w:rsid w:val="00503BD1"/>
    <w:rsid w:val="00507565"/>
    <w:rsid w:val="00523DBD"/>
    <w:rsid w:val="00525B31"/>
    <w:rsid w:val="0053213F"/>
    <w:rsid w:val="00533A37"/>
    <w:rsid w:val="005438F0"/>
    <w:rsid w:val="00555C11"/>
    <w:rsid w:val="005564CC"/>
    <w:rsid w:val="00561F65"/>
    <w:rsid w:val="00565324"/>
    <w:rsid w:val="0056681C"/>
    <w:rsid w:val="00581F8F"/>
    <w:rsid w:val="00582521"/>
    <w:rsid w:val="0058766C"/>
    <w:rsid w:val="00593022"/>
    <w:rsid w:val="00595426"/>
    <w:rsid w:val="00595B23"/>
    <w:rsid w:val="005A1778"/>
    <w:rsid w:val="005B4827"/>
    <w:rsid w:val="005C28F7"/>
    <w:rsid w:val="005D6C5B"/>
    <w:rsid w:val="0060379D"/>
    <w:rsid w:val="00603CA9"/>
    <w:rsid w:val="006041D9"/>
    <w:rsid w:val="00605908"/>
    <w:rsid w:val="00612E6B"/>
    <w:rsid w:val="00615F37"/>
    <w:rsid w:val="00616BF6"/>
    <w:rsid w:val="00620ADE"/>
    <w:rsid w:val="00625EA2"/>
    <w:rsid w:val="00632448"/>
    <w:rsid w:val="00641CE1"/>
    <w:rsid w:val="00641F95"/>
    <w:rsid w:val="00644A84"/>
    <w:rsid w:val="0066400B"/>
    <w:rsid w:val="00680DC1"/>
    <w:rsid w:val="00682CD1"/>
    <w:rsid w:val="006835FE"/>
    <w:rsid w:val="0068435B"/>
    <w:rsid w:val="006862B1"/>
    <w:rsid w:val="0069057D"/>
    <w:rsid w:val="00691D33"/>
    <w:rsid w:val="00692F61"/>
    <w:rsid w:val="006A24A0"/>
    <w:rsid w:val="006A572B"/>
    <w:rsid w:val="006A791A"/>
    <w:rsid w:val="006B2DA5"/>
    <w:rsid w:val="006B33C7"/>
    <w:rsid w:val="006B3560"/>
    <w:rsid w:val="006B5A67"/>
    <w:rsid w:val="006C054D"/>
    <w:rsid w:val="006D31C1"/>
    <w:rsid w:val="006E04C0"/>
    <w:rsid w:val="006F5B3C"/>
    <w:rsid w:val="006F6004"/>
    <w:rsid w:val="00713739"/>
    <w:rsid w:val="007146A3"/>
    <w:rsid w:val="00721367"/>
    <w:rsid w:val="00722BE9"/>
    <w:rsid w:val="00724C8F"/>
    <w:rsid w:val="00730735"/>
    <w:rsid w:val="007343CC"/>
    <w:rsid w:val="00742617"/>
    <w:rsid w:val="00742A6E"/>
    <w:rsid w:val="007547E9"/>
    <w:rsid w:val="0075532D"/>
    <w:rsid w:val="00756229"/>
    <w:rsid w:val="007639A6"/>
    <w:rsid w:val="00764DF9"/>
    <w:rsid w:val="00772F49"/>
    <w:rsid w:val="00777AA8"/>
    <w:rsid w:val="00790D7D"/>
    <w:rsid w:val="00792998"/>
    <w:rsid w:val="007940AB"/>
    <w:rsid w:val="007953AE"/>
    <w:rsid w:val="007A09E8"/>
    <w:rsid w:val="007A4ED9"/>
    <w:rsid w:val="007B1265"/>
    <w:rsid w:val="007B38E3"/>
    <w:rsid w:val="007B4379"/>
    <w:rsid w:val="007C40FD"/>
    <w:rsid w:val="007C5AA1"/>
    <w:rsid w:val="007C7C92"/>
    <w:rsid w:val="007D6047"/>
    <w:rsid w:val="007D7471"/>
    <w:rsid w:val="007E02A5"/>
    <w:rsid w:val="007E0C86"/>
    <w:rsid w:val="007E0F9B"/>
    <w:rsid w:val="007E7918"/>
    <w:rsid w:val="008003C1"/>
    <w:rsid w:val="0080346F"/>
    <w:rsid w:val="00811EE0"/>
    <w:rsid w:val="008127EE"/>
    <w:rsid w:val="0081453E"/>
    <w:rsid w:val="008145D4"/>
    <w:rsid w:val="00827C11"/>
    <w:rsid w:val="00831CFC"/>
    <w:rsid w:val="008337AA"/>
    <w:rsid w:val="00842900"/>
    <w:rsid w:val="00850294"/>
    <w:rsid w:val="00850655"/>
    <w:rsid w:val="008506A0"/>
    <w:rsid w:val="008543CA"/>
    <w:rsid w:val="00855578"/>
    <w:rsid w:val="0086043F"/>
    <w:rsid w:val="00862709"/>
    <w:rsid w:val="00863C26"/>
    <w:rsid w:val="008742EA"/>
    <w:rsid w:val="00880745"/>
    <w:rsid w:val="00882504"/>
    <w:rsid w:val="00882AF7"/>
    <w:rsid w:val="0089729D"/>
    <w:rsid w:val="008A1DCA"/>
    <w:rsid w:val="008A44E2"/>
    <w:rsid w:val="008A673A"/>
    <w:rsid w:val="008B0123"/>
    <w:rsid w:val="008B1257"/>
    <w:rsid w:val="008B672C"/>
    <w:rsid w:val="008C0F82"/>
    <w:rsid w:val="008C126A"/>
    <w:rsid w:val="008C18EE"/>
    <w:rsid w:val="008E37A8"/>
    <w:rsid w:val="008F2432"/>
    <w:rsid w:val="008F5326"/>
    <w:rsid w:val="008F63CA"/>
    <w:rsid w:val="008F6DAD"/>
    <w:rsid w:val="008F7C20"/>
    <w:rsid w:val="00924F55"/>
    <w:rsid w:val="00930A79"/>
    <w:rsid w:val="009323DA"/>
    <w:rsid w:val="00935415"/>
    <w:rsid w:val="0093544B"/>
    <w:rsid w:val="0093612A"/>
    <w:rsid w:val="00936659"/>
    <w:rsid w:val="009420C8"/>
    <w:rsid w:val="00952BBE"/>
    <w:rsid w:val="00952CB9"/>
    <w:rsid w:val="00954973"/>
    <w:rsid w:val="00954D5C"/>
    <w:rsid w:val="00955477"/>
    <w:rsid w:val="0095771C"/>
    <w:rsid w:val="009639B5"/>
    <w:rsid w:val="009730FA"/>
    <w:rsid w:val="009733C0"/>
    <w:rsid w:val="009824EC"/>
    <w:rsid w:val="00985695"/>
    <w:rsid w:val="00987EAD"/>
    <w:rsid w:val="009A79F0"/>
    <w:rsid w:val="009A7BC5"/>
    <w:rsid w:val="009B16C5"/>
    <w:rsid w:val="009B689D"/>
    <w:rsid w:val="009C35EA"/>
    <w:rsid w:val="009C3AD2"/>
    <w:rsid w:val="009C41F3"/>
    <w:rsid w:val="009C5406"/>
    <w:rsid w:val="009C7AB4"/>
    <w:rsid w:val="009D22DD"/>
    <w:rsid w:val="009D27E9"/>
    <w:rsid w:val="009D3F59"/>
    <w:rsid w:val="009D4E09"/>
    <w:rsid w:val="009D74EC"/>
    <w:rsid w:val="009D7F30"/>
    <w:rsid w:val="009E3202"/>
    <w:rsid w:val="009E3450"/>
    <w:rsid w:val="009E6D25"/>
    <w:rsid w:val="009F5409"/>
    <w:rsid w:val="00A03952"/>
    <w:rsid w:val="00A12EFF"/>
    <w:rsid w:val="00A15DEC"/>
    <w:rsid w:val="00A22593"/>
    <w:rsid w:val="00A22AE1"/>
    <w:rsid w:val="00A50A1B"/>
    <w:rsid w:val="00A50B07"/>
    <w:rsid w:val="00A5424C"/>
    <w:rsid w:val="00A601A1"/>
    <w:rsid w:val="00A65D10"/>
    <w:rsid w:val="00A66702"/>
    <w:rsid w:val="00A70370"/>
    <w:rsid w:val="00A71864"/>
    <w:rsid w:val="00A732EE"/>
    <w:rsid w:val="00A73477"/>
    <w:rsid w:val="00A8003E"/>
    <w:rsid w:val="00A81E3D"/>
    <w:rsid w:val="00A82E52"/>
    <w:rsid w:val="00A8378B"/>
    <w:rsid w:val="00A90EB1"/>
    <w:rsid w:val="00A971B1"/>
    <w:rsid w:val="00AA1D8D"/>
    <w:rsid w:val="00AA54D4"/>
    <w:rsid w:val="00AA6343"/>
    <w:rsid w:val="00AB167A"/>
    <w:rsid w:val="00AC11B9"/>
    <w:rsid w:val="00AD461E"/>
    <w:rsid w:val="00AD54FC"/>
    <w:rsid w:val="00AE5083"/>
    <w:rsid w:val="00AE7614"/>
    <w:rsid w:val="00AF4150"/>
    <w:rsid w:val="00AF7AF3"/>
    <w:rsid w:val="00B20BFC"/>
    <w:rsid w:val="00B23AF8"/>
    <w:rsid w:val="00B2793D"/>
    <w:rsid w:val="00B300D6"/>
    <w:rsid w:val="00B37C8A"/>
    <w:rsid w:val="00B40427"/>
    <w:rsid w:val="00B426B4"/>
    <w:rsid w:val="00B43C23"/>
    <w:rsid w:val="00B45D02"/>
    <w:rsid w:val="00B47730"/>
    <w:rsid w:val="00B57AB9"/>
    <w:rsid w:val="00B67124"/>
    <w:rsid w:val="00B71E28"/>
    <w:rsid w:val="00B7599E"/>
    <w:rsid w:val="00B86819"/>
    <w:rsid w:val="00B96A1F"/>
    <w:rsid w:val="00B97D4A"/>
    <w:rsid w:val="00BB0714"/>
    <w:rsid w:val="00BB1DF7"/>
    <w:rsid w:val="00BB4D70"/>
    <w:rsid w:val="00BB4EC2"/>
    <w:rsid w:val="00BD0F6E"/>
    <w:rsid w:val="00BD3C62"/>
    <w:rsid w:val="00BD461C"/>
    <w:rsid w:val="00BD7925"/>
    <w:rsid w:val="00BE5BF5"/>
    <w:rsid w:val="00BF3405"/>
    <w:rsid w:val="00BF37E6"/>
    <w:rsid w:val="00BF4C83"/>
    <w:rsid w:val="00BF52C4"/>
    <w:rsid w:val="00BF77DC"/>
    <w:rsid w:val="00BF7C41"/>
    <w:rsid w:val="00C05470"/>
    <w:rsid w:val="00C12DFB"/>
    <w:rsid w:val="00C12EAA"/>
    <w:rsid w:val="00C13422"/>
    <w:rsid w:val="00C13B5F"/>
    <w:rsid w:val="00C14E5C"/>
    <w:rsid w:val="00C200D4"/>
    <w:rsid w:val="00C229BC"/>
    <w:rsid w:val="00C25B4E"/>
    <w:rsid w:val="00C27AD9"/>
    <w:rsid w:val="00C336C7"/>
    <w:rsid w:val="00C50C81"/>
    <w:rsid w:val="00C50E21"/>
    <w:rsid w:val="00C512DB"/>
    <w:rsid w:val="00C55333"/>
    <w:rsid w:val="00C57E9A"/>
    <w:rsid w:val="00C63DD7"/>
    <w:rsid w:val="00C64004"/>
    <w:rsid w:val="00C64A91"/>
    <w:rsid w:val="00C65604"/>
    <w:rsid w:val="00C66A18"/>
    <w:rsid w:val="00C66FF5"/>
    <w:rsid w:val="00C6799A"/>
    <w:rsid w:val="00C70EC2"/>
    <w:rsid w:val="00C7165B"/>
    <w:rsid w:val="00C71D75"/>
    <w:rsid w:val="00C80D95"/>
    <w:rsid w:val="00C8115D"/>
    <w:rsid w:val="00C81A65"/>
    <w:rsid w:val="00C84A67"/>
    <w:rsid w:val="00C91554"/>
    <w:rsid w:val="00C91D79"/>
    <w:rsid w:val="00C92883"/>
    <w:rsid w:val="00C93086"/>
    <w:rsid w:val="00C973F3"/>
    <w:rsid w:val="00CA19F8"/>
    <w:rsid w:val="00CA5E25"/>
    <w:rsid w:val="00CA68F7"/>
    <w:rsid w:val="00CA7364"/>
    <w:rsid w:val="00CB0664"/>
    <w:rsid w:val="00CB2CF3"/>
    <w:rsid w:val="00CB4E4C"/>
    <w:rsid w:val="00CC06B8"/>
    <w:rsid w:val="00CC4DE7"/>
    <w:rsid w:val="00CE6D22"/>
    <w:rsid w:val="00CF3684"/>
    <w:rsid w:val="00D029DA"/>
    <w:rsid w:val="00D04EA9"/>
    <w:rsid w:val="00D12319"/>
    <w:rsid w:val="00D16DEC"/>
    <w:rsid w:val="00D20C4F"/>
    <w:rsid w:val="00D21137"/>
    <w:rsid w:val="00D2307E"/>
    <w:rsid w:val="00D245CB"/>
    <w:rsid w:val="00D248F6"/>
    <w:rsid w:val="00D267B5"/>
    <w:rsid w:val="00D34460"/>
    <w:rsid w:val="00D42606"/>
    <w:rsid w:val="00D43455"/>
    <w:rsid w:val="00D43C32"/>
    <w:rsid w:val="00D5709F"/>
    <w:rsid w:val="00D66D0A"/>
    <w:rsid w:val="00D74CBE"/>
    <w:rsid w:val="00D77D63"/>
    <w:rsid w:val="00D850D4"/>
    <w:rsid w:val="00D85F9E"/>
    <w:rsid w:val="00D87AA7"/>
    <w:rsid w:val="00D90110"/>
    <w:rsid w:val="00D90F78"/>
    <w:rsid w:val="00D91520"/>
    <w:rsid w:val="00D97101"/>
    <w:rsid w:val="00DA06BD"/>
    <w:rsid w:val="00DA30D4"/>
    <w:rsid w:val="00DA625B"/>
    <w:rsid w:val="00DB0FCF"/>
    <w:rsid w:val="00DC444A"/>
    <w:rsid w:val="00DD0957"/>
    <w:rsid w:val="00DD0E22"/>
    <w:rsid w:val="00DD5606"/>
    <w:rsid w:val="00DE00AF"/>
    <w:rsid w:val="00DE5DEF"/>
    <w:rsid w:val="00DF2FE3"/>
    <w:rsid w:val="00DF4062"/>
    <w:rsid w:val="00E00A85"/>
    <w:rsid w:val="00E05289"/>
    <w:rsid w:val="00E2202B"/>
    <w:rsid w:val="00E236AC"/>
    <w:rsid w:val="00E2452F"/>
    <w:rsid w:val="00E27D09"/>
    <w:rsid w:val="00E30ED2"/>
    <w:rsid w:val="00E310FC"/>
    <w:rsid w:val="00E34455"/>
    <w:rsid w:val="00E3712D"/>
    <w:rsid w:val="00E417F9"/>
    <w:rsid w:val="00E426E3"/>
    <w:rsid w:val="00E43187"/>
    <w:rsid w:val="00E43F13"/>
    <w:rsid w:val="00E44E7A"/>
    <w:rsid w:val="00E56373"/>
    <w:rsid w:val="00E56CB7"/>
    <w:rsid w:val="00E570F5"/>
    <w:rsid w:val="00E6428E"/>
    <w:rsid w:val="00E66B86"/>
    <w:rsid w:val="00E738F6"/>
    <w:rsid w:val="00E75478"/>
    <w:rsid w:val="00E82D7C"/>
    <w:rsid w:val="00E86CF1"/>
    <w:rsid w:val="00E87D86"/>
    <w:rsid w:val="00E9511C"/>
    <w:rsid w:val="00E95FD9"/>
    <w:rsid w:val="00E97431"/>
    <w:rsid w:val="00E979AD"/>
    <w:rsid w:val="00EA06E9"/>
    <w:rsid w:val="00EA23DC"/>
    <w:rsid w:val="00EA3BFB"/>
    <w:rsid w:val="00EA3CFC"/>
    <w:rsid w:val="00EA4F9E"/>
    <w:rsid w:val="00EB5746"/>
    <w:rsid w:val="00EB7D52"/>
    <w:rsid w:val="00EC1E94"/>
    <w:rsid w:val="00EC5AD5"/>
    <w:rsid w:val="00EC5D52"/>
    <w:rsid w:val="00ED0B62"/>
    <w:rsid w:val="00EE2D1E"/>
    <w:rsid w:val="00EE3477"/>
    <w:rsid w:val="00EF03E4"/>
    <w:rsid w:val="00EF1A50"/>
    <w:rsid w:val="00EF3985"/>
    <w:rsid w:val="00EF74BB"/>
    <w:rsid w:val="00EF76D1"/>
    <w:rsid w:val="00F02927"/>
    <w:rsid w:val="00F02A32"/>
    <w:rsid w:val="00F03DE9"/>
    <w:rsid w:val="00F050C5"/>
    <w:rsid w:val="00F06B69"/>
    <w:rsid w:val="00F30824"/>
    <w:rsid w:val="00F3751E"/>
    <w:rsid w:val="00F45A45"/>
    <w:rsid w:val="00F46E54"/>
    <w:rsid w:val="00F532CB"/>
    <w:rsid w:val="00F53858"/>
    <w:rsid w:val="00F57386"/>
    <w:rsid w:val="00F57DC8"/>
    <w:rsid w:val="00F64010"/>
    <w:rsid w:val="00F64CEA"/>
    <w:rsid w:val="00F65D4D"/>
    <w:rsid w:val="00F73E7D"/>
    <w:rsid w:val="00F841EC"/>
    <w:rsid w:val="00F91DEC"/>
    <w:rsid w:val="00FA05DE"/>
    <w:rsid w:val="00FA52C3"/>
    <w:rsid w:val="00FA6F64"/>
    <w:rsid w:val="00FB06CD"/>
    <w:rsid w:val="00FB5B1A"/>
    <w:rsid w:val="00FB7F84"/>
    <w:rsid w:val="00FC2627"/>
    <w:rsid w:val="00FC693F"/>
    <w:rsid w:val="00FC78DB"/>
    <w:rsid w:val="00FE20CB"/>
    <w:rsid w:val="00FE3B60"/>
    <w:rsid w:val="00FE705B"/>
    <w:rsid w:val="00FF1F0B"/>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2"/>
    </o:shapelayout>
  </w:shapeDefaults>
  <w:decimalSymbol w:val="."/>
  <w:listSeparator w:val=","/>
  <w14:docId w14:val="4F7AFEB9"/>
  <w15:docId w15:val="{FE5DB4AF-B9AC-48F1-87B9-2A776DC0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46E54"/>
  </w:style>
  <w:style w:type="paragraph" w:styleId="10">
    <w:name w:val="heading 1"/>
    <w:basedOn w:val="a1"/>
    <w:next w:val="a1"/>
    <w:link w:val="1Char"/>
    <w:uiPriority w:val="9"/>
    <w:qFormat/>
    <w:rsid w:val="0049448E"/>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Κεφαλίδα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Υποσέλιδο Char"/>
    <w:basedOn w:val="a2"/>
    <w:link w:val="a6"/>
    <w:uiPriority w:val="99"/>
    <w:rsid w:val="00E618BF"/>
  </w:style>
  <w:style w:type="paragraph" w:styleId="a7">
    <w:name w:val="No Spacing"/>
    <w:link w:val="Char1"/>
    <w:uiPriority w:val="1"/>
    <w:qFormat/>
    <w:rsid w:val="00FC693F"/>
    <w:pPr>
      <w:spacing w:after="0" w:line="240" w:lineRule="auto"/>
    </w:pPr>
  </w:style>
  <w:style w:type="character" w:customStyle="1" w:styleId="1Char">
    <w:name w:val="Επικεφαλίδα 1 Char"/>
    <w:basedOn w:val="a2"/>
    <w:link w:val="10"/>
    <w:uiPriority w:val="9"/>
    <w:rsid w:val="0049448E"/>
    <w:rPr>
      <w:rFonts w:asciiTheme="majorHAnsi" w:eastAsiaTheme="majorEastAsia" w:hAnsiTheme="majorHAnsi" w:cstheme="majorBidi"/>
      <w:b/>
      <w:bCs/>
      <w:color w:val="365F91" w:themeColor="accent1" w:themeShade="BF"/>
      <w:sz w:val="32"/>
      <w:szCs w:val="28"/>
    </w:rPr>
  </w:style>
  <w:style w:type="character" w:customStyle="1" w:styleId="2Char">
    <w:name w:val="Επικεφαλίδα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2"/>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3"/>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Υπότιτλος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link w:val="Char4"/>
    <w:uiPriority w:val="34"/>
    <w:qFormat/>
    <w:rsid w:val="00FC693F"/>
    <w:pPr>
      <w:ind w:left="720"/>
      <w:contextualSpacing/>
    </w:pPr>
  </w:style>
  <w:style w:type="paragraph" w:styleId="ab">
    <w:name w:val="Body Text"/>
    <w:basedOn w:val="a1"/>
    <w:link w:val="Char5"/>
    <w:uiPriority w:val="99"/>
    <w:unhideWhenUsed/>
    <w:rsid w:val="00AA1D8D"/>
    <w:pPr>
      <w:spacing w:after="120"/>
    </w:pPr>
  </w:style>
  <w:style w:type="character" w:customStyle="1" w:styleId="Char5">
    <w:name w:val="Σώμα κειμένου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Σώμα κείμενου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Σώμα κείμενου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4"/>
      </w:numPr>
      <w:contextualSpacing/>
    </w:pPr>
  </w:style>
  <w:style w:type="paragraph" w:styleId="2">
    <w:name w:val="List Number 2"/>
    <w:basedOn w:val="a1"/>
    <w:uiPriority w:val="99"/>
    <w:unhideWhenUsed/>
    <w:rsid w:val="0029639D"/>
    <w:pPr>
      <w:numPr>
        <w:numId w:val="5"/>
      </w:numPr>
      <w:contextualSpacing/>
    </w:pPr>
  </w:style>
  <w:style w:type="paragraph" w:styleId="3">
    <w:name w:val="List Number 3"/>
    <w:basedOn w:val="a1"/>
    <w:uiPriority w:val="99"/>
    <w:unhideWhenUsed/>
    <w:rsid w:val="0029639D"/>
    <w:pPr>
      <w:numPr>
        <w:numId w:val="6"/>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6"/>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6">
    <w:name w:val="Κείμενο μακροεντολής Char"/>
    <w:basedOn w:val="a2"/>
    <w:link w:val="ae"/>
    <w:uiPriority w:val="99"/>
    <w:rsid w:val="0029639D"/>
    <w:rPr>
      <w:rFonts w:ascii="Courier" w:hAnsi="Courier"/>
      <w:sz w:val="20"/>
      <w:szCs w:val="20"/>
    </w:rPr>
  </w:style>
  <w:style w:type="paragraph" w:styleId="af">
    <w:name w:val="Quote"/>
    <w:basedOn w:val="a1"/>
    <w:next w:val="a1"/>
    <w:link w:val="Char7"/>
    <w:uiPriority w:val="29"/>
    <w:qFormat/>
    <w:rsid w:val="00FC693F"/>
    <w:rPr>
      <w:i/>
      <w:iCs/>
      <w:color w:val="000000" w:themeColor="text1"/>
    </w:rPr>
  </w:style>
  <w:style w:type="character" w:customStyle="1" w:styleId="Char7">
    <w:name w:val="Απόσπασμα Char"/>
    <w:basedOn w:val="a2"/>
    <w:link w:val="af"/>
    <w:uiPriority w:val="29"/>
    <w:rsid w:val="00FC693F"/>
    <w:rPr>
      <w:i/>
      <w:iCs/>
      <w:color w:val="000000" w:themeColor="text1"/>
    </w:rPr>
  </w:style>
  <w:style w:type="character" w:customStyle="1" w:styleId="4Char">
    <w:name w:val="Επικεφαλίδα 4 Char"/>
    <w:basedOn w:val="a2"/>
    <w:link w:val="4"/>
    <w:uiPriority w:val="9"/>
    <w:rsid w:val="00FC693F"/>
    <w:rPr>
      <w:rFonts w:asciiTheme="majorHAnsi" w:eastAsiaTheme="majorEastAsia" w:hAnsiTheme="majorHAnsi" w:cstheme="majorBidi"/>
      <w:b/>
      <w:bCs/>
      <w:i/>
      <w:iCs/>
      <w:color w:val="4F81BD" w:themeColor="accent1"/>
    </w:rPr>
  </w:style>
  <w:style w:type="character" w:customStyle="1" w:styleId="5Char">
    <w:name w:val="Επικεφαλίδα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Επικεφαλίδα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Επικεφαλίδα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Επικεφαλίδα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Επικεφαλίδα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8">
    <w:name w:val="Έντονο απόσπ.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0"/>
    <w:next w:val="a1"/>
    <w:uiPriority w:val="39"/>
    <w:semiHidden/>
    <w:unhideWhenUsed/>
    <w:qFormat/>
    <w:rsid w:val="00FC693F"/>
    <w:pPr>
      <w:outlineLvl w:val="9"/>
    </w:pPr>
  </w:style>
  <w:style w:type="table" w:styleId="afa">
    <w:name w:val="Table Grid"/>
    <w:basedOn w:val="a3"/>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Ανοιχτόχρωμη σκίαση1"/>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Ανοιχτόχρωμη σκίαση - Έμφαση 1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12">
    <w:name w:val="Ανοιχτόχρωμη λίστα1"/>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Ανοιχτόχρωμη λίστα - ΄Εμφαση 1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13">
    <w:name w:val="Ανοιχτόχρωμο πλέγμα1"/>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1">
    <w:name w:val="Ανοιχτόχρωμο πλέγμα - ΄Εμφαση 1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110">
    <w:name w:val="Μεσαία σκίαση 1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1">
    <w:name w:val="Μεσαία σκίαση 1 - ΄Εμφαση 1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210">
    <w:name w:val="Μεσαία σκίαση 2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Μεσαία σκίαση 2 - ΄Εμφαση 1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Μεσαία λίστα 1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0">
    <w:name w:val="Μεσαία λίστα 1 - ΄Εμφαση 1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211">
    <w:name w:val="Μεσαία λίστα 2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2">
    <w:name w:val="Μεσαίο πλέγμα 1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212">
    <w:name w:val="Μεσαίο πλέγμα 2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0">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310">
    <w:name w:val="Μεσαίο πλέγμα 3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14">
    <w:name w:val="Σκουρόχρωμη λίστα1"/>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15">
    <w:name w:val="Πολύχρωμη σκίαση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16">
    <w:name w:val="Πολύχρωμη λίστα1"/>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2">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17">
    <w:name w:val="Πολύχρωμο πλέγμα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3">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har1">
    <w:name w:val="Χωρίς διάστιχο Char"/>
    <w:basedOn w:val="a2"/>
    <w:link w:val="a7"/>
    <w:uiPriority w:val="1"/>
    <w:rsid w:val="00337099"/>
  </w:style>
  <w:style w:type="paragraph" w:styleId="afb">
    <w:name w:val="Balloon Text"/>
    <w:basedOn w:val="a1"/>
    <w:link w:val="Char9"/>
    <w:uiPriority w:val="99"/>
    <w:semiHidden/>
    <w:unhideWhenUsed/>
    <w:rsid w:val="00337099"/>
    <w:pPr>
      <w:spacing w:after="0" w:line="240" w:lineRule="auto"/>
    </w:pPr>
    <w:rPr>
      <w:rFonts w:ascii="Tahoma" w:hAnsi="Tahoma" w:cs="Tahoma"/>
      <w:sz w:val="16"/>
      <w:szCs w:val="16"/>
    </w:rPr>
  </w:style>
  <w:style w:type="character" w:customStyle="1" w:styleId="Char9">
    <w:name w:val="Κείμενο πλαισίου Char"/>
    <w:basedOn w:val="a2"/>
    <w:link w:val="afb"/>
    <w:uiPriority w:val="99"/>
    <w:semiHidden/>
    <w:rsid w:val="00337099"/>
    <w:rPr>
      <w:rFonts w:ascii="Tahoma" w:hAnsi="Tahoma" w:cs="Tahoma"/>
      <w:sz w:val="16"/>
      <w:szCs w:val="16"/>
    </w:rPr>
  </w:style>
  <w:style w:type="paragraph" w:styleId="18">
    <w:name w:val="toc 1"/>
    <w:basedOn w:val="a1"/>
    <w:next w:val="a1"/>
    <w:autoRedefine/>
    <w:uiPriority w:val="39"/>
    <w:unhideWhenUsed/>
    <w:rsid w:val="00C25B4E"/>
    <w:pPr>
      <w:spacing w:after="100"/>
    </w:pPr>
  </w:style>
  <w:style w:type="paragraph" w:styleId="25">
    <w:name w:val="toc 2"/>
    <w:basedOn w:val="a1"/>
    <w:next w:val="a1"/>
    <w:autoRedefine/>
    <w:uiPriority w:val="39"/>
    <w:unhideWhenUsed/>
    <w:rsid w:val="00C25B4E"/>
    <w:pPr>
      <w:spacing w:after="100"/>
      <w:ind w:left="220"/>
    </w:pPr>
  </w:style>
  <w:style w:type="character" w:styleId="-">
    <w:name w:val="Hyperlink"/>
    <w:basedOn w:val="a2"/>
    <w:uiPriority w:val="99"/>
    <w:unhideWhenUsed/>
    <w:rsid w:val="00C25B4E"/>
    <w:rPr>
      <w:color w:val="0000FF" w:themeColor="hyperlink"/>
      <w:u w:val="single"/>
    </w:rPr>
  </w:style>
  <w:style w:type="paragraph" w:styleId="19">
    <w:name w:val="index 1"/>
    <w:basedOn w:val="a1"/>
    <w:next w:val="a1"/>
    <w:autoRedefine/>
    <w:uiPriority w:val="99"/>
    <w:unhideWhenUsed/>
    <w:rsid w:val="0093612A"/>
    <w:pPr>
      <w:tabs>
        <w:tab w:val="right" w:leader="dot" w:pos="3950"/>
      </w:tabs>
      <w:spacing w:after="0" w:line="360" w:lineRule="auto"/>
      <w:ind w:left="220" w:hanging="220"/>
    </w:pPr>
  </w:style>
  <w:style w:type="table" w:styleId="4-5">
    <w:name w:val="Grid Table 4 Accent 5"/>
    <w:basedOn w:val="a3"/>
    <w:uiPriority w:val="49"/>
    <w:rsid w:val="00E7547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1">
    <w:name w:val="Grid Table 4 Accent 1"/>
    <w:basedOn w:val="a3"/>
    <w:uiPriority w:val="49"/>
    <w:rsid w:val="00E7547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Web">
    <w:name w:val="Normal (Web)"/>
    <w:basedOn w:val="a1"/>
    <w:uiPriority w:val="99"/>
    <w:semiHidden/>
    <w:unhideWhenUsed/>
    <w:rsid w:val="004C3A01"/>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styleId="afc">
    <w:name w:val="Unresolved Mention"/>
    <w:basedOn w:val="a2"/>
    <w:uiPriority w:val="99"/>
    <w:semiHidden/>
    <w:unhideWhenUsed/>
    <w:rsid w:val="00203B45"/>
    <w:rPr>
      <w:color w:val="605E5C"/>
      <w:shd w:val="clear" w:color="auto" w:fill="E1DFDD"/>
    </w:rPr>
  </w:style>
  <w:style w:type="paragraph" w:customStyle="1" w:styleId="1">
    <w:name w:val="Στυλ1"/>
    <w:basedOn w:val="aa"/>
    <w:link w:val="1Char0"/>
    <w:qFormat/>
    <w:rsid w:val="004D52AB"/>
    <w:pPr>
      <w:numPr>
        <w:ilvl w:val="1"/>
        <w:numId w:val="37"/>
      </w:numPr>
      <w:spacing w:line="360" w:lineRule="auto"/>
      <w:jc w:val="both"/>
    </w:pPr>
    <w:rPr>
      <w:rFonts w:ascii="Times New Roman" w:eastAsia="Times New Roman" w:hAnsi="Times New Roman" w:cs="Times New Roman"/>
      <w:sz w:val="24"/>
      <w:szCs w:val="24"/>
      <w:lang w:eastAsia="el-GR"/>
    </w:rPr>
  </w:style>
  <w:style w:type="character" w:customStyle="1" w:styleId="Char4">
    <w:name w:val="Παράγραφος λίστας Char"/>
    <w:basedOn w:val="a2"/>
    <w:link w:val="aa"/>
    <w:uiPriority w:val="34"/>
    <w:rsid w:val="004D52AB"/>
  </w:style>
  <w:style w:type="character" w:customStyle="1" w:styleId="1Char0">
    <w:name w:val="Στυλ1 Char"/>
    <w:basedOn w:val="Char4"/>
    <w:link w:val="1"/>
    <w:rsid w:val="004D52AB"/>
    <w:rPr>
      <w:rFonts w:ascii="Times New Roman" w:eastAsia="Times New Roman" w:hAnsi="Times New Roman" w:cs="Times New Roman"/>
      <w:sz w:val="24"/>
      <w:szCs w:val="24"/>
      <w:lang w:eastAsia="el-GR"/>
    </w:rPr>
  </w:style>
  <w:style w:type="paragraph" w:styleId="35">
    <w:name w:val="toc 3"/>
    <w:basedOn w:val="a1"/>
    <w:next w:val="a1"/>
    <w:autoRedefine/>
    <w:uiPriority w:val="39"/>
    <w:unhideWhenUsed/>
    <w:rsid w:val="00D029DA"/>
    <w:pPr>
      <w:spacing w:after="100"/>
      <w:ind w:left="440"/>
    </w:pPr>
  </w:style>
  <w:style w:type="character" w:styleId="-0">
    <w:name w:val="FollowedHyperlink"/>
    <w:basedOn w:val="a2"/>
    <w:uiPriority w:val="99"/>
    <w:semiHidden/>
    <w:unhideWhenUsed/>
    <w:rsid w:val="00CA5E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8056">
      <w:bodyDiv w:val="1"/>
      <w:marLeft w:val="0"/>
      <w:marRight w:val="0"/>
      <w:marTop w:val="0"/>
      <w:marBottom w:val="0"/>
      <w:divBdr>
        <w:top w:val="none" w:sz="0" w:space="0" w:color="auto"/>
        <w:left w:val="none" w:sz="0" w:space="0" w:color="auto"/>
        <w:bottom w:val="none" w:sz="0" w:space="0" w:color="auto"/>
        <w:right w:val="none" w:sz="0" w:space="0" w:color="auto"/>
      </w:divBdr>
    </w:div>
    <w:div w:id="105077658">
      <w:bodyDiv w:val="1"/>
      <w:marLeft w:val="0"/>
      <w:marRight w:val="0"/>
      <w:marTop w:val="0"/>
      <w:marBottom w:val="0"/>
      <w:divBdr>
        <w:top w:val="none" w:sz="0" w:space="0" w:color="auto"/>
        <w:left w:val="none" w:sz="0" w:space="0" w:color="auto"/>
        <w:bottom w:val="none" w:sz="0" w:space="0" w:color="auto"/>
        <w:right w:val="none" w:sz="0" w:space="0" w:color="auto"/>
      </w:divBdr>
    </w:div>
    <w:div w:id="252593933">
      <w:bodyDiv w:val="1"/>
      <w:marLeft w:val="0"/>
      <w:marRight w:val="0"/>
      <w:marTop w:val="0"/>
      <w:marBottom w:val="0"/>
      <w:divBdr>
        <w:top w:val="none" w:sz="0" w:space="0" w:color="auto"/>
        <w:left w:val="none" w:sz="0" w:space="0" w:color="auto"/>
        <w:bottom w:val="none" w:sz="0" w:space="0" w:color="auto"/>
        <w:right w:val="none" w:sz="0" w:space="0" w:color="auto"/>
      </w:divBdr>
    </w:div>
    <w:div w:id="262763373">
      <w:bodyDiv w:val="1"/>
      <w:marLeft w:val="0"/>
      <w:marRight w:val="0"/>
      <w:marTop w:val="0"/>
      <w:marBottom w:val="0"/>
      <w:divBdr>
        <w:top w:val="none" w:sz="0" w:space="0" w:color="auto"/>
        <w:left w:val="none" w:sz="0" w:space="0" w:color="auto"/>
        <w:bottom w:val="none" w:sz="0" w:space="0" w:color="auto"/>
        <w:right w:val="none" w:sz="0" w:space="0" w:color="auto"/>
      </w:divBdr>
    </w:div>
    <w:div w:id="288904680">
      <w:bodyDiv w:val="1"/>
      <w:marLeft w:val="0"/>
      <w:marRight w:val="0"/>
      <w:marTop w:val="0"/>
      <w:marBottom w:val="0"/>
      <w:divBdr>
        <w:top w:val="none" w:sz="0" w:space="0" w:color="auto"/>
        <w:left w:val="none" w:sz="0" w:space="0" w:color="auto"/>
        <w:bottom w:val="none" w:sz="0" w:space="0" w:color="auto"/>
        <w:right w:val="none" w:sz="0" w:space="0" w:color="auto"/>
      </w:divBdr>
    </w:div>
    <w:div w:id="302732024">
      <w:bodyDiv w:val="1"/>
      <w:marLeft w:val="0"/>
      <w:marRight w:val="0"/>
      <w:marTop w:val="0"/>
      <w:marBottom w:val="0"/>
      <w:divBdr>
        <w:top w:val="none" w:sz="0" w:space="0" w:color="auto"/>
        <w:left w:val="none" w:sz="0" w:space="0" w:color="auto"/>
        <w:bottom w:val="none" w:sz="0" w:space="0" w:color="auto"/>
        <w:right w:val="none" w:sz="0" w:space="0" w:color="auto"/>
      </w:divBdr>
    </w:div>
    <w:div w:id="322204239">
      <w:bodyDiv w:val="1"/>
      <w:marLeft w:val="0"/>
      <w:marRight w:val="0"/>
      <w:marTop w:val="0"/>
      <w:marBottom w:val="0"/>
      <w:divBdr>
        <w:top w:val="none" w:sz="0" w:space="0" w:color="auto"/>
        <w:left w:val="none" w:sz="0" w:space="0" w:color="auto"/>
        <w:bottom w:val="none" w:sz="0" w:space="0" w:color="auto"/>
        <w:right w:val="none" w:sz="0" w:space="0" w:color="auto"/>
      </w:divBdr>
    </w:div>
    <w:div w:id="334038696">
      <w:bodyDiv w:val="1"/>
      <w:marLeft w:val="0"/>
      <w:marRight w:val="0"/>
      <w:marTop w:val="0"/>
      <w:marBottom w:val="0"/>
      <w:divBdr>
        <w:top w:val="none" w:sz="0" w:space="0" w:color="auto"/>
        <w:left w:val="none" w:sz="0" w:space="0" w:color="auto"/>
        <w:bottom w:val="none" w:sz="0" w:space="0" w:color="auto"/>
        <w:right w:val="none" w:sz="0" w:space="0" w:color="auto"/>
      </w:divBdr>
    </w:div>
    <w:div w:id="367147771">
      <w:bodyDiv w:val="1"/>
      <w:marLeft w:val="0"/>
      <w:marRight w:val="0"/>
      <w:marTop w:val="0"/>
      <w:marBottom w:val="0"/>
      <w:divBdr>
        <w:top w:val="none" w:sz="0" w:space="0" w:color="auto"/>
        <w:left w:val="none" w:sz="0" w:space="0" w:color="auto"/>
        <w:bottom w:val="none" w:sz="0" w:space="0" w:color="auto"/>
        <w:right w:val="none" w:sz="0" w:space="0" w:color="auto"/>
      </w:divBdr>
    </w:div>
    <w:div w:id="373048035">
      <w:bodyDiv w:val="1"/>
      <w:marLeft w:val="0"/>
      <w:marRight w:val="0"/>
      <w:marTop w:val="0"/>
      <w:marBottom w:val="0"/>
      <w:divBdr>
        <w:top w:val="none" w:sz="0" w:space="0" w:color="auto"/>
        <w:left w:val="none" w:sz="0" w:space="0" w:color="auto"/>
        <w:bottom w:val="none" w:sz="0" w:space="0" w:color="auto"/>
        <w:right w:val="none" w:sz="0" w:space="0" w:color="auto"/>
      </w:divBdr>
    </w:div>
    <w:div w:id="401489984">
      <w:bodyDiv w:val="1"/>
      <w:marLeft w:val="0"/>
      <w:marRight w:val="0"/>
      <w:marTop w:val="0"/>
      <w:marBottom w:val="0"/>
      <w:divBdr>
        <w:top w:val="none" w:sz="0" w:space="0" w:color="auto"/>
        <w:left w:val="none" w:sz="0" w:space="0" w:color="auto"/>
        <w:bottom w:val="none" w:sz="0" w:space="0" w:color="auto"/>
        <w:right w:val="none" w:sz="0" w:space="0" w:color="auto"/>
      </w:divBdr>
    </w:div>
    <w:div w:id="541870006">
      <w:bodyDiv w:val="1"/>
      <w:marLeft w:val="0"/>
      <w:marRight w:val="0"/>
      <w:marTop w:val="0"/>
      <w:marBottom w:val="0"/>
      <w:divBdr>
        <w:top w:val="none" w:sz="0" w:space="0" w:color="auto"/>
        <w:left w:val="none" w:sz="0" w:space="0" w:color="auto"/>
        <w:bottom w:val="none" w:sz="0" w:space="0" w:color="auto"/>
        <w:right w:val="none" w:sz="0" w:space="0" w:color="auto"/>
      </w:divBdr>
    </w:div>
    <w:div w:id="564265338">
      <w:bodyDiv w:val="1"/>
      <w:marLeft w:val="0"/>
      <w:marRight w:val="0"/>
      <w:marTop w:val="0"/>
      <w:marBottom w:val="0"/>
      <w:divBdr>
        <w:top w:val="none" w:sz="0" w:space="0" w:color="auto"/>
        <w:left w:val="none" w:sz="0" w:space="0" w:color="auto"/>
        <w:bottom w:val="none" w:sz="0" w:space="0" w:color="auto"/>
        <w:right w:val="none" w:sz="0" w:space="0" w:color="auto"/>
      </w:divBdr>
    </w:div>
    <w:div w:id="566377940">
      <w:bodyDiv w:val="1"/>
      <w:marLeft w:val="0"/>
      <w:marRight w:val="0"/>
      <w:marTop w:val="0"/>
      <w:marBottom w:val="0"/>
      <w:divBdr>
        <w:top w:val="none" w:sz="0" w:space="0" w:color="auto"/>
        <w:left w:val="none" w:sz="0" w:space="0" w:color="auto"/>
        <w:bottom w:val="none" w:sz="0" w:space="0" w:color="auto"/>
        <w:right w:val="none" w:sz="0" w:space="0" w:color="auto"/>
      </w:divBdr>
    </w:div>
    <w:div w:id="633145514">
      <w:bodyDiv w:val="1"/>
      <w:marLeft w:val="0"/>
      <w:marRight w:val="0"/>
      <w:marTop w:val="0"/>
      <w:marBottom w:val="0"/>
      <w:divBdr>
        <w:top w:val="none" w:sz="0" w:space="0" w:color="auto"/>
        <w:left w:val="none" w:sz="0" w:space="0" w:color="auto"/>
        <w:bottom w:val="none" w:sz="0" w:space="0" w:color="auto"/>
        <w:right w:val="none" w:sz="0" w:space="0" w:color="auto"/>
      </w:divBdr>
    </w:div>
    <w:div w:id="677929417">
      <w:bodyDiv w:val="1"/>
      <w:marLeft w:val="0"/>
      <w:marRight w:val="0"/>
      <w:marTop w:val="0"/>
      <w:marBottom w:val="0"/>
      <w:divBdr>
        <w:top w:val="none" w:sz="0" w:space="0" w:color="auto"/>
        <w:left w:val="none" w:sz="0" w:space="0" w:color="auto"/>
        <w:bottom w:val="none" w:sz="0" w:space="0" w:color="auto"/>
        <w:right w:val="none" w:sz="0" w:space="0" w:color="auto"/>
      </w:divBdr>
    </w:div>
    <w:div w:id="757211601">
      <w:bodyDiv w:val="1"/>
      <w:marLeft w:val="0"/>
      <w:marRight w:val="0"/>
      <w:marTop w:val="0"/>
      <w:marBottom w:val="0"/>
      <w:divBdr>
        <w:top w:val="none" w:sz="0" w:space="0" w:color="auto"/>
        <w:left w:val="none" w:sz="0" w:space="0" w:color="auto"/>
        <w:bottom w:val="none" w:sz="0" w:space="0" w:color="auto"/>
        <w:right w:val="none" w:sz="0" w:space="0" w:color="auto"/>
      </w:divBdr>
    </w:div>
    <w:div w:id="768233502">
      <w:bodyDiv w:val="1"/>
      <w:marLeft w:val="0"/>
      <w:marRight w:val="0"/>
      <w:marTop w:val="0"/>
      <w:marBottom w:val="0"/>
      <w:divBdr>
        <w:top w:val="none" w:sz="0" w:space="0" w:color="auto"/>
        <w:left w:val="none" w:sz="0" w:space="0" w:color="auto"/>
        <w:bottom w:val="none" w:sz="0" w:space="0" w:color="auto"/>
        <w:right w:val="none" w:sz="0" w:space="0" w:color="auto"/>
      </w:divBdr>
    </w:div>
    <w:div w:id="809908854">
      <w:bodyDiv w:val="1"/>
      <w:marLeft w:val="0"/>
      <w:marRight w:val="0"/>
      <w:marTop w:val="0"/>
      <w:marBottom w:val="0"/>
      <w:divBdr>
        <w:top w:val="none" w:sz="0" w:space="0" w:color="auto"/>
        <w:left w:val="none" w:sz="0" w:space="0" w:color="auto"/>
        <w:bottom w:val="none" w:sz="0" w:space="0" w:color="auto"/>
        <w:right w:val="none" w:sz="0" w:space="0" w:color="auto"/>
      </w:divBdr>
    </w:div>
    <w:div w:id="881484091">
      <w:bodyDiv w:val="1"/>
      <w:marLeft w:val="0"/>
      <w:marRight w:val="0"/>
      <w:marTop w:val="0"/>
      <w:marBottom w:val="0"/>
      <w:divBdr>
        <w:top w:val="none" w:sz="0" w:space="0" w:color="auto"/>
        <w:left w:val="none" w:sz="0" w:space="0" w:color="auto"/>
        <w:bottom w:val="none" w:sz="0" w:space="0" w:color="auto"/>
        <w:right w:val="none" w:sz="0" w:space="0" w:color="auto"/>
      </w:divBdr>
    </w:div>
    <w:div w:id="882131705">
      <w:bodyDiv w:val="1"/>
      <w:marLeft w:val="0"/>
      <w:marRight w:val="0"/>
      <w:marTop w:val="0"/>
      <w:marBottom w:val="0"/>
      <w:divBdr>
        <w:top w:val="none" w:sz="0" w:space="0" w:color="auto"/>
        <w:left w:val="none" w:sz="0" w:space="0" w:color="auto"/>
        <w:bottom w:val="none" w:sz="0" w:space="0" w:color="auto"/>
        <w:right w:val="none" w:sz="0" w:space="0" w:color="auto"/>
      </w:divBdr>
    </w:div>
    <w:div w:id="933392834">
      <w:bodyDiv w:val="1"/>
      <w:marLeft w:val="0"/>
      <w:marRight w:val="0"/>
      <w:marTop w:val="0"/>
      <w:marBottom w:val="0"/>
      <w:divBdr>
        <w:top w:val="none" w:sz="0" w:space="0" w:color="auto"/>
        <w:left w:val="none" w:sz="0" w:space="0" w:color="auto"/>
        <w:bottom w:val="none" w:sz="0" w:space="0" w:color="auto"/>
        <w:right w:val="none" w:sz="0" w:space="0" w:color="auto"/>
      </w:divBdr>
    </w:div>
    <w:div w:id="1025208364">
      <w:bodyDiv w:val="1"/>
      <w:marLeft w:val="0"/>
      <w:marRight w:val="0"/>
      <w:marTop w:val="0"/>
      <w:marBottom w:val="0"/>
      <w:divBdr>
        <w:top w:val="none" w:sz="0" w:space="0" w:color="auto"/>
        <w:left w:val="none" w:sz="0" w:space="0" w:color="auto"/>
        <w:bottom w:val="none" w:sz="0" w:space="0" w:color="auto"/>
        <w:right w:val="none" w:sz="0" w:space="0" w:color="auto"/>
      </w:divBdr>
    </w:div>
    <w:div w:id="1117717226">
      <w:bodyDiv w:val="1"/>
      <w:marLeft w:val="0"/>
      <w:marRight w:val="0"/>
      <w:marTop w:val="0"/>
      <w:marBottom w:val="0"/>
      <w:divBdr>
        <w:top w:val="none" w:sz="0" w:space="0" w:color="auto"/>
        <w:left w:val="none" w:sz="0" w:space="0" w:color="auto"/>
        <w:bottom w:val="none" w:sz="0" w:space="0" w:color="auto"/>
        <w:right w:val="none" w:sz="0" w:space="0" w:color="auto"/>
      </w:divBdr>
    </w:div>
    <w:div w:id="1152791605">
      <w:bodyDiv w:val="1"/>
      <w:marLeft w:val="0"/>
      <w:marRight w:val="0"/>
      <w:marTop w:val="0"/>
      <w:marBottom w:val="0"/>
      <w:divBdr>
        <w:top w:val="none" w:sz="0" w:space="0" w:color="auto"/>
        <w:left w:val="none" w:sz="0" w:space="0" w:color="auto"/>
        <w:bottom w:val="none" w:sz="0" w:space="0" w:color="auto"/>
        <w:right w:val="none" w:sz="0" w:space="0" w:color="auto"/>
      </w:divBdr>
    </w:div>
    <w:div w:id="1170558667">
      <w:bodyDiv w:val="1"/>
      <w:marLeft w:val="0"/>
      <w:marRight w:val="0"/>
      <w:marTop w:val="0"/>
      <w:marBottom w:val="0"/>
      <w:divBdr>
        <w:top w:val="none" w:sz="0" w:space="0" w:color="auto"/>
        <w:left w:val="none" w:sz="0" w:space="0" w:color="auto"/>
        <w:bottom w:val="none" w:sz="0" w:space="0" w:color="auto"/>
        <w:right w:val="none" w:sz="0" w:space="0" w:color="auto"/>
      </w:divBdr>
    </w:div>
    <w:div w:id="1208182919">
      <w:bodyDiv w:val="1"/>
      <w:marLeft w:val="0"/>
      <w:marRight w:val="0"/>
      <w:marTop w:val="0"/>
      <w:marBottom w:val="0"/>
      <w:divBdr>
        <w:top w:val="none" w:sz="0" w:space="0" w:color="auto"/>
        <w:left w:val="none" w:sz="0" w:space="0" w:color="auto"/>
        <w:bottom w:val="none" w:sz="0" w:space="0" w:color="auto"/>
        <w:right w:val="none" w:sz="0" w:space="0" w:color="auto"/>
      </w:divBdr>
    </w:div>
    <w:div w:id="1277642322">
      <w:bodyDiv w:val="1"/>
      <w:marLeft w:val="0"/>
      <w:marRight w:val="0"/>
      <w:marTop w:val="0"/>
      <w:marBottom w:val="0"/>
      <w:divBdr>
        <w:top w:val="none" w:sz="0" w:space="0" w:color="auto"/>
        <w:left w:val="none" w:sz="0" w:space="0" w:color="auto"/>
        <w:bottom w:val="none" w:sz="0" w:space="0" w:color="auto"/>
        <w:right w:val="none" w:sz="0" w:space="0" w:color="auto"/>
      </w:divBdr>
    </w:div>
    <w:div w:id="1295453538">
      <w:bodyDiv w:val="1"/>
      <w:marLeft w:val="0"/>
      <w:marRight w:val="0"/>
      <w:marTop w:val="0"/>
      <w:marBottom w:val="0"/>
      <w:divBdr>
        <w:top w:val="none" w:sz="0" w:space="0" w:color="auto"/>
        <w:left w:val="none" w:sz="0" w:space="0" w:color="auto"/>
        <w:bottom w:val="none" w:sz="0" w:space="0" w:color="auto"/>
        <w:right w:val="none" w:sz="0" w:space="0" w:color="auto"/>
      </w:divBdr>
    </w:div>
    <w:div w:id="1325428118">
      <w:bodyDiv w:val="1"/>
      <w:marLeft w:val="0"/>
      <w:marRight w:val="0"/>
      <w:marTop w:val="0"/>
      <w:marBottom w:val="0"/>
      <w:divBdr>
        <w:top w:val="none" w:sz="0" w:space="0" w:color="auto"/>
        <w:left w:val="none" w:sz="0" w:space="0" w:color="auto"/>
        <w:bottom w:val="none" w:sz="0" w:space="0" w:color="auto"/>
        <w:right w:val="none" w:sz="0" w:space="0" w:color="auto"/>
      </w:divBdr>
    </w:div>
    <w:div w:id="1333144598">
      <w:bodyDiv w:val="1"/>
      <w:marLeft w:val="0"/>
      <w:marRight w:val="0"/>
      <w:marTop w:val="0"/>
      <w:marBottom w:val="0"/>
      <w:divBdr>
        <w:top w:val="none" w:sz="0" w:space="0" w:color="auto"/>
        <w:left w:val="none" w:sz="0" w:space="0" w:color="auto"/>
        <w:bottom w:val="none" w:sz="0" w:space="0" w:color="auto"/>
        <w:right w:val="none" w:sz="0" w:space="0" w:color="auto"/>
      </w:divBdr>
    </w:div>
    <w:div w:id="1344093451">
      <w:bodyDiv w:val="1"/>
      <w:marLeft w:val="0"/>
      <w:marRight w:val="0"/>
      <w:marTop w:val="0"/>
      <w:marBottom w:val="0"/>
      <w:divBdr>
        <w:top w:val="none" w:sz="0" w:space="0" w:color="auto"/>
        <w:left w:val="none" w:sz="0" w:space="0" w:color="auto"/>
        <w:bottom w:val="none" w:sz="0" w:space="0" w:color="auto"/>
        <w:right w:val="none" w:sz="0" w:space="0" w:color="auto"/>
      </w:divBdr>
    </w:div>
    <w:div w:id="1369140372">
      <w:bodyDiv w:val="1"/>
      <w:marLeft w:val="0"/>
      <w:marRight w:val="0"/>
      <w:marTop w:val="0"/>
      <w:marBottom w:val="0"/>
      <w:divBdr>
        <w:top w:val="none" w:sz="0" w:space="0" w:color="auto"/>
        <w:left w:val="none" w:sz="0" w:space="0" w:color="auto"/>
        <w:bottom w:val="none" w:sz="0" w:space="0" w:color="auto"/>
        <w:right w:val="none" w:sz="0" w:space="0" w:color="auto"/>
      </w:divBdr>
    </w:div>
    <w:div w:id="1397625601">
      <w:bodyDiv w:val="1"/>
      <w:marLeft w:val="0"/>
      <w:marRight w:val="0"/>
      <w:marTop w:val="0"/>
      <w:marBottom w:val="0"/>
      <w:divBdr>
        <w:top w:val="none" w:sz="0" w:space="0" w:color="auto"/>
        <w:left w:val="none" w:sz="0" w:space="0" w:color="auto"/>
        <w:bottom w:val="none" w:sz="0" w:space="0" w:color="auto"/>
        <w:right w:val="none" w:sz="0" w:space="0" w:color="auto"/>
      </w:divBdr>
    </w:div>
    <w:div w:id="1402943196">
      <w:bodyDiv w:val="1"/>
      <w:marLeft w:val="0"/>
      <w:marRight w:val="0"/>
      <w:marTop w:val="0"/>
      <w:marBottom w:val="0"/>
      <w:divBdr>
        <w:top w:val="none" w:sz="0" w:space="0" w:color="auto"/>
        <w:left w:val="none" w:sz="0" w:space="0" w:color="auto"/>
        <w:bottom w:val="none" w:sz="0" w:space="0" w:color="auto"/>
        <w:right w:val="none" w:sz="0" w:space="0" w:color="auto"/>
      </w:divBdr>
    </w:div>
    <w:div w:id="1446382629">
      <w:bodyDiv w:val="1"/>
      <w:marLeft w:val="0"/>
      <w:marRight w:val="0"/>
      <w:marTop w:val="0"/>
      <w:marBottom w:val="0"/>
      <w:divBdr>
        <w:top w:val="none" w:sz="0" w:space="0" w:color="auto"/>
        <w:left w:val="none" w:sz="0" w:space="0" w:color="auto"/>
        <w:bottom w:val="none" w:sz="0" w:space="0" w:color="auto"/>
        <w:right w:val="none" w:sz="0" w:space="0" w:color="auto"/>
      </w:divBdr>
    </w:div>
    <w:div w:id="1505704154">
      <w:bodyDiv w:val="1"/>
      <w:marLeft w:val="0"/>
      <w:marRight w:val="0"/>
      <w:marTop w:val="0"/>
      <w:marBottom w:val="0"/>
      <w:divBdr>
        <w:top w:val="none" w:sz="0" w:space="0" w:color="auto"/>
        <w:left w:val="none" w:sz="0" w:space="0" w:color="auto"/>
        <w:bottom w:val="none" w:sz="0" w:space="0" w:color="auto"/>
        <w:right w:val="none" w:sz="0" w:space="0" w:color="auto"/>
      </w:divBdr>
    </w:div>
    <w:div w:id="1649751092">
      <w:bodyDiv w:val="1"/>
      <w:marLeft w:val="0"/>
      <w:marRight w:val="0"/>
      <w:marTop w:val="0"/>
      <w:marBottom w:val="0"/>
      <w:divBdr>
        <w:top w:val="none" w:sz="0" w:space="0" w:color="auto"/>
        <w:left w:val="none" w:sz="0" w:space="0" w:color="auto"/>
        <w:bottom w:val="none" w:sz="0" w:space="0" w:color="auto"/>
        <w:right w:val="none" w:sz="0" w:space="0" w:color="auto"/>
      </w:divBdr>
    </w:div>
    <w:div w:id="1678575373">
      <w:bodyDiv w:val="1"/>
      <w:marLeft w:val="0"/>
      <w:marRight w:val="0"/>
      <w:marTop w:val="0"/>
      <w:marBottom w:val="0"/>
      <w:divBdr>
        <w:top w:val="none" w:sz="0" w:space="0" w:color="auto"/>
        <w:left w:val="none" w:sz="0" w:space="0" w:color="auto"/>
        <w:bottom w:val="none" w:sz="0" w:space="0" w:color="auto"/>
        <w:right w:val="none" w:sz="0" w:space="0" w:color="auto"/>
      </w:divBdr>
    </w:div>
    <w:div w:id="1684167189">
      <w:bodyDiv w:val="1"/>
      <w:marLeft w:val="0"/>
      <w:marRight w:val="0"/>
      <w:marTop w:val="0"/>
      <w:marBottom w:val="0"/>
      <w:divBdr>
        <w:top w:val="none" w:sz="0" w:space="0" w:color="auto"/>
        <w:left w:val="none" w:sz="0" w:space="0" w:color="auto"/>
        <w:bottom w:val="none" w:sz="0" w:space="0" w:color="auto"/>
        <w:right w:val="none" w:sz="0" w:space="0" w:color="auto"/>
      </w:divBdr>
    </w:div>
    <w:div w:id="1688679079">
      <w:bodyDiv w:val="1"/>
      <w:marLeft w:val="0"/>
      <w:marRight w:val="0"/>
      <w:marTop w:val="0"/>
      <w:marBottom w:val="0"/>
      <w:divBdr>
        <w:top w:val="none" w:sz="0" w:space="0" w:color="auto"/>
        <w:left w:val="none" w:sz="0" w:space="0" w:color="auto"/>
        <w:bottom w:val="none" w:sz="0" w:space="0" w:color="auto"/>
        <w:right w:val="none" w:sz="0" w:space="0" w:color="auto"/>
      </w:divBdr>
    </w:div>
    <w:div w:id="1784374050">
      <w:bodyDiv w:val="1"/>
      <w:marLeft w:val="0"/>
      <w:marRight w:val="0"/>
      <w:marTop w:val="0"/>
      <w:marBottom w:val="0"/>
      <w:divBdr>
        <w:top w:val="none" w:sz="0" w:space="0" w:color="auto"/>
        <w:left w:val="none" w:sz="0" w:space="0" w:color="auto"/>
        <w:bottom w:val="none" w:sz="0" w:space="0" w:color="auto"/>
        <w:right w:val="none" w:sz="0" w:space="0" w:color="auto"/>
      </w:divBdr>
    </w:div>
    <w:div w:id="1793133760">
      <w:bodyDiv w:val="1"/>
      <w:marLeft w:val="0"/>
      <w:marRight w:val="0"/>
      <w:marTop w:val="0"/>
      <w:marBottom w:val="0"/>
      <w:divBdr>
        <w:top w:val="none" w:sz="0" w:space="0" w:color="auto"/>
        <w:left w:val="none" w:sz="0" w:space="0" w:color="auto"/>
        <w:bottom w:val="none" w:sz="0" w:space="0" w:color="auto"/>
        <w:right w:val="none" w:sz="0" w:space="0" w:color="auto"/>
      </w:divBdr>
    </w:div>
    <w:div w:id="1918131933">
      <w:bodyDiv w:val="1"/>
      <w:marLeft w:val="0"/>
      <w:marRight w:val="0"/>
      <w:marTop w:val="0"/>
      <w:marBottom w:val="0"/>
      <w:divBdr>
        <w:top w:val="none" w:sz="0" w:space="0" w:color="auto"/>
        <w:left w:val="none" w:sz="0" w:space="0" w:color="auto"/>
        <w:bottom w:val="none" w:sz="0" w:space="0" w:color="auto"/>
        <w:right w:val="none" w:sz="0" w:space="0" w:color="auto"/>
      </w:divBdr>
    </w:div>
    <w:div w:id="1936747032">
      <w:bodyDiv w:val="1"/>
      <w:marLeft w:val="0"/>
      <w:marRight w:val="0"/>
      <w:marTop w:val="0"/>
      <w:marBottom w:val="0"/>
      <w:divBdr>
        <w:top w:val="none" w:sz="0" w:space="0" w:color="auto"/>
        <w:left w:val="none" w:sz="0" w:space="0" w:color="auto"/>
        <w:bottom w:val="none" w:sz="0" w:space="0" w:color="auto"/>
        <w:right w:val="none" w:sz="0" w:space="0" w:color="auto"/>
      </w:divBdr>
    </w:div>
    <w:div w:id="1964656547">
      <w:bodyDiv w:val="1"/>
      <w:marLeft w:val="0"/>
      <w:marRight w:val="0"/>
      <w:marTop w:val="0"/>
      <w:marBottom w:val="0"/>
      <w:divBdr>
        <w:top w:val="none" w:sz="0" w:space="0" w:color="auto"/>
        <w:left w:val="none" w:sz="0" w:space="0" w:color="auto"/>
        <w:bottom w:val="none" w:sz="0" w:space="0" w:color="auto"/>
        <w:right w:val="none" w:sz="0" w:space="0" w:color="auto"/>
      </w:divBdr>
    </w:div>
    <w:div w:id="1970670694">
      <w:bodyDiv w:val="1"/>
      <w:marLeft w:val="0"/>
      <w:marRight w:val="0"/>
      <w:marTop w:val="0"/>
      <w:marBottom w:val="0"/>
      <w:divBdr>
        <w:top w:val="none" w:sz="0" w:space="0" w:color="auto"/>
        <w:left w:val="none" w:sz="0" w:space="0" w:color="auto"/>
        <w:bottom w:val="none" w:sz="0" w:space="0" w:color="auto"/>
        <w:right w:val="none" w:sz="0" w:space="0" w:color="auto"/>
      </w:divBdr>
    </w:div>
    <w:div w:id="2035761720">
      <w:bodyDiv w:val="1"/>
      <w:marLeft w:val="0"/>
      <w:marRight w:val="0"/>
      <w:marTop w:val="0"/>
      <w:marBottom w:val="0"/>
      <w:divBdr>
        <w:top w:val="none" w:sz="0" w:space="0" w:color="auto"/>
        <w:left w:val="none" w:sz="0" w:space="0" w:color="auto"/>
        <w:bottom w:val="none" w:sz="0" w:space="0" w:color="auto"/>
        <w:right w:val="none" w:sz="0" w:space="0" w:color="auto"/>
      </w:divBdr>
    </w:div>
    <w:div w:id="2099281705">
      <w:bodyDiv w:val="1"/>
      <w:marLeft w:val="0"/>
      <w:marRight w:val="0"/>
      <w:marTop w:val="0"/>
      <w:marBottom w:val="0"/>
      <w:divBdr>
        <w:top w:val="none" w:sz="0" w:space="0" w:color="auto"/>
        <w:left w:val="none" w:sz="0" w:space="0" w:color="auto"/>
        <w:bottom w:val="none" w:sz="0" w:space="0" w:color="auto"/>
        <w:right w:val="none" w:sz="0" w:space="0" w:color="auto"/>
      </w:divBdr>
    </w:div>
    <w:div w:id="2140949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abs/1409.155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aygrossman.com/post/2013/06/10/Predicting-eBay-Auction-Sales-with-Machine-Learning.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s.toronto.edu/~kriz/cifar.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s.toronto.edu/~kriz/learning-features-2009-TR.pdf" TargetMode="External"/><Relationship Id="rId20" Type="http://schemas.openxmlformats.org/officeDocument/2006/relationships/hyperlink" Target="https://www.cv-foundation.org/openaccess/content_cvpr_2016/papers/He_Deep_Residual_Learning_CVPR_2016_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aai.org/Papers/IAAI/2007/IAAI07-019.pdf" TargetMode="External"/><Relationship Id="rId10" Type="http://schemas.openxmlformats.org/officeDocument/2006/relationships/image" Target="media/image3.png"/><Relationship Id="rId19" Type="http://schemas.openxmlformats.org/officeDocument/2006/relationships/hyperlink" Target="https://www.cv-foundation.org/openaccess/content_cvpr_2015/papers/Szegedy_Going_Deeper_With_2015_CVPR_pap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berkeley.edu/~aldous/Research/Ugrad/selene_xu.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58955-2EAD-4FA3-AAFE-52C9D906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11155</TotalTime>
  <Pages>27</Pages>
  <Words>5867</Words>
  <Characters>33447</Characters>
  <Application>Microsoft Office Word</Application>
  <DocSecurity>0</DocSecurity>
  <Lines>278</Lines>
  <Paragraphs>78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Μηχανική Μάθηση: Μέθοδοι και Αλγόριθμοι</vt:lpstr>
      <vt:lpstr/>
    </vt:vector>
  </TitlesOfParts>
  <Company>University of Piraeus</Company>
  <LinksUpToDate>false</LinksUpToDate>
  <CharactersWithSpaces>39236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Μηχανική Μάθηση: Μέθοδοι και Αλγόριθμοι</dc:title>
  <dc:creator>Menychta Katerina</dc:creator>
  <cp:lastModifiedBy>AIKATERINI MENYCHTA</cp:lastModifiedBy>
  <cp:revision>529</cp:revision>
  <dcterms:created xsi:type="dcterms:W3CDTF">2013-12-23T23:15:00Z</dcterms:created>
  <dcterms:modified xsi:type="dcterms:W3CDTF">2025-02-09T01:07:00Z</dcterms:modified>
</cp:coreProperties>
</file>