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*Nginx统计的请求量（</w:t>
      </w:r>
      <w:r>
        <w:rPr>
          <w:rFonts w:hint="eastAsia"/>
          <w:b/>
          <w:bCs/>
        </w:rPr>
        <w:t>http://status.597.com/nginx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其中：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eastAsia="宋体"/>
          <w:i w:val="0"/>
          <w:caps w:val="0"/>
          <w:color w:val="000000"/>
          <w:spacing w:val="0"/>
          <w:lang w:val="en-US" w:eastAsia="zh-CN"/>
        </w:rPr>
      </w:pPr>
      <w:r>
        <w:rPr>
          <w:i w:val="0"/>
          <w:caps w:val="0"/>
          <w:color w:val="000000"/>
          <w:spacing w:val="0"/>
        </w:rPr>
        <w:t xml:space="preserve">Active connections: 2136 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 xml:space="preserve">  </w:t>
      </w:r>
      <w:r>
        <w:rPr>
          <w:rFonts w:hint="eastAsia"/>
          <w:i w:val="0"/>
          <w:caps w:val="0"/>
          <w:color w:val="C00000"/>
          <w:spacing w:val="0"/>
          <w:sz w:val="21"/>
          <w:szCs w:val="21"/>
          <w:lang w:val="en-US" w:eastAsia="zh-CN"/>
        </w:rPr>
        <w:t>当前实时的活跃连接数，这个数远大于总并发量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eastAsia="宋体"/>
          <w:i w:val="0"/>
          <w:caps w:val="0"/>
          <w:color w:val="000000"/>
          <w:spacing w:val="0"/>
          <w:lang w:val="en-US" w:eastAsia="zh-CN"/>
        </w:rPr>
      </w:pPr>
      <w:r>
        <w:rPr>
          <w:i w:val="0"/>
          <w:caps w:val="0"/>
          <w:color w:val="000000"/>
          <w:spacing w:val="0"/>
        </w:rPr>
        <w:t>server accepts handled requests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 xml:space="preserve">  </w:t>
      </w:r>
      <w:r>
        <w:rPr>
          <w:rFonts w:hint="eastAsia"/>
          <w:i w:val="0"/>
          <w:caps w:val="0"/>
          <w:color w:val="C00000"/>
          <w:spacing w:val="0"/>
          <w:sz w:val="21"/>
          <w:szCs w:val="21"/>
          <w:lang w:val="en-US" w:eastAsia="zh-CN"/>
        </w:rPr>
        <w:t>一天的请求量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i w:val="0"/>
          <w:caps w:val="0"/>
          <w:color w:val="000000"/>
          <w:spacing w:val="0"/>
        </w:rPr>
      </w:pPr>
      <w:r>
        <w:rPr>
          <w:i w:val="0"/>
          <w:caps w:val="0"/>
          <w:color w:val="000000"/>
          <w:spacing w:val="0"/>
        </w:rPr>
        <w:t xml:space="preserve"> 4505391 4505391 8304881 </w:t>
      </w: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/>
          <w:i w:val="0"/>
          <w:caps w:val="0"/>
          <w:color w:val="C00000"/>
          <w:spacing w:val="0"/>
          <w:sz w:val="21"/>
          <w:szCs w:val="21"/>
          <w:lang w:val="en-US" w:eastAsia="zh-CN"/>
        </w:rPr>
      </w:pPr>
      <w:r>
        <w:rPr>
          <w:i w:val="0"/>
          <w:caps w:val="0"/>
          <w:color w:val="000000"/>
          <w:spacing w:val="0"/>
        </w:rPr>
        <w:t>Reading: 0 Writing: 12 Waiting: 2109</w:t>
      </w:r>
      <w:r>
        <w:rPr>
          <w:rFonts w:hint="eastAsia"/>
          <w:i w:val="0"/>
          <w:caps w:val="0"/>
          <w:color w:val="000000"/>
          <w:spacing w:val="0"/>
          <w:lang w:val="en-US" w:eastAsia="zh-CN"/>
        </w:rPr>
        <w:t xml:space="preserve">  </w:t>
      </w:r>
      <w:r>
        <w:rPr>
          <w:rFonts w:hint="eastAsia"/>
          <w:i w:val="0"/>
          <w:caps w:val="0"/>
          <w:color w:val="C00000"/>
          <w:spacing w:val="0"/>
          <w:sz w:val="21"/>
          <w:szCs w:val="21"/>
          <w:lang w:val="en-US" w:eastAsia="zh-CN"/>
        </w:rPr>
        <w:t>一天的量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结论：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*597总的实时活跃数在2k左右，按经验计算总并发大概在其20%，所以总并发大概四五百。而单个模块的并发量就更少了，如登录注册的并发量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*597一天的请求量在800w左右，其中每个页面有10个长连接所以总请求量是要再打折扣的。</w:t>
      </w:r>
    </w:p>
    <w:p>
      <w:pPr>
        <w:rPr>
          <w:rFonts w:hint="eastAsia"/>
          <w:color w:val="2E75B6" w:themeColor="accent1" w:themeShade="BF"/>
          <w:lang w:val="en-US" w:eastAsia="zh-CN"/>
        </w:rPr>
      </w:pPr>
    </w:p>
    <w:p>
      <w:pPr>
        <w:rPr>
          <w:rFonts w:hint="eastAsia"/>
          <w:color w:val="2E75B6" w:themeColor="accent1" w:themeShade="BF"/>
          <w:lang w:val="en-US" w:eastAsia="zh-CN"/>
        </w:rPr>
      </w:pPr>
    </w:p>
    <w:p>
      <w:pPr>
        <w:rPr>
          <w:rFonts w:hint="eastAsia"/>
          <w:color w:val="2E75B6" w:themeColor="accent1" w:themeShade="BF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*597</w:t>
      </w:r>
      <w:r>
        <w:rPr>
          <w:rFonts w:hint="eastAsia"/>
          <w:b/>
          <w:bCs/>
          <w:lang w:val="en-US" w:eastAsia="zh-CN"/>
        </w:rPr>
        <w:t>数据</w:t>
      </w:r>
      <w:r>
        <w:rPr>
          <w:rFonts w:hint="default"/>
          <w:b/>
          <w:bCs/>
          <w:lang w:val="en-US" w:eastAsia="zh-CN"/>
        </w:rPr>
        <w:t>统计系统</w:t>
      </w:r>
      <w:r>
        <w:rPr>
          <w:rFonts w:hint="eastAsia"/>
          <w:b/>
          <w:bCs/>
          <w:lang w:val="en-US" w:eastAsia="zh-CN"/>
        </w:rPr>
        <w:t>（</w:t>
      </w:r>
      <w:r>
        <w:rPr>
          <w:rFonts w:hint="default"/>
          <w:b/>
          <w:bCs/>
          <w:lang w:val="en-US" w:eastAsia="zh-CN"/>
        </w:rPr>
        <w:t>http://analysis.597.cs/tongji/loginAndReg.php?t=100</w:t>
      </w:r>
      <w:r>
        <w:rPr>
          <w:rFonts w:hint="eastAsia"/>
          <w:b/>
          <w:bCs/>
          <w:lang w:val="en-US" w:eastAsia="zh-CN"/>
        </w:rPr>
        <w:t>）</w:t>
      </w:r>
    </w:p>
    <w:p>
      <w:pPr>
        <w:ind w:firstLine="210" w:firstLineChars="100"/>
        <w:rPr>
          <w:rFonts w:hint="default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注：</w:t>
      </w:r>
      <w:r>
        <w:rPr>
          <w:rFonts w:hint="default"/>
          <w:color w:val="2E75B6" w:themeColor="accent1" w:themeShade="BF"/>
          <w:lang w:val="en-US" w:eastAsia="zh-CN"/>
        </w:rPr>
        <w:t xml:space="preserve">  在crm里的统计数据会比较准确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default"/>
          <w:color w:val="2E75B6" w:themeColor="accent1" w:themeShade="BF"/>
          <w:lang w:val="en-US" w:eastAsia="zh-CN"/>
        </w:rPr>
        <w:t xml:space="preserve"> 搜索时相关参数解释：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default"/>
          <w:color w:val="2E75B6" w:themeColor="accent1" w:themeShade="BF"/>
          <w:lang w:val="en-US" w:eastAsia="zh-CN"/>
        </w:rPr>
        <w:t xml:space="preserve">  客户端：来源终端，按下拉选择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default"/>
          <w:color w:val="2E75B6" w:themeColor="accent1" w:themeShade="BF"/>
          <w:lang w:val="en-US" w:eastAsia="zh-CN"/>
        </w:rPr>
        <w:t xml:space="preserve">  类型：个人登录、企业登录、个人注册、企业注册，按下拉选择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default"/>
          <w:color w:val="2E75B6" w:themeColor="accent1" w:themeShade="BF"/>
          <w:lang w:val="en-US" w:eastAsia="zh-CN"/>
        </w:rPr>
        <w:t xml:space="preserve">  来源：如xm.597.com或xm.m.597.com</w:t>
      </w:r>
      <w:r>
        <w:rPr>
          <w:rFonts w:hint="eastAsia"/>
          <w:color w:val="2E75B6" w:themeColor="accent1" w:themeShade="BF"/>
          <w:lang w:val="en-US" w:eastAsia="zh-CN"/>
        </w:rPr>
        <w:t>或xm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default"/>
          <w:color w:val="2E75B6" w:themeColor="accent1" w:themeShade="BF"/>
          <w:lang w:val="en-US" w:eastAsia="zh-CN"/>
        </w:rPr>
        <w:t xml:space="preserve">  utm_term、utm_work：如果搜索引擎推广的，在推广链接里会携带这个参数。</w:t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 xml:space="preserve"> 注：统计系统的查询，可以看出基本是同步聚合查询，没有多线程并行查询，所以速度慢。</w:t>
      </w:r>
    </w:p>
    <w:p>
      <w:pPr>
        <w:rPr>
          <w:rFonts w:hint="default"/>
          <w:color w:val="C00000"/>
          <w:lang w:val="en-US" w:eastAsia="zh-CN"/>
        </w:rPr>
      </w:pP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*搜索1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搜索条件1：</w:t>
      </w:r>
    </w:p>
    <w:p>
      <w:pPr>
        <w:rPr>
          <w:rFonts w:hint="default" w:eastAsiaTheme="minor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厦门地区2019-12-02的登录注册访问量</w:t>
      </w:r>
    </w:p>
    <w:p>
      <w:r>
        <w:drawing>
          <wp:inline distT="0" distB="0" distL="114300" distR="114300">
            <wp:extent cx="5260340" cy="2468245"/>
            <wp:effectExtent l="0" t="0" r="1651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搜索结果</w:t>
      </w:r>
      <w:r>
        <w:rPr>
          <w:rFonts w:hint="eastAsia"/>
          <w:lang w:val="en-US" w:eastAsia="zh-CN"/>
        </w:rPr>
        <w:t>1：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截图不完整</w:t>
      </w:r>
    </w:p>
    <w:p>
      <w:r>
        <w:drawing>
          <wp:inline distT="0" distB="0" distL="114300" distR="114300">
            <wp:extent cx="5264150" cy="3062605"/>
            <wp:effectExtent l="0" t="0" r="1270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*搜索2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搜索条件2：</w:t>
      </w:r>
    </w:p>
    <w:p>
      <w:pPr>
        <w:rPr>
          <w:rFonts w:hint="default" w:eastAsiaTheme="minor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全部地区2019-12-02的登录注册访问量</w:t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drawing>
          <wp:inline distT="0" distB="0" distL="114300" distR="114300">
            <wp:extent cx="5266690" cy="3337560"/>
            <wp:effectExtent l="0" t="0" r="1016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搜索结果</w:t>
      </w:r>
      <w:r>
        <w:rPr>
          <w:rFonts w:hint="eastAsia"/>
          <w:lang w:val="en-US" w:eastAsia="zh-CN"/>
        </w:rPr>
        <w:t>2：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截图不完整</w:t>
      </w:r>
    </w:p>
    <w:p>
      <w:r>
        <w:drawing>
          <wp:inline distT="0" distB="0" distL="114300" distR="114300">
            <wp:extent cx="5269230" cy="4331970"/>
            <wp:effectExtent l="0" t="0" r="7620" b="1143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*搜索3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搜索条件3：</w:t>
      </w:r>
    </w:p>
    <w:p>
      <w:pPr>
        <w:rPr>
          <w:rFonts w:hint="default" w:eastAsiaTheme="minor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全部地区2019-12-02的职位关键词访问量</w:t>
      </w:r>
    </w:p>
    <w:p/>
    <w:p>
      <w:r>
        <w:drawing>
          <wp:inline distT="0" distB="0" distL="114300" distR="114300">
            <wp:extent cx="5272405" cy="3456305"/>
            <wp:effectExtent l="0" t="0" r="4445" b="1079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搜索结果</w:t>
      </w:r>
      <w:r>
        <w:rPr>
          <w:rFonts w:hint="eastAsia"/>
          <w:lang w:val="en-US" w:eastAsia="zh-CN"/>
        </w:rPr>
        <w:t>3：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截图不完整</w:t>
      </w:r>
    </w:p>
    <w:p>
      <w:r>
        <w:drawing>
          <wp:inline distT="0" distB="0" distL="114300" distR="114300">
            <wp:extent cx="5265420" cy="4702810"/>
            <wp:effectExtent l="0" t="0" r="11430" b="254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0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*搜索4</w:t>
      </w:r>
    </w:p>
    <w:p>
      <w:pPr>
        <w:rPr>
          <w:rFonts w:hint="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搜索条件4：</w:t>
      </w:r>
    </w:p>
    <w:p>
      <w:pPr>
        <w:rPr>
          <w:rFonts w:hint="default" w:eastAsiaTheme="minorEastAsia"/>
          <w:color w:val="2E75B6" w:themeColor="accent1" w:themeShade="BF"/>
          <w:lang w:val="en-US" w:eastAsia="zh-CN"/>
        </w:rPr>
      </w:pPr>
      <w:r>
        <w:rPr>
          <w:rFonts w:hint="eastAsia"/>
          <w:color w:val="2E75B6" w:themeColor="accent1" w:themeShade="BF"/>
          <w:lang w:val="en-US" w:eastAsia="zh-CN"/>
        </w:rPr>
        <w:t>厦门地区2019-12-02的职位关键词访问量</w:t>
      </w:r>
    </w:p>
    <w:p>
      <w:r>
        <w:drawing>
          <wp:inline distT="0" distB="0" distL="114300" distR="114300">
            <wp:extent cx="5273040" cy="3538220"/>
            <wp:effectExtent l="0" t="0" r="3810" b="508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搜索结果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截图不完整</w:t>
      </w:r>
    </w:p>
    <w:p>
      <w:r>
        <w:drawing>
          <wp:inline distT="0" distB="0" distL="114300" distR="114300">
            <wp:extent cx="5269865" cy="4702175"/>
            <wp:effectExtent l="0" t="0" r="6985" b="317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0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7960" cy="3821430"/>
            <wp:effectExtent l="0" t="0" r="8890" b="762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4060190"/>
            <wp:effectExtent l="0" t="0" r="10160" b="1651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06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5271135" cy="3471545"/>
            <wp:effectExtent l="0" t="0" r="5715" b="146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119245"/>
            <wp:effectExtent l="0" t="0" r="5080" b="1460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5273675" cy="2788920"/>
            <wp:effectExtent l="0" t="0" r="3175" b="1143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597网站数据统计</w:t>
      </w:r>
    </w:p>
    <w:p>
      <w:pPr>
        <w:rPr>
          <w:rFonts w:hint="eastAsia" w:eastAsia="宋体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1690" cy="4426585"/>
            <wp:effectExtent l="0" t="0" r="3810" b="12065"/>
            <wp:docPr id="1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01690" cy="4426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/>
    <w:p/>
    <w:p/>
    <w:p/>
    <w:p/>
    <w:p/>
    <w:p/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250B73"/>
    <w:rsid w:val="01243972"/>
    <w:rsid w:val="070A74E6"/>
    <w:rsid w:val="10111D98"/>
    <w:rsid w:val="12156440"/>
    <w:rsid w:val="1DE32AD7"/>
    <w:rsid w:val="1F437C30"/>
    <w:rsid w:val="21D2770E"/>
    <w:rsid w:val="27080114"/>
    <w:rsid w:val="2C130A1C"/>
    <w:rsid w:val="39003D34"/>
    <w:rsid w:val="41AE7087"/>
    <w:rsid w:val="44EA4792"/>
    <w:rsid w:val="4C995A88"/>
    <w:rsid w:val="533306D4"/>
    <w:rsid w:val="573C3DCF"/>
    <w:rsid w:val="57850CA4"/>
    <w:rsid w:val="597D6FEF"/>
    <w:rsid w:val="5BED57FE"/>
    <w:rsid w:val="5D1209C8"/>
    <w:rsid w:val="5F40293F"/>
    <w:rsid w:val="666026D1"/>
    <w:rsid w:val="69DA204E"/>
    <w:rsid w:val="6CD77DCD"/>
    <w:rsid w:val="6F061D59"/>
    <w:rsid w:val="709B37D5"/>
    <w:rsid w:val="70E8764F"/>
    <w:rsid w:val="723069B0"/>
    <w:rsid w:val="7B25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121</TotalTime>
  <ScaleCrop>false</ScaleCrop>
  <LinksUpToDate>false</LinksUpToDate>
  <CharactersWithSpaces>0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2020-01-10T03:07:00Z</dcterms:created>
  <dc:creator>Administrator</dc:creator>
  <cp:lastModifiedBy>梵音雨梦</cp:lastModifiedBy>
  <dcterms:modified xsi:type="dcterms:W3CDTF">2020-01-21T05:56:07Z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