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 Synthetic Course - Synthetic Topic</w:t>
      </w:r>
    </w:p>
    <w:p>
      <w:r>
        <w:t>Total sessions: 1</w:t>
      </w:r>
    </w:p>
    <w:p>
      <w:r>
        <w:t>Session duration: 45 minutes</w:t>
      </w:r>
    </w:p>
    <w:p>
      <w:pPr>
        <w:pStyle w:val="Heading1"/>
      </w:pPr>
      <w:r>
        <w:t>Knowledge Points</w:t>
      </w:r>
    </w:p>
    <w:p>
      <w:pPr>
        <w:pStyle w:val="ListBullet"/>
      </w:pPr>
      <w:r>
        <w:t>synthetic concept</w:t>
      </w:r>
    </w:p>
    <w:p>
      <w:pPr>
        <w:pStyle w:val="Heading1"/>
      </w:pPr>
      <w:r>
        <w:t>Session 1: Synthetic Session</w:t>
      </w:r>
    </w:p>
    <w:p>
      <w:pPr>
        <w:pStyle w:val="Heading2"/>
      </w:pPr>
      <w:r>
        <w:t>Objectives</w:t>
      </w:r>
    </w:p>
    <w:p>
      <w:pPr>
        <w:pStyle w:val="ListBullet"/>
      </w:pPr>
      <w:r>
        <w:t>Explain the synthetic concept</w:t>
      </w:r>
    </w:p>
    <w:p>
      <w:pPr>
        <w:pStyle w:val="Heading2"/>
      </w:pPr>
      <w:r>
        <w:t>Key Points</w:t>
      </w:r>
    </w:p>
    <w:p>
      <w:pPr>
        <w:pStyle w:val="ListBullet"/>
      </w:pPr>
      <w:r>
        <w:t>synthetic concept</w:t>
      </w:r>
    </w:p>
    <w:p>
      <w:pPr>
        <w:pStyle w:val="Heading2"/>
      </w:pPr>
      <w:r>
        <w:t>Difficult Points</w:t>
      </w:r>
    </w:p>
    <w:p>
      <w:pPr>
        <w:pStyle w:val="Heading2"/>
      </w:pPr>
      <w:r>
        <w:t>Teaching Process</w:t>
      </w:r>
    </w:p>
    <w:p>
      <w:r>
        <w:t>Instruction (30 min): Use a fixed synthetic example.</w:t>
      </w:r>
    </w:p>
    <w:p>
      <w:pPr>
        <w:pStyle w:val="Heading2"/>
      </w:pPr>
      <w:r>
        <w:t>References</w:t>
      </w:r>
    </w:p>
    <w:p>
      <w:r>
        <w:t>synthetic | - | page=- | chunk=synthetic-chunk-1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