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4E79"/>
          <w:sz w:val="36"/>
          <w:szCs w:val="36"/>
        </w:rPr>
        <w:t xml:space="preserve">BÁO CÁO DEEP RESEARCH</w:t>
      </w:r>
    </w:p>
    <w:p>
      <w:pPr>
        <w:spacing w:after="80"/>
        <w:jc w:val="center"/>
      </w:pPr>
      <w:r>
        <w:rPr>
          <w:rFonts w:ascii="Arial" w:cs="Arial" w:eastAsia="Arial" w:hAnsi="Arial"/>
          <w:b/>
          <w:bCs/>
          <w:color w:val="2E75B6"/>
          <w:sz w:val="28"/>
          <w:szCs w:val="28"/>
        </w:rPr>
        <w:t xml:space="preserve">CHIẾN LƯỢC SCALPING M5/M15</w:t>
      </w:r>
    </w:p>
    <w:p>
      <w:pPr>
        <w:spacing w:after="80"/>
        <w:jc w:val="center"/>
      </w:pPr>
      <w:r>
        <w:rPr>
          <w:rFonts w:ascii="Arial" w:cs="Arial" w:eastAsia="Arial" w:hAnsi="Arial"/>
          <w:b/>
          <w:bCs/>
          <w:color w:val="1F4E79"/>
          <w:sz w:val="30"/>
          <w:szCs w:val="30"/>
        </w:rPr>
        <w:t xml:space="preserve">VWAP Regime Adaptive Scalper (VRAS)</w:t>
      </w:r>
    </w:p>
    <w:p>
      <w:pPr>
        <w:spacing w:after="200"/>
        <w:jc w:val="center"/>
      </w:pPr>
      <w:r>
        <w:rPr>
          <w:rFonts w:ascii="Arial" w:cs="Arial" w:eastAsia="Arial" w:hAnsi="Arial"/>
          <w:i/>
          <w:iCs/>
          <w:color w:val="666666"/>
          <w:sz w:val="20"/>
          <w:szCs w:val="20"/>
        </w:rPr>
        <w:t xml:space="preserve">Session VWAP + SD Bands Regime Switch + Anchored VWAP Confluence + Rejection Confirm</w:t>
      </w:r>
    </w:p>
    <w:p>
      <w:pPr>
        <w:spacing w:after="300"/>
        <w:jc w:val="center"/>
      </w:pPr>
      <w:r>
        <w:rPr>
          <w:rFonts w:ascii="Arial" w:cs="Arial" w:eastAsia="Arial" w:hAnsi="Arial"/>
          <w:color w:val="666666"/>
          <w:sz w:val="20"/>
          <w:szCs w:val="20"/>
        </w:rPr>
        <w:t xml:space="preserve">Dành cho Prop Firm Challenge (FTMO, The5ers, FundedNext…) &amp; Live dài hạn | MT5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pPr>
              <w:jc w:val="left"/>
            </w:pPr>
            <w:r>
              <w:rPr>
                <w:rFonts w:ascii="Arial" w:cs="Arial" w:eastAsia="Arial" w:hAnsi="Arial"/>
                <w:b/>
                <w:bCs/>
                <w:color w:val="FFFFFF"/>
                <w:sz w:val="20"/>
                <w:szCs w:val="20"/>
              </w:rPr>
              <w:t xml:space="preserve">Ngày nghiên cứu</w:t>
            </w:r>
          </w:p>
        </w:tc>
        <w:tc>
          <w:tcPr>
            <w:tcW w:type="dxa" w:w="688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20"/>
                <w:szCs w:val="20"/>
              </w:rPr>
              <w:t xml:space="preserve">22/07/2026</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bCs/>
                <w:color w:val="000000"/>
                <w:sz w:val="20"/>
                <w:szCs w:val="20"/>
              </w:rPr>
              <w:t xml:space="preserve">Timeframe chính</w:t>
            </w:r>
          </w:p>
        </w:tc>
        <w:tc>
          <w:tcPr>
            <w:tcW w:type="dxa" w:w="688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20"/>
                <w:szCs w:val="20"/>
              </w:rPr>
              <w:t xml:space="preserve">M5 (Scalping) + M15 bias / filter</w:t>
            </w:r>
          </w:p>
        </w:tc>
      </w:tr>
      <w:tr>
        <w:tc>
          <w:tcPr>
            <w:tcW w:type="dxa" w:w="32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bCs/>
                <w:color w:val="000000"/>
                <w:sz w:val="20"/>
                <w:szCs w:val="20"/>
              </w:rPr>
              <w:t xml:space="preserve">Tài sản ưu tiên</w:t>
            </w:r>
          </w:p>
        </w:tc>
        <w:tc>
          <w:tcPr>
            <w:tcW w:type="dxa" w:w="688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20"/>
                <w:szCs w:val="20"/>
              </w:rPr>
              <w:t xml:space="preserve">EURUSD, GBPUSD, USDJPY | XAUUSD (customize)</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bCs/>
                <w:color w:val="000000"/>
                <w:sz w:val="20"/>
                <w:szCs w:val="20"/>
              </w:rPr>
              <w:t xml:space="preserve">Mục tiêu</w:t>
            </w:r>
          </w:p>
        </w:tc>
        <w:tc>
          <w:tcPr>
            <w:tcW w:type="dxa" w:w="688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20"/>
                <w:szCs w:val="20"/>
              </w:rPr>
              <w:t xml:space="preserve">Pass Prop Firm + Hệ thống live ổn định dài hạn</w:t>
            </w:r>
          </w:p>
        </w:tc>
      </w:tr>
      <w:tr>
        <w:tc>
          <w:tcPr>
            <w:tcW w:type="dxa" w:w="32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bCs/>
                <w:color w:val="000000"/>
                <w:sz w:val="20"/>
                <w:szCs w:val="20"/>
              </w:rPr>
              <w:t xml:space="preserve">Risk / Trade</w:t>
            </w:r>
          </w:p>
        </w:tc>
        <w:tc>
          <w:tcPr>
            <w:tcW w:type="dxa" w:w="688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20"/>
                <w:szCs w:val="20"/>
              </w:rPr>
              <w:t xml:space="preserve">Challenge: 0.3–0.5% | Live: 0.15–0.25%</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bCs/>
                <w:color w:val="000000"/>
                <w:sz w:val="20"/>
                <w:szCs w:val="20"/>
              </w:rPr>
              <w:t xml:space="preserve">Độ dễ code EA</w:t>
            </w:r>
          </w:p>
        </w:tc>
        <w:tc>
          <w:tcPr>
            <w:tcW w:type="dxa" w:w="688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20"/>
                <w:szCs w:val="20"/>
              </w:rPr>
              <w:t xml:space="preserve">Cao (rule-based 95%+, Anchored pivot cần định nghĩa rõ)</w:t>
            </w:r>
          </w:p>
        </w:tc>
      </w:tr>
      <w:tr>
        <w:tc>
          <w:tcPr>
            <w:tcW w:type="dxa" w:w="32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bCs/>
                <w:color w:val="000000"/>
                <w:sz w:val="20"/>
                <w:szCs w:val="20"/>
              </w:rPr>
              <w:t xml:space="preserve">Khác biệt cốt lõi</w:t>
            </w:r>
          </w:p>
        </w:tc>
        <w:tc>
          <w:tcPr>
            <w:tcW w:type="dxa" w:w="688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000000"/>
                <w:sz w:val="20"/>
                <w:szCs w:val="20"/>
              </w:rPr>
              <w:t xml:space="preserve">Regime switch tự động (Mean-Rev vs Trend) + Anchored confluence hiện đại, không phải VWAP bounce thuần túy</w:t>
            </w:r>
          </w:p>
        </w:tc>
      </w:tr>
    </w:tbl>
    <w:p>
      <w:pPr>
        <w:spacing w:after="200" w:before="0"/>
        <w:jc w:val="left"/>
      </w:pPr>
      <w:r>
        <w:rPr>
          <w:rFonts w:ascii="Arial" w:cs="Arial" w:eastAsia="Arial" w:hAnsi="Arial"/>
          <w:b w:val="false"/>
          <w:bCs w:val="false"/>
          <w:i w:val="false"/>
          <w:iCs w:val="false"/>
          <w:color w:val="000000"/>
          <w:sz w:val="22"/>
          <w:szCs w:val="22"/>
        </w:rPr>
        <w:t xml:space="preserve"/>
      </w:r>
    </w:p>
    <w:p>
      <w:pPr>
        <w:pStyle w:val="Heading1"/>
        <w:spacing w:after="200" w:before="300"/>
      </w:pPr>
      <w:r>
        <w:rPr>
          <w:rFonts w:ascii="Arial" w:cs="Arial" w:eastAsia="Arial" w:hAnsi="Arial"/>
          <w:b/>
          <w:bCs/>
          <w:color w:val="1F4E79"/>
          <w:sz w:val="32"/>
          <w:szCs w:val="32"/>
        </w:rPr>
        <w:t xml:space="preserve">1. Executive Summary &amp; Council Conclusion</w:t>
      </w:r>
    </w:p>
    <w:p>
      <w:pPr>
        <w:spacing w:after="120" w:before="0"/>
        <w:jc w:val="left"/>
      </w:pPr>
      <w:r>
        <w:rPr>
          <w:rFonts w:ascii="Arial" w:cs="Arial" w:eastAsia="Arial" w:hAnsi="Arial"/>
          <w:b w:val="false"/>
          <w:bCs w:val="false"/>
          <w:i w:val="false"/>
          <w:iCs w:val="false"/>
          <w:color w:val="000000"/>
          <w:sz w:val="22"/>
          <w:szCs w:val="22"/>
        </w:rPr>
        <w:t xml:space="preserve">VRAS là chiến lược scalping được thiết kế để khai thác “fair value” institutional thông qua Session VWAP (tick volume) kết hợp Standard Deviation Bands và cơ chế chuyển đổi regime (ADX-based). Khi thị trường ranging → Mean Reversion tại ±2 SD. Khi trending → Pullback/Reclaim VWAP theo hướng bias. Thêm lớp Anchored VWAP từ pivot gần nhất tạo confluence hiện đại, giúp lọc nhiễu và tăng expectancy thực tế.</w:t>
      </w:r>
    </w:p>
    <w:p>
      <w:pPr>
        <w:spacing w:after="120" w:before="0"/>
        <w:jc w:val="left"/>
      </w:pPr>
      <w:r>
        <w:rPr>
          <w:rFonts w:ascii="Arial" w:cs="Arial" w:eastAsia="Arial" w:hAnsi="Arial"/>
          <w:b w:val="false"/>
          <w:bCs w:val="false"/>
          <w:i w:val="false"/>
          <w:iCs w:val="false"/>
          <w:color w:val="000000"/>
          <w:sz w:val="22"/>
          <w:szCs w:val="22"/>
        </w:rPr>
        <w:t xml:space="preserve">Khác biệt so với hệ thống VWAP đại trà:</w:t>
      </w:r>
    </w:p>
    <w:p>
      <w:pPr>
        <w:pStyle w:val="ListParagraph"/>
        <w:numPr>
          <w:ilvl w:val="0"/>
          <w:numId w:val="2"/>
        </w:numPr>
        <w:spacing w:after="80"/>
      </w:pPr>
      <w:r>
        <w:rPr>
          <w:rFonts w:ascii="Arial" w:cs="Arial" w:eastAsia="Arial" w:hAnsi="Arial"/>
          <w:sz w:val="22"/>
          <w:szCs w:val="22"/>
        </w:rPr>
        <w:t xml:space="preserve">Không chỉ “bounce VWAP” mù quáng – có regime detection rõ ràng.</w:t>
      </w:r>
    </w:p>
    <w:p>
      <w:pPr>
        <w:pStyle w:val="ListParagraph"/>
        <w:numPr>
          <w:ilvl w:val="0"/>
          <w:numId w:val="2"/>
        </w:numPr>
        <w:spacing w:after="80"/>
      </w:pPr>
      <w:r>
        <w:rPr>
          <w:rFonts w:ascii="Arial" w:cs="Arial" w:eastAsia="Arial" w:hAnsi="Arial"/>
          <w:sz w:val="22"/>
          <w:szCs w:val="22"/>
        </w:rPr>
        <w:t xml:space="preserve">Không dùng RSI 70/30 hay MACD cross cổ điển.</w:t>
      </w:r>
    </w:p>
    <w:p>
      <w:pPr>
        <w:pStyle w:val="ListParagraph"/>
        <w:numPr>
          <w:ilvl w:val="0"/>
          <w:numId w:val="2"/>
        </w:numPr>
        <w:spacing w:after="80"/>
      </w:pPr>
      <w:r>
        <w:rPr>
          <w:rFonts w:ascii="Arial" w:cs="Arial" w:eastAsia="Arial" w:hAnsi="Arial"/>
          <w:sz w:val="22"/>
          <w:szCs w:val="22"/>
        </w:rPr>
        <w:t xml:space="preserve">Anchored VWAP được codify từ swing high/low (lookback hoặc structure break) thay vì discretionary.</w:t>
      </w:r>
    </w:p>
    <w:p>
      <w:pPr>
        <w:pStyle w:val="ListParagraph"/>
        <w:numPr>
          <w:ilvl w:val="0"/>
          <w:numId w:val="2"/>
        </w:numPr>
        <w:spacing w:after="80"/>
      </w:pPr>
      <w:r>
        <w:rPr>
          <w:rFonts w:ascii="Arial" w:cs="Arial" w:eastAsia="Arial" w:hAnsi="Arial"/>
          <w:sz w:val="22"/>
          <w:szCs w:val="22"/>
        </w:rPr>
        <w:t xml:space="preserve">Rejection candle filter + session + cost-aware → phù hợp prop firm (low DD, consistency).</w:t>
      </w:r>
    </w:p>
    <w:p>
      <w:pPr>
        <w:spacing w:after="120" w:before="0"/>
        <w:jc w:val="left"/>
      </w:pPr>
      <w:r>
        <w:rPr>
          <w:rFonts w:ascii="Arial" w:cs="Arial" w:eastAsia="Arial" w:hAnsi="Arial"/>
          <w:b w:val="false"/>
          <w:bCs w:val="false"/>
          <w:i w:val="false"/>
          <w:iCs w:val="false"/>
          <w:color w:val="000000"/>
          <w:sz w:val="22"/>
          <w:szCs w:val="22"/>
        </w:rPr>
        <w:t xml:space="preserve">Internal Expert Council kết luận: GIỮ LẠI VỚI ĐIỀU KIỆN TWEAK THỰC TẾ. Edge tồn tại rõ trên major Forex pairs và XAUUSD trong phiên London–NY overlap, nhưng bắt buộc filter session + tin tức + kiểm soát chi phí (spread + slippage) nghiêm ngặt. Không khuyến nghị full-auto 24/5 ngay từ đầu. Ưu tiên semi-auto hoặc manual confirm trong 4–6 tuần đầu.</w:t>
      </w:r>
    </w:p>
    <w:p>
      <w:pPr>
        <w:pStyle w:val="Heading1"/>
        <w:spacing w:after="200" w:before="300"/>
      </w:pPr>
      <w:r>
        <w:rPr>
          <w:rFonts w:ascii="Arial" w:cs="Arial" w:eastAsia="Arial" w:hAnsi="Arial"/>
          <w:b/>
          <w:bCs/>
          <w:color w:val="1F4E79"/>
          <w:sz w:val="32"/>
          <w:szCs w:val="32"/>
        </w:rPr>
        <w:t xml:space="preserve">2. Phân tích theo Loại Tài sản (Bắt buộc)</w:t>
      </w:r>
    </w:p>
    <w:p>
      <w:pPr>
        <w:pStyle w:val="Heading2"/>
        <w:spacing w:after="120" w:before="240"/>
      </w:pPr>
      <w:r>
        <w:rPr>
          <w:rFonts w:ascii="Arial" w:cs="Arial" w:eastAsia="Arial" w:hAnsi="Arial"/>
          <w:b/>
          <w:bCs/>
          <w:color w:val="2E75B6"/>
          <w:sz w:val="26"/>
          <w:szCs w:val="26"/>
        </w:rPr>
        <w:t xml:space="preserve">2.1. Nhóm Forex Major (EURUSD, GBPUSD, USDJPY)</w:t>
      </w:r>
    </w:p>
    <w:p>
      <w:pPr>
        <w:spacing w:after="120" w:before="0"/>
        <w:jc w:val="left"/>
      </w:pPr>
      <w:r>
        <w:rPr>
          <w:rFonts w:ascii="Arial" w:cs="Arial" w:eastAsia="Arial" w:hAnsi="Arial"/>
          <w:b w:val="false"/>
          <w:bCs w:val="false"/>
          <w:i w:val="false"/>
          <w:iCs w:val="false"/>
          <w:color w:val="000000"/>
          <w:sz w:val="22"/>
          <w:szCs w:val="22"/>
        </w:rPr>
        <w:t xml:space="preserve">Đặc tính: Mean-reversion nhẹ trong range ngắn + trending rõ trong session. Tick volume dày đặc, correlation với real volume &gt;90% theo nghiên cứu (Caspar Marney &amp; cộng đồng). Spread thấp (0.1–0.8 pip) → phù hợp nhất M5 scalping.</w:t>
      </w:r>
    </w:p>
    <w:p>
      <w:pPr>
        <w:pStyle w:val="ListParagraph"/>
        <w:numPr>
          <w:ilvl w:val="0"/>
          <w:numId w:val="2"/>
        </w:numPr>
        <w:spacing w:after="80"/>
      </w:pPr>
      <w:r>
        <w:rPr>
          <w:rFonts w:ascii="Arial" w:cs="Arial" w:eastAsia="Arial" w:hAnsi="Arial"/>
          <w:sz w:val="22"/>
          <w:szCs w:val="22"/>
        </w:rPr>
        <w:t xml:space="preserve">Volatility: ATR(14) M5 khoảng 4–12 pip tùy cặp/session.</w:t>
      </w:r>
    </w:p>
    <w:p>
      <w:pPr>
        <w:pStyle w:val="ListParagraph"/>
        <w:numPr>
          <w:ilvl w:val="0"/>
          <w:numId w:val="2"/>
        </w:numPr>
        <w:spacing w:after="80"/>
      </w:pPr>
      <w:r>
        <w:rPr>
          <w:rFonts w:ascii="Arial" w:cs="Arial" w:eastAsia="Arial" w:hAnsi="Arial"/>
          <w:sz w:val="22"/>
          <w:szCs w:val="22"/>
        </w:rPr>
        <w:t xml:space="preserve">Session behavior: Edge mạnh nhất 07:00–17:00 GMT (London + NY overlap). Asian session thường range hẹp → giảm size hoặc skip.</w:t>
      </w:r>
    </w:p>
    <w:p>
      <w:pPr>
        <w:pStyle w:val="ListParagraph"/>
        <w:numPr>
          <w:ilvl w:val="0"/>
          <w:numId w:val="2"/>
        </w:numPr>
        <w:spacing w:after="80"/>
      </w:pPr>
      <w:r>
        <w:rPr>
          <w:rFonts w:ascii="Arial" w:cs="Arial" w:eastAsia="Arial" w:hAnsi="Arial"/>
          <w:sz w:val="22"/>
          <w:szCs w:val="22"/>
        </w:rPr>
        <w:t xml:space="preserve">News sensitivity: Cao với CPI, NFP, FOMC, Rate Decision → news filter bắt buộc (không trade 30–60 phút trước/sau high-impact).</w:t>
      </w:r>
    </w:p>
    <w:p>
      <w:pPr>
        <w:pStyle w:val="ListParagraph"/>
        <w:numPr>
          <w:ilvl w:val="0"/>
          <w:numId w:val="2"/>
        </w:numPr>
        <w:spacing w:after="80"/>
      </w:pPr>
      <w:r>
        <w:rPr>
          <w:rFonts w:ascii="Arial" w:cs="Arial" w:eastAsia="Arial" w:hAnsi="Arial"/>
          <w:sz w:val="22"/>
          <w:szCs w:val="22"/>
        </w:rPr>
        <w:t xml:space="preserve">Customization: SL 1.3–1.8×ATR, TP 1.4–2.0R, max holding 15–25 nến M5. SD multiplier 1.8–2.2.</w:t>
      </w:r>
    </w:p>
    <w:p>
      <w:pPr>
        <w:spacing w:after="120" w:before="0"/>
        <w:jc w:val="left"/>
      </w:pPr>
      <w:r>
        <w:rPr>
          <w:rFonts w:ascii="Arial" w:cs="Arial" w:eastAsia="Arial" w:hAnsi="Arial"/>
          <w:b w:val="false"/>
          <w:bCs w:val="false"/>
          <w:i w:val="false"/>
          <w:iCs w:val="false"/>
          <w:color w:val="000000"/>
          <w:sz w:val="22"/>
          <w:szCs w:val="22"/>
        </w:rPr>
        <w:t xml:space="preserve">Kết luận: Đây là nhóm tài sản chính được khuyến nghị. Logic VRAS phù hợp cao, tick volume đáng tin cậy.</w:t>
      </w:r>
    </w:p>
    <w:p>
      <w:pPr>
        <w:pStyle w:val="Heading2"/>
        <w:spacing w:after="120" w:before="240"/>
      </w:pPr>
      <w:r>
        <w:rPr>
          <w:rFonts w:ascii="Arial" w:cs="Arial" w:eastAsia="Arial" w:hAnsi="Arial"/>
          <w:b/>
          <w:bCs/>
          <w:color w:val="2E75B6"/>
          <w:sz w:val="26"/>
          <w:szCs w:val="26"/>
        </w:rPr>
        <w:t xml:space="preserve">2.2. XAUUSD (Gold)</w:t>
      </w:r>
    </w:p>
    <w:p>
      <w:pPr>
        <w:spacing w:after="120" w:before="0"/>
        <w:jc w:val="left"/>
      </w:pPr>
      <w:r>
        <w:rPr>
          <w:rFonts w:ascii="Arial" w:cs="Arial" w:eastAsia="Arial" w:hAnsi="Arial"/>
          <w:b w:val="false"/>
          <w:bCs w:val="false"/>
          <w:i w:val="false"/>
          <w:iCs w:val="false"/>
          <w:color w:val="000000"/>
          <w:sz w:val="22"/>
          <w:szCs w:val="22"/>
        </w:rPr>
        <w:t xml:space="preserve">Đặc tính: Volatility cao, trending mạnh, spike news lớn, spread rộng hơn (15–40 point tùy broker). Tick volume vẫn usable nhưng nhiễu hơn.</w:t>
      </w:r>
    </w:p>
    <w:p>
      <w:pPr>
        <w:pStyle w:val="ListParagraph"/>
        <w:numPr>
          <w:ilvl w:val="0"/>
          <w:numId w:val="2"/>
        </w:numPr>
        <w:spacing w:after="80"/>
      </w:pPr>
      <w:r>
        <w:rPr>
          <w:rFonts w:ascii="Arial" w:cs="Arial" w:eastAsia="Arial" w:hAnsi="Arial"/>
          <w:sz w:val="22"/>
          <w:szCs w:val="22"/>
        </w:rPr>
        <w:t xml:space="preserve">Cần nới SD bands (2.2–2.8) và SL lên 1.8–2.5×ATR.</w:t>
      </w:r>
    </w:p>
    <w:p>
      <w:pPr>
        <w:pStyle w:val="ListParagraph"/>
        <w:numPr>
          <w:ilvl w:val="0"/>
          <w:numId w:val="2"/>
        </w:numPr>
        <w:spacing w:after="80"/>
      </w:pPr>
      <w:r>
        <w:rPr>
          <w:rFonts w:ascii="Arial" w:cs="Arial" w:eastAsia="Arial" w:hAnsi="Arial"/>
          <w:sz w:val="22"/>
          <w:szCs w:val="22"/>
        </w:rPr>
        <w:t xml:space="preserve">Anchored VWAP từ London open hoặc Asian high/low có giá trị rất cao vì Gold có “session personality” rõ.</w:t>
      </w:r>
    </w:p>
    <w:p>
      <w:pPr>
        <w:pStyle w:val="ListParagraph"/>
        <w:numPr>
          <w:ilvl w:val="0"/>
          <w:numId w:val="2"/>
        </w:numPr>
        <w:spacing w:after="80"/>
      </w:pPr>
      <w:r>
        <w:rPr>
          <w:rFonts w:ascii="Arial" w:cs="Arial" w:eastAsia="Arial" w:hAnsi="Arial"/>
          <w:sz w:val="22"/>
          <w:szCs w:val="22"/>
        </w:rPr>
        <w:t xml:space="preserve">Mean Reversion ít hiệu quả hơn trong trend mạnh → ưu tiên biến thể Trend Pullback + Anchored confluence.</w:t>
      </w:r>
    </w:p>
    <w:p>
      <w:pPr>
        <w:pStyle w:val="ListParagraph"/>
        <w:numPr>
          <w:ilvl w:val="0"/>
          <w:numId w:val="2"/>
        </w:numPr>
        <w:spacing w:after="80"/>
      </w:pPr>
      <w:r>
        <w:rPr>
          <w:rFonts w:ascii="Arial" w:cs="Arial" w:eastAsia="Arial" w:hAnsi="Arial"/>
          <w:sz w:val="22"/>
          <w:szCs w:val="22"/>
        </w:rPr>
        <w:t xml:space="preserve">Holding time ngắn hơn (tránh swap nếu overnight). Risk % giảm còn 0.25–0.4% khi challenge.</w:t>
      </w:r>
    </w:p>
    <w:p>
      <w:pPr>
        <w:spacing w:after="120" w:before="0"/>
        <w:jc w:val="left"/>
      </w:pPr>
      <w:r>
        <w:rPr>
          <w:rFonts w:ascii="Arial" w:cs="Arial" w:eastAsia="Arial" w:hAnsi="Arial"/>
          <w:b w:val="false"/>
          <w:bCs w:val="false"/>
          <w:i w:val="false"/>
          <w:iCs w:val="false"/>
          <w:color w:val="000000"/>
          <w:sz w:val="22"/>
          <w:szCs w:val="22"/>
        </w:rPr>
        <w:t xml:space="preserve">Kết luận: Có thể trade nhưng PHẢI customize parameter riêng, không copy-paste từ Forex. Ưu tiên M15 entry nếu M5 quá nhiễu.</w:t>
      </w:r>
    </w:p>
    <w:p>
      <w:pPr>
        <w:pStyle w:val="Heading2"/>
        <w:spacing w:after="120" w:before="240"/>
      </w:pPr>
      <w:r>
        <w:rPr>
          <w:rFonts w:ascii="Arial" w:cs="Arial" w:eastAsia="Arial" w:hAnsi="Arial"/>
          <w:b/>
          <w:bCs/>
          <w:color w:val="2E75B6"/>
          <w:sz w:val="26"/>
          <w:szCs w:val="26"/>
        </w:rPr>
        <w:t xml:space="preserve">2.3. Các nhóm khác (BTC, Indices, Oil)</w:t>
      </w:r>
    </w:p>
    <w:p>
      <w:pPr>
        <w:spacing w:after="120" w:before="0"/>
        <w:jc w:val="left"/>
      </w:pPr>
      <w:r>
        <w:rPr>
          <w:rFonts w:ascii="Arial" w:cs="Arial" w:eastAsia="Arial" w:hAnsi="Arial"/>
          <w:b w:val="false"/>
          <w:bCs w:val="false"/>
          <w:i w:val="false"/>
          <w:iCs w:val="false"/>
          <w:color w:val="000000"/>
          <w:sz w:val="22"/>
          <w:szCs w:val="22"/>
        </w:rPr>
        <w:t xml:space="preserve">BTC: VWAP + CVD thực sự mạnh vì có real volume, nhưng user ưu tiên Forex/Gold nên để phase 2. Indices (US30, NAS100) cũng tốt với true volume, nhưng prop firm rule thường hạn chế. Oil tương tự Gold về volatility. Không khuyến nghị giai đoạn 1.</w:t>
      </w:r>
    </w:p>
    <w:p>
      <w:pPr>
        <w:pStyle w:val="Heading1"/>
        <w:spacing w:after="200" w:before="300"/>
      </w:pPr>
      <w:r>
        <w:rPr>
          <w:rFonts w:ascii="Arial" w:cs="Arial" w:eastAsia="Arial" w:hAnsi="Arial"/>
          <w:b/>
          <w:bCs/>
          <w:color w:val="1F4E79"/>
          <w:sz w:val="32"/>
          <w:szCs w:val="32"/>
        </w:rPr>
        <w:t xml:space="preserve">3. Chi tiết Rules – Entry / Exit / Filters</w:t>
      </w:r>
    </w:p>
    <w:p>
      <w:pPr>
        <w:pStyle w:val="Heading2"/>
        <w:spacing w:after="120" w:before="240"/>
      </w:pPr>
      <w:r>
        <w:rPr>
          <w:rFonts w:ascii="Arial" w:cs="Arial" w:eastAsia="Arial" w:hAnsi="Arial"/>
          <w:b/>
          <w:bCs/>
          <w:color w:val="2E75B6"/>
          <w:sz w:val="26"/>
          <w:szCs w:val="26"/>
        </w:rPr>
        <w:t xml:space="preserve">3.1. Core Indicators &amp; Definitions (Codifiable)</w:t>
      </w:r>
    </w:p>
    <w:p>
      <w:pPr>
        <w:pStyle w:val="ListParagraph"/>
        <w:numPr>
          <w:ilvl w:val="0"/>
          <w:numId w:val="2"/>
        </w:numPr>
        <w:spacing w:after="80"/>
      </w:pPr>
      <w:r>
        <w:rPr>
          <w:rFonts w:ascii="Arial" w:cs="Arial" w:eastAsia="Arial" w:hAnsi="Arial"/>
          <w:sz w:val="22"/>
          <w:szCs w:val="22"/>
        </w:rPr>
        <w:t xml:space="preserve">Session VWAP: Reset mỗi ngày tại 00:00 GMT (hoặc 22:00/17:00 NY tùy broker). Dùng tick volume. Typical price = (H+L+C)/3.</w:t>
      </w:r>
    </w:p>
    <w:p>
      <w:pPr>
        <w:pStyle w:val="ListParagraph"/>
        <w:numPr>
          <w:ilvl w:val="0"/>
          <w:numId w:val="2"/>
        </w:numPr>
        <w:spacing w:after="80"/>
      </w:pPr>
      <w:r>
        <w:rPr>
          <w:rFonts w:ascii="Arial" w:cs="Arial" w:eastAsia="Arial" w:hAnsi="Arial"/>
          <w:sz w:val="22"/>
          <w:szCs w:val="22"/>
        </w:rPr>
        <w:t xml:space="preserve">SD Bands: ±1 SD và ±2 SD của (Typical – VWAP) rolling trong session.</w:t>
      </w:r>
    </w:p>
    <w:p>
      <w:pPr>
        <w:pStyle w:val="ListParagraph"/>
        <w:numPr>
          <w:ilvl w:val="0"/>
          <w:numId w:val="2"/>
        </w:numPr>
        <w:spacing w:after="80"/>
      </w:pPr>
      <w:r>
        <w:rPr>
          <w:rFonts w:ascii="Arial" w:cs="Arial" w:eastAsia="Arial" w:hAnsi="Arial"/>
          <w:sz w:val="22"/>
          <w:szCs w:val="22"/>
        </w:rPr>
        <w:t xml:space="preserve">ADX(14): Regime filter. ADX &lt; 20–22 → Range (Mean-Rev). ADX ≥ 22 → Trend (Pullback).</w:t>
      </w:r>
    </w:p>
    <w:p>
      <w:pPr>
        <w:pStyle w:val="ListParagraph"/>
        <w:numPr>
          <w:ilvl w:val="0"/>
          <w:numId w:val="2"/>
        </w:numPr>
        <w:spacing w:after="80"/>
      </w:pPr>
      <w:r>
        <w:rPr>
          <w:rFonts w:ascii="Arial" w:cs="Arial" w:eastAsia="Arial" w:hAnsi="Arial"/>
          <w:sz w:val="22"/>
          <w:szCs w:val="22"/>
        </w:rPr>
        <w:t xml:space="preserve">Anchored VWAP: Anchor tại swing high/low gần nhất (lookback 20–40 nến M5 hoặc last BOS/CHOCH đơn giản bằng fractal). Cập nhật khi có structure mới.</w:t>
      </w:r>
    </w:p>
    <w:p>
      <w:pPr>
        <w:pStyle w:val="ListParagraph"/>
        <w:numPr>
          <w:ilvl w:val="0"/>
          <w:numId w:val="2"/>
        </w:numPr>
        <w:spacing w:after="80"/>
      </w:pPr>
      <w:r>
        <w:rPr>
          <w:rFonts w:ascii="Arial" w:cs="Arial" w:eastAsia="Arial" w:hAnsi="Arial"/>
          <w:sz w:val="22"/>
          <w:szCs w:val="22"/>
        </w:rPr>
        <w:t xml:space="preserve">Rejection Candle: Body &lt; 40% range nến + wick ngược hướng entry ≥ 50% range (pinbar-like) hoặc Engulfing body.</w:t>
      </w:r>
    </w:p>
    <w:p>
      <w:pPr>
        <w:pStyle w:val="ListParagraph"/>
        <w:numPr>
          <w:ilvl w:val="0"/>
          <w:numId w:val="2"/>
        </w:numPr>
        <w:spacing w:after="80"/>
      </w:pPr>
      <w:r>
        <w:rPr>
          <w:rFonts w:ascii="Arial" w:cs="Arial" w:eastAsia="Arial" w:hAnsi="Arial"/>
          <w:sz w:val="22"/>
          <w:szCs w:val="22"/>
        </w:rPr>
        <w:t xml:space="preserve">Bias: Giá &gt; Session VWAP → chỉ Long (trừ Mean-Rev). Giá &lt; Session VWAP → chỉ Short.</w:t>
      </w:r>
    </w:p>
    <w:p>
      <w:pPr>
        <w:pStyle w:val="Heading2"/>
        <w:spacing w:after="120" w:before="240"/>
      </w:pPr>
      <w:r>
        <w:rPr>
          <w:rFonts w:ascii="Arial" w:cs="Arial" w:eastAsia="Arial" w:hAnsi="Arial"/>
          <w:b/>
          <w:bCs/>
          <w:color w:val="2E75B6"/>
          <w:sz w:val="26"/>
          <w:szCs w:val="26"/>
        </w:rPr>
        <w:t xml:space="preserve">3.2. Biến thể 1 – Mean Reversion (Range Regime)</w:t>
      </w:r>
    </w:p>
    <w:p>
      <w:pPr>
        <w:spacing w:after="120" w:before="0"/>
        <w:jc w:val="left"/>
      </w:pPr>
      <w:r>
        <w:rPr>
          <w:rFonts w:ascii="Arial" w:cs="Arial" w:eastAsia="Arial" w:hAnsi="Arial"/>
          <w:b w:val="false"/>
          <w:bCs w:val="false"/>
          <w:i w:val="false"/>
          <w:iCs w:val="false"/>
          <w:color w:val="000000"/>
          <w:sz w:val="22"/>
          <w:szCs w:val="22"/>
        </w:rPr>
        <w:t xml:space="preserve">Điều kiện: ADX(14) &lt; 22 và giá chạm hoặc vượt ±2 SD Band.</w:t>
      </w:r>
    </w:p>
    <w:p>
      <w:pPr>
        <w:pStyle w:val="ListParagraph"/>
        <w:numPr>
          <w:ilvl w:val="0"/>
          <w:numId w:val="2"/>
        </w:numPr>
        <w:spacing w:after="80"/>
      </w:pPr>
      <w:r>
        <w:rPr>
          <w:rFonts w:ascii="Arial" w:cs="Arial" w:eastAsia="Arial" w:hAnsi="Arial"/>
          <w:sz w:val="22"/>
          <w:szCs w:val="22"/>
        </w:rPr>
        <w:t xml:space="preserve">Long: Giá ≤ –2 SD, xuất hiện Rejection Candle (bullish), RSI(14) không dưới 25 (tránh oversold quá sâu), target = Session VWAP.</w:t>
      </w:r>
    </w:p>
    <w:p>
      <w:pPr>
        <w:pStyle w:val="ListParagraph"/>
        <w:numPr>
          <w:ilvl w:val="0"/>
          <w:numId w:val="2"/>
        </w:numPr>
        <w:spacing w:after="80"/>
      </w:pPr>
      <w:r>
        <w:rPr>
          <w:rFonts w:ascii="Arial" w:cs="Arial" w:eastAsia="Arial" w:hAnsi="Arial"/>
          <w:sz w:val="22"/>
          <w:szCs w:val="22"/>
        </w:rPr>
        <w:t xml:space="preserve">Short: Đối xứng +2 SD.</w:t>
      </w:r>
    </w:p>
    <w:p>
      <w:pPr>
        <w:pStyle w:val="ListParagraph"/>
        <w:numPr>
          <w:ilvl w:val="0"/>
          <w:numId w:val="2"/>
        </w:numPr>
        <w:spacing w:after="80"/>
      </w:pPr>
      <w:r>
        <w:rPr>
          <w:rFonts w:ascii="Arial" w:cs="Arial" w:eastAsia="Arial" w:hAnsi="Arial"/>
          <w:sz w:val="22"/>
          <w:szCs w:val="22"/>
        </w:rPr>
        <w:t xml:space="preserve">SL: Ngoài extremum của nến rejection + 0.3×ATR hoặc 2.5 SD (chọn cái xa hơn).</w:t>
      </w:r>
    </w:p>
    <w:p>
      <w:pPr>
        <w:pStyle w:val="ListParagraph"/>
        <w:numPr>
          <w:ilvl w:val="0"/>
          <w:numId w:val="2"/>
        </w:numPr>
        <w:spacing w:after="80"/>
      </w:pPr>
      <w:r>
        <w:rPr>
          <w:rFonts w:ascii="Arial" w:cs="Arial" w:eastAsia="Arial" w:hAnsi="Arial"/>
          <w:sz w:val="22"/>
          <w:szCs w:val="22"/>
        </w:rPr>
        <w:t xml:space="preserve">TP: Session VWAP (chính) hoặc 1 SD (partial 50%). R:R kỳ vọng 1.3–1.8.</w:t>
      </w:r>
    </w:p>
    <w:p>
      <w:pPr>
        <w:pStyle w:val="ListParagraph"/>
        <w:numPr>
          <w:ilvl w:val="0"/>
          <w:numId w:val="2"/>
        </w:numPr>
        <w:spacing w:after="80"/>
      </w:pPr>
      <w:r>
        <w:rPr>
          <w:rFonts w:ascii="Arial" w:cs="Arial" w:eastAsia="Arial" w:hAnsi="Arial"/>
          <w:sz w:val="22"/>
          <w:szCs w:val="22"/>
        </w:rPr>
        <w:t xml:space="preserve">Filter: Chỉ phiên London–NY, không news 45 phút.</w:t>
      </w:r>
    </w:p>
    <w:p>
      <w:pPr>
        <w:spacing w:after="120" w:before="0"/>
        <w:jc w:val="left"/>
      </w:pPr>
      <w:r>
        <w:rPr>
          <w:rFonts w:ascii="Arial" w:cs="Arial" w:eastAsia="Arial" w:hAnsi="Arial"/>
          <w:b w:val="false"/>
          <w:bCs w:val="false"/>
          <w:i w:val="false"/>
          <w:iCs w:val="false"/>
          <w:color w:val="000000"/>
          <w:sz w:val="22"/>
          <w:szCs w:val="22"/>
        </w:rPr>
        <w:t xml:space="preserve">Ưu điểm: WR cao (55–65% kỳ vọng), phù hợp prop firm consistency. Nhược: Ít trade khi thị trường trending mạnh.</w:t>
      </w:r>
    </w:p>
    <w:p>
      <w:pPr>
        <w:pStyle w:val="Heading2"/>
        <w:spacing w:after="120" w:before="240"/>
      </w:pPr>
      <w:r>
        <w:rPr>
          <w:rFonts w:ascii="Arial" w:cs="Arial" w:eastAsia="Arial" w:hAnsi="Arial"/>
          <w:b/>
          <w:bCs/>
          <w:color w:val="2E75B6"/>
          <w:sz w:val="26"/>
          <w:szCs w:val="26"/>
        </w:rPr>
        <w:t xml:space="preserve">3.3. Biến thể 2 – Trend Pullback / Reclaim (Trend Regime)</w:t>
      </w:r>
    </w:p>
    <w:p>
      <w:pPr>
        <w:spacing w:after="120" w:before="0"/>
        <w:jc w:val="left"/>
      </w:pPr>
      <w:r>
        <w:rPr>
          <w:rFonts w:ascii="Arial" w:cs="Arial" w:eastAsia="Arial" w:hAnsi="Arial"/>
          <w:b w:val="false"/>
          <w:bCs w:val="false"/>
          <w:i w:val="false"/>
          <w:iCs w:val="false"/>
          <w:color w:val="000000"/>
          <w:sz w:val="22"/>
          <w:szCs w:val="22"/>
        </w:rPr>
        <w:t xml:space="preserve">Điều kiện: ADX ≥ 22 và giá đang ở đúng phía Session VWAP (Long: giá &gt; VWAP).</w:t>
      </w:r>
    </w:p>
    <w:p>
      <w:pPr>
        <w:pStyle w:val="ListParagraph"/>
        <w:numPr>
          <w:ilvl w:val="0"/>
          <w:numId w:val="2"/>
        </w:numPr>
        <w:spacing w:after="80"/>
      </w:pPr>
      <w:r>
        <w:rPr>
          <w:rFonts w:ascii="Arial" w:cs="Arial" w:eastAsia="Arial" w:hAnsi="Arial"/>
          <w:sz w:val="22"/>
          <w:szCs w:val="22"/>
        </w:rPr>
        <w:t xml:space="preserve">Long: Pullback chạm Session VWAP hoặc –1 SD, Rejection Candle bullish, và (tùy chọn) Anchored VWAP từ swing low gần nhất đang hỗ trợ (giá &gt; AVWAP).</w:t>
      </w:r>
    </w:p>
    <w:p>
      <w:pPr>
        <w:pStyle w:val="ListParagraph"/>
        <w:numPr>
          <w:ilvl w:val="0"/>
          <w:numId w:val="2"/>
        </w:numPr>
        <w:spacing w:after="80"/>
      </w:pPr>
      <w:r>
        <w:rPr>
          <w:rFonts w:ascii="Arial" w:cs="Arial" w:eastAsia="Arial" w:hAnsi="Arial"/>
          <w:sz w:val="22"/>
          <w:szCs w:val="22"/>
        </w:rPr>
        <w:t xml:space="preserve">Entry: Close của nến confirmation hoặc break cao nến rejection.</w:t>
      </w:r>
    </w:p>
    <w:p>
      <w:pPr>
        <w:pStyle w:val="ListParagraph"/>
        <w:numPr>
          <w:ilvl w:val="0"/>
          <w:numId w:val="2"/>
        </w:numPr>
        <w:spacing w:after="80"/>
      </w:pPr>
      <w:r>
        <w:rPr>
          <w:rFonts w:ascii="Arial" w:cs="Arial" w:eastAsia="Arial" w:hAnsi="Arial"/>
          <w:sz w:val="22"/>
          <w:szCs w:val="22"/>
        </w:rPr>
        <w:t xml:space="preserve">SL: Dưới low của pullback / rejection + 0.4×ATR.</w:t>
      </w:r>
    </w:p>
    <w:p>
      <w:pPr>
        <w:pStyle w:val="ListParagraph"/>
        <w:numPr>
          <w:ilvl w:val="0"/>
          <w:numId w:val="2"/>
        </w:numPr>
        <w:spacing w:after="80"/>
      </w:pPr>
      <w:r>
        <w:rPr>
          <w:rFonts w:ascii="Arial" w:cs="Arial" w:eastAsia="Arial" w:hAnsi="Arial"/>
          <w:sz w:val="22"/>
          <w:szCs w:val="22"/>
        </w:rPr>
        <w:t xml:space="preserve">TP: 1.5–2.2R hoặc previous swing high / +1.5 SD. Trailing sau 1R về BE + 0.3R.</w:t>
      </w:r>
    </w:p>
    <w:p>
      <w:pPr>
        <w:pStyle w:val="ListParagraph"/>
        <w:numPr>
          <w:ilvl w:val="0"/>
          <w:numId w:val="2"/>
        </w:numPr>
        <w:spacing w:after="80"/>
      </w:pPr>
      <w:r>
        <w:rPr>
          <w:rFonts w:ascii="Arial" w:cs="Arial" w:eastAsia="Arial" w:hAnsi="Arial"/>
          <w:sz w:val="22"/>
          <w:szCs w:val="22"/>
        </w:rPr>
        <w:t xml:space="preserve">Short: Đối xứng.</w:t>
      </w:r>
    </w:p>
    <w:p>
      <w:pPr>
        <w:spacing w:after="120" w:before="0"/>
        <w:jc w:val="left"/>
      </w:pPr>
      <w:r>
        <w:rPr>
          <w:rFonts w:ascii="Arial" w:cs="Arial" w:eastAsia="Arial" w:hAnsi="Arial"/>
          <w:b w:val="false"/>
          <w:bCs w:val="false"/>
          <w:i w:val="false"/>
          <w:iCs w:val="false"/>
          <w:color w:val="000000"/>
          <w:sz w:val="22"/>
          <w:szCs w:val="22"/>
        </w:rPr>
        <w:t xml:space="preserve">Ưu điểm: Catch continuation, RR tốt hơn. Nhược: WR thấp hơn một chút, cần momentum confirm.</w:t>
      </w:r>
    </w:p>
    <w:p>
      <w:pPr>
        <w:pStyle w:val="Heading2"/>
        <w:spacing w:after="120" w:before="240"/>
      </w:pPr>
      <w:r>
        <w:rPr>
          <w:rFonts w:ascii="Arial" w:cs="Arial" w:eastAsia="Arial" w:hAnsi="Arial"/>
          <w:b/>
          <w:bCs/>
          <w:color w:val="2E75B6"/>
          <w:sz w:val="26"/>
          <w:szCs w:val="26"/>
        </w:rPr>
        <w:t xml:space="preserve">3.4. Biến thể 3 – High-Quality Confluence (Ít trade, chất lượng cao)</w:t>
      </w:r>
    </w:p>
    <w:p>
      <w:pPr>
        <w:spacing w:after="120" w:before="0"/>
        <w:jc w:val="left"/>
      </w:pPr>
      <w:r>
        <w:rPr>
          <w:rFonts w:ascii="Arial" w:cs="Arial" w:eastAsia="Arial" w:hAnsi="Arial"/>
          <w:b w:val="false"/>
          <w:bCs w:val="false"/>
          <w:i w:val="false"/>
          <w:iCs w:val="false"/>
          <w:color w:val="000000"/>
          <w:sz w:val="22"/>
          <w:szCs w:val="22"/>
        </w:rPr>
        <w:t xml:space="preserve">Kết hợp Biến thể 2 + Anchored VWAP + M15 bias (giá M15 cùng phía VWAP M15). Chỉ entry khi có ít nhất 2 lớp VWAP confluence (Session + Anchored) + Rejection. Phù hợp khi muốn MaxDD thấp để pass challenge nhanh, chấp nhận số trade giảm 40–60%.</w:t>
      </w:r>
    </w:p>
    <w:p>
      <w:pPr>
        <w:pStyle w:val="Heading2"/>
        <w:spacing w:after="120" w:before="240"/>
      </w:pPr>
      <w:r>
        <w:rPr>
          <w:rFonts w:ascii="Arial" w:cs="Arial" w:eastAsia="Arial" w:hAnsi="Arial"/>
          <w:b/>
          <w:bCs/>
          <w:color w:val="2E75B6"/>
          <w:sz w:val="26"/>
          <w:szCs w:val="26"/>
        </w:rPr>
        <w:t xml:space="preserve">3.5. Filters chung bắt buộc</w:t>
      </w:r>
    </w:p>
    <w:p>
      <w:pPr>
        <w:pStyle w:val="ListParagraph"/>
        <w:numPr>
          <w:ilvl w:val="0"/>
          <w:numId w:val="2"/>
        </w:numPr>
        <w:spacing w:after="80"/>
      </w:pPr>
      <w:r>
        <w:rPr>
          <w:rFonts w:ascii="Arial" w:cs="Arial" w:eastAsia="Arial" w:hAnsi="Arial"/>
          <w:sz w:val="22"/>
          <w:szCs w:val="22"/>
        </w:rPr>
        <w:t xml:space="preserve">Session: 07:00–16:30 GMT (London + early NY). Skip Asian &amp; late NY.</w:t>
      </w:r>
    </w:p>
    <w:p>
      <w:pPr>
        <w:pStyle w:val="ListParagraph"/>
        <w:numPr>
          <w:ilvl w:val="0"/>
          <w:numId w:val="2"/>
        </w:numPr>
        <w:spacing w:after="80"/>
      </w:pPr>
      <w:r>
        <w:rPr>
          <w:rFonts w:ascii="Arial" w:cs="Arial" w:eastAsia="Arial" w:hAnsi="Arial"/>
          <w:sz w:val="22"/>
          <w:szCs w:val="22"/>
        </w:rPr>
        <w:t xml:space="preserve">Spread: Max 1.2 pip (Forex major), 25–35 point (XAU).</w:t>
      </w:r>
    </w:p>
    <w:p>
      <w:pPr>
        <w:pStyle w:val="ListParagraph"/>
        <w:numPr>
          <w:ilvl w:val="0"/>
          <w:numId w:val="2"/>
        </w:numPr>
        <w:spacing w:after="80"/>
      </w:pPr>
      <w:r>
        <w:rPr>
          <w:rFonts w:ascii="Arial" w:cs="Arial" w:eastAsia="Arial" w:hAnsi="Arial"/>
          <w:sz w:val="22"/>
          <w:szCs w:val="22"/>
        </w:rPr>
        <w:t xml:space="preserve">News: High-impact filter (m5 calendar) ±45 phút.</w:t>
      </w:r>
    </w:p>
    <w:p>
      <w:pPr>
        <w:pStyle w:val="ListParagraph"/>
        <w:numPr>
          <w:ilvl w:val="0"/>
          <w:numId w:val="2"/>
        </w:numPr>
        <w:spacing w:after="80"/>
      </w:pPr>
      <w:r>
        <w:rPr>
          <w:rFonts w:ascii="Arial" w:cs="Arial" w:eastAsia="Arial" w:hAnsi="Arial"/>
          <w:sz w:val="22"/>
          <w:szCs w:val="22"/>
        </w:rPr>
        <w:t xml:space="preserve">Daily loss limit: 1.5–2% (challenge), 0.8% (live).</w:t>
      </w:r>
    </w:p>
    <w:p>
      <w:pPr>
        <w:pStyle w:val="ListParagraph"/>
        <w:numPr>
          <w:ilvl w:val="0"/>
          <w:numId w:val="2"/>
        </w:numPr>
        <w:spacing w:after="80"/>
      </w:pPr>
      <w:r>
        <w:rPr>
          <w:rFonts w:ascii="Arial" w:cs="Arial" w:eastAsia="Arial" w:hAnsi="Arial"/>
          <w:sz w:val="22"/>
          <w:szCs w:val="22"/>
        </w:rPr>
        <w:t xml:space="preserve">Max concurrent trades: 1 (ưu tiên), tối đa 2 nếu khác cặp không correlated.</w:t>
      </w:r>
    </w:p>
    <w:p>
      <w:pPr>
        <w:pStyle w:val="Heading1"/>
        <w:spacing w:after="200" w:before="300"/>
      </w:pPr>
      <w:r>
        <w:rPr>
          <w:rFonts w:ascii="Arial" w:cs="Arial" w:eastAsia="Arial" w:hAnsi="Arial"/>
          <w:b/>
          <w:bCs/>
          <w:color w:val="1F4E79"/>
          <w:sz w:val="32"/>
          <w:szCs w:val="32"/>
        </w:rPr>
        <w:t xml:space="preserve">4. Edge Analysis trong môi trường 2025–2026</w:t>
      </w:r>
    </w:p>
    <w:p>
      <w:pPr>
        <w:spacing w:after="120" w:before="0"/>
        <w:jc w:val="left"/>
      </w:pPr>
      <w:r>
        <w:rPr>
          <w:rFonts w:ascii="Arial" w:cs="Arial" w:eastAsia="Arial" w:hAnsi="Arial"/>
          <w:b w:val="false"/>
          <w:bCs w:val="false"/>
          <w:i w:val="false"/>
          <w:iCs w:val="false"/>
          <w:color w:val="000000"/>
          <w:sz w:val="22"/>
          <w:szCs w:val="22"/>
        </w:rPr>
        <w:t xml:space="preserve">Edge chính đến từ:</w:t>
      </w:r>
    </w:p>
    <w:p>
      <w:pPr>
        <w:pStyle w:val="ListParagraph"/>
        <w:numPr>
          <w:ilvl w:val="0"/>
          <w:numId w:val="2"/>
        </w:numPr>
        <w:spacing w:after="80"/>
      </w:pPr>
      <w:r>
        <w:rPr>
          <w:rFonts w:ascii="Arial" w:cs="Arial" w:eastAsia="Arial" w:hAnsi="Arial"/>
          <w:sz w:val="22"/>
          <w:szCs w:val="22"/>
        </w:rPr>
        <w:t xml:space="preserve">Institutional footprint: VWAP vẫn là benchmark execution của algo institutional. Giá “quá xa” thường quay về (mean reversion documented ~60%+ từ 2SD trong range).</w:t>
      </w:r>
    </w:p>
    <w:p>
      <w:pPr>
        <w:pStyle w:val="ListParagraph"/>
        <w:numPr>
          <w:ilvl w:val="0"/>
          <w:numId w:val="2"/>
        </w:numPr>
        <w:spacing w:after="80"/>
      </w:pPr>
      <w:r>
        <w:rPr>
          <w:rFonts w:ascii="Arial" w:cs="Arial" w:eastAsia="Arial" w:hAnsi="Arial"/>
          <w:sz w:val="22"/>
          <w:szCs w:val="22"/>
        </w:rPr>
        <w:t xml:space="preserve">Regime switch giảm false signal: Nhiều hệ thống VWAP thất bại vì trade mean-rev trong trend mạnh. ADX filter giải quyết đúng vấn đề này.</w:t>
      </w:r>
    </w:p>
    <w:p>
      <w:pPr>
        <w:pStyle w:val="ListParagraph"/>
        <w:numPr>
          <w:ilvl w:val="0"/>
          <w:numId w:val="2"/>
        </w:numPr>
        <w:spacing w:after="80"/>
      </w:pPr>
      <w:r>
        <w:rPr>
          <w:rFonts w:ascii="Arial" w:cs="Arial" w:eastAsia="Arial" w:hAnsi="Arial"/>
          <w:sz w:val="22"/>
          <w:szCs w:val="22"/>
        </w:rPr>
        <w:t xml:space="preserve">Anchored VWAP hiện đại: Được các trader funded (NQ/ES) và Brian Shannon style sử dụng rộng rãi 2024–2026. Tạo dynamic S/R từ event/pivot thực sự thay vì fixed.</w:t>
      </w:r>
    </w:p>
    <w:p>
      <w:pPr>
        <w:pStyle w:val="ListParagraph"/>
        <w:numPr>
          <w:ilvl w:val="0"/>
          <w:numId w:val="2"/>
        </w:numPr>
        <w:spacing w:after="80"/>
      </w:pPr>
      <w:r>
        <w:rPr>
          <w:rFonts w:ascii="Arial" w:cs="Arial" w:eastAsia="Arial" w:hAnsi="Arial"/>
          <w:sz w:val="22"/>
          <w:szCs w:val="22"/>
        </w:rPr>
        <w:t xml:space="preserve">Tick volume reliability: Nghiên cứu cho thấy correlation &gt;90% với real volume trên major pairs → usable.</w:t>
      </w:r>
    </w:p>
    <w:p>
      <w:pPr>
        <w:spacing w:after="120" w:before="0"/>
        <w:jc w:val="left"/>
      </w:pPr>
      <w:r>
        <w:rPr>
          <w:rFonts w:ascii="Arial" w:cs="Arial" w:eastAsia="Arial" w:hAnsi="Arial"/>
          <w:b w:val="false"/>
          <w:bCs w:val="false"/>
          <w:i w:val="false"/>
          <w:iCs w:val="false"/>
          <w:color w:val="000000"/>
          <w:sz w:val="22"/>
          <w:szCs w:val="22"/>
        </w:rPr>
        <w:t xml:space="preserve">Tại sao chưa bị khai thác hết trên M5 Forex:</w:t>
      </w:r>
    </w:p>
    <w:p>
      <w:pPr>
        <w:pStyle w:val="ListParagraph"/>
        <w:numPr>
          <w:ilvl w:val="0"/>
          <w:numId w:val="2"/>
        </w:numPr>
        <w:spacing w:after="80"/>
      </w:pPr>
      <w:r>
        <w:rPr>
          <w:rFonts w:ascii="Arial" w:cs="Arial" w:eastAsia="Arial" w:hAnsi="Arial"/>
          <w:sz w:val="22"/>
          <w:szCs w:val="22"/>
        </w:rPr>
        <w:t xml:space="preserve">Đa số retail vẫn dùng VWAP bounce thuần hoặc EMA cross + RSI 70/30.</w:t>
      </w:r>
    </w:p>
    <w:p>
      <w:pPr>
        <w:pStyle w:val="ListParagraph"/>
        <w:numPr>
          <w:ilvl w:val="0"/>
          <w:numId w:val="2"/>
        </w:numPr>
        <w:spacing w:after="80"/>
      </w:pPr>
      <w:r>
        <w:rPr>
          <w:rFonts w:ascii="Arial" w:cs="Arial" w:eastAsia="Arial" w:hAnsi="Arial"/>
          <w:sz w:val="22"/>
          <w:szCs w:val="22"/>
        </w:rPr>
        <w:t xml:space="preserve">Ít người code đúng regime + Anchored pivot rõ ràng + cost-aware backtest.</w:t>
      </w:r>
    </w:p>
    <w:p>
      <w:pPr>
        <w:pStyle w:val="ListParagraph"/>
        <w:numPr>
          <w:ilvl w:val="0"/>
          <w:numId w:val="2"/>
        </w:numPr>
        <w:spacing w:after="80"/>
      </w:pPr>
      <w:r>
        <w:rPr>
          <w:rFonts w:ascii="Arial" w:cs="Arial" w:eastAsia="Arial" w:hAnsi="Arial"/>
          <w:sz w:val="22"/>
          <w:szCs w:val="22"/>
        </w:rPr>
        <w:t xml:space="preserve">Prop firm trader trên X chủ yếu dùng cho Futures (ORB + AVWAP), ít share full rules Forex M5.</w:t>
      </w:r>
    </w:p>
    <w:p>
      <w:pPr>
        <w:spacing w:after="120" w:before="0"/>
        <w:jc w:val="left"/>
      </w:pPr>
      <w:r>
        <w:rPr>
          <w:rFonts w:ascii="Arial" w:cs="Arial" w:eastAsia="Arial" w:hAnsi="Arial"/>
          <w:b w:val="false"/>
          <w:bCs w:val="false"/>
          <w:i w:val="false"/>
          <w:iCs w:val="false"/>
          <w:color w:val="000000"/>
          <w:sz w:val="22"/>
          <w:szCs w:val="22"/>
        </w:rPr>
        <w:t xml:space="preserve">Rủi ro edge decay: Nếu nhiều EA public cùng logic trên cùng broker data thì edge giảm. Giữ parameter range rộng, luôn có session + ADX, và sẵn sàng hybrid manual khi regime thay đổi.</w:t>
      </w:r>
    </w:p>
    <w:p>
      <w:pPr>
        <w:pStyle w:val="Heading1"/>
        <w:spacing w:after="200" w:before="300"/>
      </w:pPr>
      <w:r>
        <w:rPr>
          <w:rFonts w:ascii="Arial" w:cs="Arial" w:eastAsia="Arial" w:hAnsi="Arial"/>
          <w:b/>
          <w:bCs/>
          <w:color w:val="1F4E79"/>
          <w:sz w:val="32"/>
          <w:szCs w:val="32"/>
        </w:rPr>
        <w:t xml:space="preserve">5. Internal Expert Council Debate</w:t>
      </w:r>
    </w:p>
    <w:p>
      <w:pPr>
        <w:spacing w:after="120" w:before="0"/>
        <w:jc w:val="left"/>
      </w:pPr>
      <w:r>
        <w:rPr>
          <w:rFonts w:ascii="Arial" w:cs="Arial" w:eastAsia="Arial" w:hAnsi="Arial"/>
          <w:b w:val="false"/>
          <w:bCs w:val="false"/>
          <w:i w:val="false"/>
          <w:iCs w:val="false"/>
          <w:color w:val="000000"/>
          <w:sz w:val="22"/>
          <w:szCs w:val="22"/>
        </w:rPr>
        <w:t xml:space="preserve">Hội đồng đã tranh luận gay gắt. Dưới đây là các xung đột chính (không đồng thuận nhanh):</w:t>
      </w:r>
    </w:p>
    <w:p>
      <w:pPr>
        <w:pStyle w:val="Heading3"/>
        <w:spacing w:after="80" w:before="180"/>
      </w:pPr>
      <w:r>
        <w:rPr>
          <w:rFonts w:ascii="Arial" w:cs="Arial" w:eastAsia="Arial" w:hAnsi="Arial"/>
          <w:b/>
          <w:bCs/>
          <w:color w:val="5B9BD5"/>
          <w:sz w:val="24"/>
          <w:szCs w:val="24"/>
        </w:rPr>
        <w:t xml:space="preserve">5.1. ICT &amp; Market Structure Specialist</w:t>
      </w:r>
    </w:p>
    <w:p>
      <w:pPr>
        <w:spacing w:after="120" w:before="0"/>
        <w:jc w:val="left"/>
      </w:pPr>
      <w:r>
        <w:rPr>
          <w:rFonts w:ascii="Arial" w:cs="Arial" w:eastAsia="Arial" w:hAnsi="Arial"/>
          <w:b w:val="false"/>
          <w:bCs w:val="false"/>
          <w:i w:val="false"/>
          <w:iCs w:val="false"/>
          <w:color w:val="000000"/>
          <w:sz w:val="22"/>
          <w:szCs w:val="22"/>
        </w:rPr>
        <w:t xml:space="preserve">“VWAP thuần indicator vẫn lag. Không có Liquidity Sweep hay Order Block thì edge yếu trên M5. Nên bắt buộc thêm BOS nhỏ hoặc FVG.”</w:t>
      </w:r>
    </w:p>
    <w:p>
      <w:pPr>
        <w:spacing w:after="120" w:before="0"/>
        <w:jc w:val="left"/>
      </w:pPr>
      <w:r>
        <w:rPr>
          <w:rFonts w:ascii="Arial" w:cs="Arial" w:eastAsia="Arial" w:hAnsi="Arial"/>
          <w:b w:val="false"/>
          <w:bCs w:val="false"/>
          <w:i w:val="false"/>
          <w:iCs w:val="false"/>
          <w:color w:val="000000"/>
          <w:sz w:val="22"/>
          <w:szCs w:val="22"/>
        </w:rPr>
        <w:t xml:space="preserve">→ Phản biện Quant/Developer: Mục tiêu là 95%+ codifiable và dễ backtest. Thêm structure discretionary sẽ làm tăng subjectivity và khó EA. Giải pháp: Biến thể 3 dùng fractal/last swing làm proxy structure + Anchored. Phase 2 mới hybrid ICT.</w:t>
      </w:r>
    </w:p>
    <w:p>
      <w:pPr>
        <w:pStyle w:val="Heading3"/>
        <w:spacing w:after="80" w:before="180"/>
      </w:pPr>
      <w:r>
        <w:rPr>
          <w:rFonts w:ascii="Arial" w:cs="Arial" w:eastAsia="Arial" w:hAnsi="Arial"/>
          <w:b/>
          <w:bCs/>
          <w:color w:val="5B9BD5"/>
          <w:sz w:val="24"/>
          <w:szCs w:val="24"/>
        </w:rPr>
        <w:t xml:space="preserve">5.2. Risk &amp; Prop Firm Compliance Officer</w:t>
      </w:r>
    </w:p>
    <w:p>
      <w:pPr>
        <w:spacing w:after="120" w:before="0"/>
        <w:jc w:val="left"/>
      </w:pPr>
      <w:r>
        <w:rPr>
          <w:rFonts w:ascii="Arial" w:cs="Arial" w:eastAsia="Arial" w:hAnsi="Arial"/>
          <w:b w:val="false"/>
          <w:bCs w:val="false"/>
          <w:i w:val="false"/>
          <w:iCs w:val="false"/>
          <w:color w:val="000000"/>
          <w:sz w:val="22"/>
          <w:szCs w:val="22"/>
        </w:rPr>
        <w:t xml:space="preserve">“Mean Reversion trên M5 với spread thực tế dễ khiến PF &lt; 1.25 sau commission + slippage. MaxDD Monte Carlo 95th có thể vượt 5–6% nếu không filter session.”</w:t>
      </w:r>
    </w:p>
    <w:p>
      <w:pPr>
        <w:spacing w:after="120" w:before="0"/>
        <w:jc w:val="left"/>
      </w:pPr>
      <w:r>
        <w:rPr>
          <w:rFonts w:ascii="Arial" w:cs="Arial" w:eastAsia="Arial" w:hAnsi="Arial"/>
          <w:b w:val="false"/>
          <w:bCs w:val="false"/>
          <w:i w:val="false"/>
          <w:iCs w:val="false"/>
          <w:color w:val="000000"/>
          <w:sz w:val="22"/>
          <w:szCs w:val="22"/>
        </w:rPr>
        <w:t xml:space="preserve">→ Đồng ý hoàn toàn. Bắt buộc: (1) Backtest full cost theo session, (2) báo cáo 95th percentile MaxDD, (3) Daily loss limit cứng, (4) ưu tiên Biến thể 3 khi challenge.</w:t>
      </w:r>
    </w:p>
    <w:p>
      <w:pPr>
        <w:pStyle w:val="Heading3"/>
        <w:spacing w:after="80" w:before="180"/>
      </w:pPr>
      <w:r>
        <w:rPr>
          <w:rFonts w:ascii="Arial" w:cs="Arial" w:eastAsia="Arial" w:hAnsi="Arial"/>
          <w:b/>
          <w:bCs/>
          <w:color w:val="5B9BD5"/>
          <w:sz w:val="24"/>
          <w:szCs w:val="24"/>
        </w:rPr>
        <w:t xml:space="preserve">5.3. Backtest &amp; Optimization Engineer</w:t>
      </w:r>
    </w:p>
    <w:p>
      <w:pPr>
        <w:spacing w:after="120" w:before="0"/>
        <w:jc w:val="left"/>
      </w:pPr>
      <w:r>
        <w:rPr>
          <w:rFonts w:ascii="Arial" w:cs="Arial" w:eastAsia="Arial" w:hAnsi="Arial"/>
          <w:b w:val="false"/>
          <w:bCs w:val="false"/>
          <w:i w:val="false"/>
          <w:iCs w:val="false"/>
          <w:color w:val="000000"/>
          <w:sz w:val="22"/>
          <w:szCs w:val="22"/>
        </w:rPr>
        <w:t xml:space="preserve">“SD multiplier và ADX threshold dễ overfit. Anchored lookback nếu optimize quá chặt sẽ curve-fit.”</w:t>
      </w:r>
    </w:p>
    <w:p>
      <w:pPr>
        <w:spacing w:after="120" w:before="0"/>
        <w:jc w:val="left"/>
      </w:pPr>
      <w:r>
        <w:rPr>
          <w:rFonts w:ascii="Arial" w:cs="Arial" w:eastAsia="Arial" w:hAnsi="Arial"/>
          <w:b w:val="false"/>
          <w:bCs w:val="false"/>
          <w:i w:val="false"/>
          <w:iCs w:val="false"/>
          <w:color w:val="000000"/>
          <w:sz w:val="22"/>
          <w:szCs w:val="22"/>
        </w:rPr>
        <w:t xml:space="preserve">→ Giải pháp: Chỉ optimize nhẹ (ADX 18–25, SD 1.8–2.4). Ưu tiên walk-forward multi-pair + multi-year. Không chase PF cao in-sample. Minimum 300–400 trades hoàn chỉnh mỗi asset.</w:t>
      </w:r>
    </w:p>
    <w:p>
      <w:pPr>
        <w:pStyle w:val="Heading3"/>
        <w:spacing w:after="80" w:before="180"/>
      </w:pPr>
      <w:r>
        <w:rPr>
          <w:rFonts w:ascii="Arial" w:cs="Arial" w:eastAsia="Arial" w:hAnsi="Arial"/>
          <w:b/>
          <w:bCs/>
          <w:color w:val="5B9BD5"/>
          <w:sz w:val="24"/>
          <w:szCs w:val="24"/>
        </w:rPr>
        <w:t xml:space="preserve">5.4. Multi-Asset Specialist</w:t>
      </w:r>
    </w:p>
    <w:p>
      <w:pPr>
        <w:spacing w:after="120" w:before="0"/>
        <w:jc w:val="left"/>
      </w:pPr>
      <w:r>
        <w:rPr>
          <w:rFonts w:ascii="Arial" w:cs="Arial" w:eastAsia="Arial" w:hAnsi="Arial"/>
          <w:b w:val="false"/>
          <w:bCs w:val="false"/>
          <w:i w:val="false"/>
          <w:iCs w:val="false"/>
          <w:color w:val="000000"/>
          <w:sz w:val="22"/>
          <w:szCs w:val="22"/>
        </w:rPr>
        <w:t xml:space="preserve">“Logic Forex không transfer 1:1 sang Gold. Gold spike mạnh hơn, mean-rev fail nhiều hơn.”</w:t>
      </w:r>
    </w:p>
    <w:p>
      <w:pPr>
        <w:spacing w:after="120" w:before="0"/>
        <w:jc w:val="left"/>
      </w:pPr>
      <w:r>
        <w:rPr>
          <w:rFonts w:ascii="Arial" w:cs="Arial" w:eastAsia="Arial" w:hAnsi="Arial"/>
          <w:b w:val="false"/>
          <w:bCs w:val="false"/>
          <w:i w:val="false"/>
          <w:iCs w:val="false"/>
          <w:color w:val="000000"/>
          <w:sz w:val="22"/>
          <w:szCs w:val="22"/>
        </w:rPr>
        <w:t xml:space="preserve">→ Đồng ý. Parameter riêng cho XAUUSD, ưu tiên Trend Pullback + wider bands. Test riêng.</w:t>
      </w:r>
    </w:p>
    <w:p>
      <w:pPr>
        <w:pStyle w:val="Heading3"/>
        <w:spacing w:after="80" w:before="180"/>
      </w:pPr>
      <w:r>
        <w:rPr>
          <w:rFonts w:ascii="Arial" w:cs="Arial" w:eastAsia="Arial" w:hAnsi="Arial"/>
          <w:b/>
          <w:bCs/>
          <w:color w:val="5B9BD5"/>
          <w:sz w:val="24"/>
          <w:szCs w:val="24"/>
        </w:rPr>
        <w:t xml:space="preserve">5.5. Devil’s Advocate &amp; Probability Skeptic</w:t>
      </w:r>
    </w:p>
    <w:p>
      <w:pPr>
        <w:spacing w:after="120" w:before="0"/>
        <w:jc w:val="left"/>
      </w:pPr>
      <w:r>
        <w:rPr>
          <w:rFonts w:ascii="Arial" w:cs="Arial" w:eastAsia="Arial" w:hAnsi="Arial"/>
          <w:b w:val="false"/>
          <w:bCs w:val="false"/>
          <w:i w:val="false"/>
          <w:iCs w:val="false"/>
          <w:color w:val="000000"/>
          <w:sz w:val="22"/>
          <w:szCs w:val="22"/>
        </w:rPr>
        <w:t xml:space="preserve">“Tick volume trên một số broker lệch. Anchored pivot definition nếu không chặt sẽ discretionary. Execution variance trên M5 (slippage 0.3–0.8 pip) ăn sạch edge nếu RR thấp.”</w:t>
      </w:r>
    </w:p>
    <w:p>
      <w:pPr>
        <w:spacing w:after="120" w:before="0"/>
        <w:jc w:val="left"/>
      </w:pPr>
      <w:r>
        <w:rPr>
          <w:rFonts w:ascii="Arial" w:cs="Arial" w:eastAsia="Arial" w:hAnsi="Arial"/>
          <w:b w:val="false"/>
          <w:bCs w:val="false"/>
          <w:i w:val="false"/>
          <w:iCs w:val="false"/>
          <w:color w:val="000000"/>
          <w:sz w:val="22"/>
          <w:szCs w:val="22"/>
        </w:rPr>
        <w:t xml:space="preserve">→ Phản biện thực tế: (1) Chỉ trade major + broker có tick volume ổn định, (2) Codify pivot bằng fractal 5-bar hoặc last higher-high break, (3) SL/TP tính ATR động + buffer, (4) Forward test 4–6 tuần bắt buộc trước scale.</w:t>
      </w:r>
    </w:p>
    <w:p>
      <w:pPr>
        <w:spacing w:after="120" w:before="0"/>
        <w:jc w:val="left"/>
      </w:pPr>
      <w:r>
        <w:rPr>
          <w:rFonts w:ascii="Arial" w:cs="Arial" w:eastAsia="Arial" w:hAnsi="Arial"/>
          <w:b w:val="false"/>
          <w:bCs w:val="false"/>
          <w:i w:val="false"/>
          <w:iCs w:val="false"/>
          <w:color w:val="000000"/>
          <w:sz w:val="22"/>
          <w:szCs w:val="22"/>
        </w:rPr>
        <w:t xml:space="preserve">Kết luận hội đồng: GIỮ LẠI VỚI TWEAK. Edge có thật nhưng mỏng. Phải thực thi kỷ luật session + cost + regime. Không hype.</w:t>
      </w:r>
    </w:p>
    <w:p>
      <w:pPr>
        <w:pStyle w:val="Heading1"/>
        <w:spacing w:after="200" w:before="300"/>
      </w:pPr>
      <w:r>
        <w:rPr>
          <w:rFonts w:ascii="Arial" w:cs="Arial" w:eastAsia="Arial" w:hAnsi="Arial"/>
          <w:b/>
          <w:bCs/>
          <w:color w:val="1F4E79"/>
          <w:sz w:val="32"/>
          <w:szCs w:val="32"/>
        </w:rPr>
        <w:t xml:space="preserve">6. Real-World Risks &amp; Execution Considerations</w:t>
      </w:r>
    </w:p>
    <w:p>
      <w:pPr>
        <w:pStyle w:val="ListParagraph"/>
        <w:numPr>
          <w:ilvl w:val="0"/>
          <w:numId w:val="2"/>
        </w:numPr>
        <w:spacing w:after="80"/>
      </w:pPr>
      <w:r>
        <w:rPr>
          <w:rFonts w:ascii="Arial" w:cs="Arial" w:eastAsia="Arial" w:hAnsi="Arial"/>
          <w:sz w:val="22"/>
          <w:szCs w:val="22"/>
        </w:rPr>
        <w:t xml:space="preserve">Slippage &amp; Spread: Trên M5 Forex major thường 0.2–0.6 pip + commission. Gold cao hơn. Backtest phải cộng realistic.</w:t>
      </w:r>
    </w:p>
    <w:p>
      <w:pPr>
        <w:pStyle w:val="ListParagraph"/>
        <w:numPr>
          <w:ilvl w:val="0"/>
          <w:numId w:val="2"/>
        </w:numPr>
        <w:spacing w:after="80"/>
      </w:pPr>
      <w:r>
        <w:rPr>
          <w:rFonts w:ascii="Arial" w:cs="Arial" w:eastAsia="Arial" w:hAnsi="Arial"/>
          <w:sz w:val="22"/>
          <w:szCs w:val="22"/>
        </w:rPr>
        <w:t xml:space="preserve">Broker difference: VWAP tick volume khác nhẹ giữa broker → test cross-broker nếu có thể.</w:t>
      </w:r>
    </w:p>
    <w:p>
      <w:pPr>
        <w:pStyle w:val="ListParagraph"/>
        <w:numPr>
          <w:ilvl w:val="0"/>
          <w:numId w:val="2"/>
        </w:numPr>
        <w:spacing w:after="80"/>
      </w:pPr>
      <w:r>
        <w:rPr>
          <w:rFonts w:ascii="Arial" w:cs="Arial" w:eastAsia="Arial" w:hAnsi="Arial"/>
          <w:sz w:val="22"/>
          <w:szCs w:val="22"/>
        </w:rPr>
        <w:t xml:space="preserve">Psychology: Mean-rev dễ FOMO khi trend mạnh tiếp tục. Trend pullback dễ enter sớm. Journal bắt buộc.</w:t>
      </w:r>
    </w:p>
    <w:p>
      <w:pPr>
        <w:pStyle w:val="ListParagraph"/>
        <w:numPr>
          <w:ilvl w:val="0"/>
          <w:numId w:val="2"/>
        </w:numPr>
        <w:spacing w:after="80"/>
      </w:pPr>
      <w:r>
        <w:rPr>
          <w:rFonts w:ascii="Arial" w:cs="Arial" w:eastAsia="Arial" w:hAnsi="Arial"/>
          <w:sz w:val="22"/>
          <w:szCs w:val="22"/>
        </w:rPr>
        <w:t xml:space="preserve">News spike: Gold và GBP cực nhạy → calendar filter không thương lượng.</w:t>
      </w:r>
    </w:p>
    <w:p>
      <w:pPr>
        <w:pStyle w:val="ListParagraph"/>
        <w:numPr>
          <w:ilvl w:val="0"/>
          <w:numId w:val="2"/>
        </w:numPr>
        <w:spacing w:after="80"/>
      </w:pPr>
      <w:r>
        <w:rPr>
          <w:rFonts w:ascii="Arial" w:cs="Arial" w:eastAsia="Arial" w:hAnsi="Arial"/>
          <w:sz w:val="22"/>
          <w:szCs w:val="22"/>
        </w:rPr>
        <w:t xml:space="preserve">Overnight: Không hold qua 22:00 GMT nếu có thể (swap + gap risk).</w:t>
      </w:r>
    </w:p>
    <w:p>
      <w:pPr>
        <w:pStyle w:val="ListParagraph"/>
        <w:numPr>
          <w:ilvl w:val="0"/>
          <w:numId w:val="2"/>
        </w:numPr>
        <w:spacing w:after="80"/>
      </w:pPr>
      <w:r>
        <w:rPr>
          <w:rFonts w:ascii="Arial" w:cs="Arial" w:eastAsia="Arial" w:hAnsi="Arial"/>
          <w:sz w:val="22"/>
          <w:szCs w:val="22"/>
        </w:rPr>
        <w:t xml:space="preserve">Pro trader tweak thường thấy: Nới SD khi ATR tăng đột biến, giảm size Asian, chỉ trade 2–3 setup chất lượng/ngày.</w:t>
      </w:r>
    </w:p>
    <w:p>
      <w:pPr>
        <w:pStyle w:val="Heading1"/>
        <w:spacing w:after="200" w:before="300"/>
      </w:pPr>
      <w:r>
        <w:rPr>
          <w:rFonts w:ascii="Arial" w:cs="Arial" w:eastAsia="Arial" w:hAnsi="Arial"/>
          <w:b/>
          <w:bCs/>
          <w:color w:val="1F4E79"/>
          <w:sz w:val="32"/>
          <w:szCs w:val="32"/>
        </w:rPr>
        <w:t xml:space="preserve">7. Backtest &amp; Validation Plan</w:t>
      </w:r>
    </w:p>
    <w:p>
      <w:pPr>
        <w:spacing w:after="120" w:before="0"/>
        <w:jc w:val="left"/>
      </w:pPr>
      <w:r>
        <w:rPr>
          <w:rFonts w:ascii="Arial" w:cs="Arial" w:eastAsia="Arial" w:hAnsi="Arial"/>
          <w:b w:val="false"/>
          <w:bCs w:val="false"/>
          <w:i w:val="false"/>
          <w:iCs w:val="false"/>
          <w:color w:val="000000"/>
          <w:sz w:val="22"/>
          <w:szCs w:val="22"/>
        </w:rPr>
        <w:t xml:space="preserve">Yêu cầu tối thiểu:</w:t>
      </w:r>
    </w:p>
    <w:p>
      <w:pPr>
        <w:pStyle w:val="ListParagraph"/>
        <w:numPr>
          <w:ilvl w:val="0"/>
          <w:numId w:val="2"/>
        </w:numPr>
        <w:spacing w:after="80"/>
      </w:pPr>
      <w:r>
        <w:rPr>
          <w:rFonts w:ascii="Arial" w:cs="Arial" w:eastAsia="Arial" w:hAnsi="Arial"/>
          <w:sz w:val="22"/>
          <w:szCs w:val="22"/>
        </w:rPr>
        <w:t xml:space="preserve">Data: Ít nhất 3–5 năm, ưu tiên broker sẽ live (hoặc Dukascopy/Tickstory quality).</w:t>
      </w:r>
    </w:p>
    <w:p>
      <w:pPr>
        <w:pStyle w:val="ListParagraph"/>
        <w:numPr>
          <w:ilvl w:val="0"/>
          <w:numId w:val="2"/>
        </w:numPr>
        <w:spacing w:after="80"/>
      </w:pPr>
      <w:r>
        <w:rPr>
          <w:rFonts w:ascii="Arial" w:cs="Arial" w:eastAsia="Arial" w:hAnsi="Arial"/>
          <w:sz w:val="22"/>
          <w:szCs w:val="22"/>
        </w:rPr>
        <w:t xml:space="preserve">Full cost: Spread theo session + 0.3–0.5 pip slippage Forex / 5–10 point Gold + commission.</w:t>
      </w:r>
    </w:p>
    <w:p>
      <w:pPr>
        <w:pStyle w:val="ListParagraph"/>
        <w:numPr>
          <w:ilvl w:val="0"/>
          <w:numId w:val="2"/>
        </w:numPr>
        <w:spacing w:after="80"/>
      </w:pPr>
      <w:r>
        <w:rPr>
          <w:rFonts w:ascii="Arial" w:cs="Arial" w:eastAsia="Arial" w:hAnsi="Arial"/>
          <w:sz w:val="22"/>
          <w:szCs w:val="22"/>
        </w:rPr>
        <w:t xml:space="preserve">Sample: ≥ 350 trades hoàn chỉnh mỗi biến thể / asset chính.</w:t>
      </w:r>
    </w:p>
    <w:p>
      <w:pPr>
        <w:pStyle w:val="ListParagraph"/>
        <w:numPr>
          <w:ilvl w:val="0"/>
          <w:numId w:val="2"/>
        </w:numPr>
        <w:spacing w:after="80"/>
      </w:pPr>
      <w:r>
        <w:rPr>
          <w:rFonts w:ascii="Arial" w:cs="Arial" w:eastAsia="Arial" w:hAnsi="Arial"/>
          <w:sz w:val="22"/>
          <w:szCs w:val="22"/>
        </w:rPr>
        <w:t xml:space="preserve">Metrics bắt buộc: Profit Factor, Expectancy ($ và R), MaxDD (raw + Monte Carlo 95th), Winrate, Average R:R, Sharpe-like, Recovery Factor.</w:t>
      </w:r>
    </w:p>
    <w:p>
      <w:pPr>
        <w:pStyle w:val="ListParagraph"/>
        <w:numPr>
          <w:ilvl w:val="0"/>
          <w:numId w:val="2"/>
        </w:numPr>
        <w:spacing w:after="80"/>
      </w:pPr>
      <w:r>
        <w:rPr>
          <w:rFonts w:ascii="Arial" w:cs="Arial" w:eastAsia="Arial" w:hAnsi="Arial"/>
          <w:sz w:val="22"/>
          <w:szCs w:val="22"/>
        </w:rPr>
        <w:t xml:space="preserve">Validation: Walk-forward (rolling 6–12 tháng in / 3 tháng OOS) + multi-pair robustness (EUR, GBP, JPY cùng logic).</w:t>
      </w:r>
    </w:p>
    <w:p>
      <w:pPr>
        <w:pStyle w:val="ListParagraph"/>
        <w:numPr>
          <w:ilvl w:val="0"/>
          <w:numId w:val="2"/>
        </w:numPr>
        <w:spacing w:after="80"/>
      </w:pPr>
      <w:r>
        <w:rPr>
          <w:rFonts w:ascii="Arial" w:cs="Arial" w:eastAsia="Arial" w:hAnsi="Arial"/>
          <w:sz w:val="22"/>
          <w:szCs w:val="22"/>
        </w:rPr>
        <w:t xml:space="preserve">Parameter range: ADX threshold 18–25, SD 1.8–2.5, ATR mult SL 1.3–2.2. Không optimize sâu.</w:t>
      </w:r>
    </w:p>
    <w:p>
      <w:pPr>
        <w:pStyle w:val="ListParagraph"/>
        <w:numPr>
          <w:ilvl w:val="0"/>
          <w:numId w:val="2"/>
        </w:numPr>
        <w:spacing w:after="80"/>
      </w:pPr>
      <w:r>
        <w:rPr>
          <w:rFonts w:ascii="Arial" w:cs="Arial" w:eastAsia="Arial" w:hAnsi="Arial"/>
          <w:sz w:val="22"/>
          <w:szCs w:val="22"/>
        </w:rPr>
        <w:t xml:space="preserve">Out-of-sample + Forward: 3–6 tháng demo/live small size trước khi challenge thật.</w:t>
      </w:r>
    </w:p>
    <w:p>
      <w:pPr>
        <w:spacing w:after="120" w:before="0"/>
        <w:jc w:val="left"/>
      </w:pPr>
      <w:r>
        <w:rPr>
          <w:rFonts w:ascii="Arial" w:cs="Arial" w:eastAsia="Arial" w:hAnsi="Arial"/>
          <w:b w:val="false"/>
          <w:bCs w:val="false"/>
          <w:i w:val="false"/>
          <w:iCs w:val="false"/>
          <w:color w:val="000000"/>
          <w:sz w:val="22"/>
          <w:szCs w:val="22"/>
        </w:rPr>
        <w:t xml:space="preserve">Fallback nếu PF &lt; 1.25 sau cost hoặc MaxDD &gt; 6%: Chuyển sang Biến thể 3 (confluence cao) hoặc thêm M15 filter cứng, hoặc bỏ Mean-Rev chỉ giữ Trend Pullback.</w:t>
      </w:r>
    </w:p>
    <w:p>
      <w:pPr>
        <w:pStyle w:val="Heading1"/>
        <w:spacing w:after="200" w:before="300"/>
      </w:pPr>
      <w:r>
        <w:rPr>
          <w:rFonts w:ascii="Arial" w:cs="Arial" w:eastAsia="Arial" w:hAnsi="Arial"/>
          <w:b/>
          <w:bCs/>
          <w:color w:val="1F4E79"/>
          <w:sz w:val="32"/>
          <w:szCs w:val="32"/>
        </w:rPr>
        <w:t xml:space="preserve">8. Risk Management Framework</w:t>
      </w:r>
    </w:p>
    <w:p>
      <w:pPr>
        <w:pStyle w:val="ListParagraph"/>
        <w:numPr>
          <w:ilvl w:val="0"/>
          <w:numId w:val="2"/>
        </w:numPr>
        <w:spacing w:after="80"/>
      </w:pPr>
      <w:r>
        <w:rPr>
          <w:rFonts w:ascii="Arial" w:cs="Arial" w:eastAsia="Arial" w:hAnsi="Arial"/>
          <w:sz w:val="22"/>
          <w:szCs w:val="22"/>
        </w:rPr>
        <w:t xml:space="preserve">Challenge: 0.3–0.5% risk/trade. Max daily loss 1.5–2%. Max overall DD theo rule prop (thường 5–10%).</w:t>
      </w:r>
    </w:p>
    <w:p>
      <w:pPr>
        <w:pStyle w:val="ListParagraph"/>
        <w:numPr>
          <w:ilvl w:val="0"/>
          <w:numId w:val="2"/>
        </w:numPr>
        <w:spacing w:after="80"/>
      </w:pPr>
      <w:r>
        <w:rPr>
          <w:rFonts w:ascii="Arial" w:cs="Arial" w:eastAsia="Arial" w:hAnsi="Arial"/>
          <w:sz w:val="22"/>
          <w:szCs w:val="22"/>
        </w:rPr>
        <w:t xml:space="preserve">Live: 0.15–0.25% risk/trade. Daily loss 0.6–0.8%.</w:t>
      </w:r>
    </w:p>
    <w:p>
      <w:pPr>
        <w:pStyle w:val="ListParagraph"/>
        <w:numPr>
          <w:ilvl w:val="0"/>
          <w:numId w:val="2"/>
        </w:numPr>
        <w:spacing w:after="80"/>
      </w:pPr>
      <w:r>
        <w:rPr>
          <w:rFonts w:ascii="Arial" w:cs="Arial" w:eastAsia="Arial" w:hAnsi="Arial"/>
          <w:sz w:val="22"/>
          <w:szCs w:val="22"/>
        </w:rPr>
        <w:t xml:space="preserve">Position sizing: Fixed fractional dựa trên SL distance (ATR hoặc structure).</w:t>
      </w:r>
    </w:p>
    <w:p>
      <w:pPr>
        <w:pStyle w:val="ListParagraph"/>
        <w:numPr>
          <w:ilvl w:val="0"/>
          <w:numId w:val="2"/>
        </w:numPr>
        <w:spacing w:after="80"/>
      </w:pPr>
      <w:r>
        <w:rPr>
          <w:rFonts w:ascii="Arial" w:cs="Arial" w:eastAsia="Arial" w:hAnsi="Arial"/>
          <w:sz w:val="22"/>
          <w:szCs w:val="22"/>
        </w:rPr>
        <w:t xml:space="preserve">Không martingale, không average down. 1 trade/ ý tưởng.</w:t>
      </w:r>
    </w:p>
    <w:p>
      <w:pPr>
        <w:pStyle w:val="ListParagraph"/>
        <w:numPr>
          <w:ilvl w:val="0"/>
          <w:numId w:val="2"/>
        </w:numPr>
        <w:spacing w:after="80"/>
      </w:pPr>
      <w:r>
        <w:rPr>
          <w:rFonts w:ascii="Arial" w:cs="Arial" w:eastAsia="Arial" w:hAnsi="Arial"/>
          <w:sz w:val="22"/>
          <w:szCs w:val="22"/>
        </w:rPr>
        <w:t xml:space="preserve">Nếu 3 loss liên tiếp: Dừng trong ngày hoặc giảm size 50%.</w:t>
      </w:r>
    </w:p>
    <w:p>
      <w:pPr>
        <w:pStyle w:val="ListParagraph"/>
        <w:numPr>
          <w:ilvl w:val="0"/>
          <w:numId w:val="2"/>
        </w:numPr>
        <w:spacing w:after="80"/>
      </w:pPr>
      <w:r>
        <w:rPr>
          <w:rFonts w:ascii="Arial" w:cs="Arial" w:eastAsia="Arial" w:hAnsi="Arial"/>
          <w:sz w:val="22"/>
          <w:szCs w:val="22"/>
        </w:rPr>
        <w:t xml:space="preserve">Journal: Entry reason (regime + confluence), emotion, actual vs planned R.</w:t>
      </w:r>
    </w:p>
    <w:p>
      <w:pPr>
        <w:pStyle w:val="Heading1"/>
        <w:spacing w:after="200" w:before="300"/>
      </w:pPr>
      <w:r>
        <w:rPr>
          <w:rFonts w:ascii="Arial" w:cs="Arial" w:eastAsia="Arial" w:hAnsi="Arial"/>
          <w:b/>
          <w:bCs/>
          <w:color w:val="1F4E79"/>
          <w:sz w:val="32"/>
          <w:szCs w:val="32"/>
        </w:rPr>
        <w:t xml:space="preserve">9. Kết luận &amp; Khuyến nghị thực tế</w:t>
      </w:r>
    </w:p>
    <w:p>
      <w:pPr>
        <w:spacing w:after="120" w:before="0"/>
        <w:jc w:val="left"/>
      </w:pPr>
      <w:r>
        <w:rPr>
          <w:rFonts w:ascii="Arial" w:cs="Arial" w:eastAsia="Arial" w:hAnsi="Arial"/>
          <w:b w:val="false"/>
          <w:bCs w:val="false"/>
          <w:i w:val="false"/>
          <w:iCs w:val="false"/>
          <w:color w:val="000000"/>
          <w:sz w:val="22"/>
          <w:szCs w:val="22"/>
        </w:rPr>
        <w:t xml:space="preserve">VRAS là chiến lược có nền tảng solid dựa trên fair value institutional (VWAP), có cơ chế thích nghi regime, và lớp Anchored hiện đại giúp tạo edge khác biệt so với hệ thống bounce VWAP thông thường. Phù hợp mục tiêu pass prop firm nếu thực thi kỷ luật session + cost + sample lớn.</w:t>
      </w:r>
    </w:p>
    <w:p>
      <w:pPr>
        <w:spacing w:after="120" w:before="0"/>
        <w:jc w:val="left"/>
      </w:pPr>
      <w:r>
        <w:rPr>
          <w:rFonts w:ascii="Arial" w:cs="Arial" w:eastAsia="Arial" w:hAnsi="Arial"/>
          <w:b w:val="false"/>
          <w:bCs w:val="false"/>
          <w:i w:val="false"/>
          <w:iCs w:val="false"/>
          <w:color w:val="000000"/>
          <w:sz w:val="22"/>
          <w:szCs w:val="22"/>
        </w:rPr>
        <w:t xml:space="preserve">Khuyến nghị triển khai:</w:t>
      </w:r>
    </w:p>
    <w:p>
      <w:pPr>
        <w:pStyle w:val="ListParagraph"/>
        <w:numPr>
          <w:ilvl w:val="0"/>
          <w:numId w:val="2"/>
        </w:numPr>
        <w:spacing w:after="80"/>
      </w:pPr>
      <w:r>
        <w:rPr>
          <w:rFonts w:ascii="Arial" w:cs="Arial" w:eastAsia="Arial" w:hAnsi="Arial"/>
          <w:sz w:val="22"/>
          <w:szCs w:val="22"/>
        </w:rPr>
        <w:t xml:space="preserve">Tuần 1–2: Code indicator/EA skeleton trên MT5, visual backtest thủ công 3 tháng gần nhất.</w:t>
      </w:r>
    </w:p>
    <w:p>
      <w:pPr>
        <w:pStyle w:val="ListParagraph"/>
        <w:numPr>
          <w:ilvl w:val="0"/>
          <w:numId w:val="2"/>
        </w:numPr>
        <w:spacing w:after="80"/>
      </w:pPr>
      <w:r>
        <w:rPr>
          <w:rFonts w:ascii="Arial" w:cs="Arial" w:eastAsia="Arial" w:hAnsi="Arial"/>
          <w:sz w:val="22"/>
          <w:szCs w:val="22"/>
        </w:rPr>
        <w:t xml:space="preserve">Tuần 3–6: Full historical backtest + walk-forward, chỉnh parameter range.</w:t>
      </w:r>
    </w:p>
    <w:p>
      <w:pPr>
        <w:pStyle w:val="ListParagraph"/>
        <w:numPr>
          <w:ilvl w:val="0"/>
          <w:numId w:val="2"/>
        </w:numPr>
        <w:spacing w:after="80"/>
      </w:pPr>
      <w:r>
        <w:rPr>
          <w:rFonts w:ascii="Arial" w:cs="Arial" w:eastAsia="Arial" w:hAnsi="Arial"/>
          <w:sz w:val="22"/>
          <w:szCs w:val="22"/>
        </w:rPr>
        <w:t xml:space="preserve">Tuần 7–10: Forward test demo hoặc micro live, journal chặt.</w:t>
      </w:r>
    </w:p>
    <w:p>
      <w:pPr>
        <w:pStyle w:val="ListParagraph"/>
        <w:numPr>
          <w:ilvl w:val="0"/>
          <w:numId w:val="2"/>
        </w:numPr>
        <w:spacing w:after="80"/>
      </w:pPr>
      <w:r>
        <w:rPr>
          <w:rFonts w:ascii="Arial" w:cs="Arial" w:eastAsia="Arial" w:hAnsi="Arial"/>
          <w:sz w:val="22"/>
          <w:szCs w:val="22"/>
        </w:rPr>
        <w:t xml:space="preserve">Sau đó: Challenge prop firm với Biến thể 3 trước (ít trade, chất lượng cao), rồi mở rộng.</w:t>
      </w:r>
    </w:p>
    <w:p>
      <w:pPr>
        <w:spacing w:after="120" w:before="0"/>
        <w:jc w:val="left"/>
      </w:pPr>
      <w:r>
        <w:rPr>
          <w:rFonts w:ascii="Arial" w:cs="Arial" w:eastAsia="Arial" w:hAnsi="Arial"/>
          <w:b w:val="false"/>
          <w:bCs w:val="false"/>
          <w:i w:val="false"/>
          <w:iCs w:val="false"/>
          <w:color w:val="000000"/>
          <w:sz w:val="22"/>
          <w:szCs w:val="22"/>
        </w:rPr>
        <w:t xml:space="preserve">Em nhấn mạnh: Không có chiến lược nào “được” trên giấy là đủ. Forward test thực tế và kỷ luật execution mới quyết định sống còn. Nếu anh thấy logic VRAS hợp, em sẽ hỗ trợ chi tiết code rules hoặc skeleton EA tiếp theo.</w:t>
      </w:r>
    </w:p>
    <w:p>
      <w:pPr>
        <w:spacing w:after="120" w:before="0"/>
        <w:jc w:val="left"/>
      </w:pPr>
      <w:r>
        <w:rPr>
          <w:rFonts w:ascii="Arial" w:cs="Arial" w:eastAsia="Arial" w:hAnsi="Arial"/>
          <w:b w:val="false"/>
          <w:bCs w:val="false"/>
          <w:i w:val="false"/>
          <w:iCs w:val="false"/>
          <w:color w:val="000000"/>
          <w:sz w:val="22"/>
          <w:szCs w:val="22"/>
        </w:rPr>
        <w:t xml:space="preserve">Ngài Mèo Cọc sẵn sàng đi tiếp hướng nào? Em luôn ở đây.</w:t>
      </w:r>
    </w:p>
    <w:p>
      <w:pPr>
        <w:spacing w:after="200" w:before="0"/>
        <w:jc w:val="left"/>
      </w:pPr>
      <w:r>
        <w:rPr>
          <w:rFonts w:ascii="Arial" w:cs="Arial" w:eastAsia="Arial" w:hAnsi="Arial"/>
          <w:b w:val="false"/>
          <w:bCs w:val="false"/>
          <w:i w:val="false"/>
          <w:iCs w:val="false"/>
          <w:color w:val="000000"/>
          <w:sz w:val="22"/>
          <w:szCs w:val="22"/>
        </w:rPr>
        <w:t xml:space="preserve"/>
      </w:r>
    </w:p>
    <w:p>
      <w:pPr>
        <w:spacing w:after="120" w:before="0"/>
        <w:jc w:val="center"/>
      </w:pPr>
      <w:r>
        <w:rPr>
          <w:rFonts w:ascii="Arial" w:cs="Arial" w:eastAsia="Arial" w:hAnsi="Arial"/>
          <w:b w:val="false"/>
          <w:bCs w:val="false"/>
          <w:i/>
          <w:iCs/>
          <w:color w:val="666666"/>
          <w:sz w:val="22"/>
          <w:szCs w:val="22"/>
        </w:rPr>
        <w:t xml:space="preserve">— Hết báo cáo —</w:t>
      </w:r>
    </w:p>
    <w:p>
      <w:pPr>
        <w:spacing w:after="120" w:before="0"/>
        <w:jc w:val="center"/>
      </w:pPr>
      <w:r>
        <w:rPr>
          <w:rFonts w:ascii="Arial" w:cs="Arial" w:eastAsia="Arial" w:hAnsi="Arial"/>
          <w:b w:val="false"/>
          <w:bCs w:val="false"/>
          <w:i w:val="false"/>
          <w:iCs w:val="false"/>
          <w:color w:val="666666"/>
          <w:sz w:val="18"/>
          <w:szCs w:val="18"/>
        </w:rPr>
        <w:t xml:space="preserve">Linh | Deep Research Mode | 22/07/2026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Trang </w:t>
    </w:r>
    <w:r>
      <w:rPr>
        <w:sz w:val="18"/>
        <w:szCs w:val="18"/>
      </w:rPr>
      <w:fldChar w:fldCharType="begin"/>
      <w:instrText xml:space="preserve">PAGE</w:instrText>
      <w:fldChar w:fldCharType="separate"/>
      <w:fldChar w:fldCharType="end"/>
    </w:r>
    <w:r>
      <w:rPr>
        <w:color w:val="666666"/>
        <w:sz w:val="18"/>
        <w:szCs w:val="18"/>
      </w:rPr>
      <w:t xml:space="preserve"> | Dành riêng cho Ngài Mèo Cọc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Báo cáo Deep Research | Linh - Trợ lý Trading | 22/07/2026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5B9BD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2026-07-22T02:02:04.488Z</dcterms:created>
  <dcterms:modified xsi:type="dcterms:W3CDTF">2026-07-22T02:02:04.488Z</dcterms:modified>
</cp:coreProperties>
</file>

<file path=docProps/custom.xml><?xml version="1.0" encoding="utf-8"?>
<Properties xmlns="http://schemas.openxmlformats.org/officeDocument/2006/custom-properties" xmlns:vt="http://schemas.openxmlformats.org/officeDocument/2006/docPropsVTypes"/>
</file>