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58F4" w14:textId="39ED23F4" w:rsidR="00775D7B" w:rsidRPr="005F1670" w:rsidRDefault="00853B47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5F1670">
        <w:rPr>
          <w:rFonts w:ascii="Times New Roman" w:hAnsi="Times New Roman" w:cs="Times New Roman"/>
          <w:sz w:val="40"/>
          <w:szCs w:val="40"/>
        </w:rPr>
        <w:t>HƯỚNG</w:t>
      </w:r>
      <w:r w:rsidRPr="005F1670">
        <w:rPr>
          <w:rFonts w:ascii="Times New Roman" w:hAnsi="Times New Roman" w:cs="Times New Roman"/>
          <w:sz w:val="40"/>
          <w:szCs w:val="40"/>
          <w:lang w:val="vi-VN"/>
        </w:rPr>
        <w:t xml:space="preserve"> DẪN </w:t>
      </w:r>
    </w:p>
    <w:p w14:paraId="5989290C" w14:textId="57350150" w:rsidR="00853B47" w:rsidRPr="005F1670" w:rsidRDefault="00853B47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5F1670">
        <w:rPr>
          <w:rFonts w:ascii="Times New Roman" w:hAnsi="Times New Roman" w:cs="Times New Roman"/>
          <w:sz w:val="40"/>
          <w:szCs w:val="40"/>
          <w:lang w:val="vi-VN"/>
        </w:rPr>
        <w:t>SẢN PHẨM NÀY KHÔNG PHẢI LÀ THUỐC VÀ KHÔNG CÓ TÁC DỤNG THAY THẾ THUỐC CHỮA BỆNH</w:t>
      </w:r>
    </w:p>
    <w:sectPr w:rsidR="00853B47" w:rsidRPr="005F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7B"/>
    <w:rsid w:val="005F1670"/>
    <w:rsid w:val="00775D7B"/>
    <w:rsid w:val="0085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D348"/>
  <w15:chartTrackingRefBased/>
  <w15:docId w15:val="{48524136-688A-430C-A7E7-4AA43655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2026-10-04T14:23:00Z</dcterms:created>
  <dcterms:modified xsi:type="dcterms:W3CDTF">2026-10-04T14:24:00Z</dcterms:modified>
</cp:coreProperties>
</file>