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Домашнє завдання #5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Перший рівень: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555"/>
        <w:gridCol w:w="2595"/>
        <w:gridCol w:w="2055"/>
        <w:gridCol w:w="2235"/>
        <w:tblGridChange w:id="0">
          <w:tblGrid>
            <w:gridCol w:w="1905"/>
            <w:gridCol w:w="555"/>
            <w:gridCol w:w="2595"/>
            <w:gridCol w:w="205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Чек - лист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Список перевірок, які необхідно виконати без детального опису як це зробити.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Можливе розташування пунктів чек -  листа відповідно до пріоритетності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більш досвідчених тестувальників, які розуміють як це зробити.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групувати по окремих розділах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Виключається ймовірність повторного тестування тих самих функцій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Варіанти виконання перевірок на розсуд тестувальника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Можуть мати деревоподібну структуру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Сприйняття інформації структуровано та можливість аналізу чи всі блоки тестуються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Економія часу на складання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Більше часу на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Тест -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Детальний опис тестового випадку з послідовністю кроків які необхідно виконати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Деталізовано всі кроки та описано 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Якщо не чітко описані кроки - то можуть виникати проблеми при проходженні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Тестові випадки можуть посилатись один на одного.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commentRangeStart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 буде можливості пройти всі тест-кейси якщо якийсь із них буде зі статусом failed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Тестові випадки можуть об'єднуватись за певною ознакою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Зручно при дослідженні певного функціоналу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Користува - цький сценарій (use case 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Описує як система може взаємодіяти з користувачем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Можливість виявлення логічних прогалин, що не знайдені на етапі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Можна використовувати для опису взаємодії двох або більшої кількості учасників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Надається опис - що має виконуватись по обидві сторони. Наприклад: покупець - продавець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Доступність для розуміння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Зрозумілий для замовника, щоб оцінити чи коректно буде реалізовано функціонал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Чек-лист.xlsx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рівень: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Урок 5. Test 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0" w:date="2022-09-19T09:53:29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Чому?</w:t>
      </w:r>
    </w:p>
  </w:comment>
  <w:comment w:author="Pavlo Okhonko" w:id="1" w:date="2022-09-19T09:55:17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стосується і чек ліста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spreadsheets/d/1BRX2EPppl_H7BFdM6ebLcR5LnMftCeRH/edit?usp=sharing&amp;ouid=105265309344384294347&amp;rtpof=true&amp;sd=true" TargetMode="External"/><Relationship Id="rId8" Type="http://schemas.openxmlformats.org/officeDocument/2006/relationships/hyperlink" Target="https://docs.google.com/spreadsheets/d/1EmH-gfQg4wSOpic83naLSOEzemOUkZs7sLXXqhakpqQ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