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常見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選擇器、並以自己理解的方式去重新筆記：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在看選擇器之前，先來看一下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的結構：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noProof/>
          <w:color w:val="303233"/>
          <w:kern w:val="0"/>
          <w:sz w:val="27"/>
          <w:szCs w:val="27"/>
        </w:rPr>
        <w:drawing>
          <wp:inline distT="0" distB="0" distL="0" distR="0">
            <wp:extent cx="5381625" cy="1619250"/>
            <wp:effectExtent l="0" t="0" r="9525" b="0"/>
            <wp:docPr id="1" name="圖片 1" descr="https://i.imgur.com/BFyhn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BFyhny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沒錯，就是這麼簡單，就三件事情、三個關鍵名詞。</w: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白話一點，選擇器就是你指定「網頁上的哪些元素」起來做樣式定義。所以你也可以把「選擇器」的語法理解為「取網頁上特定元素的篩選條件。」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ps.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下列表格簡寫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X / el &lt;= element / selector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attr &lt;= attribute</w:t>
      </w:r>
    </w:p>
    <w:p w:rsidR="00356B65" w:rsidRPr="00356B65" w:rsidRDefault="00356B65" w:rsidP="00356B65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val &lt;= value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依元素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 (tag / class / id)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2508"/>
        <w:gridCol w:w="118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以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html tag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選取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.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class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.active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#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id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#slider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所有元素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</w:tbl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依父子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同輩關聯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267"/>
        <w:gridCol w:w="1421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,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跟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h1, h2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含子層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/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子子層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 span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&gt;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的下一子層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不含子子層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 &gt; h2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+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緊接在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後面的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 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同輩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 + p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elA 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~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 elB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接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A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後面的所有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B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（同輩）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h1 ~ p</w:t>
            </w:r>
          </w:p>
        </w:tc>
      </w:tr>
    </w:tbl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依屬性與屬性值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35"/>
        <w:gridCol w:w="2820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有特定屬性的元素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[target]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a[target=_blank]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~=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包含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article[data-type~="news"]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^=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開頭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a[src^="https"]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$=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屬性且屬性值為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結尾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a[src$=".pdf"]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[ attr *= val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屬性且屬性值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包含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"___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img[src*="index"]</w:t>
            </w:r>
          </w:p>
        </w:tc>
      </w:tr>
    </w:tbl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偽類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3280"/>
        <w:gridCol w:w="1575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連結預設樣式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a:link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:visited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已點過的連結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a:visited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游標移到Ｘ時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button:hover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點擊當下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按下去到放開之間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a:active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:focus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focus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狀態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input:focus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如果同時定義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&lt;a&gt;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的四種偽類，一般狀況應依此順序指定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a:link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a:visited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a:hover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→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a:active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，不然會有樣式覆蓋的問題（除非特殊設計考量）。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偽元素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281"/>
        <w:gridCol w:w="1695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的內容最前面插入內容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article::before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在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的內容最後面插入內容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article::after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其預設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display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屬性為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inline-block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一定要指定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content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屬性才會作用，不想放內文可設為空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content: ''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偽元素－首行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首字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/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被選中的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387"/>
        <w:gridCol w:w="1507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::first-letter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裡第一個字母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p::first-letter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::first-line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X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裡第一行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p::first-line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被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user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選取的元素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8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::selection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MDN</w:t>
        </w:r>
      </w:hyperlink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子元素歷遍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919"/>
        <w:gridCol w:w="192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:first-child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其父元素的子層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裡的第一個元素且為Ｘ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p:first-child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:last-child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裡的最後一個元素且為Ｘ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p:last-child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:nth-last-child(n)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裡的倒數第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p:nth-last-child(2)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:nth-child( 2n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裡的第偶數個、且為Ｘ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p:nth-child(2n)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:nth-child( 2n+1 )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裡的第奇數個、且為Ｘ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p:nth-child(2n+1)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:only-child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裡只有一個，且為Ｘ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p:only-child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是該層的「所有子元素」，若該層第Ｎ個非指定的元素，將不會生效。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1)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特定子元素歷遍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3235"/>
        <w:gridCol w:w="2264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:first-of-type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裡的第一個Ｘ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p:first-of-type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:last-of-type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裡的最後一個Ｘ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p:last-of-type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:nth-last-of-type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裡的倒數第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p:nth-last-of-type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裡的第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N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:nth-of-type( 2n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裡的每一偶數個Ｘ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p:nth-of-type(2n)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:nth-of-type( 2n+1 )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裡的每一奇數個Ｘ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p:nth-of-type(2n+1)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:only-type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同層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(~)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裡只有Ｘ時的所有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p:only-type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是該層的「第Ｎ個特定元素」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1)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5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root / 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反選偽類</w:t>
      </w: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 xml:space="preserve"> not / empty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401"/>
        <w:gridCol w:w="1268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沒有子元素的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div:empty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:not( selector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不符合特定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selector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文檔根元素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:root</w:t>
            </w:r>
          </w:p>
        </w:tc>
      </w:tr>
    </w:tbl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9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 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:root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Amos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ambria Math" w:eastAsia="新細明體" w:hAnsi="Cambria Math" w:cs="Cambria Math"/>
          <w:color w:val="303233"/>
          <w:kern w:val="0"/>
          <w:sz w:val="27"/>
          <w:szCs w:val="27"/>
        </w:rPr>
        <w:t>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10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關於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 </w:t>
        </w:r>
        <w:r w:rsidRPr="00356B65">
          <w:rPr>
            <w:rFonts w:ascii="Consolas" w:eastAsia="細明體" w:hAnsi="Consolas" w:cs="細明體"/>
            <w:color w:val="C7254E"/>
            <w:kern w:val="0"/>
            <w:szCs w:val="24"/>
            <w:shd w:val="clear" w:color="auto" w:fill="F9F2F4"/>
          </w:rPr>
          <w:t>:not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MDN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 -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不能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:not(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:not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/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/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:after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6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before="450" w:after="210"/>
        <w:outlineLvl w:val="1"/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</w:pPr>
      <w:r w:rsidRPr="00356B65">
        <w:rPr>
          <w:rFonts w:ascii="Helvetica" w:eastAsia="新細明體" w:hAnsi="Helvetica" w:cs="Helvetica"/>
          <w:b/>
          <w:bCs/>
          <w:color w:val="303233"/>
          <w:kern w:val="0"/>
          <w:sz w:val="39"/>
          <w:szCs w:val="39"/>
        </w:rPr>
        <w:t>狀態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054"/>
        <w:gridCol w:w="1722"/>
      </w:tblGrid>
      <w:tr w:rsidR="00356B65" w:rsidRPr="00356B65" w:rsidTr="00356B6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jc w:val="center"/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b/>
                <w:bCs/>
                <w:color w:val="303233"/>
                <w:kern w:val="0"/>
                <w:szCs w:val="24"/>
              </w:rPr>
              <w:t>Selector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可作用中的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input:enabled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禁用中的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input:disabled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X</w:t>
            </w: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被勾選的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input:checked</w:t>
            </w:r>
          </w:p>
        </w:tc>
      </w:tr>
      <w:tr w:rsidR="00356B65" w:rsidRPr="00356B65" w:rsidTr="00356B6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Consolas" w:eastAsia="細明體" w:hAnsi="Consolas" w:cs="細明體"/>
                <w:color w:val="C7254E"/>
                <w:kern w:val="0"/>
                <w:sz w:val="22"/>
                <w:shd w:val="clear" w:color="auto" w:fill="F9F2F4"/>
              </w:rPr>
              <w:t>:target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當前的</w:t>
            </w: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 xml:space="preserve"> target (#)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6B65" w:rsidRPr="00356B65" w:rsidRDefault="00356B65" w:rsidP="00356B65">
            <w:pPr>
              <w:widowControl/>
              <w:spacing w:after="300"/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</w:pPr>
            <w:r w:rsidRPr="00356B65">
              <w:rPr>
                <w:rFonts w:ascii="Helvetica" w:eastAsia="新細明體" w:hAnsi="Helvetica" w:cs="Helvetica"/>
                <w:color w:val="303233"/>
                <w:kern w:val="0"/>
                <w:szCs w:val="24"/>
              </w:rPr>
              <w:t>:target</w:t>
            </w:r>
          </w:p>
        </w:tc>
      </w:tr>
    </w:tbl>
    <w:p w:rsidR="00356B65" w:rsidRPr="00356B65" w:rsidRDefault="00586386" w:rsidP="00356B65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37" style="width:0;height:0" o:hralign="center" o:hrstd="t" o:hrnoshade="t" o:hr="t" fillcolor="#303233" stroked="f"/>
        </w:pict>
      </w:r>
    </w:p>
    <w:p w:rsidR="00356B65" w:rsidRPr="00356B65" w:rsidRDefault="00356B65" w:rsidP="00356B65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備註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</w:t>
      </w:r>
    </w:p>
    <w:p w:rsidR="00356B65" w:rsidRPr="00356B65" w:rsidRDefault="00356B65" w:rsidP="00356B65">
      <w:pPr>
        <w:widowControl/>
        <w:numPr>
          <w:ilvl w:val="0"/>
          <w:numId w:val="3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-child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&amp;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of-type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-child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為什麼寫「第Ｎ個、且為Ｘ元素」呢？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試想當你的同層裡有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&lt;div&gt;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混排，此時你指定了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p:first-child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，但在該層的第一個元素是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div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而不是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p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時，會選不到哦！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因為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"-child"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選擇器指定的第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Ｎ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個是指該層的「所有元素」，而不是所有的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裡的第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N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但我想要很直覺的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該層所有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裡的第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N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&lt;p&gt;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呢？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把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"-child"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改成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"of-type"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就可囉！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更多參考：</w:t>
      </w:r>
      <w:hyperlink r:id="rId11" w:tgtFrame="_blank" w:history="1"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偽類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 xml:space="preserve"> child 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和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 xml:space="preserve"> of-type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｜</w:t>
        </w:r>
        <w:r w:rsidRPr="00356B65">
          <w:rPr>
            <w:rFonts w:ascii="Helvetica" w:eastAsia="新細明體" w:hAnsi="Helvetica" w:cs="Helvetica"/>
            <w:color w:val="00A0E9"/>
            <w:kern w:val="0"/>
            <w:sz w:val="27"/>
            <w:szCs w:val="27"/>
            <w:u w:val="single"/>
          </w:rPr>
          <w:t>oxxo</w:t>
        </w:r>
      </w:hyperlink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356B65" w:rsidRPr="00356B65" w:rsidRDefault="00356B65" w:rsidP="00356B65">
      <w:pPr>
        <w:widowControl/>
        <w:numPr>
          <w:ilvl w:val="0"/>
          <w:numId w:val="3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一個冒號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、還是兩個冒號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？</w:t>
      </w:r>
    </w:p>
    <w:p w:rsidR="00356B65" w:rsidRPr="00356B65" w:rsidRDefault="00356B65" w:rsidP="00356B65">
      <w:pPr>
        <w:widowControl/>
        <w:numPr>
          <w:ilvl w:val="1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是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CSS3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的寫法，為區分偽類與偽元素：</w:t>
      </w:r>
    </w:p>
    <w:p w:rsidR="00356B65" w:rsidRPr="00356B65" w:rsidRDefault="00356B65" w:rsidP="00356B65">
      <w:pPr>
        <w:widowControl/>
        <w:numPr>
          <w:ilvl w:val="2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偽元素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(pseudo element 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：雖不是真正的元素，但有著和元素相同的特性</w:t>
      </w:r>
    </w:p>
    <w:p w:rsidR="00356B65" w:rsidRPr="00356B65" w:rsidRDefault="00356B65" w:rsidP="00356B65">
      <w:pPr>
        <w:widowControl/>
        <w:numPr>
          <w:ilvl w:val="2"/>
          <w:numId w:val="3"/>
        </w:numP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偽類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(pseudo classes)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：特殊狀態（例如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:hover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）</w:t>
      </w:r>
    </w:p>
    <w:p w:rsidR="00356B65" w:rsidRPr="00356B65" w:rsidRDefault="00356B65" w:rsidP="00356B65">
      <w:pPr>
        <w:widowControl/>
        <w:numPr>
          <w:ilvl w:val="1"/>
          <w:numId w:val="3"/>
        </w:numPr>
        <w:pBdr>
          <w:bottom w:val="single" w:sz="6" w:space="1" w:color="auto"/>
        </w:pBdr>
        <w:shd w:val="clear" w:color="auto" w:fill="FFFFFF"/>
        <w:spacing w:before="90" w:after="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但目前瀏覽器兼容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CSS2 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寫法，偽元素不用兩個冒號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(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:before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也是可以的。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>(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除了</w:t>
      </w:r>
      <w:r w:rsidRPr="00356B65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::selection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語法是固定兩個冒號</w:t>
      </w:r>
      <w:r w:rsidRPr="00356B65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)</w:t>
      </w:r>
    </w:p>
    <w:p w:rsidR="00C708FB" w:rsidRDefault="00C708FB">
      <w:r>
        <w:rPr>
          <w:noProof/>
        </w:rPr>
        <w:drawing>
          <wp:inline distT="0" distB="0" distL="0" distR="0" wp14:anchorId="218D3709" wp14:editId="2B8F6150">
            <wp:extent cx="5200650" cy="3438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FB" w:rsidRDefault="00C708FB">
      <w:r>
        <w:rPr>
          <w:noProof/>
        </w:rPr>
        <w:drawing>
          <wp:inline distT="0" distB="0" distL="0" distR="0" wp14:anchorId="27D98FD5" wp14:editId="372C42D7">
            <wp:extent cx="5334000" cy="3295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FB" w:rsidRDefault="00C708FB">
      <w:r>
        <w:rPr>
          <w:noProof/>
        </w:rPr>
        <w:drawing>
          <wp:inline distT="0" distB="0" distL="0" distR="0" wp14:anchorId="15D28CEA" wp14:editId="58C85A31">
            <wp:extent cx="4933950" cy="2543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74DD8" wp14:editId="0AC86F0E">
            <wp:extent cx="7391400" cy="2724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8FB" w:rsidRDefault="00C708FB">
      <w:pPr>
        <w:rPr>
          <w:rFonts w:hint="eastAsia"/>
        </w:rPr>
      </w:pPr>
    </w:p>
    <w:sectPr w:rsidR="00C70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386" w:rsidRDefault="00586386" w:rsidP="00C708FB">
      <w:r>
        <w:separator/>
      </w:r>
    </w:p>
  </w:endnote>
  <w:endnote w:type="continuationSeparator" w:id="0">
    <w:p w:rsidR="00586386" w:rsidRDefault="00586386" w:rsidP="00C7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386" w:rsidRDefault="00586386" w:rsidP="00C708FB">
      <w:r>
        <w:separator/>
      </w:r>
    </w:p>
  </w:footnote>
  <w:footnote w:type="continuationSeparator" w:id="0">
    <w:p w:rsidR="00586386" w:rsidRDefault="00586386" w:rsidP="00C7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46978"/>
    <w:multiLevelType w:val="multilevel"/>
    <w:tmpl w:val="C194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1299C"/>
    <w:multiLevelType w:val="multilevel"/>
    <w:tmpl w:val="DF0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B76F8"/>
    <w:multiLevelType w:val="multilevel"/>
    <w:tmpl w:val="927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65"/>
    <w:rsid w:val="00356B65"/>
    <w:rsid w:val="00586386"/>
    <w:rsid w:val="00723FED"/>
    <w:rsid w:val="00C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FB9F"/>
  <w15:chartTrackingRefBased/>
  <w15:docId w15:val="{B79BFA63-117A-4F20-B6D0-D4C3970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56B6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56B6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56B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56B65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6B6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70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8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0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8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::selectio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xxostudio.tw/articles/201405/css-selector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zh-CN/docs/Web/CSS/: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2811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2023-05-16T04:52:00Z</dcterms:created>
  <dcterms:modified xsi:type="dcterms:W3CDTF">2023-05-25T03:41:00Z</dcterms:modified>
</cp:coreProperties>
</file>