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E41F" w14:textId="18012108" w:rsidR="0076528C" w:rsidRDefault="0076528C" w:rsidP="0076528C">
      <w:pPr>
        <w:pStyle w:val="AssignmentMetadata"/>
        <w:spacing w:after="160" w:line="235" w:lineRule="auto"/>
        <w:rPr>
          <w:rFonts w:cs="Times New Roman"/>
        </w:rPr>
      </w:pPr>
      <w:r>
        <w:rPr>
          <w:rFonts w:cs="Times New Roman"/>
        </w:rPr>
        <w:t>Митрясов А. А. · ВТиИС 22-О · Практикум 3</w:t>
      </w:r>
    </w:p>
    <w:p w14:paraId="4B83842C" w14:textId="0F726108" w:rsidR="0076528C" w:rsidRDefault="0076528C" w:rsidP="0076528C">
      <w:pPr>
        <w:pStyle w:val="AssignmentMetadata"/>
        <w:spacing w:after="60" w:line="246" w:lineRule="auto"/>
        <w:rPr>
          <w:rFonts w:cs="Times New Roman"/>
          <w:b/>
          <w:color w:val="6950A4"/>
          <w:sz w:val="22"/>
        </w:rPr>
      </w:pPr>
      <w:r>
        <w:rPr>
          <w:rFonts w:cs="Times New Roman"/>
          <w:b/>
          <w:color w:val="6950A4"/>
          <w:sz w:val="22"/>
        </w:rPr>
        <w:t>Западно-Казахстанский инновационно-технологический университет (ЗКИТУ)</w:t>
      </w:r>
    </w:p>
    <w:p w14:paraId="71A5CD89" w14:textId="00CB03C0" w:rsidR="0076528C" w:rsidRDefault="0076528C" w:rsidP="0076528C">
      <w:pPr>
        <w:pStyle w:val="AssignmentMetadata"/>
        <w:spacing w:after="40" w:line="235" w:lineRule="auto"/>
        <w:rPr>
          <w:rFonts w:cs="Times New Roman"/>
        </w:rPr>
      </w:pPr>
      <w:r>
        <w:rPr>
          <w:rFonts w:cs="Times New Roman"/>
        </w:rPr>
        <w:t>Инженерно-технологический факультет</w:t>
      </w:r>
    </w:p>
    <w:p w14:paraId="5BE47355" w14:textId="66296B77" w:rsidR="0076528C" w:rsidRDefault="0076528C" w:rsidP="0076528C">
      <w:pPr>
        <w:pStyle w:val="AssignmentMetadata"/>
        <w:pBdr>
          <w:bottom w:val="single" w:sz="4" w:space="0" w:color="BAAADB"/>
        </w:pBdr>
        <w:spacing w:after="160" w:line="235" w:lineRule="auto"/>
        <w:rPr>
          <w:rFonts w:cs="Times New Roman"/>
        </w:rPr>
      </w:pPr>
      <w:r>
        <w:rPr>
          <w:rFonts w:cs="Times New Roman"/>
        </w:rPr>
        <w:t>Кафедра энергетики, автоматизации и вычислительной техники</w:t>
      </w:r>
    </w:p>
    <w:p w14:paraId="26425137" w14:textId="59328258" w:rsidR="0076528C" w:rsidRDefault="0076528C" w:rsidP="0076528C">
      <w:pPr>
        <w:spacing w:before="200" w:after="40"/>
        <w:ind w:firstLine="0"/>
        <w:jc w:val="center"/>
        <w:rPr>
          <w:rFonts w:cs="Times New Roman"/>
          <w:b/>
          <w:color w:val="516541"/>
        </w:rPr>
      </w:pPr>
      <w:r>
        <w:rPr>
          <w:rFonts w:cs="Times New Roman"/>
          <w:b/>
          <w:color w:val="516541"/>
        </w:rPr>
        <w:t>ПРАКТИКУМ 3</w:t>
      </w:r>
    </w:p>
    <w:p w14:paraId="2628395E" w14:textId="702D8D03" w:rsidR="0076528C" w:rsidRDefault="0076528C" w:rsidP="0076528C">
      <w:pPr>
        <w:spacing w:after="80" w:line="299" w:lineRule="auto"/>
        <w:ind w:firstLine="0"/>
        <w:jc w:val="center"/>
        <w:rPr>
          <w:rFonts w:cs="Times New Roman"/>
          <w:b/>
          <w:color w:val="6950A4"/>
          <w:sz w:val="26"/>
        </w:rPr>
      </w:pPr>
      <w:r>
        <w:rPr>
          <w:rFonts w:cs="Times New Roman"/>
          <w:b/>
          <w:color w:val="6950A4"/>
          <w:sz w:val="26"/>
        </w:rPr>
        <w:t>ОТЧЁТ ПО ЗАДАНИЮ № 5</w:t>
      </w:r>
    </w:p>
    <w:p w14:paraId="51AAFBE1" w14:textId="278DB7F6" w:rsidR="0076528C" w:rsidRDefault="0076528C" w:rsidP="0076528C">
      <w:pPr>
        <w:spacing w:after="240" w:line="246" w:lineRule="auto"/>
        <w:ind w:firstLine="0"/>
        <w:jc w:val="center"/>
        <w:rPr>
          <w:rFonts w:cs="Times New Roman"/>
          <w:color w:val="655884"/>
          <w:sz w:val="22"/>
        </w:rPr>
      </w:pPr>
      <w:r>
        <w:rPr>
          <w:rFonts w:cs="Times New Roman"/>
          <w:color w:val="655884"/>
          <w:sz w:val="22"/>
        </w:rPr>
        <w:t>Дисциплина: Информационно-коммуникационные технологии</w:t>
      </w:r>
    </w:p>
    <w:p w14:paraId="141873A7" w14:textId="0919972E" w:rsidR="0076528C" w:rsidRDefault="0076528C" w:rsidP="0076528C">
      <w:pPr>
        <w:pStyle w:val="a3"/>
        <w:spacing w:after="100" w:line="414" w:lineRule="auto"/>
        <w:ind w:firstLine="0"/>
        <w:rPr>
          <w:rFonts w:cs="Times New Roman"/>
        </w:rPr>
      </w:pPr>
      <w:r>
        <w:rPr>
          <w:rFonts w:cs="Times New Roman"/>
        </w:rPr>
        <w:t>Проектирование имён для ЗКИТУ</w:t>
      </w:r>
    </w:p>
    <w:p w14:paraId="0B1E5815" w14:textId="2625C15F" w:rsidR="0076528C" w:rsidRDefault="0076528C" w:rsidP="0076528C">
      <w:pPr>
        <w:spacing w:after="140" w:line="246" w:lineRule="auto"/>
        <w:ind w:firstLine="0"/>
        <w:jc w:val="center"/>
        <w:rPr>
          <w:rFonts w:cs="Times New Roman"/>
          <w:color w:val="655884"/>
          <w:sz w:val="22"/>
        </w:rPr>
      </w:pPr>
      <w:r>
        <w:rPr>
          <w:rFonts w:cs="Times New Roman"/>
          <w:color w:val="655884"/>
          <w:sz w:val="22"/>
        </w:rPr>
        <w:t>Проектная структура домена wkitu.kz</w:t>
      </w:r>
    </w:p>
    <w:p w14:paraId="4948CD09" w14:textId="08EE9E8D" w:rsidR="0076528C" w:rsidRDefault="0076528C" w:rsidP="0076528C">
      <w:pPr>
        <w:pStyle w:val="AssignmentMetadata"/>
        <w:spacing w:after="60" w:line="235" w:lineRule="auto"/>
        <w:rPr>
          <w:rFonts w:cs="Times New Roman"/>
          <w:color w:val="382B54"/>
        </w:rPr>
      </w:pPr>
      <w:r>
        <w:rPr>
          <w:rFonts w:cs="Times New Roman"/>
          <w:color w:val="382B54"/>
        </w:rPr>
        <w:t>Выполнил: Митрясов Андрей Александрович</w:t>
      </w:r>
    </w:p>
    <w:p w14:paraId="0B657CA7" w14:textId="4F6BC372" w:rsidR="0076528C" w:rsidRDefault="0076528C" w:rsidP="0076528C">
      <w:pPr>
        <w:pStyle w:val="AssignmentMetadata"/>
        <w:spacing w:after="60" w:line="235" w:lineRule="auto"/>
        <w:rPr>
          <w:rFonts w:cs="Times New Roman"/>
          <w:color w:val="382B54"/>
        </w:rPr>
      </w:pPr>
      <w:r>
        <w:rPr>
          <w:rFonts w:cs="Times New Roman"/>
          <w:color w:val="382B54"/>
        </w:rPr>
        <w:t>Группа: ВТиИС 22-О    Курс: 2    Семестр: 3-й</w:t>
      </w:r>
    </w:p>
    <w:p w14:paraId="4F708CDC" w14:textId="2BD8BB1A" w:rsidR="0076528C" w:rsidRDefault="0076528C" w:rsidP="0076528C">
      <w:pPr>
        <w:pStyle w:val="AssignmentMetadata"/>
        <w:pBdr>
          <w:bottom w:val="single" w:sz="4" w:space="0" w:color="BAAADB"/>
        </w:pBdr>
        <w:spacing w:after="180" w:line="235" w:lineRule="auto"/>
        <w:rPr>
          <w:rFonts w:cs="Times New Roman"/>
          <w:color w:val="382B54"/>
        </w:rPr>
      </w:pPr>
      <w:r>
        <w:rPr>
          <w:rFonts w:cs="Times New Roman"/>
          <w:color w:val="382B54"/>
        </w:rPr>
        <w:t>Дата выполнения: 30.09.2026</w:t>
      </w:r>
    </w:p>
    <w:p w14:paraId="5BB09284" w14:textId="1FF1BC81" w:rsidR="0076528C" w:rsidRDefault="0076528C" w:rsidP="0076528C">
      <w:pPr>
        <w:spacing w:before="200" w:after="160" w:line="246" w:lineRule="auto"/>
        <w:ind w:firstLine="0"/>
        <w:rPr>
          <w:rFonts w:cs="Times New Roman"/>
          <w:color w:val="655884"/>
          <w:sz w:val="22"/>
        </w:rPr>
      </w:pPr>
      <w:r>
        <w:rPr>
          <w:rFonts w:cs="Times New Roman"/>
          <w:color w:val="655884"/>
          <w:sz w:val="22"/>
        </w:rPr>
        <w:t>Имена служб и обязанности предложены для задания. Это не действующая схема университета.</w:t>
      </w:r>
    </w:p>
    <w:p w14:paraId="09348BE2" w14:textId="3FE70BC8" w:rsidR="0076528C" w:rsidRDefault="0076528C" w:rsidP="0076528C">
      <w:pPr>
        <w:pStyle w:val="1"/>
        <w:pBdr>
          <w:bottom w:val="single" w:sz="4" w:space="0" w:color="BAAADB"/>
        </w:pBdr>
        <w:spacing w:line="322" w:lineRule="auto"/>
        <w:ind w:firstLine="0"/>
        <w:rPr>
          <w:rFonts w:cs="Times New Roman"/>
        </w:rPr>
      </w:pPr>
      <w:r>
        <w:rPr>
          <w:rFonts w:cs="Times New Roman"/>
        </w:rPr>
        <w:t>1. Схема доменной структуры</w:t>
      </w:r>
    </w:p>
    <w:p w14:paraId="4A4F5C13" w14:textId="618C2183" w:rsidR="0076528C" w:rsidRDefault="0076528C" w:rsidP="0076528C">
      <w:pPr>
        <w:pStyle w:val="DomainScheme"/>
        <w:spacing w:after="0" w:line="235" w:lineRule="auto"/>
        <w:jc w:val="left"/>
      </w:pPr>
      <w:r>
        <w:t>wkitu.kz</w:t>
      </w:r>
    </w:p>
    <w:p w14:paraId="757A4401" w14:textId="6E8FDCD0" w:rsidR="0076528C" w:rsidRDefault="0076528C" w:rsidP="0076528C">
      <w:pPr>
        <w:pStyle w:val="DomainScheme"/>
        <w:spacing w:after="0" w:line="235" w:lineRule="auto"/>
        <w:jc w:val="left"/>
      </w:pPr>
      <w:r>
        <w:t>├─ portal.wkitu.kz</w:t>
      </w:r>
    </w:p>
    <w:p w14:paraId="2C967E63" w14:textId="247B7847" w:rsidR="0076528C" w:rsidRDefault="0076528C" w:rsidP="0076528C">
      <w:pPr>
        <w:pStyle w:val="DomainScheme"/>
        <w:spacing w:after="0" w:line="235" w:lineRule="auto"/>
        <w:jc w:val="left"/>
      </w:pPr>
      <w:r>
        <w:t>├─ mail.wkitu.kz</w:t>
      </w:r>
    </w:p>
    <w:p w14:paraId="4282C802" w14:textId="2E3FCF51" w:rsidR="0076528C" w:rsidRDefault="0076528C" w:rsidP="0076528C">
      <w:pPr>
        <w:pStyle w:val="DomainScheme"/>
        <w:spacing w:after="0" w:line="235" w:lineRule="auto"/>
        <w:jc w:val="left"/>
      </w:pPr>
      <w:r>
        <w:t>├─ library.wkitu.kz</w:t>
      </w:r>
    </w:p>
    <w:p w14:paraId="035DECA2" w14:textId="454BAE76" w:rsidR="0076528C" w:rsidRDefault="0076528C" w:rsidP="0076528C">
      <w:pPr>
        <w:pStyle w:val="DomainScheme"/>
        <w:spacing w:after="0" w:line="235" w:lineRule="auto"/>
        <w:jc w:val="left"/>
      </w:pPr>
      <w:r>
        <w:t>├─ learn.wkitu.kz</w:t>
      </w:r>
    </w:p>
    <w:p w14:paraId="15AD4A4F" w14:textId="340885F4" w:rsidR="0076528C" w:rsidRDefault="0076528C" w:rsidP="0076528C">
      <w:pPr>
        <w:pStyle w:val="DomainScheme"/>
        <w:spacing w:after="0" w:line="235" w:lineRule="auto"/>
        <w:jc w:val="left"/>
      </w:pPr>
      <w:r>
        <w:t>├─ student.wkitu.kz</w:t>
      </w:r>
    </w:p>
    <w:p w14:paraId="2D7FFF98" w14:textId="227D463C" w:rsidR="0076528C" w:rsidRDefault="0076528C" w:rsidP="0076528C">
      <w:pPr>
        <w:pStyle w:val="DomainScheme"/>
        <w:spacing w:after="0" w:line="235" w:lineRule="auto"/>
        <w:jc w:val="left"/>
      </w:pPr>
      <w:r>
        <w:t>├─ pay.wkitu.kz</w:t>
      </w:r>
    </w:p>
    <w:p w14:paraId="75990E7A" w14:textId="0BCD5DC7" w:rsidR="0076528C" w:rsidRDefault="0076528C" w:rsidP="0076528C">
      <w:pPr>
        <w:pStyle w:val="DomainScheme"/>
        <w:spacing w:after="0" w:line="235" w:lineRule="auto"/>
        <w:jc w:val="left"/>
      </w:pPr>
      <w:r>
        <w:t>├─ help.wkitu.kz</w:t>
      </w:r>
    </w:p>
    <w:p w14:paraId="0E196F0D" w14:textId="00C60C16" w:rsidR="0076528C" w:rsidRDefault="0076528C" w:rsidP="0076528C">
      <w:pPr>
        <w:pStyle w:val="DomainScheme"/>
        <w:spacing w:after="0" w:line="235" w:lineRule="auto"/>
        <w:jc w:val="left"/>
      </w:pPr>
      <w:r>
        <w:t>├─ files.wkitu.kz</w:t>
      </w:r>
    </w:p>
    <w:p w14:paraId="139D195E" w14:textId="0CE2F029" w:rsidR="0076528C" w:rsidRDefault="0076528C" w:rsidP="0076528C">
      <w:pPr>
        <w:pStyle w:val="DomainScheme"/>
        <w:spacing w:after="0" w:line="235" w:lineRule="auto"/>
        <w:jc w:val="left"/>
      </w:pPr>
      <w:r>
        <w:t>├─ industry.wkitu.kz</w:t>
      </w:r>
    </w:p>
    <w:p w14:paraId="780E42E9" w14:textId="5629E43F" w:rsidR="0076528C" w:rsidRDefault="0076528C" w:rsidP="0076528C">
      <w:pPr>
        <w:pStyle w:val="DomainScheme"/>
        <w:spacing w:after="0" w:line="235" w:lineRule="auto"/>
        <w:jc w:val="left"/>
      </w:pPr>
      <w:r>
        <w:t>├─ management.wkitu.kz</w:t>
      </w:r>
    </w:p>
    <w:p w14:paraId="736400FF" w14:textId="5E87241B" w:rsidR="0076528C" w:rsidRDefault="0076528C" w:rsidP="0076528C">
      <w:pPr>
        <w:pStyle w:val="DomainScheme"/>
        <w:spacing w:after="0" w:line="235" w:lineRule="auto"/>
        <w:jc w:val="left"/>
      </w:pPr>
      <w:r>
        <w:t>└─ vetcenter.wkitu.kz</w:t>
      </w:r>
    </w:p>
    <w:p w14:paraId="4E23CDE3" w14:textId="4E9E5D00" w:rsidR="0076528C" w:rsidRDefault="0076528C" w:rsidP="0076528C">
      <w:pPr>
        <w:pStyle w:val="1"/>
        <w:pBdr>
          <w:bottom w:val="single" w:sz="4" w:space="0" w:color="BAAADB"/>
        </w:pBdr>
        <w:spacing w:line="322" w:lineRule="auto"/>
        <w:ind w:firstLine="0"/>
        <w:rPr>
          <w:rFonts w:cs="Times New Roman"/>
        </w:rPr>
      </w:pPr>
      <w:r>
        <w:rPr>
          <w:rFonts w:cs="Times New Roman"/>
        </w:rPr>
        <w:t>2. Таблица служб и времени жизни записей</w:t>
      </w:r>
    </w:p>
    <w:tbl>
      <w:tblPr>
        <w:tblW w:w="9070" w:type="dxa"/>
        <w:tblBorders>
          <w:top w:val="single" w:sz="4" w:space="0" w:color="BAAADB"/>
          <w:left w:val="single" w:sz="4" w:space="0" w:color="BAAADB"/>
          <w:bottom w:val="single" w:sz="4" w:space="0" w:color="BAAADB"/>
          <w:right w:val="single" w:sz="4" w:space="0" w:color="BAAADB"/>
          <w:insideH w:val="single" w:sz="4" w:space="0" w:color="BAAADB"/>
          <w:insideV w:val="single" w:sz="4" w:space="0" w:color="BAAADB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2324"/>
        <w:gridCol w:w="3118"/>
        <w:gridCol w:w="2778"/>
        <w:gridCol w:w="850"/>
      </w:tblGrid>
      <w:tr w:rsidR="0076528C" w14:paraId="7F16B1AC" w14:textId="77777777" w:rsidTr="0076528C">
        <w:trPr>
          <w:cantSplit/>
          <w:tblHeader/>
        </w:trPr>
        <w:tc>
          <w:tcPr>
            <w:tcW w:w="2324" w:type="dxa"/>
            <w:shd w:val="clear" w:color="auto" w:fill="F9F1FF"/>
            <w:vAlign w:val="center"/>
          </w:tcPr>
          <w:p w14:paraId="26EC9698" w14:textId="6B15767C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  <w:b/>
                <w:color w:val="6950A4"/>
              </w:rPr>
            </w:pPr>
            <w:r w:rsidRPr="0076528C">
              <w:rPr>
                <w:rFonts w:cs="Times New Roman"/>
                <w:b/>
                <w:color w:val="6950A4"/>
              </w:rPr>
              <w:t>Имя</w:t>
            </w:r>
          </w:p>
        </w:tc>
        <w:tc>
          <w:tcPr>
            <w:tcW w:w="3118" w:type="dxa"/>
            <w:shd w:val="clear" w:color="auto" w:fill="F9F1FF"/>
            <w:vAlign w:val="center"/>
          </w:tcPr>
          <w:p w14:paraId="5D5A0E59" w14:textId="316F531B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  <w:b/>
                <w:color w:val="6950A4"/>
              </w:rPr>
            </w:pPr>
            <w:r w:rsidRPr="0076528C">
              <w:rPr>
                <w:rFonts w:cs="Times New Roman"/>
                <w:b/>
                <w:color w:val="6950A4"/>
              </w:rPr>
              <w:t>Назначение</w:t>
            </w:r>
          </w:p>
        </w:tc>
        <w:tc>
          <w:tcPr>
            <w:tcW w:w="2778" w:type="dxa"/>
            <w:shd w:val="clear" w:color="auto" w:fill="F9F1FF"/>
            <w:vAlign w:val="center"/>
          </w:tcPr>
          <w:p w14:paraId="62E550F5" w14:textId="16D4078E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  <w:b/>
                <w:color w:val="6950A4"/>
              </w:rPr>
            </w:pPr>
            <w:r w:rsidRPr="0076528C">
              <w:rPr>
                <w:rFonts w:cs="Times New Roman"/>
                <w:b/>
                <w:color w:val="6950A4"/>
              </w:rPr>
              <w:t>Ответственный</w:t>
            </w:r>
          </w:p>
        </w:tc>
        <w:tc>
          <w:tcPr>
            <w:tcW w:w="850" w:type="dxa"/>
            <w:shd w:val="clear" w:color="auto" w:fill="F9F1FF"/>
            <w:vAlign w:val="center"/>
          </w:tcPr>
          <w:p w14:paraId="125FC509" w14:textId="5F3296C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  <w:b/>
                <w:color w:val="6950A4"/>
              </w:rPr>
            </w:pPr>
            <w:r w:rsidRPr="0076528C">
              <w:rPr>
                <w:rFonts w:cs="Times New Roman"/>
                <w:b/>
                <w:color w:val="6950A4"/>
              </w:rPr>
              <w:t>TTL</w:t>
            </w:r>
          </w:p>
        </w:tc>
      </w:tr>
      <w:tr w:rsidR="0076528C" w14:paraId="1237C7F2" w14:textId="77777777" w:rsidTr="0076528C">
        <w:trPr>
          <w:cantSplit/>
        </w:trPr>
        <w:tc>
          <w:tcPr>
            <w:tcW w:w="2324" w:type="dxa"/>
            <w:vAlign w:val="center"/>
          </w:tcPr>
          <w:p w14:paraId="24AB17A9" w14:textId="32CEE8A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portal.wkitu.kz</w:t>
            </w:r>
          </w:p>
        </w:tc>
        <w:tc>
          <w:tcPr>
            <w:tcW w:w="3118" w:type="dxa"/>
            <w:vAlign w:val="center"/>
          </w:tcPr>
          <w:p w14:paraId="52B771C1" w14:textId="46BFDD0E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Главный портал</w:t>
            </w:r>
          </w:p>
        </w:tc>
        <w:tc>
          <w:tcPr>
            <w:tcW w:w="2778" w:type="dxa"/>
            <w:vAlign w:val="center"/>
          </w:tcPr>
          <w:p w14:paraId="6293DE44" w14:textId="49903721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ИТ-служба</w:t>
            </w:r>
          </w:p>
        </w:tc>
        <w:tc>
          <w:tcPr>
            <w:tcW w:w="850" w:type="dxa"/>
            <w:vAlign w:val="center"/>
          </w:tcPr>
          <w:p w14:paraId="5DC2B8C8" w14:textId="3C9FCD0C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64209305" w14:textId="77777777" w:rsidTr="0076528C">
        <w:trPr>
          <w:cantSplit/>
        </w:trPr>
        <w:tc>
          <w:tcPr>
            <w:tcW w:w="2324" w:type="dxa"/>
            <w:vAlign w:val="center"/>
          </w:tcPr>
          <w:p w14:paraId="00FE48FD" w14:textId="598A19F4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mail.wkitu.kz</w:t>
            </w:r>
          </w:p>
        </w:tc>
        <w:tc>
          <w:tcPr>
            <w:tcW w:w="3118" w:type="dxa"/>
            <w:vAlign w:val="center"/>
          </w:tcPr>
          <w:p w14:paraId="3642BC9F" w14:textId="22128241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Электронная почта</w:t>
            </w:r>
          </w:p>
        </w:tc>
        <w:tc>
          <w:tcPr>
            <w:tcW w:w="2778" w:type="dxa"/>
            <w:vAlign w:val="center"/>
          </w:tcPr>
          <w:p w14:paraId="394AE7C5" w14:textId="3B1BBE92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ИТ-служба</w:t>
            </w:r>
          </w:p>
        </w:tc>
        <w:tc>
          <w:tcPr>
            <w:tcW w:w="850" w:type="dxa"/>
            <w:vAlign w:val="center"/>
          </w:tcPr>
          <w:p w14:paraId="09AA44DD" w14:textId="326AC167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6DF140F8" w14:textId="77777777" w:rsidTr="0076528C">
        <w:trPr>
          <w:cantSplit/>
        </w:trPr>
        <w:tc>
          <w:tcPr>
            <w:tcW w:w="2324" w:type="dxa"/>
            <w:vAlign w:val="center"/>
          </w:tcPr>
          <w:p w14:paraId="50B5249F" w14:textId="448A6881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library.wkitu.kz</w:t>
            </w:r>
          </w:p>
        </w:tc>
        <w:tc>
          <w:tcPr>
            <w:tcW w:w="3118" w:type="dxa"/>
            <w:vAlign w:val="center"/>
          </w:tcPr>
          <w:p w14:paraId="504AC0A0" w14:textId="0CD7FFC6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Электронная библиотека</w:t>
            </w:r>
          </w:p>
        </w:tc>
        <w:tc>
          <w:tcPr>
            <w:tcW w:w="2778" w:type="dxa"/>
            <w:vAlign w:val="center"/>
          </w:tcPr>
          <w:p w14:paraId="5ECCA44C" w14:textId="557BF96A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Библиотека</w:t>
            </w:r>
          </w:p>
        </w:tc>
        <w:tc>
          <w:tcPr>
            <w:tcW w:w="850" w:type="dxa"/>
            <w:vAlign w:val="center"/>
          </w:tcPr>
          <w:p w14:paraId="6BC7E035" w14:textId="101C30FA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4227F27A" w14:textId="77777777" w:rsidTr="0076528C">
        <w:trPr>
          <w:cantSplit/>
        </w:trPr>
        <w:tc>
          <w:tcPr>
            <w:tcW w:w="2324" w:type="dxa"/>
            <w:vAlign w:val="center"/>
          </w:tcPr>
          <w:p w14:paraId="5B5663B3" w14:textId="248F95A7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learn.wkitu.kz</w:t>
            </w:r>
          </w:p>
        </w:tc>
        <w:tc>
          <w:tcPr>
            <w:tcW w:w="3118" w:type="dxa"/>
            <w:vAlign w:val="center"/>
          </w:tcPr>
          <w:p w14:paraId="1C3BC2BD" w14:textId="336CEF4D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Дистанционное обучение</w:t>
            </w:r>
          </w:p>
        </w:tc>
        <w:tc>
          <w:tcPr>
            <w:tcW w:w="2778" w:type="dxa"/>
            <w:vAlign w:val="center"/>
          </w:tcPr>
          <w:p w14:paraId="3BAA980A" w14:textId="75252952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Учебный отдел</w:t>
            </w:r>
          </w:p>
        </w:tc>
        <w:tc>
          <w:tcPr>
            <w:tcW w:w="850" w:type="dxa"/>
            <w:vAlign w:val="center"/>
          </w:tcPr>
          <w:p w14:paraId="1A978722" w14:textId="2DAF3284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1 ч</w:t>
            </w:r>
          </w:p>
        </w:tc>
      </w:tr>
      <w:tr w:rsidR="0076528C" w14:paraId="117FF7C1" w14:textId="77777777" w:rsidTr="0076528C">
        <w:trPr>
          <w:cantSplit/>
        </w:trPr>
        <w:tc>
          <w:tcPr>
            <w:tcW w:w="2324" w:type="dxa"/>
            <w:vAlign w:val="center"/>
          </w:tcPr>
          <w:p w14:paraId="118E04F8" w14:textId="3531B20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student.wkitu.kz</w:t>
            </w:r>
          </w:p>
        </w:tc>
        <w:tc>
          <w:tcPr>
            <w:tcW w:w="3118" w:type="dxa"/>
            <w:vAlign w:val="center"/>
          </w:tcPr>
          <w:p w14:paraId="10615EFC" w14:textId="4E8728E8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Личный кабинет студента</w:t>
            </w:r>
          </w:p>
        </w:tc>
        <w:tc>
          <w:tcPr>
            <w:tcW w:w="2778" w:type="dxa"/>
            <w:vAlign w:val="center"/>
          </w:tcPr>
          <w:p w14:paraId="0285A891" w14:textId="323923E0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Офис регистратора</w:t>
            </w:r>
          </w:p>
        </w:tc>
        <w:tc>
          <w:tcPr>
            <w:tcW w:w="850" w:type="dxa"/>
            <w:vAlign w:val="center"/>
          </w:tcPr>
          <w:p w14:paraId="5CA06CEF" w14:textId="552208D0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1 ч</w:t>
            </w:r>
          </w:p>
        </w:tc>
      </w:tr>
      <w:tr w:rsidR="0076528C" w14:paraId="5DAB3556" w14:textId="77777777" w:rsidTr="0076528C">
        <w:trPr>
          <w:cantSplit/>
        </w:trPr>
        <w:tc>
          <w:tcPr>
            <w:tcW w:w="2324" w:type="dxa"/>
            <w:vAlign w:val="center"/>
          </w:tcPr>
          <w:p w14:paraId="755052F2" w14:textId="15B8F57F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pay.wkitu.kz</w:t>
            </w:r>
          </w:p>
        </w:tc>
        <w:tc>
          <w:tcPr>
            <w:tcW w:w="3118" w:type="dxa"/>
            <w:vAlign w:val="center"/>
          </w:tcPr>
          <w:p w14:paraId="258AF1B8" w14:textId="73AECC1F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Оплата обучения</w:t>
            </w:r>
          </w:p>
        </w:tc>
        <w:tc>
          <w:tcPr>
            <w:tcW w:w="2778" w:type="dxa"/>
            <w:vAlign w:val="center"/>
          </w:tcPr>
          <w:p w14:paraId="5E67F795" w14:textId="13D9A9F1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Бухгалтерия</w:t>
            </w:r>
          </w:p>
        </w:tc>
        <w:tc>
          <w:tcPr>
            <w:tcW w:w="850" w:type="dxa"/>
            <w:vAlign w:val="center"/>
          </w:tcPr>
          <w:p w14:paraId="559203DE" w14:textId="20592C96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1 ч</w:t>
            </w:r>
          </w:p>
        </w:tc>
      </w:tr>
      <w:tr w:rsidR="0076528C" w14:paraId="574DBFEA" w14:textId="77777777" w:rsidTr="0076528C">
        <w:trPr>
          <w:cantSplit/>
        </w:trPr>
        <w:tc>
          <w:tcPr>
            <w:tcW w:w="2324" w:type="dxa"/>
            <w:vAlign w:val="center"/>
          </w:tcPr>
          <w:p w14:paraId="0C2A0E58" w14:textId="18104C83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help.wkitu.kz</w:t>
            </w:r>
          </w:p>
        </w:tc>
        <w:tc>
          <w:tcPr>
            <w:tcW w:w="3118" w:type="dxa"/>
            <w:vAlign w:val="center"/>
          </w:tcPr>
          <w:p w14:paraId="4475013D" w14:textId="4454052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Справочная система</w:t>
            </w:r>
          </w:p>
        </w:tc>
        <w:tc>
          <w:tcPr>
            <w:tcW w:w="2778" w:type="dxa"/>
            <w:vAlign w:val="center"/>
          </w:tcPr>
          <w:p w14:paraId="57BD4EA3" w14:textId="66564830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ИТ-служба</w:t>
            </w:r>
          </w:p>
        </w:tc>
        <w:tc>
          <w:tcPr>
            <w:tcW w:w="850" w:type="dxa"/>
            <w:vAlign w:val="center"/>
          </w:tcPr>
          <w:p w14:paraId="147E9603" w14:textId="171C3AEC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1A733019" w14:textId="77777777" w:rsidTr="0076528C">
        <w:trPr>
          <w:cantSplit/>
        </w:trPr>
        <w:tc>
          <w:tcPr>
            <w:tcW w:w="2324" w:type="dxa"/>
            <w:vAlign w:val="center"/>
          </w:tcPr>
          <w:p w14:paraId="5CC85124" w14:textId="310D2F46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files.wkitu.kz</w:t>
            </w:r>
          </w:p>
        </w:tc>
        <w:tc>
          <w:tcPr>
            <w:tcW w:w="3118" w:type="dxa"/>
            <w:vAlign w:val="center"/>
          </w:tcPr>
          <w:p w14:paraId="0BDDC9D1" w14:textId="61DB6B77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Файловое хранилище</w:t>
            </w:r>
          </w:p>
        </w:tc>
        <w:tc>
          <w:tcPr>
            <w:tcW w:w="2778" w:type="dxa"/>
            <w:vAlign w:val="center"/>
          </w:tcPr>
          <w:p w14:paraId="56941471" w14:textId="39B6A8AB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ИТ-служба</w:t>
            </w:r>
          </w:p>
        </w:tc>
        <w:tc>
          <w:tcPr>
            <w:tcW w:w="850" w:type="dxa"/>
            <w:vAlign w:val="center"/>
          </w:tcPr>
          <w:p w14:paraId="09E111C4" w14:textId="2F718C4D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1 ч</w:t>
            </w:r>
          </w:p>
        </w:tc>
      </w:tr>
      <w:tr w:rsidR="0076528C" w14:paraId="1FFF548E" w14:textId="77777777" w:rsidTr="0076528C">
        <w:trPr>
          <w:cantSplit/>
        </w:trPr>
        <w:tc>
          <w:tcPr>
            <w:tcW w:w="2324" w:type="dxa"/>
            <w:vAlign w:val="center"/>
          </w:tcPr>
          <w:p w14:paraId="5008E2C8" w14:textId="32203A31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lastRenderedPageBreak/>
              <w:t>industry.wkitu.kz</w:t>
            </w:r>
          </w:p>
        </w:tc>
        <w:tc>
          <w:tcPr>
            <w:tcW w:w="3118" w:type="dxa"/>
            <w:vAlign w:val="center"/>
          </w:tcPr>
          <w:p w14:paraId="7FF0F93B" w14:textId="196549F0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Сайт Института отраслевых технологий</w:t>
            </w:r>
          </w:p>
        </w:tc>
        <w:tc>
          <w:tcPr>
            <w:tcW w:w="2778" w:type="dxa"/>
            <w:vAlign w:val="center"/>
          </w:tcPr>
          <w:p w14:paraId="5A963FD2" w14:textId="5DD23163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Институт отраслевых технологий</w:t>
            </w:r>
          </w:p>
        </w:tc>
        <w:tc>
          <w:tcPr>
            <w:tcW w:w="850" w:type="dxa"/>
            <w:vAlign w:val="center"/>
          </w:tcPr>
          <w:p w14:paraId="511B5100" w14:textId="63BD7B74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72F241EC" w14:textId="77777777" w:rsidTr="0076528C">
        <w:trPr>
          <w:cantSplit/>
        </w:trPr>
        <w:tc>
          <w:tcPr>
            <w:tcW w:w="2324" w:type="dxa"/>
            <w:vAlign w:val="center"/>
          </w:tcPr>
          <w:p w14:paraId="215B801D" w14:textId="7735FED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management.wkitu.kz</w:t>
            </w:r>
          </w:p>
        </w:tc>
        <w:tc>
          <w:tcPr>
            <w:tcW w:w="3118" w:type="dxa"/>
            <w:vAlign w:val="center"/>
          </w:tcPr>
          <w:p w14:paraId="4E4E98AC" w14:textId="6D7E2E95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Сайт Института образования и менеджмента</w:t>
            </w:r>
          </w:p>
        </w:tc>
        <w:tc>
          <w:tcPr>
            <w:tcW w:w="2778" w:type="dxa"/>
            <w:vAlign w:val="center"/>
          </w:tcPr>
          <w:p w14:paraId="3843EAE8" w14:textId="1CCDF80D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Институт образования и менеджмента</w:t>
            </w:r>
          </w:p>
        </w:tc>
        <w:tc>
          <w:tcPr>
            <w:tcW w:w="850" w:type="dxa"/>
            <w:vAlign w:val="center"/>
          </w:tcPr>
          <w:p w14:paraId="209799C1" w14:textId="24B1D02F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</w:tc>
      </w:tr>
      <w:tr w:rsidR="0076528C" w14:paraId="12F20E26" w14:textId="77777777" w:rsidTr="0076528C">
        <w:trPr>
          <w:cantSplit/>
        </w:trPr>
        <w:tc>
          <w:tcPr>
            <w:tcW w:w="2324" w:type="dxa"/>
            <w:vAlign w:val="center"/>
          </w:tcPr>
          <w:p w14:paraId="52D7FF82" w14:textId="548C5D29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vetcenter.wkitu.kz</w:t>
            </w:r>
          </w:p>
        </w:tc>
        <w:tc>
          <w:tcPr>
            <w:tcW w:w="3118" w:type="dxa"/>
            <w:vAlign w:val="center"/>
          </w:tcPr>
          <w:p w14:paraId="4371F2F8" w14:textId="27DECFAE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Сайт центра ветеринарии и биотехнологии</w:t>
            </w:r>
          </w:p>
        </w:tc>
        <w:tc>
          <w:tcPr>
            <w:tcW w:w="2778" w:type="dxa"/>
            <w:vAlign w:val="center"/>
          </w:tcPr>
          <w:p w14:paraId="0582FEA5" w14:textId="29D1FB43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Научно-исследовательский центр</w:t>
            </w:r>
          </w:p>
        </w:tc>
        <w:tc>
          <w:tcPr>
            <w:tcW w:w="850" w:type="dxa"/>
            <w:vAlign w:val="center"/>
          </w:tcPr>
          <w:p w14:paraId="03AB3073" w14:textId="77777777" w:rsid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  <w:r w:rsidRPr="0076528C">
              <w:rPr>
                <w:rFonts w:cs="Times New Roman"/>
              </w:rPr>
              <w:t>24 ч</w:t>
            </w:r>
          </w:p>
          <w:p w14:paraId="0D6FBEA9" w14:textId="77A103E4" w:rsidR="0076528C" w:rsidRPr="0076528C" w:rsidRDefault="0076528C" w:rsidP="0076528C">
            <w:pPr>
              <w:pStyle w:val="ServiceTable"/>
              <w:spacing w:after="0" w:line="253" w:lineRule="auto"/>
              <w:jc w:val="left"/>
              <w:rPr>
                <w:rFonts w:cs="Times New Roman"/>
              </w:rPr>
            </w:pPr>
          </w:p>
        </w:tc>
      </w:tr>
    </w:tbl>
    <w:p w14:paraId="5E6CEB05" w14:textId="596E61F3" w:rsidR="0076528C" w:rsidRDefault="0076528C" w:rsidP="0076528C">
      <w:pPr>
        <w:pStyle w:val="1"/>
        <w:pBdr>
          <w:bottom w:val="single" w:sz="4" w:space="0" w:color="BAAADB"/>
        </w:pBdr>
        <w:spacing w:line="322" w:lineRule="auto"/>
        <w:ind w:firstLine="0"/>
        <w:rPr>
          <w:rFonts w:cs="Times New Roman"/>
        </w:rPr>
      </w:pPr>
      <w:r>
        <w:rPr>
          <w:rFonts w:cs="Times New Roman"/>
        </w:rPr>
        <w:t>3. Обоснование разграничения</w:t>
      </w:r>
    </w:p>
    <w:p w14:paraId="623637F9" w14:textId="1253B2B5" w:rsidR="0076528C" w:rsidRDefault="0076528C" w:rsidP="0076528C">
      <w:pPr>
        <w:rPr>
          <w:rFonts w:cs="Times New Roman"/>
        </w:rPr>
      </w:pPr>
      <w:r>
        <w:rPr>
          <w:rFonts w:cs="Times New Roman"/>
        </w:rPr>
        <w:t>В этом проекте домен wkitu.kz остаётся общим адресом университета, а каждая служба получает отдельное имя. По нему студент сразу понимает, куда он попал: student — личный кабинет, learn — обучение, pay — оплата. Разделение также показывает, кто отвечает за работу. ИТ-служба ведёт общие технические службы и доменные записи. Библиотека отвечает за содержание электронных материалов, учебный отдел — за систему обучения, офис регистратора — за личный кабинет, бухгалтерия — за платежи. Сайты институтов и научного центра наполняют сами подразделения. Это предлагаемые обязанности и адреса, а не описание уже работающих систем университета.</w:t>
      </w:r>
    </w:p>
    <w:p w14:paraId="5DB83556" w14:textId="6919F0AE" w:rsidR="0076528C" w:rsidRDefault="0076528C" w:rsidP="0076528C">
      <w:pPr>
        <w:rPr>
          <w:rFonts w:cs="Times New Roman"/>
        </w:rPr>
      </w:pPr>
      <w:r>
        <w:rPr>
          <w:rFonts w:cs="Times New Roman"/>
        </w:rPr>
        <w:t>Время жизни записи (TTL) определяет, как долго ответ хранится в кэше DNS. Для student, learn, pay и files выбран один час: их адрес может понадобиться быстрее изменить при обновлении или переносе. Для портала, почты, библиотеки, справки и сайтов подразделений выбраны сутки: предполагается, что они переезжают реже. Суточный срок уменьшает число повторных запросов, но при смене адреса старый ответ может сохраняться дольше. Часовой срок ускоряет распространение изменений, хотя запросов к DNS будет больше.</w:t>
      </w:r>
    </w:p>
    <w:p w14:paraId="00468FD7" w14:textId="20EFC357" w:rsidR="0076528C" w:rsidRDefault="0076528C" w:rsidP="0076528C">
      <w:pPr>
        <w:rPr>
          <w:rFonts w:cs="Times New Roman"/>
        </w:rPr>
      </w:pPr>
      <w:r>
        <w:rPr>
          <w:rFonts w:cs="Times New Roman"/>
        </w:rPr>
        <w:t>Личный кабинет и платежи размещены на разных поддоменах. Cookie сеанса без атрибута Domain браузер отправляет только тому имени, которое её установило. Поэтому cookie для student.wkitu.kz не должна уходить на pay.wkitu.kz. Если указать Domain=wkitu.kz, область действия станет шире: браузер сможет передавать такую cookie обоим поддоменам. Поэтому для сеансовых cookie не следует задавать общий домен. Размещать платежи и студенческие страницы под одним именем нежелательно: их запросы и данные сеанса сложнее разделить, хотя за содержание и обработку денег отвечают разные подразделения.</w:t>
      </w:r>
    </w:p>
    <w:p w14:paraId="2691230C" w14:textId="1F049C5C" w:rsidR="0076528C" w:rsidRDefault="0076528C" w:rsidP="0076528C">
      <w:pPr>
        <w:rPr>
          <w:rFonts w:cs="Times New Roman"/>
        </w:rPr>
      </w:pPr>
      <w:r>
        <w:rPr>
          <w:rFonts w:cs="Times New Roman"/>
        </w:rPr>
        <w:t>Для примера перенесём help.wkitu.kz к другому поставщику. За сутки до переноса уменьшим TTL с 86 400 до 3600 секунд и подождём сутки, чтобы старые ответы вышли из кэша. Затем подготовим справку у нового поставщика и проверим страницы и HTTPS. Старый сайт пока продолжит работать. После этого изменим адресную запись help.wkitu.kz и проверим открытие с разных устройств. В течение переходного времени оба сайта должны отвечать одинаково: часть пользователей ещё может обращаться к старому адресу. На следующий день, когда обращения на старый сервер прекратятся, его можно отключить и вернуть TTL на сутки.</w:t>
      </w:r>
    </w:p>
    <w:p w14:paraId="07FB117D" w14:textId="45DAA3AE" w:rsidR="0076528C" w:rsidRDefault="0076528C" w:rsidP="0076528C">
      <w:pPr>
        <w:pStyle w:val="2"/>
        <w:pBdr>
          <w:bottom w:val="single" w:sz="4" w:space="0" w:color="BAAADB"/>
        </w:pBdr>
        <w:spacing w:before="300" w:after="140" w:line="288" w:lineRule="auto"/>
        <w:ind w:firstLine="0"/>
        <w:rPr>
          <w:rFonts w:cs="Times New Roman"/>
        </w:rPr>
      </w:pPr>
      <w:r>
        <w:rPr>
          <w:rFonts w:cs="Times New Roman"/>
        </w:rPr>
        <w:t>Источники и использование языковой модели</w:t>
      </w:r>
    </w:p>
    <w:p w14:paraId="1D878DBC" w14:textId="6AC5BF1F" w:rsidR="0076528C" w:rsidRDefault="0076528C" w:rsidP="0076528C">
      <w:pPr>
        <w:pStyle w:val="SourceNote"/>
        <w:spacing w:after="160" w:line="246" w:lineRule="auto"/>
        <w:jc w:val="left"/>
        <w:rPr>
          <w:rFonts w:cs="Times New Roman"/>
        </w:rPr>
      </w:pPr>
      <w:r>
        <w:rPr>
          <w:rFonts w:cs="Times New Roman"/>
        </w:rPr>
        <w:t xml:space="preserve">Основной источник: лекция 3 «Сетевые службы и веб-технологии», разделы о DNS и HTTP. Названия подразделений сверены по официальному сайту ЗКИТУ: </w:t>
      </w:r>
      <w:hyperlink r:id="rId6" w:history="1">
        <w:r w:rsidRPr="0076528C">
          <w:rPr>
            <w:rStyle w:val="ac"/>
            <w:rFonts w:cs="Times New Roman"/>
          </w:rPr>
          <w:t>https://wkitu.kz/ru/fakultety/</w:t>
        </w:r>
      </w:hyperlink>
      <w:r>
        <w:rPr>
          <w:rFonts w:cs="Times New Roman"/>
        </w:rPr>
        <w:t xml:space="preserve"> и </w:t>
      </w:r>
      <w:hyperlink r:id="rId7" w:history="1">
        <w:r w:rsidRPr="0076528C">
          <w:rPr>
            <w:rStyle w:val="ac"/>
            <w:rFonts w:cs="Times New Roman"/>
          </w:rPr>
          <w:t>https://wkitu.kz/ru/center-veterinary-ru/</w:t>
        </w:r>
      </w:hyperlink>
      <w:r>
        <w:rPr>
          <w:rFonts w:cs="Times New Roman"/>
        </w:rPr>
        <w:t>.</w:t>
      </w:r>
    </w:p>
    <w:p w14:paraId="02549252" w14:textId="4E3E4AF0" w:rsidR="0076528C" w:rsidRDefault="0076528C" w:rsidP="0076528C">
      <w:pPr>
        <w:pStyle w:val="SourceNote"/>
        <w:spacing w:after="160" w:line="246" w:lineRule="auto"/>
        <w:jc w:val="left"/>
        <w:rPr>
          <w:rFonts w:cs="Times New Roman"/>
        </w:rPr>
      </w:pPr>
      <w:r>
        <w:rPr>
          <w:rFonts w:cs="Times New Roman"/>
        </w:rPr>
        <w:t>Текст запроса к языковой модели: «Привет. Для следующей задачи опирайся на лекционный материал, считай его преимущественнее собственных знаний и интернета: C:\Users\meowflyx\Downloads\3\_Сетевые службы и веб-технологии.docx. Ты работаешь над практическим заданием: C:\Users\meowflyx\Downloads\П03\_Сетевые службы и веб-технологии.docx. А именно „Задание 5. Проектирование имён“. При выполнении задач не УСЛОЖНЯЙ все и не подходи к этому как ЭКСПЕРТ. Представь что ты СТУДЕНТ 2го курса комп саенса. Не оверинженирь. Сделай базовый минимум. Выполни задачу в формате docx, для гайдлайнов по дизайну и прочим в документе используй md_to_docx_skill.md из папки EXPERIMENTS. Если требуется что-то от меня, то прекращай выполнение и пиши свою просьбу максимально прямо — не пытайся что-то придумать или сгалюцинировать».</w:t>
      </w:r>
    </w:p>
    <w:p w14:paraId="5FA9DF10" w14:textId="12DF4E1E" w:rsidR="0076528C" w:rsidRDefault="0076528C" w:rsidP="0076528C">
      <w:pPr>
        <w:pStyle w:val="SourceNote"/>
        <w:spacing w:after="160" w:line="246" w:lineRule="auto"/>
        <w:jc w:val="left"/>
        <w:rPr>
          <w:rFonts w:cs="Times New Roman"/>
        </w:rPr>
      </w:pPr>
      <w:r>
        <w:rPr>
          <w:rFonts w:cs="Times New Roman"/>
        </w:rPr>
        <w:t>Уточнение пользователя: «Стой. Давай делать для моего универа. WKITU.KZ».</w:t>
      </w:r>
    </w:p>
    <w:p w14:paraId="61037644" w14:textId="5CDCEFE2" w:rsidR="0076528C" w:rsidRDefault="0076528C" w:rsidP="0076528C">
      <w:pPr>
        <w:pStyle w:val="SourceNote"/>
        <w:spacing w:after="100" w:line="246" w:lineRule="auto"/>
        <w:jc w:val="left"/>
        <w:rPr>
          <w:rFonts w:cs="Times New Roman"/>
        </w:rPr>
      </w:pPr>
      <w:r>
        <w:rPr>
          <w:rFonts w:cs="Times New Roman"/>
        </w:rPr>
        <w:t>При подготовке ответа исправлено: вымышленный домен заменён на wkitu.kz; названия подразделений сверены с сайтом университета; уточнено, что общая область cookie возникает при указании Domain=wkitu.kz.</w:t>
      </w:r>
    </w:p>
    <w:p w14:paraId="449F4A4C" w14:textId="77777777" w:rsidR="0076528C" w:rsidRPr="0076528C" w:rsidRDefault="0076528C" w:rsidP="0076528C">
      <w:pPr>
        <w:pStyle w:val="SourceNote"/>
        <w:spacing w:after="100" w:line="246" w:lineRule="auto"/>
        <w:jc w:val="left"/>
        <w:rPr>
          <w:rFonts w:cs="Times New Roman"/>
        </w:rPr>
      </w:pPr>
    </w:p>
    <w:sectPr w:rsidR="0076528C" w:rsidRPr="0076528C" w:rsidSect="007652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134" w:left="15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B7BD" w14:textId="77777777" w:rsidR="001F203C" w:rsidRDefault="001F203C" w:rsidP="0076528C">
      <w:pPr>
        <w:spacing w:after="0" w:line="240" w:lineRule="auto"/>
      </w:pPr>
      <w:r>
        <w:separator/>
      </w:r>
    </w:p>
  </w:endnote>
  <w:endnote w:type="continuationSeparator" w:id="0">
    <w:p w14:paraId="727CB286" w14:textId="77777777" w:rsidR="001F203C" w:rsidRDefault="001F203C" w:rsidP="0076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6FD7" w14:textId="77777777" w:rsidR="0076528C" w:rsidRDefault="0076528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AAB7" w14:textId="19051E27" w:rsidR="0076528C" w:rsidRPr="0076528C" w:rsidRDefault="0076528C" w:rsidP="0076528C">
    <w:pPr>
      <w:pStyle w:val="af0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 xml:space="preserve"> PAGE  \* MERGEFORMAT </w:instrText>
    </w:r>
    <w:r>
      <w:rPr>
        <w:rFonts w:cs="Times New Roman"/>
        <w:sz w:val="20"/>
      </w:rPr>
      <w:fldChar w:fldCharType="separate"/>
    </w:r>
    <w:r>
      <w:rPr>
        <w:rFonts w:cs="Times New Roman"/>
        <w:noProof/>
        <w:sz w:val="20"/>
      </w:rPr>
      <w:t>2</w:t>
    </w:r>
    <w:r>
      <w:rPr>
        <w:rFonts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088E" w14:textId="77777777" w:rsidR="0076528C" w:rsidRDefault="0076528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B348" w14:textId="77777777" w:rsidR="001F203C" w:rsidRDefault="001F203C" w:rsidP="0076528C">
      <w:pPr>
        <w:spacing w:after="0" w:line="240" w:lineRule="auto"/>
      </w:pPr>
      <w:r>
        <w:separator/>
      </w:r>
    </w:p>
  </w:footnote>
  <w:footnote w:type="continuationSeparator" w:id="0">
    <w:p w14:paraId="599AAD57" w14:textId="77777777" w:rsidR="001F203C" w:rsidRDefault="001F203C" w:rsidP="00765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F041" w14:textId="77777777" w:rsidR="0076528C" w:rsidRDefault="0076528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B28A" w14:textId="77777777" w:rsidR="0076528C" w:rsidRDefault="0076528C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7459" w14:textId="77777777" w:rsidR="0076528C" w:rsidRDefault="0076528C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8C"/>
    <w:rsid w:val="001F203C"/>
    <w:rsid w:val="0076528C"/>
    <w:rsid w:val="0087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A706"/>
  <w15:chartTrackingRefBased/>
  <w15:docId w15:val="{A6DF2331-D45B-42E0-992E-521CCCEE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  <w:ind w:firstLine="709"/>
      <w:jc w:val="both"/>
    </w:pPr>
    <w:rPr>
      <w:rFonts w:ascii="Times New Roman" w:hAnsi="Times New Roman"/>
      <w:color w:val="382B54"/>
    </w:rPr>
  </w:style>
  <w:style w:type="paragraph" w:styleId="1">
    <w:name w:val="heading 1"/>
    <w:basedOn w:val="a"/>
    <w:next w:val="a"/>
    <w:link w:val="10"/>
    <w:uiPriority w:val="9"/>
    <w:qFormat/>
    <w:rsid w:val="0076528C"/>
    <w:pPr>
      <w:keepNext/>
      <w:keepLines/>
      <w:spacing w:before="320" w:after="140"/>
      <w:outlineLvl w:val="0"/>
    </w:pPr>
    <w:rPr>
      <w:rFonts w:eastAsiaTheme="majorEastAsia" w:cstheme="majorBidi"/>
      <w:b/>
      <w:color w:val="6950A4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528C"/>
    <w:pPr>
      <w:keepNext/>
      <w:keepLines/>
      <w:spacing w:before="220" w:after="80"/>
      <w:outlineLvl w:val="1"/>
    </w:pPr>
    <w:rPr>
      <w:rFonts w:eastAsiaTheme="majorEastAsia" w:cstheme="majorBidi"/>
      <w:b/>
      <w:color w:val="516541"/>
      <w:sz w:val="25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28C"/>
    <w:rPr>
      <w:rFonts w:ascii="Times New Roman" w:eastAsiaTheme="majorEastAsia" w:hAnsi="Times New Roman" w:cstheme="majorBidi"/>
      <w:b/>
      <w:color w:val="6950A4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6528C"/>
    <w:rPr>
      <w:rFonts w:ascii="Times New Roman" w:eastAsiaTheme="majorEastAsia" w:hAnsi="Times New Roman" w:cstheme="majorBidi"/>
      <w:b/>
      <w:color w:val="516541"/>
      <w:sz w:val="25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28C"/>
    <w:pPr>
      <w:spacing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28C"/>
    <w:rPr>
      <w:rFonts w:ascii="Times New Roman" w:eastAsiaTheme="majorEastAsia" w:hAnsi="Times New Roman" w:cstheme="majorBidi"/>
      <w:b/>
      <w:color w:val="382B54"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28C"/>
    <w:rPr>
      <w:b/>
      <w:bCs/>
      <w:smallCaps/>
      <w:color w:val="0F4761" w:themeColor="accent1" w:themeShade="BF"/>
      <w:spacing w:val="5"/>
    </w:rPr>
  </w:style>
  <w:style w:type="paragraph" w:customStyle="1" w:styleId="AssignmentMetadata">
    <w:name w:val="Assignment Metadata"/>
    <w:basedOn w:val="a"/>
    <w:link w:val="AssignmentMetadata0"/>
    <w:rsid w:val="0076528C"/>
    <w:pPr>
      <w:ind w:firstLine="0"/>
      <w:jc w:val="center"/>
    </w:pPr>
    <w:rPr>
      <w:color w:val="655884"/>
      <w:sz w:val="21"/>
    </w:rPr>
  </w:style>
  <w:style w:type="character" w:customStyle="1" w:styleId="AssignmentMetadata0">
    <w:name w:val="Assignment Metadata Знак"/>
    <w:basedOn w:val="a0"/>
    <w:link w:val="AssignmentMetadata"/>
    <w:rsid w:val="0076528C"/>
    <w:rPr>
      <w:rFonts w:ascii="Times New Roman" w:hAnsi="Times New Roman"/>
      <w:color w:val="655884"/>
      <w:sz w:val="21"/>
    </w:rPr>
  </w:style>
  <w:style w:type="paragraph" w:customStyle="1" w:styleId="DomainScheme">
    <w:name w:val="Domain Scheme"/>
    <w:basedOn w:val="a"/>
    <w:link w:val="DomainScheme0"/>
    <w:rsid w:val="0076528C"/>
    <w:pPr>
      <w:ind w:firstLine="0"/>
    </w:pPr>
    <w:rPr>
      <w:rFonts w:ascii="Consolas" w:hAnsi="Consolas"/>
      <w:sz w:val="21"/>
    </w:rPr>
  </w:style>
  <w:style w:type="character" w:customStyle="1" w:styleId="DomainScheme0">
    <w:name w:val="Domain Scheme Знак"/>
    <w:basedOn w:val="a0"/>
    <w:link w:val="DomainScheme"/>
    <w:rsid w:val="0076528C"/>
    <w:rPr>
      <w:rFonts w:ascii="Consolas" w:hAnsi="Consolas"/>
      <w:color w:val="382B54"/>
      <w:sz w:val="21"/>
    </w:rPr>
  </w:style>
  <w:style w:type="paragraph" w:customStyle="1" w:styleId="ServiceTable">
    <w:name w:val="Service Table"/>
    <w:basedOn w:val="a"/>
    <w:link w:val="ServiceTable0"/>
    <w:rsid w:val="0076528C"/>
    <w:pPr>
      <w:ind w:firstLine="0"/>
    </w:pPr>
    <w:rPr>
      <w:sz w:val="22"/>
    </w:rPr>
  </w:style>
  <w:style w:type="character" w:customStyle="1" w:styleId="ServiceTable0">
    <w:name w:val="Service Table Знак"/>
    <w:basedOn w:val="a0"/>
    <w:link w:val="ServiceTable"/>
    <w:rsid w:val="0076528C"/>
    <w:rPr>
      <w:rFonts w:ascii="Times New Roman" w:hAnsi="Times New Roman"/>
      <w:color w:val="382B54"/>
      <w:sz w:val="22"/>
    </w:rPr>
  </w:style>
  <w:style w:type="paragraph" w:customStyle="1" w:styleId="SourceNote">
    <w:name w:val="Source Note"/>
    <w:basedOn w:val="a"/>
    <w:link w:val="SourceNote0"/>
    <w:rsid w:val="0076528C"/>
    <w:pPr>
      <w:ind w:firstLine="0"/>
    </w:pPr>
    <w:rPr>
      <w:color w:val="655884"/>
      <w:sz w:val="22"/>
    </w:rPr>
  </w:style>
  <w:style w:type="character" w:customStyle="1" w:styleId="SourceNote0">
    <w:name w:val="Source Note Знак"/>
    <w:basedOn w:val="a0"/>
    <w:link w:val="SourceNote"/>
    <w:rsid w:val="0076528C"/>
    <w:rPr>
      <w:rFonts w:ascii="Times New Roman" w:hAnsi="Times New Roman"/>
      <w:color w:val="655884"/>
      <w:sz w:val="22"/>
    </w:rPr>
  </w:style>
  <w:style w:type="character" w:styleId="ac">
    <w:name w:val="Hyperlink"/>
    <w:basedOn w:val="a0"/>
    <w:uiPriority w:val="99"/>
    <w:unhideWhenUsed/>
    <w:rsid w:val="007652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528C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7652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6528C"/>
    <w:rPr>
      <w:rFonts w:ascii="Times New Roman" w:hAnsi="Times New Roman"/>
      <w:color w:val="382B54"/>
    </w:rPr>
  </w:style>
  <w:style w:type="paragraph" w:styleId="af0">
    <w:name w:val="footer"/>
    <w:basedOn w:val="a"/>
    <w:link w:val="af1"/>
    <w:uiPriority w:val="99"/>
    <w:unhideWhenUsed/>
    <w:rsid w:val="007652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6528C"/>
    <w:rPr>
      <w:rFonts w:ascii="Times New Roman" w:hAnsi="Times New Roman"/>
      <w:color w:val="382B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wkitu.kz/ru/center-veterinary-ru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kitu.kz/ru/fakultety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meowflyx</dc:creator>
  <cp:keywords/>
  <dc:description/>
  <cp:lastModifiedBy>meowflyx</cp:lastModifiedBy>
  <cp:revision>1</cp:revision>
  <dcterms:created xsi:type="dcterms:W3CDTF">2026-09-30T17:09:00Z</dcterms:created>
  <dcterms:modified xsi:type="dcterms:W3CDTF">2026-09-30T17:09:00Z</dcterms:modified>
</cp:coreProperties>
</file>