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ROBIE DEBUT 3000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principal: [</w:t>
      </w:r>
      <w:r w:rsidDel="00000000" w:rsidR="00000000" w:rsidRPr="00000000">
        <w:rPr>
          <w:rtl w:val="0"/>
        </w:rPr>
        <w:t xml:space="preserve">Debut 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(Roberta Nikita)]]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texto1: [</w:t>
      </w:r>
      <w:r w:rsidDel="00000000" w:rsidR="00000000" w:rsidRPr="00000000">
        <w:rPr>
          <w:rtl w:val="0"/>
        </w:rPr>
        <w:t xml:space="preserve">“01. BEBE_ROBERTANIKITA (master).wav””02. ME KIERE_ROBERTANIKITA (master).wav””03. NUNCA MÁS_ROBERTANIKITA (master).wav””04. SOLO PIENSO EN TI_ROBERTANIKITA (master).wav””05. INFIERNO_ROBERTANIKITA (master).wav””06. FERRARI_ROBERTANIKITA (master).wav””07. CARTA_ROBERTANIKITA (master).wav””08. SORRY PERO ADIOS_ROBERTANIKITA (master).wav””09. ENAMORÁ_ROBERTANIKITA (master).wav””10. TU Y YO -V2.wav””11. DESNUDARÉ_ROBERTANIKITA (master).wav””12. 1 ángel (voice note version)_ROBERTANIKITA.wav”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[]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texto2: []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galeria: []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creditos: [Co-producción del álbum Debut 3000 de Roberta Nikita]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