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911E14" w:rsidRDefault="00002BE6" w:rsidP="00480D83">
      <w:p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Hlk190846880"/>
      <w:bookmarkEnd w:id="0"/>
      <w:r w:rsidRPr="00911E1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br/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911E14" w:rsidRDefault="00002BE6" w:rsidP="00983BEA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14:paraId="0E5734B2" w14:textId="77777777" w:rsidR="00983BEA" w:rsidRPr="00911E14" w:rsidRDefault="00002BE6" w:rsidP="00983BEA">
      <w:pPr>
        <w:spacing w:before="12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Кафедра ФиПМ</w:t>
      </w:r>
    </w:p>
    <w:p w14:paraId="428D4D6E" w14:textId="77777777" w:rsidR="00983BEA" w:rsidRPr="00911E14" w:rsidRDefault="006336A1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05AB7" w14:textId="77777777" w:rsidR="00983BEA" w:rsidRPr="00911E14" w:rsidRDefault="006336A1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4EB95" w14:textId="77777777" w:rsidR="00983BEA" w:rsidRPr="00911E14" w:rsidRDefault="006336A1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CE8972" w14:textId="77777777" w:rsidR="00983BEA" w:rsidRPr="00911E14" w:rsidRDefault="006336A1" w:rsidP="00983BEA">
      <w:pPr>
        <w:spacing w:after="0"/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7BBDD7" w14:textId="4507C5B0" w:rsidR="00983BEA" w:rsidRPr="00911E14" w:rsidRDefault="00002BE6" w:rsidP="00983BEA">
      <w:pPr>
        <w:spacing w:after="120"/>
        <w:ind w:firstLine="164"/>
        <w:jc w:val="center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 w:rsidR="00FA0B32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3E2EE2CF" w14:textId="77777777" w:rsidR="00983BEA" w:rsidRPr="00911E14" w:rsidRDefault="00002BE6" w:rsidP="00983BEA">
      <w:pPr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«Технологии разработки веб-приложений» </w:t>
      </w:r>
    </w:p>
    <w:p w14:paraId="27BFE2DC" w14:textId="05FB0D35" w:rsidR="00983BEA" w:rsidRPr="00911E14" w:rsidRDefault="00002BE6" w:rsidP="00983BEA">
      <w:pPr>
        <w:spacing w:after="0" w:line="360" w:lineRule="auto"/>
        <w:ind w:firstLine="16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5F44A4" w:rsidRPr="005F44A4">
        <w:rPr>
          <w:rFonts w:ascii="Times New Roman" w:eastAsia="Times New Roman" w:hAnsi="Times New Roman" w:cs="Times New Roman"/>
          <w:sz w:val="28"/>
          <w:szCs w:val="28"/>
        </w:rPr>
        <w:t>Использование объектной модели документа (DOM)</w:t>
      </w:r>
      <w:r w:rsidRPr="00911E14">
        <w:rPr>
          <w:rFonts w:ascii="Times New Roman" w:eastAsia="Times New Roman" w:hAnsi="Times New Roman" w:cs="Times New Roman"/>
          <w:sz w:val="28"/>
          <w:szCs w:val="28"/>
        </w:rPr>
        <w:t>.»</w:t>
      </w:r>
    </w:p>
    <w:p w14:paraId="076EEC97" w14:textId="77777777" w:rsidR="00983BEA" w:rsidRPr="00911E14" w:rsidRDefault="006336A1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45770817" w14:textId="77777777" w:rsidR="00983BEA" w:rsidRPr="00911E14" w:rsidRDefault="006336A1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027E2CC8" w14:textId="77777777" w:rsidR="00983BEA" w:rsidRPr="00911E14" w:rsidRDefault="006336A1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8A0A4" w14:textId="77777777" w:rsidR="00983BEA" w:rsidRPr="00911E14" w:rsidRDefault="006336A1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3D877EF5" w14:textId="77777777" w:rsidR="00983BEA" w:rsidRPr="00911E14" w:rsidRDefault="006336A1" w:rsidP="00983BEA">
      <w:pPr>
        <w:ind w:firstLine="165"/>
        <w:rPr>
          <w:rFonts w:ascii="Times New Roman" w:eastAsia="Times New Roman" w:hAnsi="Times New Roman" w:cs="Times New Roman"/>
          <w:sz w:val="28"/>
          <w:szCs w:val="28"/>
        </w:rPr>
      </w:pPr>
    </w:p>
    <w:p w14:paraId="121E6382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ст. группы ИТ-123</w:t>
      </w:r>
    </w:p>
    <w:p w14:paraId="45681BFD" w14:textId="14F2D0EC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Савичева В.М.</w:t>
      </w:r>
    </w:p>
    <w:p w14:paraId="4606A016" w14:textId="77777777" w:rsidR="00983BEA" w:rsidRPr="00911E14" w:rsidRDefault="00002BE6" w:rsidP="00983BEA">
      <w:pPr>
        <w:spacing w:after="0"/>
        <w:ind w:left="6521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 xml:space="preserve">Принял: </w:t>
      </w:r>
    </w:p>
    <w:p w14:paraId="07384A68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доцент каф. ФиПМ</w:t>
      </w:r>
    </w:p>
    <w:p w14:paraId="158B262A" w14:textId="77777777" w:rsidR="00983BEA" w:rsidRPr="00911E14" w:rsidRDefault="00002BE6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  <w:r w:rsidRPr="00911E14">
        <w:rPr>
          <w:rFonts w:ascii="Times New Roman" w:hAnsi="Times New Roman" w:cs="Times New Roman"/>
          <w:sz w:val="28"/>
          <w:szCs w:val="28"/>
        </w:rPr>
        <w:t>Лексин А.Ю.</w:t>
      </w:r>
    </w:p>
    <w:p w14:paraId="1643DD72" w14:textId="77777777" w:rsidR="00983BEA" w:rsidRPr="00911E14" w:rsidRDefault="006336A1" w:rsidP="00983BEA">
      <w:pPr>
        <w:spacing w:after="0"/>
        <w:ind w:left="6521"/>
        <w:rPr>
          <w:rFonts w:ascii="Times New Roman" w:hAnsi="Times New Roman" w:cs="Times New Roman"/>
          <w:sz w:val="28"/>
          <w:szCs w:val="28"/>
        </w:rPr>
      </w:pPr>
    </w:p>
    <w:p w14:paraId="44931D21" w14:textId="77777777" w:rsidR="00983BEA" w:rsidRPr="00911E14" w:rsidRDefault="006336A1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D1561A" w14:textId="77777777" w:rsidR="00983BEA" w:rsidRPr="00911E14" w:rsidRDefault="006336A1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E0F87E" w14:textId="77777777" w:rsidR="00983BEA" w:rsidRPr="00911E14" w:rsidRDefault="006336A1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A9B377" w14:textId="77777777" w:rsidR="00983BEA" w:rsidRPr="00911E14" w:rsidRDefault="006336A1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6D730" w14:textId="5AC00F62" w:rsidR="00983BEA" w:rsidRDefault="006336A1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1AFD6B" w14:textId="77777777" w:rsidR="00911E14" w:rsidRPr="00911E14" w:rsidRDefault="00911E14" w:rsidP="00983BEA">
      <w:pPr>
        <w:ind w:firstLine="16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00B7CA" w14:textId="0DE30EEB" w:rsidR="00911E14" w:rsidRPr="00911E14" w:rsidRDefault="00002BE6" w:rsidP="00911E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sz w:val="28"/>
          <w:szCs w:val="28"/>
        </w:rPr>
        <w:t>Владимир 2025</w:t>
      </w:r>
    </w:p>
    <w:p w14:paraId="40295D0A" w14:textId="77777777" w:rsidR="00911E14" w:rsidRDefault="00911E14" w:rsidP="00911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587E8C" w14:textId="197888EB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414473D7" w:rsidR="00983BEA" w:rsidRPr="00911E14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212809057"/>
      <w:r w:rsidRPr="00FA0B32">
        <w:rPr>
          <w:rFonts w:ascii="Times New Roman" w:eastAsia="Times New Roman" w:hAnsi="Times New Roman" w:cs="Times New Roman"/>
          <w:sz w:val="28"/>
          <w:szCs w:val="28"/>
        </w:rPr>
        <w:t>Практическое освоение возможностей языка JavaScript и модели Document Object Model (DOM) для динамической работы с содержимым веб-страницы.</w:t>
      </w:r>
      <w:bookmarkEnd w:id="1"/>
    </w:p>
    <w:p w14:paraId="43A05AC4" w14:textId="1A12C831" w:rsidR="00983BEA" w:rsidRPr="00911E14" w:rsidRDefault="00002BE6" w:rsidP="00911E1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11E14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4768C9F2" w14:textId="4B2AF34B" w:rsidR="00F45318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Модифицировать результаты лабораторной работы №4 (или №5) по дисциплине «Языки разметки и основы веб-дизайна», реализовав на языке JavaScript динамическую работу с содержимым страницы и водимыми пользователем данными</w:t>
      </w:r>
      <w:r w:rsidR="00002BE6" w:rsidRPr="00FA0B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B6D129D" w14:textId="77777777" w:rsidR="00F45318" w:rsidRPr="00FA0B32" w:rsidRDefault="00002BE6" w:rsidP="000527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3FBA">
        <w:rPr>
          <w:rFonts w:ascii="Times New Roman" w:eastAsia="Times New Roman" w:hAnsi="Times New Roman" w:cs="Times New Roman"/>
          <w:i/>
          <w:iCs/>
          <w:sz w:val="28"/>
          <w:szCs w:val="28"/>
        </w:rPr>
        <w:t>Указания по выполнению работы</w:t>
      </w: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D96B85F" w14:textId="37A3CDFF" w:rsidR="00F45318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1. Реализовать при выборе пункта меню выделение соответствующего раздела документа изменением его фона. Если у какого-либо раздела фон уже был изменён, то при выборе другого раздела цвет фона необходимо вернуть в начальное состояние.</w:t>
      </w:r>
    </w:p>
    <w:p w14:paraId="22229205" w14:textId="44AE70F7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2. При нажатии на названии столбца таблицы реализовать выделение тенью содержимого остальных ячеек данного столбца. При повторном нажатии на названии или при выборе названия другого столбца выделение должно пропадать.</w:t>
      </w:r>
    </w:p>
    <w:p w14:paraId="73309F1A" w14:textId="318E0871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3. Нажатие на элементы страницы, описанные дескриптором , должно приводить к отображению соответствующего содержимого во всплывающем окне браузера.</w:t>
      </w:r>
    </w:p>
    <w:p w14:paraId="0878A3FE" w14:textId="77777777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4. Для опросной формы реализовать обработку нажатий кнопок сброса и отправки данных. </w:t>
      </w:r>
    </w:p>
    <w:p w14:paraId="1737F462" w14:textId="77777777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• Нажатие на кнопку сброса данных (&lt;input type=”reset”&gt;) должно </w:t>
      </w:r>
    </w:p>
    <w:p w14:paraId="53E2B7DE" w14:textId="249B605D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сопровождаться появлением диалогового окна запроса на подтверждение сброса. Если пользователь подтверждает свои действия, то должен произойти сброс содержимого полей в начальное состояние, а также односекундное изменение цвета фона каждого из полей на красный цвет. Если пользователь очистку формы не подтверждает, она произойти не </w:t>
      </w:r>
      <w:r w:rsidRPr="00FA0B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должна, а фон каждого из полей формы должен на одну секунду стать зелёным. </w:t>
      </w:r>
    </w:p>
    <w:p w14:paraId="3BB494B1" w14:textId="77777777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• Нажатие на кнопку отправки данных (&lt;input type=”submit”&gt;) должно </w:t>
      </w:r>
    </w:p>
    <w:p w14:paraId="30E69398" w14:textId="2E31BA24" w:rsidR="00FA0B32" w:rsidRPr="00FA0B32" w:rsidRDefault="00FA0B32" w:rsidP="00FA0B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приводить к односекундному изменению фона каждого из полей формы на синий цвет и последующему появлению информационного диалогового окна с сообщением о том, что данные отправлены. После закрытия этого окна реальная отправка данных формы должна быть предотвращена.</w:t>
      </w:r>
    </w:p>
    <w:p w14:paraId="629292DB" w14:textId="77777777" w:rsidR="00FA0B32" w:rsidRPr="00FA0B32" w:rsidRDefault="00FA0B32" w:rsidP="00FA0B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 xml:space="preserve">5. Все полученные материалы загрузить в репозиторий в папку lab3.  </w:t>
      </w:r>
    </w:p>
    <w:p w14:paraId="79C6F78D" w14:textId="00294348" w:rsidR="00983BEA" w:rsidRPr="00FA0B32" w:rsidRDefault="00FA0B32" w:rsidP="00FA0B32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FA0B32">
        <w:rPr>
          <w:rFonts w:ascii="Times New Roman" w:eastAsia="Times New Roman" w:hAnsi="Times New Roman" w:cs="Times New Roman"/>
          <w:sz w:val="28"/>
          <w:szCs w:val="28"/>
        </w:rPr>
        <w:t>6. Оформить отчёт и загрузить его на сайт ЦДО. В отчёте должна присутствовать ссылка на созданный репозиторий.</w:t>
      </w:r>
    </w:p>
    <w:p w14:paraId="5E1528CB" w14:textId="77777777" w:rsidR="00F45318" w:rsidRDefault="00002BE6" w:rsidP="00911E14">
      <w:pPr>
        <w:spacing w:after="0" w:line="36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5C96616" w14:textId="387EE36F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AEBCFB9" w14:textId="64D42C2F" w:rsidR="00CD2884" w:rsidRPr="00C0118B" w:rsidRDefault="00F92ACF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EB560" wp14:editId="7064C486">
                <wp:simplePos x="0" y="0"/>
                <wp:positionH relativeFrom="column">
                  <wp:posOffset>2668270</wp:posOffset>
                </wp:positionH>
                <wp:positionV relativeFrom="paragraph">
                  <wp:posOffset>684530</wp:posOffset>
                </wp:positionV>
                <wp:extent cx="1059180" cy="241300"/>
                <wp:effectExtent l="14605" t="15875" r="21590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918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962AFB" id="Rectangle 3" o:spid="_x0000_s1026" style="position:absolute;margin-left:210.1pt;margin-top:53.9pt;width:83.4pt;height:1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" filled="f" fillcolor="yellow" strokecolor="red" strokeweight="2.25pt"/>
            </w:pict>
          </mc:Fallback>
        </mc:AlternateContent>
      </w:r>
      <w:r w:rsidR="005F44A4" w:rsidRPr="005F44A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6B0F5F" wp14:editId="5DBEEBF4">
            <wp:extent cx="5055208" cy="2644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415" cy="265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98C" w14:textId="09BC3E5E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 xml:space="preserve">Выделение </w:t>
      </w:r>
      <w:r w:rsidR="00D5676C">
        <w:rPr>
          <w:rFonts w:ascii="Times New Roman" w:eastAsia="Times New Roman" w:hAnsi="Times New Roman" w:cs="Times New Roman"/>
          <w:sz w:val="28"/>
          <w:szCs w:val="28"/>
        </w:rPr>
        <w:t>пункта меню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D5676C">
        <w:rPr>
          <w:rFonts w:ascii="Times New Roman" w:eastAsia="Times New Roman" w:hAnsi="Times New Roman" w:cs="Times New Roman"/>
          <w:sz w:val="28"/>
          <w:szCs w:val="28"/>
        </w:rPr>
        <w:t>Телецкое озеро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» при выборе пункта меню «Телецкое озеро». Фон изменён, предыдущие выделения сняты</w:t>
      </w:r>
      <w:r w:rsidR="00D567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B27D7D" w14:textId="68DCA77B" w:rsidR="00F45318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7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1209D9" wp14:editId="1C0B8501">
            <wp:extent cx="5033774" cy="26129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316" cy="26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20B" w14:textId="37351039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2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Выделение столбца «Место» в таблице расписания туров: все ячейки содержимого обведены тенью.</w:t>
      </w:r>
    </w:p>
    <w:p w14:paraId="02D4DC53" w14:textId="6B5D5F96" w:rsidR="00DF7B42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76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28FB4B" wp14:editId="3CE1A7A0">
            <wp:extent cx="4988579" cy="20119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995" cy="20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1AF" w14:textId="73056C25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3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Всплывающее окно с содержимым элемента &lt;aside&gt; после клика по нему</w:t>
      </w:r>
      <w:r w:rsidR="00D567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7792EB" w14:textId="145C893A" w:rsidR="00CD2884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7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09214E" wp14:editId="398A8E79">
            <wp:extent cx="4894289" cy="25379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533" cy="254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CAB9" w14:textId="48547014" w:rsidR="00D5676C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4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Односекундное выделение полей формы синим цветом при отправке данных.</w:t>
      </w:r>
    </w:p>
    <w:p w14:paraId="61064365" w14:textId="7AF922FF" w:rsidR="00CD2884" w:rsidRPr="00C0118B" w:rsidRDefault="00D5676C" w:rsidP="00D5676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A87A1EF" w14:textId="37D0B6C3" w:rsidR="00DF7B42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76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001E05" wp14:editId="788A1F7C">
            <wp:extent cx="4793001" cy="249205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3947" cy="250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EFA" w14:textId="42FE2375" w:rsidR="00CD2884" w:rsidRPr="00C0118B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5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Диалоговое окно подтверждения сброса формы при нажатии кнопки «Сбросить»</w:t>
      </w:r>
      <w:r w:rsidR="00D567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7E79DB" w14:textId="5D99F385" w:rsidR="00DF7B42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67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6200AF5" wp14:editId="4B7752ED">
            <wp:extent cx="4808879" cy="25028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741" cy="25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291" w14:textId="3BB52D8F" w:rsidR="00754530" w:rsidRDefault="00002BE6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sz w:val="28"/>
          <w:szCs w:val="28"/>
        </w:rPr>
        <w:t xml:space="preserve">Рисунок 6 – </w:t>
      </w:r>
      <w:r w:rsidR="00D5676C" w:rsidRPr="00D5676C">
        <w:rPr>
          <w:rFonts w:ascii="Times New Roman" w:eastAsia="Times New Roman" w:hAnsi="Times New Roman" w:cs="Times New Roman"/>
          <w:sz w:val="28"/>
          <w:szCs w:val="28"/>
        </w:rPr>
        <w:t>Односекундное выделение полей формы красным цветом после подтверждённого сброса.</w:t>
      </w:r>
    </w:p>
    <w:p w14:paraId="30A18A29" w14:textId="77777777" w:rsidR="00D5676C" w:rsidRPr="00C0118B" w:rsidRDefault="00D5676C" w:rsidP="00C011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2E0C84" w14:textId="194DCA31" w:rsidR="004B2E9E" w:rsidRPr="00C0118B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разметки</w:t>
      </w:r>
      <w:r w:rsidRPr="00C0118B">
        <w:rPr>
          <w:rFonts w:ascii="Times New Roman" w:eastAsia="Times New Roman" w:hAnsi="Times New Roman" w:cs="Times New Roman"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C0118B" w14:paraId="75D41960" w14:textId="77777777" w:rsidTr="005F44A4">
        <w:tc>
          <w:tcPr>
            <w:tcW w:w="9345" w:type="dxa"/>
          </w:tcPr>
          <w:p w14:paraId="2EEED23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&lt;!DOCTYPE html&gt; </w:t>
            </w:r>
          </w:p>
          <w:p w14:paraId="1B03522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&lt;html lang="ru"&gt; </w:t>
            </w:r>
          </w:p>
          <w:p w14:paraId="6973C1F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&lt;head&gt; </w:t>
            </w:r>
          </w:p>
          <w:p w14:paraId="18E5F19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&lt;title&gt;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Алтаю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&lt;/title&gt; </w:t>
            </w:r>
          </w:p>
          <w:p w14:paraId="4872BA5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&lt;meta name="viewport" content="width=device-width, initial-scale=1.0"&gt; </w:t>
            </w:r>
          </w:p>
          <w:p w14:paraId="7462D50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&lt;meta charset="UTF-8"&gt; </w:t>
            </w:r>
          </w:p>
          <w:p w14:paraId="0E931CF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&lt;link rel="icon" href="82.jpg" type="image/jpg"&gt; </w:t>
            </w:r>
          </w:p>
          <w:p w14:paraId="3CCB558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&lt;link </w:t>
            </w:r>
          </w:p>
          <w:p w14:paraId="5F9DB49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rel="stylesheet" </w:t>
            </w:r>
          </w:p>
          <w:p w14:paraId="402547A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href="https://cdn.jsdelivr.net/npm/bootstrap@4.5.3/dist/css/bootstrap.min.css" </w:t>
            </w:r>
          </w:p>
          <w:p w14:paraId="713A290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integrity="sha384</w:t>
            </w:r>
          </w:p>
          <w:p w14:paraId="5F45ED0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TX8t27EcRE3e/ihU7zmQxVncDAy5uIKz4rEkgIXeMed4M0jlfIDPvg6uqKI2xXr</w:t>
            </w:r>
          </w:p>
          <w:p w14:paraId="18A40C6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2" crossorigin="anonymous"&gt; </w:t>
            </w:r>
          </w:p>
          <w:p w14:paraId="687B93F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&lt;link rel="stylesheet" href="style.css"&gt; </w:t>
            </w:r>
          </w:p>
          <w:p w14:paraId="67E95E4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7ED3807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&lt;script src="scriptlb3.js"&gt;&lt;/script&gt;</w:t>
            </w:r>
          </w:p>
          <w:p w14:paraId="12F3726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&lt;/head&gt; </w:t>
            </w:r>
          </w:p>
          <w:p w14:paraId="20789CE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&lt;body&gt; </w:t>
            </w:r>
          </w:p>
          <w:p w14:paraId="4E29233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&lt;header&gt; </w:t>
            </w:r>
          </w:p>
          <w:p w14:paraId="1B37C24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&lt;div class="container"&gt; </w:t>
            </w:r>
          </w:p>
          <w:p w14:paraId="4524EF7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&lt;!--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Логотип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--&gt; </w:t>
            </w:r>
          </w:p>
          <w:p w14:paraId="3503819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&lt;img src="82.jpg" alt="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Логотип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 width="60" style="margin-bottom: </w:t>
            </w:r>
          </w:p>
          <w:p w14:paraId="62907EF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10px;"&gt;  </w:t>
            </w:r>
          </w:p>
          <w:p w14:paraId="5C647BA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&lt;h1&gt;Тур по Алтаю&lt;/h1&gt; </w:t>
            </w:r>
          </w:p>
          <w:p w14:paraId="15E8F4B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</w:t>
            </w:r>
          </w:p>
          <w:p w14:paraId="2501B12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&lt;!-- Навигация по странице --&gt; </w:t>
            </w:r>
          </w:p>
          <w:p w14:paraId="4CF7063B" w14:textId="77777777" w:rsidR="00FA0B32" w:rsidRPr="00D1366E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&lt;nav&gt; </w:t>
            </w:r>
          </w:p>
          <w:p w14:paraId="3BB6DB14" w14:textId="77777777" w:rsidR="00FA0B32" w:rsidRPr="00D1366E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&lt;ul&gt; </w:t>
            </w:r>
          </w:p>
          <w:p w14:paraId="70FF595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&lt;li&gt;&lt;a href="#about"&gt;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0F135EF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&lt;li&gt;&lt;a href="#places"&gt;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Места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752EBCA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&lt;li&gt;&lt;a href="#form"&gt;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Забронировать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1D09840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&lt;/ul&gt; </w:t>
            </w:r>
          </w:p>
          <w:p w14:paraId="111BD7F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&lt;/nav&gt; </w:t>
            </w:r>
          </w:p>
          <w:p w14:paraId="7437FDA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</w:t>
            </w:r>
          </w:p>
          <w:p w14:paraId="230A1BD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&lt;!-- Меню --&gt; </w:t>
            </w:r>
          </w:p>
          <w:p w14:paraId="55DA3DC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&lt;menu&gt; </w:t>
            </w:r>
          </w:p>
          <w:p w14:paraId="307FCF4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&lt;h3&gt;Содержание&lt;/h3&gt; </w:t>
            </w:r>
          </w:p>
          <w:p w14:paraId="323EEF05" w14:textId="77777777" w:rsidR="00FA0B32" w:rsidRPr="00D1366E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&lt;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ul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</w:p>
          <w:p w14:paraId="336456B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&lt;li&gt;&lt;a href="#lake"&gt;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Телецкое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озеро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2B5F009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&lt;li&gt;&lt;a href="#mountain"&gt;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Гора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Белуха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76A6B2D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&lt;li&gt;&lt;a href="#river"&gt;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Река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Катунь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7426CF7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&lt;/ul&gt; </w:t>
            </w:r>
          </w:p>
          <w:p w14:paraId="0FF21CD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&lt;/menu&gt; </w:t>
            </w:r>
          </w:p>
          <w:p w14:paraId="564838E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&lt;/div&gt; </w:t>
            </w:r>
          </w:p>
          <w:p w14:paraId="2BBB812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&lt;/header&gt; </w:t>
            </w:r>
          </w:p>
          <w:p w14:paraId="5356BEC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&lt;main class="container mt-5 pt-5"&gt; </w:t>
            </w:r>
          </w:p>
          <w:p w14:paraId="41E2FEE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&lt;!--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Раздел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1: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--&gt; </w:t>
            </w:r>
          </w:p>
          <w:p w14:paraId="3C5935B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&lt;section id="about" class="mb-5"&gt; </w:t>
            </w:r>
          </w:p>
          <w:p w14:paraId="456D780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&lt;h2 class="text-center mb-4"&gt;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&lt;/h2&gt; </w:t>
            </w:r>
          </w:p>
          <w:p w14:paraId="13A19AC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&lt;div class="row"&gt; </w:t>
            </w:r>
          </w:p>
          <w:p w14:paraId="39BA902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class="col-md-8"&gt; </w:t>
            </w:r>
          </w:p>
          <w:p w14:paraId="453981F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&lt;p&gt;Алтай — это край, где природа раскрывается во всём </w:t>
            </w:r>
          </w:p>
          <w:p w14:paraId="4A3C7B8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своём многообразии и великолепии. Здесь вы сможете насладиться красотой </w:t>
            </w:r>
          </w:p>
          <w:p w14:paraId="0D5B17B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величественных гор, стремительных рек и глубоких озёр, которые никого не </w:t>
            </w:r>
          </w:p>
          <w:p w14:paraId="7AA8EFF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оставят равнодушным.&lt;/p&gt; </w:t>
            </w:r>
          </w:p>
          <w:p w14:paraId="3E0AAA9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&lt;p&gt;Наш тур — это уникальная возможность окунуться в </w:t>
            </w:r>
          </w:p>
          <w:p w14:paraId="3A3EAD2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этот волшебный мир.&lt;/p&gt; </w:t>
            </w:r>
          </w:p>
          <w:p w14:paraId="1184C22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&lt;/div&gt; </w:t>
            </w:r>
          </w:p>
          <w:p w14:paraId="2D18181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&lt;div class="col-md-4"&gt; </w:t>
            </w:r>
          </w:p>
          <w:p w14:paraId="1062369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&lt;aside class="alert alert-info"&gt; </w:t>
            </w:r>
          </w:p>
          <w:p w14:paraId="22D4930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&lt;p&gt;&lt;strong&gt;Интересный факт&lt;/strong&gt;: Алтай называют </w:t>
            </w:r>
          </w:p>
          <w:p w14:paraId="50191D0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"Золотыми горами".&lt;/p&gt; </w:t>
            </w:r>
          </w:p>
          <w:p w14:paraId="6E7C6DB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&lt;p&gt;Так его называют из-за оттенка вершин в свете </w:t>
            </w:r>
          </w:p>
          <w:p w14:paraId="3688DD5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закатного солнца. &lt;br&gt; </w:t>
            </w:r>
          </w:p>
          <w:p w14:paraId="3BA03BB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Также с тюркского «Алтай» переводится как «золотой», </w:t>
            </w:r>
          </w:p>
          <w:p w14:paraId="0D2048B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«золотоносный».&lt;/p&gt; </w:t>
            </w:r>
          </w:p>
          <w:p w14:paraId="2A91FE1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&lt;/aside&gt; </w:t>
            </w:r>
          </w:p>
          <w:p w14:paraId="3DCD13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&lt;/div&gt; </w:t>
            </w:r>
          </w:p>
          <w:p w14:paraId="7F66150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&lt;/div&gt; </w:t>
            </w:r>
          </w:p>
          <w:p w14:paraId="0A42237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</w:p>
          <w:p w14:paraId="26571F0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&lt;figure class="text-center mt-4"&gt; </w:t>
            </w:r>
          </w:p>
          <w:p w14:paraId="774E8CC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&lt;video controls width="800" class="img-fluid"&gt; </w:t>
            </w:r>
          </w:p>
          <w:p w14:paraId="1B7CDAA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&lt;source src="vecteezy_katu-yarik-mountain-pass-chulyshman-river-valley-aerial_34348099.mp4" type="video/mp4"&gt; </w:t>
            </w:r>
          </w:p>
          <w:p w14:paraId="1FDD49C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Ваш браузер не поддерживает видео. </w:t>
            </w:r>
          </w:p>
          <w:p w14:paraId="0765377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&lt;/video&gt; </w:t>
            </w:r>
          </w:p>
          <w:p w14:paraId="510D524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&lt;figcaption&gt;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Горы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Алтая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&lt;/figcaption&gt; </w:t>
            </w:r>
          </w:p>
          <w:p w14:paraId="07195DC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&lt;/figure&gt; </w:t>
            </w:r>
          </w:p>
          <w:p w14:paraId="732F972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</w:p>
          <w:p w14:paraId="03C6705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&lt;p&gt;Чтобы глубже понять культуру алтайцев, стоит обратить </w:t>
            </w:r>
          </w:p>
          <w:p w14:paraId="6ECF68E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внимание на их музыкальные произведения.&lt;/p&gt; </w:t>
            </w:r>
          </w:p>
          <w:p w14:paraId="25F9515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</w:p>
          <w:p w14:paraId="68B18F2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&lt;audio controls class="w-100 mb-4"&gt;  </w:t>
            </w:r>
          </w:p>
          <w:p w14:paraId="7ECCC4B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&lt;source src="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Алтайская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Народная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.mp3" type="audio/mpeg"&gt; </w:t>
            </w:r>
          </w:p>
          <w:p w14:paraId="10A4B27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Ваш браузер не поддерживает аудио. </w:t>
            </w:r>
          </w:p>
          <w:p w14:paraId="195F92C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&lt;/audio&gt; </w:t>
            </w:r>
          </w:p>
          <w:p w14:paraId="028E35A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&lt;/section&gt; </w:t>
            </w:r>
          </w:p>
          <w:p w14:paraId="24AC45D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7FFF451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&lt;!--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Раздел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2: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Места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--&gt; </w:t>
            </w:r>
          </w:p>
          <w:p w14:paraId="7F0A258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&lt;section id="places" class="mb-5"&gt; </w:t>
            </w:r>
          </w:p>
          <w:p w14:paraId="434E58E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&lt;h2 class="text-center mb-4"&gt;Места, которые вы посетите&lt;/h2&gt; </w:t>
            </w:r>
          </w:p>
          <w:p w14:paraId="2FB64E7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&lt;div class="row"&gt; </w:t>
            </w:r>
          </w:p>
          <w:p w14:paraId="7FEC36C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class="col-md-4 mb-4"&gt; </w:t>
            </w:r>
          </w:p>
          <w:p w14:paraId="23FED93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&lt;article id="lake" class="card h-100"&gt; </w:t>
            </w:r>
          </w:p>
          <w:p w14:paraId="02E1151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&lt;img src="altay_18-980x651.jpg" class="card-img-top" </w:t>
            </w:r>
          </w:p>
          <w:p w14:paraId="0FF2C69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alt="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Телецкое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озеро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"&gt; </w:t>
            </w:r>
          </w:p>
          <w:p w14:paraId="6FBA0B7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&lt;div class="card-body"&gt; </w:t>
            </w:r>
          </w:p>
          <w:p w14:paraId="4F55C47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&lt;h3 class="card-title"&gt;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Телецкое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озеро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&lt;/h3&gt; </w:t>
            </w:r>
          </w:p>
          <w:p w14:paraId="285E0D8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 class="card-text"&gt;Телецкое озеро — это красивое </w:t>
            </w:r>
          </w:p>
          <w:p w14:paraId="3B39ABC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место, где вода всегда остается холодной, создавая ощущение свежести. Здесь </w:t>
            </w:r>
          </w:p>
          <w:p w14:paraId="2E80439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обитает множество рыб, а пейзажи завораживают своей красотой.&lt;/p&gt; </w:t>
            </w:r>
          </w:p>
          <w:p w14:paraId="09AED91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&lt;/div&gt; </w:t>
            </w:r>
          </w:p>
          <w:p w14:paraId="13CA44C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&lt;/article&gt; </w:t>
            </w:r>
          </w:p>
          <w:p w14:paraId="51BC895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&lt;/div&gt; </w:t>
            </w:r>
          </w:p>
          <w:p w14:paraId="48EC9CC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class="col-md-4 mb-4"&gt; </w:t>
            </w:r>
          </w:p>
          <w:p w14:paraId="38483D0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&lt;article id="mountain" class="card h-100"&gt; </w:t>
            </w:r>
          </w:p>
          <w:p w14:paraId="465A76E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&lt;img src="altay2_18-980x651.jpg" class="card-img-top" </w:t>
            </w:r>
          </w:p>
          <w:p w14:paraId="1791818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alt="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Гора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Белуха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"&gt; </w:t>
            </w:r>
          </w:p>
          <w:p w14:paraId="44239FB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&lt;div class="card-body"&gt; </w:t>
            </w:r>
          </w:p>
          <w:p w14:paraId="25B310B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&lt;h3 class="card-title"&gt;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Гора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Белуха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&lt;/h3&gt; </w:t>
            </w:r>
          </w:p>
          <w:p w14:paraId="6195F3A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 class="card-text"&gt;Подняться на гору будет непросто, </w:t>
            </w:r>
          </w:p>
          <w:p w14:paraId="50B15B6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но зато вы получите много впечатлений. На пути к вершине (высота — 4506 </w:t>
            </w:r>
          </w:p>
          <w:p w14:paraId="3F0D7E4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11 метров) вы увидите голубые озёра с чистой водой, хвойные леса, берёзы, </w:t>
            </w:r>
          </w:p>
          <w:p w14:paraId="03B2322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     тундровые лишайники, ягодные кусты и редкие цветы.</w:t>
            </w:r>
          </w:p>
          <w:p w14:paraId="663BADA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&lt;/p&gt; </w:t>
            </w:r>
          </w:p>
          <w:p w14:paraId="1A81E08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&lt;/div&gt; </w:t>
            </w:r>
          </w:p>
          <w:p w14:paraId="03901E8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&lt;/article&gt; </w:t>
            </w:r>
          </w:p>
          <w:p w14:paraId="4AEFAEF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&lt;/div&gt; </w:t>
            </w:r>
          </w:p>
          <w:p w14:paraId="6818A4C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class="col-md-4 mb-4"&gt; </w:t>
            </w:r>
          </w:p>
          <w:p w14:paraId="14765F1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&lt;article id="river" class="card h-100"&gt; </w:t>
            </w:r>
          </w:p>
          <w:p w14:paraId="1C2A549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&lt;img src="scale2_1200.jpg" class="card-img-top" alt="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Река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1EFCD66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Катунь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"&gt; </w:t>
            </w:r>
          </w:p>
          <w:p w14:paraId="64BA700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&lt;div class="card-body"&gt; </w:t>
            </w:r>
          </w:p>
          <w:p w14:paraId="5F67CBD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&lt;h3 class="card-title"&gt;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Река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Катунь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&lt;/h3&gt; </w:t>
            </w:r>
          </w:p>
          <w:p w14:paraId="2C043CD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 class="card-text"&gt;Река Катунь – один из символов </w:t>
            </w:r>
          </w:p>
          <w:p w14:paraId="399EEB5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Алтая, олицетворяющий его могучую природу. Река имеет сильное течение, </w:t>
            </w:r>
          </w:p>
          <w:p w14:paraId="20B7E77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особенно заметное на порогах, что привлекает любителей экстрима, </w:t>
            </w:r>
          </w:p>
          <w:p w14:paraId="4A36844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пытающихся преодолеть опасные участки на байдарках. Катунь также </w:t>
            </w:r>
          </w:p>
          <w:p w14:paraId="287EB5A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     популярна среди пеших туристов за красивые виды и маршруты.</w:t>
            </w:r>
          </w:p>
          <w:p w14:paraId="200A765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&lt;/p&gt; </w:t>
            </w:r>
          </w:p>
          <w:p w14:paraId="4C69EE4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        &lt;/div&gt; </w:t>
            </w:r>
          </w:p>
          <w:p w14:paraId="16E7B08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&lt;/article&gt; </w:t>
            </w:r>
          </w:p>
          <w:p w14:paraId="516BF97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&lt;/div&gt; </w:t>
            </w:r>
          </w:p>
          <w:p w14:paraId="364F376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&lt;/div&gt; </w:t>
            </w:r>
          </w:p>
          <w:p w14:paraId="180E5CF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&lt;/section&gt; </w:t>
            </w:r>
          </w:p>
          <w:p w14:paraId="7A1045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</w:p>
          <w:p w14:paraId="5D3B591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&lt;!--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Таблица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--&gt; </w:t>
            </w:r>
          </w:p>
          <w:p w14:paraId="48D6B88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&lt;section id="table-section" class="mb-5"&gt; </w:t>
            </w:r>
          </w:p>
          <w:p w14:paraId="7071EAB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&lt;h2 class="text-center mb-4"&gt;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Расписание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туров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&lt;/h2&gt; </w:t>
            </w:r>
          </w:p>
          <w:p w14:paraId="5D460F8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&lt;div class="table-responsive"&gt; </w:t>
            </w:r>
          </w:p>
          <w:p w14:paraId="63CE659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&lt;table class="table table-striped table-bordered"&gt; </w:t>
            </w:r>
          </w:p>
          <w:p w14:paraId="001B360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&lt;caption&gt;Расписание туров по Алтаю&lt;/caption&gt; </w:t>
            </w:r>
          </w:p>
          <w:p w14:paraId="2EF3A56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&lt;thead class="thead-dark"&gt; </w:t>
            </w:r>
          </w:p>
          <w:p w14:paraId="541CF62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761BEB9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&lt;/th&gt; </w:t>
            </w:r>
          </w:p>
          <w:p w14:paraId="2829ED4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&lt;/th&gt;  </w:t>
            </w:r>
          </w:p>
          <w:p w14:paraId="6B7F919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Место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&lt;/th&gt; </w:t>
            </w:r>
          </w:p>
          <w:p w14:paraId="1800D91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Длительность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&lt;/th&gt; </w:t>
            </w:r>
          </w:p>
          <w:p w14:paraId="7395512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&lt;/th&gt; </w:t>
            </w:r>
          </w:p>
          <w:p w14:paraId="4256FA1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&lt;th scope="col"&gt;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&lt;/th&gt; </w:t>
            </w:r>
          </w:p>
          <w:p w14:paraId="1DC4414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&lt;/tr&gt; </w:t>
            </w:r>
          </w:p>
          <w:p w14:paraId="0D0A331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&lt;/thead&gt; </w:t>
            </w:r>
          </w:p>
          <w:p w14:paraId="5B56C67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&lt;tbody&gt; </w:t>
            </w:r>
          </w:p>
          <w:p w14:paraId="2B084CD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7877F7B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&lt;th scope="row"&gt;15.07.2025&lt;/th&gt; </w:t>
            </w:r>
          </w:p>
          <w:p w14:paraId="2D67291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&lt;td&gt;"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Жемчужины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Алтая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"&lt;/td&gt; </w:t>
            </w:r>
          </w:p>
          <w:p w14:paraId="69A0D3F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&lt;td&gt;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Телецкое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озеро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Белуха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&lt;/td&gt; </w:t>
            </w:r>
          </w:p>
          <w:p w14:paraId="59EF83F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&lt;td&gt;7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дней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&lt;/td&gt; </w:t>
            </w:r>
          </w:p>
          <w:p w14:paraId="54A581A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&lt;td&gt;35000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руб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.&lt;/td&gt; </w:t>
            </w:r>
          </w:p>
          <w:p w14:paraId="6C6BB9F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&lt;td&gt;Обзорный тур по самым красивым местам&lt;/td&gt; </w:t>
            </w:r>
          </w:p>
          <w:p w14:paraId="7BCADBF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&lt;/tr&gt; </w:t>
            </w:r>
          </w:p>
          <w:p w14:paraId="3065E12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4F7BA58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&lt;th scope="row"&gt;01.08.2025&lt;/th&gt; </w:t>
            </w:r>
          </w:p>
          <w:p w14:paraId="558B134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&lt;td&gt;"Загадки Катуни"&lt;/td&gt; </w:t>
            </w:r>
          </w:p>
          <w:p w14:paraId="536E4FD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&lt;td&gt;Река Катунь, сплав&lt;/td&gt; </w:t>
            </w:r>
          </w:p>
          <w:p w14:paraId="49FA0A4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&lt;td&gt;5 дней&lt;/td&gt; </w:t>
            </w:r>
          </w:p>
          <w:p w14:paraId="186831F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&lt;td&gt;28000 руб.&lt;/td&gt; </w:t>
            </w:r>
          </w:p>
          <w:p w14:paraId="705175B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&lt;td&gt;Активный отдых, сплав по реке&lt;/td&gt; </w:t>
            </w:r>
          </w:p>
          <w:p w14:paraId="001EEFE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&lt;/tr&gt; </w:t>
            </w:r>
          </w:p>
          <w:p w14:paraId="3DE5A6A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2E37A16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&lt;th scope="row"&gt;15.08.2025&lt;/th&gt; </w:t>
            </w:r>
          </w:p>
          <w:p w14:paraId="2736AB0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&lt;td&gt;"Восхождение на Белуху"&lt;/td&gt; </w:t>
            </w:r>
          </w:p>
          <w:p w14:paraId="774C0C7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&lt;td&gt;Гора Белуха&lt;/td&gt; </w:t>
            </w:r>
          </w:p>
          <w:p w14:paraId="3B8865F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&lt;td&gt;10 дней&lt;/td&gt; </w:t>
            </w:r>
          </w:p>
          <w:p w14:paraId="7ABD6C8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&lt;td&gt;50000 руб.&lt;/td&gt; </w:t>
            </w:r>
          </w:p>
          <w:p w14:paraId="4FF889A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&lt;td&gt;Восхождение для опытных туристов&lt;/td&gt; </w:t>
            </w:r>
          </w:p>
          <w:p w14:paraId="0CC577A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&lt;/tr&gt; </w:t>
            </w:r>
          </w:p>
          <w:p w14:paraId="0E8C0D0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2DDD54D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&lt;th scope="row"&gt;01.09.2025&lt;/th&gt; </w:t>
            </w:r>
          </w:p>
          <w:p w14:paraId="1F0D4B0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&lt;td&gt;"Золотая осень Алтая"&lt;/td&gt; </w:t>
            </w:r>
          </w:p>
          <w:p w14:paraId="5C04DE0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&lt;td&gt;Все основные достопримечательности&lt;/td&gt; </w:t>
            </w:r>
          </w:p>
          <w:p w14:paraId="41C5B39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&lt;td&gt;7 дней&lt;/td&gt; </w:t>
            </w:r>
          </w:p>
          <w:p w14:paraId="5888736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&lt;td&gt;40000 руб.&lt;/td&gt; </w:t>
            </w:r>
          </w:p>
          <w:p w14:paraId="05C07A2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&lt;td&gt;Тур в период золотой осени&lt;/td&gt; </w:t>
            </w:r>
          </w:p>
          <w:p w14:paraId="441A2EE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&lt;/tr&gt; </w:t>
            </w:r>
          </w:p>
          <w:p w14:paraId="3B86823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&lt;tr&gt; </w:t>
            </w:r>
          </w:p>
          <w:p w14:paraId="323DCB6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&lt;th scope="row"&gt;15.09.2025&lt;/th&gt; </w:t>
            </w:r>
          </w:p>
          <w:p w14:paraId="07B0DEF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&lt;td&gt;"Дикие тропы Алтая"&lt;/td&gt; </w:t>
            </w:r>
          </w:p>
          <w:p w14:paraId="2766C4E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                                &lt;td&gt;Удаленные уголки Алтая&lt;/td&gt; </w:t>
            </w:r>
          </w:p>
          <w:p w14:paraId="2C9CD8F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&lt;td&gt;12 дней&lt;/td&gt; </w:t>
            </w:r>
          </w:p>
          <w:p w14:paraId="183B552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&lt;td&gt;60000 руб.&lt;/td&gt; </w:t>
            </w:r>
          </w:p>
          <w:p w14:paraId="373F0E4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&lt;td&gt;Поход по малоизвестным местам&lt;/td&gt; </w:t>
            </w:r>
          </w:p>
          <w:p w14:paraId="091310A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&lt;/tr&gt; </w:t>
            </w:r>
          </w:p>
          <w:p w14:paraId="3B72E19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&lt;/tbody&gt; </w:t>
            </w:r>
          </w:p>
          <w:p w14:paraId="414508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&lt;/table&gt; </w:t>
            </w:r>
          </w:p>
          <w:p w14:paraId="10580B5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&lt;/div&gt; </w:t>
            </w:r>
          </w:p>
          <w:p w14:paraId="1CB772F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&lt;/section&gt; </w:t>
            </w:r>
          </w:p>
          <w:p w14:paraId="44C1C18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582A051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&lt;!--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Отзывы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--&gt; </w:t>
            </w:r>
          </w:p>
          <w:p w14:paraId="5F118A1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&lt;section id="feedback" class="mb-5"&gt; </w:t>
            </w:r>
          </w:p>
          <w:p w14:paraId="3EEC36B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&lt;h3&gt;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Отзывы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&lt;/h3&gt; </w:t>
            </w:r>
          </w:p>
          <w:p w14:paraId="06FB6BC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&lt;div class="accordion" id="feedbackAccordion"&gt; </w:t>
            </w:r>
          </w:p>
          <w:p w14:paraId="7661DF8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class="card"&gt; </w:t>
            </w:r>
          </w:p>
          <w:p w14:paraId="23C9D12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class="card-header" id="headingOne"&gt; </w:t>
            </w:r>
          </w:p>
          <w:p w14:paraId="106AAAF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&lt;h5 class="mb-0"&gt; </w:t>
            </w:r>
          </w:p>
          <w:p w14:paraId="672D12E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&lt;button class="btn btn-link" type="button" data</w:t>
            </w:r>
          </w:p>
          <w:p w14:paraId="473C087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toggle="collapse" data-target="#collapseOne" aria-expanded="true" aria</w:t>
            </w:r>
          </w:p>
          <w:p w14:paraId="651D3BB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controls="collapseOne"&gt; </w:t>
            </w:r>
          </w:p>
          <w:p w14:paraId="2D895CD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Читать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отзывы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09BC3B4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&lt;/button&gt; </w:t>
            </w:r>
          </w:p>
          <w:p w14:paraId="153B57C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&lt;/h5&gt; </w:t>
            </w:r>
          </w:p>
          <w:p w14:paraId="20A35B9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35FD71B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&lt;div id="collapseOne" class="collapse" aria</w:t>
            </w:r>
          </w:p>
          <w:p w14:paraId="57006CB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labelledby="headingOne" data-parent="#feedbackAccordion"&gt; </w:t>
            </w:r>
          </w:p>
          <w:p w14:paraId="4657B69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&lt;div class="card-body"&gt; </w:t>
            </w:r>
          </w:p>
          <w:p w14:paraId="2E05BB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                                &lt;p&gt;Аманда: Отличный тур! Рекомендую всем!&lt;/p&gt; </w:t>
            </w:r>
          </w:p>
          <w:p w14:paraId="2CEB20F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&lt;p&gt;Линда: Незабываемые впечатления!&lt;/p&gt; </w:t>
            </w:r>
          </w:p>
          <w:p w14:paraId="535B84B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&lt;p&gt;Роуз: Все было организовано на высшем </w:t>
            </w:r>
          </w:p>
          <w:p w14:paraId="78FFE93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уровне!&lt;/p&gt; </w:t>
            </w:r>
          </w:p>
          <w:p w14:paraId="0CA23F9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&lt;/div&gt; </w:t>
            </w:r>
          </w:p>
          <w:p w14:paraId="476F4E1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&lt;/div&gt; </w:t>
            </w:r>
          </w:p>
          <w:p w14:paraId="1412A87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&lt;/div&gt; </w:t>
            </w:r>
          </w:p>
          <w:p w14:paraId="2AD578E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&lt;/div&gt; </w:t>
            </w:r>
          </w:p>
          <w:p w14:paraId="5A8B2A8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&lt;/section&gt; </w:t>
            </w:r>
          </w:p>
          <w:p w14:paraId="27EC42C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</w:p>
          <w:p w14:paraId="2DC9D6A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&lt;!-- Форма для бронирования --&gt; </w:t>
            </w:r>
          </w:p>
          <w:p w14:paraId="333CBE2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&lt;section id="form" class="mb-5"&gt; </w:t>
            </w:r>
          </w:p>
          <w:p w14:paraId="3C56BC5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668388C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&lt;h2 class="text-center mb-4"&gt;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Забронировать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&lt;/h2&gt; </w:t>
            </w:r>
          </w:p>
          <w:p w14:paraId="5F2419B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&lt;form action="#" method="post" class="bg-light p-4 rounded"&gt; </w:t>
            </w:r>
          </w:p>
          <w:p w14:paraId="06FB0A8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&lt;fieldset&gt; </w:t>
            </w:r>
          </w:p>
          <w:p w14:paraId="67D075D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&lt;legend class="text-center"&gt;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Ваши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данные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&lt;/legend&gt; </w:t>
            </w:r>
          </w:p>
          <w:p w14:paraId="4346E41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</w:p>
          <w:p w14:paraId="11AA599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4F3CF2D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for="name"&gt;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703DFAC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type="text" class="form-control" id="name" </w:t>
            </w:r>
          </w:p>
          <w:p w14:paraId="14CA6CC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name="name" required&gt; </w:t>
            </w:r>
          </w:p>
          <w:p w14:paraId="34BACE1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7D8198C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</w:p>
          <w:p w14:paraId="6FCFFD1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192E192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&lt;label for="email"&gt;Email:&lt;/label&gt; </w:t>
            </w:r>
          </w:p>
          <w:p w14:paraId="1886C78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type="email" class="form-control" id="email" </w:t>
            </w:r>
          </w:p>
          <w:p w14:paraId="05A0626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name="email" required&gt; </w:t>
            </w:r>
          </w:p>
          <w:p w14:paraId="74EBC84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146F5B3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    </w:t>
            </w:r>
          </w:p>
          <w:p w14:paraId="0F0ACD3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2C6F32A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for="phone"&gt;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Телефон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40F65C8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type="tel" class="form-control" id="phone" </w:t>
            </w:r>
          </w:p>
          <w:p w14:paraId="46485B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name="phone"&gt; </w:t>
            </w:r>
          </w:p>
          <w:p w14:paraId="60DF50D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722C895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319CBA0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64994AA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67D2A82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for="date"&gt;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поездки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178A1A8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type="date" class="form-control" id="date" </w:t>
            </w:r>
          </w:p>
          <w:p w14:paraId="282809D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name="date"&gt; </w:t>
            </w:r>
          </w:p>
          <w:p w14:paraId="230DD59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64C8F2C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</w:p>
          <w:p w14:paraId="0C178B9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7E53405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for="type"&gt;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Тип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5AD8996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type="text" class="form-control" id="type" </w:t>
            </w:r>
          </w:p>
          <w:p w14:paraId="4281129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name="type" list="type-list"&gt; </w:t>
            </w:r>
          </w:p>
          <w:p w14:paraId="6CB37B2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&lt;datalist id="type-list"&gt; </w:t>
            </w:r>
          </w:p>
          <w:p w14:paraId="3C8885D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    &lt;option value="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Пеший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тур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"&gt; </w:t>
            </w:r>
          </w:p>
          <w:p w14:paraId="5C849BD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&lt;option value="Автомобильный тур"&gt; </w:t>
            </w:r>
          </w:p>
          <w:p w14:paraId="665B938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    &lt;option value="Водный тур"&gt; </w:t>
            </w:r>
          </w:p>
          <w:p w14:paraId="62373E4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&lt;/datalist&gt; </w:t>
            </w:r>
          </w:p>
          <w:p w14:paraId="7C5D891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2B60A93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</w:p>
          <w:p w14:paraId="3647B06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7747B6C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for="people"&gt;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человек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153B320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type="number" class="form-control" id="people" </w:t>
            </w:r>
          </w:p>
          <w:p w14:paraId="1AFB12A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name="people" min="1" max="10"&gt; </w:t>
            </w:r>
          </w:p>
          <w:p w14:paraId="2D068D6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        &lt;/div&gt; </w:t>
            </w:r>
          </w:p>
          <w:p w14:paraId="6F6B2C8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7D98839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for="comment"&gt;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Пожелания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:&lt;/label&gt;&lt;br&gt; </w:t>
            </w:r>
          </w:p>
          <w:p w14:paraId="5EFD59E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&lt;textarea class="form-control" id="comment" </w:t>
            </w:r>
          </w:p>
          <w:p w14:paraId="386FAEB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name="comment" rows="4" cols="50"&gt;&lt;/textarea&gt; </w:t>
            </w:r>
          </w:p>
          <w:p w14:paraId="2F8F7A1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2E4C117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</w:p>
          <w:p w14:paraId="3745AEE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0754D7F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for="color"&gt;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Выберите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цвет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5CEE3A6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type="color" class="form-control" id="color" </w:t>
            </w:r>
          </w:p>
          <w:p w14:paraId="3A44790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name="color"&gt; </w:t>
            </w:r>
          </w:p>
          <w:p w14:paraId="6FE4176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1C6288B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</w:p>
          <w:p w14:paraId="0B22795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4494E6C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&lt;label for="url"&gt;Ссылка на ваш профиль в </w:t>
            </w:r>
          </w:p>
          <w:p w14:paraId="1F67202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        соц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.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сетях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:&lt;/label&gt; </w:t>
            </w:r>
          </w:p>
          <w:p w14:paraId="5249AEF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type="url" class="form-control" id="url" name="url"&gt; </w:t>
            </w:r>
          </w:p>
          <w:p w14:paraId="6FCB27E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5FC6BCC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</w:t>
            </w:r>
          </w:p>
          <w:p w14:paraId="6644316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&lt;div class="form-group"&gt; </w:t>
            </w:r>
          </w:p>
          <w:p w14:paraId="6128D8F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&lt;label for="range"&gt;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Оценка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1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10):&lt;/label&gt; </w:t>
            </w:r>
          </w:p>
          <w:p w14:paraId="7719838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&lt;input type="range" class="form-control" id="range" </w:t>
            </w:r>
          </w:p>
          <w:p w14:paraId="28D7CA8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    name="range" min="1" max="10"&gt; </w:t>
            </w:r>
          </w:p>
          <w:p w14:paraId="798179E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&lt;/div&gt; </w:t>
            </w:r>
          </w:p>
          <w:p w14:paraId="772D889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</w:p>
          <w:p w14:paraId="28DE4A1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&lt;div class="d-flex justify-content-between mt-3"&gt;</w:t>
            </w:r>
          </w:p>
          <w:p w14:paraId="72CD65F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&lt;button type="submit" class="btn btn-primary"&gt;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Отправить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&lt;/button&gt;</w:t>
            </w:r>
          </w:p>
          <w:p w14:paraId="4CCCA59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                            &lt;button type="reset" class="btn btn-secondary"&gt;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Сбросить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&lt;/button&gt;</w:t>
            </w:r>
          </w:p>
          <w:p w14:paraId="61FA7AEF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&lt;/div&gt;</w:t>
            </w:r>
          </w:p>
          <w:p w14:paraId="614B092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&lt;/fieldset&gt; </w:t>
            </w:r>
          </w:p>
          <w:p w14:paraId="16ABE1D6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&lt;/form&gt; </w:t>
            </w:r>
          </w:p>
          <w:p w14:paraId="5B038417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&lt;/section&gt; </w:t>
            </w:r>
          </w:p>
          <w:p w14:paraId="30EF4CC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&lt;/main&gt; </w:t>
            </w:r>
          </w:p>
          <w:p w14:paraId="67617A1B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</w:p>
          <w:p w14:paraId="21965BC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&lt;footer&gt; </w:t>
            </w:r>
          </w:p>
          <w:p w14:paraId="204B2EA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&lt;div class="container"&gt; </w:t>
            </w:r>
          </w:p>
          <w:p w14:paraId="7F492B8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&lt;div class="row"&gt; </w:t>
            </w:r>
          </w:p>
          <w:p w14:paraId="3517039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class="col-md-6 mb-4 mb-md-0"&gt; </w:t>
            </w:r>
          </w:p>
          <w:p w14:paraId="4EF1073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&lt;h3&gt;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сайте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&lt;/h3&gt; </w:t>
            </w:r>
          </w:p>
          <w:p w14:paraId="0FAF1A55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&lt;ul class="list-unstyled"&gt; </w:t>
            </w:r>
          </w:p>
          <w:p w14:paraId="4B91F5B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&lt;li&gt;&lt;a href="#"&gt;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Наша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команда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398B2D5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&lt;li&gt;&lt;a href="#"&gt;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Контакты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2B582D1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    &lt;li&gt;&lt;a href="#feedback"&gt;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Отзывы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&lt;/a&gt;&lt;/li&gt; </w:t>
            </w:r>
          </w:p>
          <w:p w14:paraId="70C793B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&lt;/ul&gt; </w:t>
            </w:r>
          </w:p>
          <w:p w14:paraId="3379C531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&lt;/div&gt; </w:t>
            </w:r>
          </w:p>
          <w:p w14:paraId="618EC530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&lt;div class="col-md-6"&gt; </w:t>
            </w:r>
          </w:p>
          <w:p w14:paraId="3D2F9ADA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&lt;h3&gt;Правовая информация&lt;/h3&gt; </w:t>
            </w:r>
          </w:p>
          <w:p w14:paraId="665483EC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&lt;ul class="list-unstyled"&gt; </w:t>
            </w:r>
          </w:p>
          <w:p w14:paraId="5355CFB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&lt;li&gt;&lt;a href="#"&gt;Политика конфиденциальности&lt;/a&gt;&lt;/li&gt; </w:t>
            </w:r>
          </w:p>
          <w:p w14:paraId="1E0DCD2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&lt;li&gt;&lt;a href="#"&gt;Условия использования&lt;/a&gt;&lt;/li&gt; </w:t>
            </w:r>
          </w:p>
          <w:p w14:paraId="128379A8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    &lt;li&gt;&lt;a href="#"&gt;Авторские права&lt;/a&gt;&lt;/li&gt; </w:t>
            </w:r>
          </w:p>
          <w:p w14:paraId="58DECF83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&lt;/ul&gt; </w:t>
            </w:r>
          </w:p>
          <w:p w14:paraId="76CBB83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&lt;/div&gt; </w:t>
            </w:r>
          </w:p>
          <w:p w14:paraId="006812B2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&lt;/div&gt; </w:t>
            </w:r>
          </w:p>
          <w:p w14:paraId="33A1E6F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                &lt;div class="mt-4"&gt; </w:t>
            </w:r>
          </w:p>
          <w:p w14:paraId="65277E2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        </w:t>
            </w: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&lt;p&gt;© 2025 Алтай Тур&lt;/p&gt; </w:t>
            </w:r>
          </w:p>
          <w:p w14:paraId="3720A61E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    &lt;/div&gt; </w:t>
            </w:r>
          </w:p>
          <w:p w14:paraId="7A91ACF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&lt;/div&gt; </w:t>
            </w:r>
          </w:p>
          <w:p w14:paraId="41A50799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&lt;/footer&gt; </w:t>
            </w:r>
          </w:p>
          <w:p w14:paraId="73215544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&lt;/body&gt; </w:t>
            </w:r>
          </w:p>
          <w:p w14:paraId="60D105FD" w14:textId="77777777" w:rsidR="00FA0B32" w:rsidRPr="00FA0B32" w:rsidRDefault="00FA0B32" w:rsidP="00FA0B32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A0B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&lt;/html&gt;</w:t>
            </w:r>
          </w:p>
          <w:p w14:paraId="137F8AED" w14:textId="77777777" w:rsidR="004B2E9E" w:rsidRPr="00C0118B" w:rsidRDefault="006336A1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1250F98" w14:textId="77777777" w:rsidR="004B2E9E" w:rsidRPr="00C0118B" w:rsidRDefault="006336A1" w:rsidP="00C0118B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29D03F4" w14:textId="79B113B4" w:rsidR="004B2E9E" w:rsidRPr="005F44A4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css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4B2E9E" w:rsidRPr="00C0118B" w14:paraId="2DDAC66D" w14:textId="77777777" w:rsidTr="005F44A4">
        <w:tc>
          <w:tcPr>
            <w:tcW w:w="9345" w:type="dxa"/>
          </w:tcPr>
          <w:p w14:paraId="30A6951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/* кастомные стили остаются здесь */ </w:t>
            </w:r>
          </w:p>
          <w:p w14:paraId="01B336D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Основные стили */</w:t>
            </w:r>
          </w:p>
          <w:p w14:paraId="534B2CD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body {</w:t>
            </w:r>
          </w:p>
          <w:p w14:paraId="06034AE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margin: 0; /* Убираем отступы по умолчанию */</w:t>
            </w:r>
          </w:p>
          <w:p w14:paraId="475D963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0; /* Убираем внутренние отступы */</w:t>
            </w:r>
          </w:p>
          <w:p w14:paraId="6C58F0C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font-family: Arial, sans-serif; /* Шрифт для всей страницы */</w:t>
            </w:r>
          </w:p>
          <w:p w14:paraId="2B1A0DF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color: #625B4F; /* Цвет текста по умолчанию */</w:t>
            </w:r>
          </w:p>
          <w:p w14:paraId="2196600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background-color: #F3E4CD; /* Цвет фона по умолчанию */</w:t>
            </w:r>
          </w:p>
          <w:p w14:paraId="20EE8ED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line-height: 1.6; /* задаёт высоту строки текста внутри элемента  */</w:t>
            </w:r>
          </w:p>
          <w:p w14:paraId="7AEB6F1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padding-top: 240px; /* Уменьшил отступ сверху для фиксированного header */ </w:t>
            </w:r>
          </w:p>
          <w:p w14:paraId="351228D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14B5854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C64E4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Простой header */</w:t>
            </w:r>
          </w:p>
          <w:p w14:paraId="5CB5EC0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Фиксированный заголовок */</w:t>
            </w:r>
          </w:p>
          <w:p w14:paraId="4A2DD55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header {</w:t>
            </w:r>
          </w:p>
          <w:p w14:paraId="5B5F296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position: fixed; /* Чтобы заголовок оставался на месте при прокрутке */</w:t>
            </w:r>
          </w:p>
          <w:p w14:paraId="6CC50FD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top: 0; /* Определяет расстояние от верха окна браузера */</w:t>
            </w:r>
          </w:p>
          <w:p w14:paraId="5EFE863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    width: 100%; /* Шапка займёт всю ширину окна браузера */</w:t>
            </w:r>
          </w:p>
          <w:p w14:paraId="65710D8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background-color: #2e998d;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Основной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D21E54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background: linear-gradient(90deg, #FFFCDF, #2e998d);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Градиентная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заливка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5866268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padding: 15px 0; /* Внутренние отступы */</w:t>
            </w:r>
          </w:p>
          <w:p w14:paraId="61E07F9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20px; /* Внутренние отступы */</w:t>
            </w:r>
          </w:p>
          <w:p w14:paraId="7C8C152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box-shadow: 0 2px 5px rgba(0,0,0,0.1); </w:t>
            </w:r>
          </w:p>
          <w:p w14:paraId="2513793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box-shadow: 0 2px 10px rgba(0,0,0,0.1);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Тень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71D1D5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z-index: 1000; /* Высокое значение, чтобы шапка была поверх других элементов */</w:t>
            </w:r>
          </w:p>
          <w:p w14:paraId="32FBC34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color: white; /* Цвет текста */</w:t>
            </w:r>
          </w:p>
          <w:p w14:paraId="7F7FAD5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color: #23746B; /* Цвет текста */</w:t>
            </w:r>
          </w:p>
          <w:p w14:paraId="602A036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text-align: center; /* Выравнивание текста по центру */</w:t>
            </w:r>
          </w:p>
          <w:p w14:paraId="46D158C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6847229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C067DA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header h1 { </w:t>
            </w:r>
          </w:p>
          <w:p w14:paraId="700E589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font-size: 1.8rem; </w:t>
            </w:r>
          </w:p>
          <w:p w14:paraId="716A51A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margin-bottom: 10px; </w:t>
            </w:r>
          </w:p>
          <w:p w14:paraId="16CC678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AACDF3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14FB2E4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Навигация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032AF43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nav ul {</w:t>
            </w:r>
          </w:p>
          <w:p w14:paraId="21E8CCE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display: flex; /* позволяет распределять дочерние элементы вдоль определённой оси (горизонтально или вертикально) */</w:t>
            </w:r>
          </w:p>
          <w:p w14:paraId="7B0AC19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display: flex; </w:t>
            </w:r>
          </w:p>
          <w:p w14:paraId="66B0D93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justify-content: center; /* задает выравнивание элементов по центру главной (горизонтальной) оси */</w:t>
            </w:r>
          </w:p>
          <w:p w14:paraId="298A622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justify-content: center; </w:t>
            </w:r>
          </w:p>
          <w:p w14:paraId="3CE47B7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list-style: none; /*  CSS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позволяет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убрать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маркеры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списка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2460488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    list-style: none; </w:t>
            </w:r>
          </w:p>
          <w:p w14:paraId="1CCB893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0;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75C97F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0; </w:t>
            </w:r>
          </w:p>
          <w:p w14:paraId="463FB2E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4BF3AA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739363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nav li {</w:t>
            </w:r>
          </w:p>
          <w:p w14:paraId="38E19BE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margin: 0 15px;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между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пунктами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меню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22677B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margin: 0 15px; </w:t>
            </w:r>
          </w:p>
          <w:p w14:paraId="58CB3A9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793728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3E9E277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nav a {</w:t>
            </w:r>
          </w:p>
          <w:p w14:paraId="545D12C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#5ed1c4; </w:t>
            </w:r>
          </w:p>
          <w:p w14:paraId="11A6B45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/*color: #23746B;*/ </w:t>
            </w:r>
          </w:p>
          <w:p w14:paraId="43602E3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#23746B;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ссылок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5BDAB77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0BC6FB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text-decoration: none; </w:t>
            </w:r>
          </w:p>
          <w:p w14:paraId="0816E7D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5px 10px; /* указание значений для внутренних отступов (внутренних полей) вокруг содержимого элемента */</w:t>
            </w:r>
          </w:p>
          <w:p w14:paraId="71C9290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padding: 5px 10px; </w:t>
            </w:r>
          </w:p>
          <w:p w14:paraId="4D36D58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border-radius: 5px; /* определяет радиус закругления углов элемента */</w:t>
            </w:r>
          </w:p>
          <w:p w14:paraId="4BAB08B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border-radius: 5px;  </w:t>
            </w:r>
          </w:p>
          <w:p w14:paraId="7B7B334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   transition: all 0.3s ease;</w:t>
            </w:r>
          </w:p>
          <w:p w14:paraId="406BAF0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   transition: all 0.3s ease;</w:t>
            </w:r>
          </w:p>
          <w:p w14:paraId="7E26268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8A0454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78FB9B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nav a:hover {</w:t>
            </w:r>
          </w:p>
          <w:p w14:paraId="3FD5AA4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background-color: rgba(255,255,255,0.3); /* Цвет фона прозрачный при наведении */</w:t>
            </w:r>
          </w:p>
          <w:p w14:paraId="02F15F9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background-color: rgba(255,255,255,0.3);  </w:t>
            </w:r>
          </w:p>
          <w:p w14:paraId="00ED3E3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наведении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287857F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</w:t>
            </w:r>
          </w:p>
          <w:p w14:paraId="2BD4627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DD33D7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BE9336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menu{</w:t>
            </w:r>
          </w:p>
          <w:p w14:paraId="3C66486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margin: 0;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внешние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AF4866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margin: 0; </w:t>
            </w:r>
          </w:p>
          <w:p w14:paraId="51D45E2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15px 0; /* Только вертикальные отступы */</w:t>
            </w:r>
          </w:p>
          <w:p w14:paraId="5B2DD8D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padding: 15px 0; </w:t>
            </w:r>
          </w:p>
          <w:p w14:paraId="08E55B1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text-align: center; /* Выравнивание текста по центру */</w:t>
            </w:r>
          </w:p>
          <w:p w14:paraId="61E391A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text-align: center; </w:t>
            </w:r>
          </w:p>
          <w:p w14:paraId="7256FAB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#5ed1c4; </w:t>
            </w:r>
          </w:p>
          <w:p w14:paraId="0DDD634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color: #23746B; /* Цвет текста */</w:t>
            </w:r>
          </w:p>
          <w:p w14:paraId="0135523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759FB1C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7479D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menu ul{</w:t>
            </w:r>
          </w:p>
          <w:p w14:paraId="3173CC7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list-style-type: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маркеры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списка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2776EA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list-style-type: none; </w:t>
            </w:r>
          </w:p>
          <w:p w14:paraId="7ADE02A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display: flex;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Горизонтальное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меню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21944D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display: flex; </w:t>
            </w:r>
          </w:p>
          <w:p w14:paraId="0E71F8F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justify-content: center;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Выравнивание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центру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568086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justify-content: center; </w:t>
            </w:r>
          </w:p>
          <w:p w14:paraId="4317ED0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7ECFE9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29EE85B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menu ul li{</w:t>
            </w:r>
          </w:p>
          <w:p w14:paraId="3E8BDE0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   margin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>: 0 15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px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между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пунктами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меню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*/</w:t>
            </w:r>
          </w:p>
          <w:p w14:paraId="16D1564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margin: 0 15px; </w:t>
            </w:r>
          </w:p>
          <w:p w14:paraId="77E7FAA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19877AC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D7D573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menu ul li a{</w:t>
            </w:r>
          </w:p>
          <w:p w14:paraId="4C86D02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#5ed1c4; </w:t>
            </w:r>
          </w:p>
          <w:p w14:paraId="6AEC9B5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#23746B;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ссылок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120F7E3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76AE84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</w:t>
            </w:r>
          </w:p>
          <w:p w14:paraId="5B5D471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247CA41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menu ul li a:hover {</w:t>
            </w:r>
          </w:p>
          <w:p w14:paraId="5CB0717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наведении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7FE551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</w:t>
            </w:r>
          </w:p>
          <w:p w14:paraId="7312882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28FD25B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29DB61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Основной контент с отступом под header */</w:t>
            </w:r>
          </w:p>
          <w:p w14:paraId="475EDEC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main { </w:t>
            </w:r>
          </w:p>
          <w:p w14:paraId="1D94628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margin-top: 416px; /* Большой отступ сверху (чтобы контент не скрывался под фиксированной шапкой) */</w:t>
            </w:r>
          </w:p>
          <w:p w14:paraId="6094119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margin-top: 416px; </w:t>
            </w:r>
          </w:p>
          <w:p w14:paraId="2B74553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20px;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28F67DD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20px; </w:t>
            </w:r>
          </w:p>
          <w:p w14:paraId="13459C6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background-color: #F3E4CD;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фона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08E27A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background-color: #F3E4CD; </w:t>
            </w:r>
          </w:p>
          <w:p w14:paraId="18953F9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0B6383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9964E3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Простой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footer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такого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же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 </w:t>
            </w:r>
          </w:p>
          <w:p w14:paraId="7643B0C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Стили для подвала */</w:t>
            </w:r>
          </w:p>
          <w:p w14:paraId="1DE2AF5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footer { </w:t>
            </w:r>
          </w:p>
          <w:p w14:paraId="1C6D9B0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background-color: #2e998d; /* Тот же цвет, что и header */ </w:t>
            </w:r>
          </w:p>
          <w:p w14:paraId="33E085F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background-color: #FFFCDF;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фона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780910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white; </w:t>
            </w:r>
          </w:p>
          <w:p w14:paraId="2A487EC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    color: #23746B;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текста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A346BD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30px 0; </w:t>
            </w:r>
          </w:p>
          <w:p w14:paraId="0819DEE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20px;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638884C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text-align: center; /* Выравнивание текста по центру */</w:t>
            </w:r>
          </w:p>
          <w:p w14:paraId="0759B53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text-align: center; </w:t>
            </w:r>
          </w:p>
          <w:p w14:paraId="178A7F7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748A25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888C09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footer a { </w:t>
            </w:r>
          </w:p>
          <w:p w14:paraId="31514AA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/*color: #23746B;*/ </w:t>
            </w:r>
          </w:p>
          <w:p w14:paraId="16A9D4C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#5ed1c4; </w:t>
            </w:r>
          </w:p>
          <w:p w14:paraId="0C55275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#23746B;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ссылок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9D32C4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556099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</w:t>
            </w:r>
          </w:p>
          <w:p w14:paraId="00BBAED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3B30449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footer a:hover { </w:t>
            </w:r>
          </w:p>
          <w:p w14:paraId="45C4AC8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наведении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251A86A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underline; </w:t>
            </w:r>
          </w:p>
          <w:p w14:paraId="05ACEB4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5CA82C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5087F9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footer ul {</w:t>
            </w:r>
          </w:p>
          <w:p w14:paraId="42136F2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list-style-type: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маркеры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списка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E9C77A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padding: 0; /* Убираем внутренние отступы */</w:t>
            </w:r>
          </w:p>
          <w:p w14:paraId="53A6E98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margin: 0; /* Убираем внешние отступы */</w:t>
            </w:r>
          </w:p>
          <w:p w14:paraId="4559D22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display: flex; /* Горизонтальное меню */</w:t>
            </w:r>
          </w:p>
          <w:p w14:paraId="21E03AE0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justify-content: center;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Выравнивание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центру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23F5DE5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401EEB6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footer ul li {</w:t>
            </w:r>
          </w:p>
          <w:p w14:paraId="192F91C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margin: 0 15px; /* Отступы между пунктами меню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*/</w:t>
            </w:r>
          </w:p>
          <w:p w14:paraId="50F7B0E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94B015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footer ul li a {</w:t>
            </w:r>
          </w:p>
          <w:p w14:paraId="5D80060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color: #23746B;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ссылок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1374320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text-decoration: none;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Убираем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подчёркивание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6BB1120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30EB48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footer ul li a:hover {</w:t>
            </w:r>
          </w:p>
          <w:p w14:paraId="663041E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text-decoration: underline; /* Подчёркивание при наведении */</w:t>
            </w:r>
          </w:p>
          <w:p w14:paraId="645C66B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} </w:t>
            </w:r>
          </w:p>
          <w:p w14:paraId="47DCCB9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7AAB7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Таблица */</w:t>
            </w:r>
          </w:p>
          <w:p w14:paraId="091168C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table {</w:t>
            </w:r>
          </w:p>
          <w:p w14:paraId="7BEE2F2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width: 100%;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Полная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ширина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B93CB3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   border-collapse: collapse;</w:t>
            </w:r>
          </w:p>
          <w:p w14:paraId="6FE844D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/* устанавливает, как отображать границы вокруг ячеек таблицы</w:t>
            </w:r>
          </w:p>
          <w:p w14:paraId="3CA4CA3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separate — границы отображаются отдельно друг от друга. Это значение по умолчанию. </w:t>
            </w:r>
          </w:p>
          <w:p w14:paraId="18ED593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collapse — соседние границы отображаются как одна граница. </w:t>
            </w:r>
          </w:p>
          <w:p w14:paraId="6483B11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*/</w:t>
            </w:r>
          </w:p>
          <w:p w14:paraId="2B2EE9E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margin: 20px 0; /* позволяет задать величину отступа сразу для всех сторон элемента */</w:t>
            </w:r>
          </w:p>
          <w:p w14:paraId="41D0DFA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box-shadow: 0 0 20px rgba(0,0,0,0.15); /* позволяет добавлять тень */</w:t>
            </w:r>
          </w:p>
          <w:p w14:paraId="05209FC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4F9E38C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caption {</w:t>
            </w:r>
          </w:p>
          <w:p w14:paraId="03F63AC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font-size: 1.2em; /* задает размер шрифта в 1,2 раза больше */</w:t>
            </w:r>
          </w:p>
          <w:p w14:paraId="183A05D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font-weight: 600; /* жирный текст */</w:t>
            </w:r>
          </w:p>
          <w:p w14:paraId="04FED44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margin-bottom: 10px; /* внешний отступ снизу */</w:t>
            </w:r>
          </w:p>
          <w:p w14:paraId="3F21C8E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color: #23746B;</w:t>
            </w:r>
          </w:p>
          <w:p w14:paraId="0E26545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   padding: 10px;</w:t>
            </w:r>
          </w:p>
          <w:p w14:paraId="6F7D529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background-color: rgba(255, 252, 223, 0.7);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Прозрачность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5D60FF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border-radius: 5px 5px 0 0;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Скругление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верхних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углов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02E8D7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}</w:t>
            </w:r>
          </w:p>
          <w:p w14:paraId="44F5937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277E5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th, td {</w:t>
            </w:r>
          </w:p>
          <w:p w14:paraId="3227CE3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12px 15px; /* указание парных противоположных отступов */</w:t>
            </w:r>
          </w:p>
          <w:p w14:paraId="3C1DF2C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text-align: left; /* выравнивание текста по левому краю */</w:t>
            </w:r>
          </w:p>
          <w:p w14:paraId="63F8D43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border: 1px solid #625B4F; /* для задания стиля, толщины и цвета границы элемента </w:t>
            </w:r>
          </w:p>
          <w:p w14:paraId="5BF1A30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1px — ширина границы</w:t>
            </w:r>
          </w:p>
          <w:p w14:paraId="6008696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solid — стиль границы, в данном случае — сплошная линия</w:t>
            </w:r>
          </w:p>
          <w:p w14:paraId="3DC1A70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#625B4F — цвет границы</w:t>
            </w:r>
          </w:p>
          <w:p w14:paraId="4930CFD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*/</w:t>
            </w:r>
          </w:p>
          <w:p w14:paraId="70A25C5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1FBCA13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28266E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th {</w:t>
            </w:r>
          </w:p>
          <w:p w14:paraId="7FB3235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background-color: #23746B; /* Цвет фона заголовочных ячеек */</w:t>
            </w:r>
          </w:p>
          <w:p w14:paraId="165F452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color: white; /* Цвет текста */</w:t>
            </w:r>
          </w:p>
          <w:p w14:paraId="5FEDAC5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3BF922A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tr:nth-child(even) { /* выбирает чётные элементы внутри родителя  */</w:t>
            </w:r>
          </w:p>
          <w:p w14:paraId="5FB432F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background-color: #f2f2f2;</w:t>
            </w:r>
          </w:p>
          <w:p w14:paraId="1F14320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4D1146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tr:nth-child(odd) { /* выбирает нечётные элементы внутри родителя  */</w:t>
            </w:r>
          </w:p>
          <w:p w14:paraId="4407D08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background-color: #e0e0e0;</w:t>
            </w:r>
          </w:p>
          <w:p w14:paraId="7AD7146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28373D1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A305F4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5CC3BCD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form {</w:t>
            </w:r>
          </w:p>
          <w:p w14:paraId="5C2FAD9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max-width: 600px; /* Ограничение ширины формы */</w:t>
            </w:r>
          </w:p>
          <w:p w14:paraId="2C224F0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margin: 0 auto; /* Форма со стороны по умолчанию */</w:t>
            </w:r>
          </w:p>
          <w:p w14:paraId="3B3E474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    background: rgba(255,255,255,0.8);</w:t>
            </w:r>
          </w:p>
          <w:p w14:paraId="5F40A40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20px; /* Внутренние отступы */</w:t>
            </w:r>
          </w:p>
          <w:p w14:paraId="4DE0FCA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border-radius: 10px;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Скругление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углов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B496C4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box-shadow: 0 0 10px rgba(0,0,0,0.1); /* позволяет добавлять тень */</w:t>
            </w:r>
          </w:p>
          <w:p w14:paraId="5ACBE94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5BC17B4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fieldset {</w:t>
            </w:r>
          </w:p>
          <w:p w14:paraId="28A2F98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border: 1px solid #625B4F;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Граница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fieldset */</w:t>
            </w:r>
          </w:p>
          <w:p w14:paraId="0F4BACB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20px;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652E18A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border-radius: 10px;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Скругление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углов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474007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61432B4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label {</w:t>
            </w:r>
          </w:p>
          <w:p w14:paraId="68E100C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display: block; /* Каждая метка на новой строке */</w:t>
            </w:r>
          </w:p>
          <w:p w14:paraId="1AE81AB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5556272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input, textarea {</w:t>
            </w:r>
          </w:p>
          <w:p w14:paraId="6528543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width: 100%; /* Ширина полей на всю доступную ширину */</w:t>
            </w:r>
          </w:p>
          <w:p w14:paraId="5732938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padding: 5px; /* Внутренние отступы */</w:t>
            </w:r>
          </w:p>
          <w:p w14:paraId="4A53411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    margin-top: 3px; /* Отступ сверху */</w:t>
            </w:r>
          </w:p>
          <w:p w14:paraId="76F50A6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border: 1px solid #625B4F;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Граница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полей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19C5B8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border-radius: 5px;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Скругление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углов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5670CCC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06C834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input[type="color"] {</w:t>
            </w:r>
          </w:p>
          <w:p w14:paraId="1DF4E8E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width: 100px;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Ширина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5796A80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height: 50px;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Высота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9B9C9E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padding: 5px;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Внутренние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отступы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77843C5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border: 1px solid #625B4F;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Граница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270C057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border-radius: 5px;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Скругление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углов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133A65B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425C31B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input[type="submit"] {</w:t>
            </w:r>
          </w:p>
          <w:p w14:paraId="65ECCB7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background-color: #625B4F;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фона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кнопки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4847849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color: white; /* Цвет текста кнопки */</w:t>
            </w:r>
          </w:p>
          <w:p w14:paraId="7AB5F98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3231BE9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input[type="submit"]:hover {</w:t>
            </w:r>
          </w:p>
          <w:p w14:paraId="3969F3C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background-color: #23746B ; /*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Цвет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фона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наведении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*/</w:t>
            </w:r>
          </w:p>
          <w:p w14:paraId="30BA37B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72F75AB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65F068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/* Адаптация для мобильных */ </w:t>
            </w:r>
          </w:p>
          <w:p w14:paraId="568A34C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@media (max-width: 768px) { </w:t>
            </w:r>
          </w:p>
          <w:p w14:paraId="0F18421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body { </w:t>
            </w:r>
          </w:p>
          <w:p w14:paraId="30AC26E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padding-top: 180px; </w:t>
            </w:r>
          </w:p>
          <w:p w14:paraId="575C33E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073FADD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</w:p>
          <w:p w14:paraId="30FCB5D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header { </w:t>
            </w:r>
          </w:p>
          <w:p w14:paraId="69D8134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padding: 10px 0; </w:t>
            </w:r>
          </w:p>
          <w:p w14:paraId="21686A6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3DC6C29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D2303A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nav ul { </w:t>
            </w:r>
          </w:p>
          <w:p w14:paraId="134FE26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flex-direction: column; </w:t>
            </w:r>
          </w:p>
          <w:p w14:paraId="7AAC6C5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margin-bottom: 10px; </w:t>
            </w:r>
          </w:p>
          <w:p w14:paraId="43C636C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2630480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</w:p>
          <w:p w14:paraId="25484FA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nav li { </w:t>
            </w:r>
          </w:p>
          <w:p w14:paraId="622446A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margin: 5px 0; </w:t>
            </w:r>
          </w:p>
          <w:p w14:paraId="24B6789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073CF42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486E3D1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</w:p>
          <w:p w14:paraId="482AE13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menu ul { </w:t>
            </w:r>
          </w:p>
          <w:p w14:paraId="300FD65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flex-wrap: wrap; </w:t>
            </w:r>
          </w:p>
          <w:p w14:paraId="6A9EF17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6EA259F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        </w:t>
            </w:r>
          </w:p>
          <w:p w14:paraId="65623C9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menu ul li { </w:t>
            </w:r>
          </w:p>
          <w:p w14:paraId="04BC0B7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margin: 5px 10px; </w:t>
            </w:r>
          </w:p>
          <w:p w14:paraId="3D1058BA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3728AD84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</w:p>
          <w:p w14:paraId="2E95618B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main { </w:t>
            </w:r>
          </w:p>
          <w:p w14:paraId="33CBDB00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margin-top: 250px; </w:t>
            </w:r>
          </w:p>
          <w:p w14:paraId="2E9D701C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68E2A53B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59E9B813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7647A37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@media (max-width: 500px) { </w:t>
            </w:r>
          </w:p>
          <w:p w14:paraId="3557020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body { </w:t>
            </w:r>
          </w:p>
          <w:p w14:paraId="65F541F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padding-top: 220px; </w:t>
            </w:r>
          </w:p>
          <w:p w14:paraId="0CF0C43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0BA4A59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header h1 { </w:t>
            </w:r>
          </w:p>
          <w:p w14:paraId="46712E0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font-size: 1.5rem; </w:t>
            </w:r>
          </w:p>
          <w:p w14:paraId="7EFFA7C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30D4199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53E78F5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7573381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14:paraId="603B1C9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@media (max-width: 300px) { </w:t>
            </w:r>
          </w:p>
          <w:p w14:paraId="56C40DF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body { </w:t>
            </w:r>
          </w:p>
          <w:p w14:paraId="3A5993E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padding-top: 260px; </w:t>
            </w:r>
          </w:p>
          <w:p w14:paraId="198BDB7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256F0FD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</w:t>
            </w:r>
          </w:p>
          <w:p w14:paraId="30BF7A02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header h1 { </w:t>
            </w:r>
          </w:p>
          <w:p w14:paraId="3CB85C7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font-size: 1.3rem; </w:t>
            </w:r>
          </w:p>
          <w:p w14:paraId="07C034D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} </w:t>
            </w:r>
          </w:p>
          <w:p w14:paraId="73B826B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} </w:t>
            </w:r>
          </w:p>
          <w:p w14:paraId="7AB2626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 </w:t>
            </w:r>
          </w:p>
          <w:p w14:paraId="287598C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@media print { </w:t>
            </w:r>
          </w:p>
          <w:p w14:paraId="4272ED4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header, footer, nav { </w:t>
            </w:r>
          </w:p>
          <w:p w14:paraId="4E056E3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    display: none; </w:t>
            </w:r>
          </w:p>
          <w:p w14:paraId="41633C3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} </w:t>
            </w:r>
          </w:p>
          <w:p w14:paraId="170A790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main { </w:t>
            </w:r>
          </w:p>
          <w:p w14:paraId="07D0DF7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    margin-top: 0; </w:t>
            </w:r>
          </w:p>
          <w:p w14:paraId="731A031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    } </w:t>
            </w:r>
          </w:p>
          <w:p w14:paraId="47F4826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14:paraId="27F645A6" w14:textId="77777777" w:rsidR="004B2E9E" w:rsidRPr="00C0118B" w:rsidRDefault="006336A1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2DD4535" w14:textId="77777777" w:rsidR="009071A5" w:rsidRPr="00C0118B" w:rsidRDefault="006336A1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E87F0C" w14:textId="3A14F673" w:rsidR="004B2E9E" w:rsidRPr="005F44A4" w:rsidRDefault="00002BE6" w:rsidP="00C0118B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Листинг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js </w:t>
      </w:r>
      <w:r w:rsidRPr="005F44A4">
        <w:rPr>
          <w:rFonts w:ascii="Times New Roman" w:eastAsia="Times New Roman" w:hAnsi="Times New Roman" w:cs="Times New Roman"/>
          <w:b/>
          <w:bCs/>
          <w:sz w:val="28"/>
          <w:szCs w:val="28"/>
        </w:rPr>
        <w:t>скрипта: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3A57D7" w:rsidRPr="00C0118B" w14:paraId="5033E799" w14:textId="77777777" w:rsidTr="005F44A4">
        <w:tc>
          <w:tcPr>
            <w:tcW w:w="9345" w:type="dxa"/>
          </w:tcPr>
          <w:p w14:paraId="4B370B3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document.addEventListener('DOMContentLoaded', () =&gt; {</w:t>
            </w:r>
          </w:p>
          <w:p w14:paraId="19B7253D" w14:textId="2C7A48B2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// 1. Навигация по меню и выделение разделов </w:t>
            </w:r>
          </w:p>
          <w:p w14:paraId="221C553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const menuLinks = document.querySelectorAll('menu a');</w:t>
            </w:r>
          </w:p>
          <w:p w14:paraId="33FE512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let currentHighlightedSection = null;</w:t>
            </w:r>
          </w:p>
          <w:p w14:paraId="3E7C697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5E7A0D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menuLinks.forEach(link =&gt; {</w:t>
            </w:r>
          </w:p>
          <w:p w14:paraId="621286C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link.addEventListener('click', (e) =&gt; {</w:t>
            </w:r>
          </w:p>
          <w:p w14:paraId="7BC8D03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e.preventDefault();</w:t>
            </w:r>
          </w:p>
          <w:p w14:paraId="61E7AA1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if (currentHighlightedSection) {</w:t>
            </w:r>
          </w:p>
          <w:p w14:paraId="0F75EAF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currentHighlightedSection.style.backgroundColor = '';</w:t>
            </w:r>
          </w:p>
          <w:p w14:paraId="39C2A8D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</w:t>
            </w:r>
          </w:p>
          <w:p w14:paraId="7BD42E0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const targetId = link.getAttribute('href').substring(1);</w:t>
            </w:r>
          </w:p>
          <w:p w14:paraId="15F687E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const targetSection = document.getElementById(targetId);</w:t>
            </w:r>
          </w:p>
          <w:p w14:paraId="2DC970B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if (targetSection) {</w:t>
            </w:r>
          </w:p>
          <w:p w14:paraId="23F6836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targetSection.style.backgroundColor = '#FFF9E6';</w:t>
            </w:r>
          </w:p>
          <w:p w14:paraId="431C25F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currentHighlightedSection = targetSection;</w:t>
            </w:r>
          </w:p>
          <w:p w14:paraId="29E85D6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</w:t>
            </w:r>
          </w:p>
          <w:p w14:paraId="5253090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        });</w:t>
            </w:r>
          </w:p>
          <w:p w14:paraId="568D897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});</w:t>
            </w:r>
          </w:p>
          <w:p w14:paraId="0EDF57C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9361919" w14:textId="5F613A88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// 2.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Выделение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столбца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таблицы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1B6D9E5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const table = document.querySelector('#table-section table');</w:t>
            </w:r>
          </w:p>
          <w:p w14:paraId="5760234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let currentlyHighlightedColumn = null;</w:t>
            </w:r>
          </w:p>
          <w:p w14:paraId="1E374DE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AB4D70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if (table) {</w:t>
            </w:r>
          </w:p>
          <w:p w14:paraId="16AA439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const headers = table.querySelectorAll('thead th');</w:t>
            </w:r>
          </w:p>
          <w:p w14:paraId="1CF0EBF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headers.forEach((header, colIndex) =&gt; {</w:t>
            </w:r>
          </w:p>
          <w:p w14:paraId="6198A42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header.addEventListener('click', () =&gt; {</w:t>
            </w:r>
          </w:p>
          <w:p w14:paraId="37DEC5C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if (currentlyHighlightedColumn === colIndex) {</w:t>
            </w:r>
          </w:p>
          <w:p w14:paraId="78558FE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removeColumnHighlight();</w:t>
            </w:r>
          </w:p>
          <w:p w14:paraId="057E3E0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currentlyHighlightedColumn = null;</w:t>
            </w:r>
          </w:p>
          <w:p w14:paraId="571E538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return;</w:t>
            </w:r>
          </w:p>
          <w:p w14:paraId="4176683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}</w:t>
            </w:r>
          </w:p>
          <w:p w14:paraId="7688AC1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removeColumnHighlight();</w:t>
            </w:r>
          </w:p>
          <w:p w14:paraId="743FE63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const rows = table.querySelectorAll('tbody tr');</w:t>
            </w:r>
          </w:p>
          <w:p w14:paraId="526EEA3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rows.forEach(row =&gt; {</w:t>
            </w:r>
          </w:p>
          <w:p w14:paraId="041B7ED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const cell = row.children[colIndex];</w:t>
            </w:r>
          </w:p>
          <w:p w14:paraId="2DDEEA6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if (cell) {</w:t>
            </w:r>
          </w:p>
          <w:p w14:paraId="5BD376D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    cell.style.boxShadow = 'inset 0 0 0 3px #23746B';</w:t>
            </w:r>
          </w:p>
          <w:p w14:paraId="5A83E96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    }</w:t>
            </w:r>
          </w:p>
          <w:p w14:paraId="119D1A1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});</w:t>
            </w:r>
          </w:p>
          <w:p w14:paraId="52FD99E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    currentlyHighlightedColumn = colIndex;</w:t>
            </w:r>
          </w:p>
          <w:p w14:paraId="6605EE5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});</w:t>
            </w:r>
          </w:p>
          <w:p w14:paraId="0C9534A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5311DB9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6F21D91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0091374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    function removeColumnHighlight() {</w:t>
            </w:r>
          </w:p>
          <w:p w14:paraId="5E0220A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if (!table) return;</w:t>
            </w:r>
          </w:p>
          <w:p w14:paraId="12AC085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const allCells = table.querySelectorAll('tbody td');</w:t>
            </w:r>
          </w:p>
          <w:p w14:paraId="6CC94DE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allCells.forEach(cell =&gt; cell.style.boxShadow = '');</w:t>
            </w:r>
          </w:p>
          <w:p w14:paraId="01BE24E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</w:t>
            </w:r>
          </w:p>
          <w:p w14:paraId="769B971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4A0095B7" w14:textId="300F6ED0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// 3.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Клик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&lt;aside&gt; → alert </w:t>
            </w:r>
          </w:p>
          <w:p w14:paraId="137C732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document.querySelectorAll('aside').forEach(aside =&gt; {</w:t>
            </w:r>
          </w:p>
          <w:p w14:paraId="285AB20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aside.addEventListener('click', () =&gt; {</w:t>
            </w:r>
          </w:p>
          <w:p w14:paraId="3A6C90F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alert(aside.innerText.trim() || '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Нет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данных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');</w:t>
            </w:r>
          </w:p>
          <w:p w14:paraId="7202D03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70FB92F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});</w:t>
            </w:r>
          </w:p>
          <w:p w14:paraId="7E411F3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2357379B" w14:textId="5B1B019F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// 4.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Обработка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формы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  <w:p w14:paraId="63FCF8D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const form = document.querySelector('#form form');</w:t>
            </w:r>
          </w:p>
          <w:p w14:paraId="7AE25D0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if (!form) return;</w:t>
            </w:r>
          </w:p>
          <w:p w14:paraId="59173C4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B70DAF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const submitBtn = form.querySelector('button[type="submit"]');</w:t>
            </w:r>
          </w:p>
          <w:p w14:paraId="638E22A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const resetBtn = form.querySelector('button[type="reset"]');</w:t>
            </w:r>
          </w:p>
          <w:p w14:paraId="5ED36B1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FC0C4D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// Отменяем стандартное поведение кнопки "Сбросить"</w:t>
            </w:r>
          </w:p>
          <w:p w14:paraId="514D859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if (resetBtn) {</w:t>
            </w:r>
          </w:p>
          <w:p w14:paraId="260ABEF5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resetBtn.addEventListener('click', (e) =&gt; {</w:t>
            </w:r>
          </w:p>
          <w:p w14:paraId="054C935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e.preventDefault(); // ← КЛЮЧЕВОЙ МОМЕНТ: отменяем сброс по умолчанию</w:t>
            </w:r>
          </w:p>
          <w:p w14:paraId="65BC943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    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const fields = form.querySelectorAll('input, textarea, select');</w:t>
            </w:r>
          </w:p>
          <w:p w14:paraId="0E8F039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1F8A344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if (confirm('Вы уверены, что хотите сбросить форму?')) {</w:t>
            </w:r>
          </w:p>
          <w:p w14:paraId="1404D2B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// Мигаем красным → затем сбрасываем</w:t>
            </w:r>
          </w:p>
          <w:p w14:paraId="1813F260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                flashFields(fields, 'red', () =&gt; {</w:t>
            </w:r>
          </w:p>
          <w:p w14:paraId="5045FC1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    form.reset(); // ← сброс после анимации</w:t>
            </w:r>
          </w:p>
          <w:p w14:paraId="27E475B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});</w:t>
            </w:r>
          </w:p>
          <w:p w14:paraId="0285B1C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} else {</w:t>
            </w:r>
          </w:p>
          <w:p w14:paraId="5E01B1C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// Мигаем зелёным, сброса нет</w:t>
            </w:r>
          </w:p>
          <w:p w14:paraId="020EDA26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    flashFields(fields, 'green');</w:t>
            </w:r>
          </w:p>
          <w:p w14:paraId="0ED391A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}</w:t>
            </w:r>
          </w:p>
          <w:p w14:paraId="6587E087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});</w:t>
            </w:r>
          </w:p>
          <w:p w14:paraId="28BD8D9C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}</w:t>
            </w:r>
          </w:p>
          <w:p w14:paraId="0AEE691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742AC3C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//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Обработка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отправки</w:t>
            </w:r>
          </w:p>
          <w:p w14:paraId="53D676ED" w14:textId="77777777" w:rsidR="005F44A4" w:rsidRPr="00D1366E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form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addEventListener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('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submit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', (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 =&gt; {</w:t>
            </w:r>
          </w:p>
          <w:p w14:paraId="659D491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</w:t>
            </w:r>
            <w:r w:rsidRPr="00D1366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e.preventDefault();</w:t>
            </w:r>
          </w:p>
          <w:p w14:paraId="5E0B211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const fields = form.querySelectorAll('input, textarea, select');</w:t>
            </w:r>
          </w:p>
          <w:p w14:paraId="6C01991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flashFields(fields, 'blue', () =&gt; {</w:t>
            </w:r>
          </w:p>
          <w:p w14:paraId="145A0AF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alert('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Данные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отправлены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!');</w:t>
            </w:r>
          </w:p>
          <w:p w14:paraId="5D63DE9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});</w:t>
            </w:r>
          </w:p>
          <w:p w14:paraId="5B5EB1B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});</w:t>
            </w:r>
          </w:p>
          <w:p w14:paraId="5AD4FDDE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81C0A8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// Вспомогательная функция для "мигания" фона полей</w:t>
            </w:r>
          </w:p>
          <w:p w14:paraId="26CDF2C8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function flashFields(fields, color, callback = null) {</w:t>
            </w:r>
          </w:p>
          <w:p w14:paraId="45E7AC89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const originalColors = Array.from(fields).map(field =&gt; field.style.backgroundColor || '');</w:t>
            </w:r>
          </w:p>
          <w:p w14:paraId="63D2E15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fields.forEach(field =&gt; {</w:t>
            </w:r>
          </w:p>
          <w:p w14:paraId="2C1C34E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field.style.backgroundColor = color;</w:t>
            </w:r>
          </w:p>
          <w:p w14:paraId="512566E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});</w:t>
            </w:r>
          </w:p>
          <w:p w14:paraId="22E919CA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14:paraId="638F0F8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setTimeout(() =&gt; {</w:t>
            </w:r>
          </w:p>
          <w:p w14:paraId="0252BFC1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            fields.forEach((field, i) =&gt; {</w:t>
            </w:r>
          </w:p>
          <w:p w14:paraId="3B92F434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                field.style.backgroundColor = originalColors[i] || '';</w:t>
            </w:r>
          </w:p>
          <w:p w14:paraId="0FAF455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            </w:t>
            </w: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});</w:t>
            </w:r>
          </w:p>
          <w:p w14:paraId="5204BC6D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    if (callback) callback();</w:t>
            </w:r>
          </w:p>
          <w:p w14:paraId="1ABD91EB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    }, 1000);</w:t>
            </w:r>
          </w:p>
          <w:p w14:paraId="7593A28F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   }</w:t>
            </w:r>
          </w:p>
          <w:p w14:paraId="3BD03F03" w14:textId="77777777" w:rsidR="005F44A4" w:rsidRPr="005F44A4" w:rsidRDefault="005F44A4" w:rsidP="005F44A4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F44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});</w:t>
            </w:r>
          </w:p>
          <w:p w14:paraId="1FFB7E4B" w14:textId="77777777" w:rsidR="003A57D7" w:rsidRDefault="006336A1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6701EED2" w14:textId="12674CD7" w:rsidR="005F44A4" w:rsidRPr="00C0118B" w:rsidRDefault="005F44A4" w:rsidP="00C0118B">
            <w:pPr>
              <w:shd w:val="clear" w:color="auto" w:fill="FFFFFF"/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ABA5EDD" w14:textId="77777777" w:rsidR="006029CC" w:rsidRPr="00C0118B" w:rsidRDefault="006336A1" w:rsidP="005F44A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E13652" w14:textId="6F79754A" w:rsidR="00983BEA" w:rsidRPr="00C0118B" w:rsidRDefault="00002BE6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0118B">
        <w:rPr>
          <w:rFonts w:ascii="Times New Roman" w:eastAsia="Times New Roman" w:hAnsi="Times New Roman" w:cs="Times New Roman"/>
          <w:b/>
          <w:sz w:val="28"/>
          <w:szCs w:val="28"/>
        </w:rPr>
        <w:t>Ссылка на репозиторий:</w:t>
      </w:r>
      <w:r w:rsidRPr="00C011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F66C835" w14:textId="0F89BD13" w:rsidR="00134E9D" w:rsidRPr="00C0118B" w:rsidRDefault="006336A1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hyperlink r:id="rId13" w:history="1">
        <w:r w:rsidR="00002BE6" w:rsidRPr="00C0118B">
          <w:rPr>
            <w:rFonts w:ascii="Times New Roman" w:eastAsia="Times New Roman" w:hAnsi="Times New Roman" w:cs="Times New Roman"/>
            <w:bCs/>
            <w:sz w:val="28"/>
            <w:szCs w:val="28"/>
          </w:rPr>
          <w:t>https://github.com/meowsawr/university-labs-coursework</w:t>
        </w:r>
      </w:hyperlink>
    </w:p>
    <w:p w14:paraId="00EA4D56" w14:textId="77777777" w:rsidR="00134E9D" w:rsidRPr="00C0118B" w:rsidRDefault="006336A1" w:rsidP="00C011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5577A02" w14:textId="77777777" w:rsidR="00134E9D" w:rsidRPr="00C0118B" w:rsidRDefault="00002BE6" w:rsidP="00C0118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05866EE" w14:textId="4245A854" w:rsidR="00983BEA" w:rsidRPr="00C0118B" w:rsidRDefault="00002BE6" w:rsidP="00C0118B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118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 по работе </w:t>
      </w:r>
    </w:p>
    <w:p w14:paraId="51214D55" w14:textId="1D9441A4" w:rsidR="00FE1164" w:rsidRPr="00FE1164" w:rsidRDefault="00FE1164" w:rsidP="00FE1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164">
        <w:rPr>
          <w:rFonts w:ascii="Times New Roman" w:hAnsi="Times New Roman" w:cs="Times New Roman"/>
          <w:sz w:val="28"/>
          <w:szCs w:val="28"/>
        </w:rPr>
        <w:t>Разработанн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E1164">
        <w:rPr>
          <w:rFonts w:ascii="Times New Roman" w:hAnsi="Times New Roman" w:cs="Times New Roman"/>
          <w:sz w:val="28"/>
          <w:szCs w:val="28"/>
        </w:rPr>
        <w:t xml:space="preserve"> веб-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Pr="00FE1164">
        <w:rPr>
          <w:rFonts w:ascii="Times New Roman" w:hAnsi="Times New Roman" w:cs="Times New Roman"/>
          <w:sz w:val="28"/>
          <w:szCs w:val="28"/>
        </w:rPr>
        <w:t xml:space="preserve"> демонстрирует понимание принципов работы с объектной моделью документа (DOM) и функционального потенциала JavaScript для создания интерактивного пользовательского интерфейса. Все предусмотренные заданием функциональные возможности реализованы корректно и в соответствии с актуальными стандартами веб-разработки. Обеспечена визуальная обратная связь с пользователем, внедрены механизмы защиты данных (например, подтверждение сброса формы) и предотвращено неконтролируемое поведение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E17593" w14:textId="361A055B" w:rsidR="00FE1164" w:rsidRPr="00FE1164" w:rsidRDefault="00FE1164" w:rsidP="00FE1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164">
        <w:rPr>
          <w:rFonts w:ascii="Times New Roman" w:hAnsi="Times New Roman" w:cs="Times New Roman"/>
          <w:sz w:val="28"/>
          <w:szCs w:val="28"/>
        </w:rPr>
        <w:t xml:space="preserve">Особое внимание уделено организации эффективного взаимодействия между пользователем и интерфейсом: реализованы функции динамического выделения разделов и столбцов, предусмотрена цветовая индикация состояний полей формы, использованы стандартные диалоговые окна. Это делает страницу не только функциональной, но и удобной для восприятия и эксплуатации. Код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Pr="00FE1164">
        <w:rPr>
          <w:rFonts w:ascii="Times New Roman" w:hAnsi="Times New Roman" w:cs="Times New Roman"/>
          <w:sz w:val="28"/>
          <w:szCs w:val="28"/>
        </w:rPr>
        <w:t xml:space="preserve"> структурирован и читаем, что свидетельствует о</w:t>
      </w:r>
      <w:r>
        <w:rPr>
          <w:rFonts w:ascii="Times New Roman" w:hAnsi="Times New Roman" w:cs="Times New Roman"/>
          <w:sz w:val="28"/>
          <w:szCs w:val="28"/>
        </w:rPr>
        <w:t xml:space="preserve">б эффективном </w:t>
      </w:r>
      <w:r w:rsidRPr="00FE1164">
        <w:rPr>
          <w:rFonts w:ascii="Times New Roman" w:hAnsi="Times New Roman" w:cs="Times New Roman"/>
          <w:sz w:val="28"/>
          <w:szCs w:val="28"/>
        </w:rPr>
        <w:t>подходе к написанию скрипта даже на начальном этапе освоения технологии.</w:t>
      </w:r>
    </w:p>
    <w:p w14:paraId="76E3FB01" w14:textId="2D2970F9" w:rsidR="00020CA8" w:rsidRPr="00911E14" w:rsidRDefault="00FE1164" w:rsidP="00FE11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E1164">
        <w:rPr>
          <w:rFonts w:ascii="Times New Roman" w:hAnsi="Times New Roman" w:cs="Times New Roman"/>
          <w:sz w:val="28"/>
          <w:szCs w:val="28"/>
        </w:rPr>
        <w:t>Принятые решения демонстрируют эффективность использования базовых возможностей DOM и JavaScript для решения прикладных задач без привлечения внешних библиотек или избыточной сложности логики. Результат работы соответствует требованиям задания, а также критериям качества веб-разработки, включая ясность, предсказуемость и уважительное отношение к пользователю.</w:t>
      </w:r>
    </w:p>
    <w:p w14:paraId="6D960F70" w14:textId="77777777" w:rsidR="006029CC" w:rsidRPr="00911E14" w:rsidRDefault="006336A1">
      <w:pPr>
        <w:rPr>
          <w:rFonts w:ascii="Times New Roman" w:hAnsi="Times New Roman" w:cs="Times New Roman"/>
          <w:sz w:val="28"/>
          <w:szCs w:val="24"/>
        </w:rPr>
      </w:pPr>
    </w:p>
    <w:p w14:paraId="68A6A3D3" w14:textId="77777777" w:rsidR="00911E14" w:rsidRPr="00911E14" w:rsidRDefault="00911E14">
      <w:pPr>
        <w:rPr>
          <w:rFonts w:ascii="Times New Roman" w:hAnsi="Times New Roman" w:cs="Times New Roman"/>
          <w:sz w:val="28"/>
          <w:szCs w:val="24"/>
        </w:rPr>
      </w:pPr>
    </w:p>
    <w:sectPr w:rsidR="00911E14" w:rsidRPr="00911E14" w:rsidSect="00D8080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107E6" w14:textId="77777777" w:rsidR="006336A1" w:rsidRDefault="006336A1">
      <w:pPr>
        <w:spacing w:after="0" w:line="240" w:lineRule="auto"/>
      </w:pPr>
      <w:r>
        <w:separator/>
      </w:r>
    </w:p>
  </w:endnote>
  <w:endnote w:type="continuationSeparator" w:id="0">
    <w:p w14:paraId="10321E63" w14:textId="77777777" w:rsidR="006336A1" w:rsidRDefault="00633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002BE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6336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B30F1" w14:textId="77777777" w:rsidR="006336A1" w:rsidRDefault="006336A1">
      <w:pPr>
        <w:spacing w:after="0" w:line="240" w:lineRule="auto"/>
      </w:pPr>
      <w:r>
        <w:separator/>
      </w:r>
    </w:p>
  </w:footnote>
  <w:footnote w:type="continuationSeparator" w:id="0">
    <w:p w14:paraId="58AB99A6" w14:textId="77777777" w:rsidR="006336A1" w:rsidRDefault="00633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7A3E"/>
    <w:multiLevelType w:val="multilevel"/>
    <w:tmpl w:val="C49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14"/>
    <w:rsid w:val="00002BE6"/>
    <w:rsid w:val="00052751"/>
    <w:rsid w:val="00390D35"/>
    <w:rsid w:val="00544756"/>
    <w:rsid w:val="005C3811"/>
    <w:rsid w:val="005D5373"/>
    <w:rsid w:val="005F44A4"/>
    <w:rsid w:val="006336A1"/>
    <w:rsid w:val="007403C7"/>
    <w:rsid w:val="007A3FBA"/>
    <w:rsid w:val="00911E14"/>
    <w:rsid w:val="00C0118B"/>
    <w:rsid w:val="00D1366E"/>
    <w:rsid w:val="00D5676C"/>
    <w:rsid w:val="00F92ACF"/>
    <w:rsid w:val="00FA0B32"/>
    <w:rsid w:val="00F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8333A"/>
  <w15:docId w15:val="{26E410EB-40D6-4563-82DA-8B436FD4F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0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meowsawr/university-labs-coursewor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5087</Words>
  <Characters>28997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Виктория Савичева</cp:lastModifiedBy>
  <cp:revision>2</cp:revision>
  <dcterms:created xsi:type="dcterms:W3CDTF">2025-12-11T20:58:00Z</dcterms:created>
  <dcterms:modified xsi:type="dcterms:W3CDTF">2025-12-11T20:58:00Z</dcterms:modified>
</cp:coreProperties>
</file>