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Omar Whitfield</w:t>
      </w:r>
    </w:p>
    <w:p>
      <w:r>
        <w:t>Registered Nurse</w:t>
      </w:r>
    </w:p>
    <w:p>
      <w:r>
        <w:t>omar.whitfield@example.com</w:t>
      </w:r>
    </w:p>
    <w:p/>
    <w:p>
      <w:r>
        <w:t>SUMMARY</w:t>
      </w:r>
    </w:p>
    <w:p>
      <w:r>
        <w:t>Hands-on Registered Nurse who has spent 4 years shipping and maintaining systems used daily by large teams. Comfortable owning work end to end.</w:t>
      </w:r>
    </w:p>
    <w:p/>
    <w:p>
      <w:r>
        <w:t>TECHNICAL SKILLS</w:t>
      </w:r>
    </w:p>
    <w:p>
      <w:r>
        <w:t>ACLS, Patient Care, Phlebotomy, IV Therapy</w:t>
      </w:r>
    </w:p>
    <w:p/>
    <w:p>
      <w:r>
        <w:t>EMPLOYMENT HISTORY</w:t>
      </w:r>
    </w:p>
    <w:p>
      <w:r>
        <w:t>Meridian Health Group — Registered Nurse (2021–2023)</w:t>
      </w:r>
    </w:p>
    <w:p>
      <w:r>
        <w:t>- Trained 55 new graduate nurses on EPIC charting workflows.</w:t>
      </w:r>
    </w:p>
    <w:p>
      <w:r>
        <w:t>- Maintained medication accuracy above 12% across audits.</w:t>
      </w:r>
    </w:p>
    <w:p/>
    <w:p>
      <w:r>
        <w:t>EDUCATION</w:t>
      </w:r>
    </w:p>
    <w:p>
      <w:r>
        <w:t>Lakeshore University — B.S. Information Systems,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