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36"/>
          <w:szCs w:val="36"/>
        </w:rPr>
        <w:t xml:space="preserve">미팍ERP v9.4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F5B731"/>
          <w:sz w:val="28"/>
          <w:szCs w:val="28"/>
        </w:rPr>
        <w:t xml:space="preserve">추가근무 그룹핑 + 행사 자동감지 기획서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2026.03.23 | 버전: v9.4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추가근무 유형을 그룹(키전달/연장근무/행사)으로 분류하고, 3명 이상 연장근무 시 행사로 자동감지하여 식대를 별도 추적하는 기능.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1: DB 마이그레이션 + ERP 폼 확장 → Phase 2: Field 앱 아코디언 + 자동감지 → Phase 3: 급여 연동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2. DB 마이그레이션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1428A0"/>
          <w:sz w:val="28"/>
          <w:szCs w:val="28"/>
        </w:rPr>
        <w:t xml:space="preserve">2-1. site_extra_types 4컬럼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group_name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유형 그룹 (키전달/연장근무/연장근무(행사))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includes_meal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식대 포함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min_participants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행사 자동감지 최소 인원 (3명)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meal_per_person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1인당 식대 금액 (원)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1428A0"/>
          <w:sz w:val="28"/>
          <w:szCs w:val="28"/>
        </w:rPr>
        <w:t xml:space="preserve">2-2. daily_report_staff 2컬럼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출근 시간 (HH:MM)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퇴근 시간 (HH:MM)</w:t>
            </w:r>
          </w:p>
        </w:tc>
      </w:tr>
    </w:tbl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3. ERP 변경 — SiteExtraConfigTab 확장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1428A0"/>
          <w:sz w:val="28"/>
          <w:szCs w:val="28"/>
        </w:rPr>
        <w:t xml:space="preserve">3-1. 그룹 분류 선택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유형 추가/수정 폼에 그룹 분류 버튼 4개 추가: 키전달(스카이블루) / 연장근무(보라) / 연장근무(행사)(앰버) / 기타(회색)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그룹별 색상이 유형 카드 넘버링 원과 뱃지에 반영됨.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1428A0"/>
          <w:sz w:val="28"/>
          <w:szCs w:val="28"/>
        </w:rPr>
        <w:t xml:space="preserve">3-2. 행사 자동감지 설정 패널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연장근무(행사) 그룹 선택 시에만 표시되는 노란 패널: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최소 적용 인원: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2~5명 드롭다운 (기본값 3명)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식대 포함 토글: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ON/OFF 스위치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1인당 식대: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NumInput (식대 토글 ON일 때만 표시)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1428A0"/>
          <w:sz w:val="28"/>
          <w:szCs w:val="28"/>
        </w:rPr>
        <w:t xml:space="preserve">3-3. 유형 카드 표시 확장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기존: 순번 + 유형명 + 수당방식 뱃지 + 금액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추가: 그룹 컬러 뱃지 + 식대 표시 (🍱 N원/인) + 행사 인원 표시 (👥 N명 이상)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4. Phase 2 — Field 앱 (예정)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추가수당 선택 영역을 그룹별 아코디언으로 재구성 (접기/펼치기).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3명 이상 동일 연장근무 유형 선택 시 행사 자동감지 배너 표시 → 일괄 전환 버튼.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행사 유형이 3명 미만일 경우 경고 메시지 (제출은 허용).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시 includes_meal / meal_amount 분리 추적.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5. Phase 3 — 급여 연동 (예정)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행사 식대를 급여대장 식대 항목으로 자동 합산.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월별 추가근무 유형별 통계 리포트.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6. SQL 마이그레이션 파일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extra-grouping-setup.sql — Supabase Dashboard SQL Editor에서 실행</w:t>
      </w:r>
    </w:p>
    <w:p>
      <w:pPr>
        <w:spacing w:before="2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ALTER TABLE site_extra_types ADD COLUMN IF NOT EXISTS group_name TEXT DEFAULT NULL;
ALTER TABLE site_extra_types ADD COLUMN IF NOT EXISTS includes_meal BOOLEAN DEFAULT false;
ALTER TABLE site_extra_types ADD COLUMN IF NOT EXISTS min_participants INTEGER DEFAULT NULL;
ALTER TABLE site_extra_types ADD COLUMN IF NOT EXISTS meal_per_person INTEGER DEFAULT NULL;
ALTER TABLE daily_report_staff ADD COLUMN IF NOT EXISTS check_in TEXT DEFAULT NULL;
ALTER TABLE daily_report_staff ADD COLUMN IF NOT EXISTS check_out TEXT DEFAULT NULL;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맑은 고딕" w:cs="맑은 고딕" w:eastAsia="맑은 고딕" w:hAnsi="맑은 고딕"/>
        <w:b/>
        <w:bCs/>
        <w:color w:val="1428A0"/>
        <w:sz w:val="20"/>
        <w:szCs w:val="20"/>
      </w:rPr>
      <w:t xml:space="preserve">주식회사 미스터팍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428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1428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2026-03-23T06:37:57.315Z</dcterms:created>
  <dcterms:modified xsi:type="dcterms:W3CDTF">2026-03-23T06:37:57.316Z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