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 w:eastAsia="en-US"/>
        </w:rPr>
      </w:pPr>
      <w:r>
        <w:rPr>
          <w:lang w:val="en-US" w:eastAsia="en-US"/>
        </w:rPr>
        <w:drawing>
          <wp:anchor distT="0" distB="0" distL="0" distR="0" simplePos="0" relativeHeight="6" behindDoc="0" locked="0" layoutInCell="1" allowOverlap="1">
            <wp:simplePos x="0" y="0"/>
            <wp:positionH relativeFrom="column">
              <wp:posOffset>1863725</wp:posOffset>
            </wp:positionH>
            <wp:positionV relativeFrom="paragraph">
              <wp:posOffset>97790</wp:posOffset>
            </wp:positionV>
            <wp:extent cx="2249805" cy="56515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6" t="-108" r="-26" b="-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9805" cy="56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Jabatan Arkib Universiti (JAU)</w:t>
      </w:r>
    </w:p>
    <w:p>
      <w:pPr>
        <w:pStyle w:val="Normal"/>
        <w:jc w:val="center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>Borang Pelupusan Rekod Homogeneous</w:t>
      </w:r>
    </w:p>
    <w:p>
      <w:pPr>
        <w:pStyle w:val="Normal"/>
        <w:rPr>
          <w:rFonts w:ascii="Arial" w:hAnsi="Arial" w:cs="Arial"/>
          <w:b/>
          <w:sz w:val="22"/>
          <w:szCs w:val="22"/>
          <w:lang w:val="en-US" w:eastAsia="en-US"/>
        </w:rPr>
      </w:pPr>
      <w:r>
        <w:rPr>
          <w:rFonts w:cs="Arial" w:ascii="Arial" w:hAnsi="Arial"/>
          <w:b/>
          <w:sz w:val="22"/>
          <w:szCs w:val="22"/>
          <w:lang w:val="en-US" w:eastAsia="en-US"/>
        </w:rPr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177165</wp:posOffset>
                </wp:positionV>
                <wp:extent cx="6553200" cy="476250"/>
                <wp:effectExtent l="0" t="0" r="0" b="0"/>
                <wp:wrapNone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080" cy="47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before="60" w:after="60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  <w:t xml:space="preserve">MAKLUMAT PEMOHON:  No. Kotak: ${kotak}  </w:t>
                            </w:r>
                          </w:p>
                          <w:p>
                            <w:pPr>
                              <w:pStyle w:val="Normal"/>
                              <w:spacing w:before="60" w:after="60"/>
                              <w:rPr/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sz w:val="20"/>
                                <w:szCs w:val="20"/>
                                <w:lang w:val="sv-SE"/>
                              </w:rPr>
                              <w:t>Fakulti/Bahagian/Pusat/Cawangan:</w:t>
                            </w:r>
                            <w:r>
                              <w:rPr>
                                <w:rFonts w:cs="Arial" w:ascii="Arial" w:hAnsi="Arial"/>
                                <w:sz w:val="20"/>
                                <w:szCs w:val="20"/>
                                <w:lang w:val="sv-SE"/>
                              </w:rPr>
                              <w:t xml:space="preserve"> ${fakulti}           </w:t>
                            </w:r>
                            <w:r>
                              <w:rPr>
                                <w:rFonts w:cs="Arial" w:ascii="Arial" w:hAnsi="Arial"/>
                                <w:sz w:val="20"/>
                                <w:szCs w:val="20"/>
                              </w:rPr>
                              <w:t>Tarikh Permohonan: ${tarikh}</w:t>
                            </w:r>
                          </w:p>
                        </w:txbxContent>
                      </wps:txbx>
                      <wps:bodyPr lIns="92160" tIns="46440" rIns="92160" bIns="464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9pt;margin-top:13.95pt;width:515.95pt;height:37.45pt;mso-wrap-style:square;v-text-anchor:top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before="60" w:after="60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sv-SE"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sz w:val="20"/>
                          <w:szCs w:val="20"/>
                          <w:lang w:val="sv-SE"/>
                        </w:rPr>
                        <w:t xml:space="preserve">MAKLUMAT PEMOHON:  No. Kotak: ${kotak}  </w:t>
                      </w:r>
                    </w:p>
                    <w:p>
                      <w:pPr>
                        <w:pStyle w:val="Normal"/>
                        <w:spacing w:before="60" w:after="60"/>
                        <w:rPr/>
                      </w:pPr>
                      <w:r>
                        <w:rPr>
                          <w:rFonts w:cs="Arial" w:ascii="Arial" w:hAnsi="Arial"/>
                          <w:b/>
                          <w:bCs/>
                          <w:sz w:val="20"/>
                          <w:szCs w:val="20"/>
                          <w:lang w:val="sv-SE"/>
                        </w:rPr>
                        <w:t>Fakulti/Bahagian/Pusat/Cawangan:</w:t>
                      </w:r>
                      <w:r>
                        <w:rPr>
                          <w:rFonts w:cs="Arial" w:ascii="Arial" w:hAnsi="Arial"/>
                          <w:sz w:val="20"/>
                          <w:szCs w:val="20"/>
                          <w:lang w:val="sv-SE"/>
                        </w:rPr>
                        <w:t xml:space="preserve"> ${fakulti}           </w:t>
                      </w:r>
                      <w:r>
                        <w:rPr>
                          <w:rFonts w:cs="Arial" w:ascii="Arial" w:hAnsi="Arial"/>
                          <w:sz w:val="20"/>
                          <w:szCs w:val="20"/>
                        </w:rPr>
                        <w:t>Tarikh Permohonan: ${tarikh}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9"/>
        <w:gridCol w:w="1160"/>
        <w:gridCol w:w="632"/>
        <w:gridCol w:w="5426"/>
        <w:gridCol w:w="2161"/>
      </w:tblGrid>
      <w:tr>
        <w:trPr/>
        <w:tc>
          <w:tcPr>
            <w:tcW w:w="9828" w:type="dxa"/>
            <w:gridSpan w:val="5"/>
            <w:tcBorders/>
            <w:shd w:fill="CCCCCC" w:val="clear"/>
          </w:tcPr>
          <w:p>
            <w:pPr>
              <w:pStyle w:val="Normal"/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KETERANGAN MENGENAI REKOD-REKOD "HOMOGENOUS" YANG HENDAK DIMUSNAHKAN</w:t>
            </w:r>
          </w:p>
        </w:tc>
      </w:tr>
      <w:tr>
        <w:trPr>
          <w:trHeight w:val="1350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</w:r>
          </w:p>
          <w:p>
            <w:pPr>
              <w:pStyle w:val="Normal"/>
              <w:numPr>
                <w:ilvl w:val="0"/>
                <w:numId w:val="1"/>
              </w:numPr>
              <w:tabs>
                <w:tab w:val="clear" w:pos="720"/>
                <w:tab w:val="left" w:pos="360" w:leader="none"/>
              </w:tabs>
              <w:spacing w:before="20" w:after="20"/>
              <w:ind w:hanging="360" w:start="360" w:end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JENIS: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'Subjacket', buku, suratkhabar, gambar, peta, pelan, borang, filem, filem x-ray, kad pesakit, kad komputer, skrip jawapan, dll.</w:t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(Untuk rekod-rekod yang tidak disebutkan, sila sertakan contoh)</w:t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Tahun:</w:t>
            </w:r>
            <w:r>
              <w:rPr>
                <w:rFonts w:cs="Arial" w:ascii="Arial" w:hAnsi="Arial"/>
                <w:sz w:val="20"/>
                <w:szCs w:val="20"/>
              </w:rPr>
              <w:t xml:space="preserve"> ${tahun}                                                                   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Jumlah: </w:t>
            </w:r>
            <w:r>
              <w:rPr>
                <w:rFonts w:cs="Arial" w:ascii="Arial" w:hAnsi="Arial"/>
                <w:sz w:val="20"/>
                <w:szCs w:val="20"/>
              </w:rPr>
              <w:t>${jumlah_fail}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3. </w:t>
            </w: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Kandungan/Jenis Rekod: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………………………………………………………………………………………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  <w:lang w:val="sv-SE"/>
              </w:rPr>
            </w:pPr>
            <w:r>
              <w:rPr>
                <w:rFonts w:cs="Arial" w:ascii="Arial" w:hAnsi="Arial"/>
                <w:sz w:val="10"/>
                <w:szCs w:val="10"/>
                <w:lang w:val="sv-SE"/>
              </w:rPr>
              <w:t xml:space="preserve">                                              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                                    ………………………………………………………………………………………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(Sila isi senarai yang disediakan mengikut jenis rekod 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>
              <w:bottom w:val="single" w:sz="4" w:space="0" w:color="000000"/>
            </w:tcBorders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4.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Keterangan Jenis Rekod:</w:t>
            </w:r>
            <w:r>
              <w:rPr>
                <w:rFonts w:cs="Arial" w:ascii="Arial" w:hAnsi="Arial"/>
                <w:sz w:val="20"/>
                <w:szCs w:val="20"/>
              </w:rPr>
              <w:t xml:space="preserve"> …………………………………………………………………………………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Tandatangan dan Cop: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…………………………………………………                               .….……………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                             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>(Ketua Fakulti/Bahagian/Pusat/Cawangan)                                 (Tarikh)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>
              <w:top w:val="single" w:sz="4" w:space="0" w:color="000000"/>
            </w:tcBorders>
          </w:tcPr>
          <w:p>
            <w:pPr>
              <w:pStyle w:val="Normal"/>
              <w:spacing w:before="20" w:after="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Untuk Tindakan Jabatan Arkib Universiti / Unit Arkib Cawangan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b/>
                <w:sz w:val="20"/>
                <w:szCs w:val="20"/>
                <w:lang w:val="sv-SE"/>
              </w:rPr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6. </w:t>
            </w:r>
            <w:r>
              <w:rPr>
                <w:rFonts w:cs="Arial" w:ascii="Arial" w:hAnsi="Arial"/>
                <w:b/>
                <w:bCs/>
                <w:sz w:val="20"/>
                <w:szCs w:val="20"/>
                <w:lang w:val="sv-SE"/>
              </w:rPr>
              <w:t>Arahan-arahan yang Berkaitan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: </w:t>
            </w: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>(Potong yang tidak berkenaan)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i.</w:t>
            </w:r>
          </w:p>
        </w:tc>
        <w:tc>
          <w:tcPr>
            <w:tcW w:w="1160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AP 150</w:t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:   Sudah / Belum mendapat kelulusan Audit Negara Malaysia</w:t>
            </w:r>
          </w:p>
        </w:tc>
        <w:tc>
          <w:tcPr>
            <w:tcW w:w="2161" w:type="dxa"/>
            <w:vMerge w:val="restart"/>
            <w:tcBorders/>
          </w:tcPr>
          <w:p>
            <w:pPr>
              <w:pStyle w:val="Normal"/>
              <w:snapToGrid w:val="false"/>
              <w:spacing w:before="20" w:after="20"/>
              <w:ind w:start="75" w:end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ii.</w:t>
            </w:r>
          </w:p>
        </w:tc>
        <w:tc>
          <w:tcPr>
            <w:tcW w:w="1160" w:type="dxa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ind w:hanging="195" w:start="195" w:end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:   Sudah / Belum mendapat kelulusan Akauntan Negara Malaysia</w:t>
            </w:r>
          </w:p>
        </w:tc>
        <w:tc>
          <w:tcPr>
            <w:tcW w:w="2161" w:type="dxa"/>
            <w:vMerge w:val="continue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449" w:type="dxa"/>
            <w:tcBorders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iii.</w:t>
            </w:r>
          </w:p>
        </w:tc>
        <w:tc>
          <w:tcPr>
            <w:tcW w:w="1160" w:type="dxa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6058" w:type="dxa"/>
            <w:gridSpan w:val="2"/>
            <w:tcBorders/>
            <w:shd w:fill="CCCCCC" w:val="clear"/>
          </w:tcPr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>:   Sudah / Belum mendapat kelulusan Arkib Negara Malaysia</w:t>
            </w:r>
          </w:p>
        </w:tc>
        <w:tc>
          <w:tcPr>
            <w:tcW w:w="2161" w:type="dxa"/>
            <w:vMerge w:val="continue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</w:r>
          </w:p>
        </w:tc>
      </w:tr>
      <w:tr>
        <w:trPr/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sv-SE"/>
              </w:rPr>
            </w:pP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</w:r>
          </w:p>
        </w:tc>
      </w:tr>
      <w:tr>
        <w:trPr>
          <w:trHeight w:val="747" w:hRule="atLeast"/>
        </w:trPr>
        <w:tc>
          <w:tcPr>
            <w:tcW w:w="2241" w:type="dxa"/>
            <w:gridSpan w:val="3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  <w:lang w:val="sv-SE"/>
              </w:rPr>
              <w:t>7.Cadangan Tindakan:</w:t>
            </w:r>
            <w:r>
              <w:rPr>
                <w:rFonts w:cs="Arial" w:ascii="Arial" w:hAnsi="Arial"/>
                <w:i/>
                <w:iCs/>
                <w:sz w:val="16"/>
                <w:szCs w:val="16"/>
                <w:lang w:val="sv-SE"/>
              </w:rPr>
              <w:t xml:space="preserve">    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cs="Arial" w:ascii="Arial" w:hAnsi="Arial"/>
                <w:i/>
                <w:iCs/>
                <w:sz w:val="20"/>
                <w:szCs w:val="20"/>
                <w:lang w:val="sv-SE"/>
              </w:rPr>
              <w:t>(Tanda / dipetak berkenaan)</w:t>
            </w:r>
            <w:r>
              <w:rPr>
                <w:rFonts w:cs="Arial" w:ascii="Arial" w:hAnsi="Arial"/>
                <w:sz w:val="20"/>
                <w:szCs w:val="20"/>
                <w:lang w:val="sv-SE"/>
              </w:rPr>
              <w:t xml:space="preserve">            </w:t>
            </w:r>
          </w:p>
        </w:tc>
        <w:tc>
          <w:tcPr>
            <w:tcW w:w="7587" w:type="dxa"/>
            <w:gridSpan w:val="2"/>
            <w:tcBorders/>
          </w:tcPr>
          <w:tbl>
            <w:tblPr>
              <w:tblW w:w="6727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27"/>
              <w:gridCol w:w="6300"/>
            </w:tblGrid>
            <w:tr>
              <w:trPr/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shd w:fill="CCCCCC" w:val="clear"/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</w:r>
                </w:p>
              </w:tc>
              <w:tc>
                <w:tcPr>
                  <w:tcW w:w="6300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  <w:t xml:space="preserve">Dipindahkan ke Jabatan Arkib Universiti/Unit Arkib Cawangan </w:t>
                  </w:r>
                </w:p>
              </w:tc>
            </w:tr>
            <w:tr>
              <w:trPr/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  <w:shd w:fill="CCCCCC" w:val="clear"/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</w:r>
                </w:p>
              </w:tc>
              <w:tc>
                <w:tcPr>
                  <w:tcW w:w="6300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  <w:lang w:val="sv-SE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  <w:lang w:val="sv-SE"/>
                    </w:rPr>
                    <w:t>Dimusnahkan sendiri oleh Fakulti/Bahagian/Pusat/Unit/Cawangan**</w:t>
                  </w:r>
                </w:p>
              </w:tc>
            </w:tr>
          </w:tbl>
          <w:p>
            <w:pPr>
              <w:pStyle w:val="Normal"/>
              <w:spacing w:before="20" w:after="20"/>
              <w:rPr>
                <w:rFonts w:ascii="Arial" w:hAnsi="Arial" w:cs="Arial"/>
                <w:lang w:val="sv-SE"/>
              </w:rPr>
            </w:pPr>
            <w:r>
              <w:rPr>
                <w:rFonts w:cs="Arial" w:ascii="Arial" w:hAnsi="Arial"/>
                <w:lang w:val="sv-SE"/>
              </w:rPr>
            </w:r>
          </w:p>
        </w:tc>
      </w:tr>
      <w:tr>
        <w:trPr>
          <w:trHeight w:val="990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Ulasan Ketua Jabatan Arkib Universiti /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    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Unit Arkib Cawangan                             :</w:t>
            </w:r>
            <w:r>
              <w:rPr>
                <w:rFonts w:cs="Arial" w:ascii="Arial" w:hAnsi="Arial"/>
                <w:sz w:val="20"/>
                <w:szCs w:val="20"/>
              </w:rPr>
              <w:t xml:space="preserve"> …………………………………………………………………………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cs="Arial" w:ascii="Arial" w:hAnsi="Arial"/>
                <w:sz w:val="10"/>
                <w:szCs w:val="10"/>
              </w:rPr>
              <w:t xml:space="preserve">                                                                       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                                                                       …</w:t>
            </w:r>
            <w:r>
              <w:rPr>
                <w:rFonts w:cs="Arial" w:ascii="Arial" w:hAnsi="Arial"/>
                <w:sz w:val="20"/>
                <w:szCs w:val="20"/>
              </w:rPr>
              <w:t>.………………………………………….…………………….……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10"/>
                <w:szCs w:val="10"/>
              </w:rPr>
            </w:pPr>
            <w:r>
              <w:rPr>
                <w:rFonts w:cs="Arial" w:ascii="Arial" w:hAnsi="Arial"/>
                <w:sz w:val="10"/>
                <w:szCs w:val="10"/>
              </w:rPr>
            </w:r>
          </w:p>
        </w:tc>
      </w:tr>
      <w:tr>
        <w:trPr/>
        <w:tc>
          <w:tcPr>
            <w:tcW w:w="2241" w:type="dxa"/>
            <w:gridSpan w:val="3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7587" w:type="dxa"/>
            <w:gridSpan w:val="2"/>
            <w:tcBorders/>
          </w:tcPr>
          <w:tbl>
            <w:tblPr>
              <w:tblW w:w="710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427"/>
              <w:gridCol w:w="6678"/>
            </w:tblGrid>
            <w:tr>
              <w:trPr>
                <w:trHeight w:val="260" w:hRule="atLeast"/>
              </w:trPr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6678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Dipersetujui dan diluluskan untuk dimusnahkan</w:t>
                  </w:r>
                </w:p>
              </w:tc>
            </w:tr>
            <w:tr>
              <w:trPr>
                <w:trHeight w:val="332" w:hRule="atLeast"/>
              </w:trPr>
              <w:tc>
                <w:tcPr>
                  <w:tcW w:w="427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Normal"/>
                    <w:snapToGrid w:val="false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6678" w:type="dxa"/>
                  <w:tcBorders>
                    <w:start w:val="single" w:sz="4" w:space="0" w:color="000000"/>
                  </w:tcBorders>
                </w:tcPr>
                <w:p>
                  <w:pPr>
                    <w:pStyle w:val="Normal"/>
                    <w:spacing w:before="20" w:after="2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 xml:space="preserve">Tidak diluluskan </w:t>
                  </w:r>
                  <w:r>
                    <w:rPr>
                      <w:rFonts w:cs="Arial" w:ascii="Arial" w:hAnsi="Arial"/>
                      <w:i/>
                      <w:iCs/>
                      <w:sz w:val="16"/>
                      <w:szCs w:val="16"/>
                    </w:rPr>
                    <w:t>(Rujuk Ulasan Ketua Jabatan Arkib Universiti/Unit Arkib Cawangan)</w:t>
                  </w:r>
                </w:p>
              </w:tc>
            </w:tr>
          </w:tbl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468" w:hRule="atLeast"/>
        </w:trPr>
        <w:tc>
          <w:tcPr>
            <w:tcW w:w="9828" w:type="dxa"/>
            <w:gridSpan w:val="5"/>
            <w:tcBorders/>
          </w:tcPr>
          <w:p>
            <w:pPr>
              <w:pStyle w:val="Normal"/>
              <w:snapToGrid w:val="false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………………………………</w:t>
            </w:r>
            <w:r>
              <w:rPr>
                <w:rFonts w:cs="Arial" w:ascii="Arial" w:hAnsi="Arial"/>
                <w:sz w:val="20"/>
                <w:szCs w:val="20"/>
              </w:rPr>
              <mc:AlternateContent>
                <mc:Choice Requires="wps">
                  <w:drawing>
                    <wp:anchor distT="0" distB="0" distL="0" distR="0" simplePos="0" relativeHeight="2" behindDoc="0" locked="0" layoutInCell="1" allowOverlap="1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137795</wp:posOffset>
                      </wp:positionV>
                      <wp:extent cx="3783330" cy="374015"/>
                      <wp:effectExtent l="0" t="0" r="0" b="0"/>
                      <wp:wrapNone/>
                      <wp:docPr id="3" name="Frame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83240" cy="3740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0C0C0"/>
                              </a:solid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Normal"/>
                                    <w:jc w:val="both"/>
                                    <w:rPr/>
                                  </w:pPr>
                                  <w:r>
                                    <w:rPr>
                                      <w:rFonts w:cs="Arial" w:ascii="Arial" w:hAnsi="Arial"/>
                                      <w:sz w:val="16"/>
                                      <w:szCs w:val="16"/>
                                    </w:rPr>
                                    <w:t>* Sila hantar borang permohonan yang lengkap diisi ke Jabatan Arkib Universiti / Unit Arkib Cawangan sebelum sebarang tindakan pemusnahan dilaksanakan.</w:t>
                                  </w:r>
                                </w:p>
                              </w:txbxContent>
                            </wps:txbx>
                            <wps:bodyPr lIns="92160" tIns="46440" rIns="92160" bIns="4644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silver" stroked="f" o:allowincell="t" style="position:absolute;margin-left:200.1pt;margin-top:10.85pt;width:297.85pt;height:29.4pt;mso-wrap-style:square;v-text-anchor:top">
                      <v:fill o:detectmouseclick="t" type="solid" color2="#3f3f3f"/>
                      <v:stroke color="#3465a4" joinstyle="round" endcap="flat"/>
                      <v:textbo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Arial" w:ascii="Arial" w:hAnsi="Arial"/>
                                <w:sz w:val="16"/>
                                <w:szCs w:val="16"/>
                              </w:rPr>
                              <w:t>* Sila hantar borang permohonan yang lengkap diisi ke Jabatan Arkib Universiti / Unit Arkib Cawangan sebelum sebarang tindakan pemusnahan dilaksanakan.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20"/>
                <w:szCs w:val="20"/>
              </w:rPr>
              <w:t>.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Tandatangan dan Cop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Ketua Jabatan Arkib Universiti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……………</w:t>
            </w:r>
            <w:r>
              <w:rPr>
                <w:rFonts w:cs="Arial" w:ascii="Arial" w:hAnsi="Arial"/>
                <w:sz w:val="20"/>
                <w:szCs w:val="20"/>
              </w:rPr>
              <w:t>..</w:t>
            </w:r>
          </w:p>
          <w:p>
            <w:pPr>
              <w:pStyle w:val="Normal"/>
              <w:spacing w:before="20" w:after="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Tarikh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JENIS BAHAN : ${jenis_bahan}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</w:r>
    </w:p>
    <w:tbl>
      <w:tblPr>
        <w:tblW w:w="10215" w:type="dxa"/>
        <w:jc w:val="start"/>
        <w:tblInd w:w="-43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88"/>
        <w:gridCol w:w="4531"/>
        <w:gridCol w:w="1531"/>
        <w:gridCol w:w="900"/>
        <w:gridCol w:w="1259"/>
        <w:gridCol w:w="1306"/>
      </w:tblGrid>
      <w:tr>
        <w:trPr>
          <w:trHeight w:val="827" w:hRule="atLeast"/>
          <w:cantSplit w:val="true"/>
        </w:trPr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Bil.</w:t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Tajuk</w:t>
            </w:r>
          </w:p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Tahun / Tarikh diterbitkan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Jumlah</w:t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Bil. Folio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3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Catatan</w:t>
            </w:r>
          </w:p>
          <w:p>
            <w:pPr>
              <w:pStyle w:val="Normal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${bil}</w:t>
            </w:r>
          </w:p>
        </w:tc>
        <w:tc>
          <w:tcPr>
            <w:tcW w:w="4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${tajuk}</w:t>
            </w:r>
          </w:p>
        </w:tc>
        <w:tc>
          <w:tcPr>
            <w:tcW w:w="1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${tahun_row}</w:t>
            </w:r>
          </w:p>
        </w:tc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${jumlah_row}</w:t>
            </w:r>
          </w:p>
        </w:tc>
        <w:tc>
          <w:tcPr>
            <w:tcW w:w="12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${bil_folio}</w:t>
            </w:r>
          </w:p>
        </w:tc>
        <w:tc>
          <w:tcPr>
            <w:tcW w:w="13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cs="Arial" w:ascii="Arial" w:hAnsi="Arial"/>
                <w:sz w:val="20"/>
              </w:rPr>
              <w:t>${catatan}</w:t>
            </w:r>
          </w:p>
        </w:tc>
      </w:tr>
    </w:tbl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type w:val="nextPage"/>
      <w:pgSz w:w="12240" w:h="15840"/>
      <w:pgMar w:left="1260" w:right="720" w:gutter="0" w:header="360" w:top="540" w:footer="0" w:bottom="4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ascii="Arial" w:hAnsi="Arial" w:cs="Arial"/>
        <w:sz w:val="20"/>
        <w:lang w:val="sv-SE"/>
      </w:rPr>
    </w:pPr>
    <w:r>
      <w:rPr>
        <w:rFonts w:cs="Arial" w:ascii="Arial" w:hAnsi="Arial"/>
        <w:sz w:val="20"/>
        <w:lang w:val="sv-SE"/>
      </w:rPr>
      <w:t>Borang PTAR(BARU)/Pelupusan Rekod Homogeneous/06/2019(Pind.2025)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ascii="Arial" w:hAnsi="Arial" w:cs="Arial"/>
        <w:sz w:val="20"/>
        <w:lang w:val="sv-SE"/>
      </w:rPr>
    </w:pPr>
    <w:r>
      <w:rPr>
        <w:rFonts w:cs="Arial" w:ascii="Arial" w:hAnsi="Arial"/>
        <w:sz w:val="20"/>
        <w:lang w:val="sv-SE"/>
      </w:rPr>
      <w:t>Borang PTAR(BARU)/Pelupusan Rekod Homogeneous/06/2019(Pind.2025)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WW8Num1z0">
    <w:name w:val="WW8Num1z0"/>
    <w:qFormat/>
    <w:rPr>
      <w:rFonts w:ascii="Symbol" w:hAnsi="Symbol" w:eastAsia="Times New Roman" w:cs="Aria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Symbol" w:hAnsi="Symbol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Application>LibreOffice/26.2.2.2$Linux_X86_64 LibreOffice_project/620$Build-2</Application>
  <AppVersion>15.0000</AppVersion>
  <Pages>2</Pages>
  <Words>233</Words>
  <Characters>1768</Characters>
  <CharactersWithSpaces>2423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2017-01-26T12:20:00Z</dcterms:created>
  <dc:creator>Monalisa</dc:creator>
  <dc:description/>
  <dc:language>en-US</dc:language>
  <cp:lastModifiedBy/>
  <cp:lastPrinted>2025-11-10T12:43:00Z</cp:lastPrinted>
  <dcterms:modified xsi:type="dcterms:W3CDTF">2026-05-07T14:42:57Z</dcterms:modified>
  <cp:revision>31</cp:revision>
  <dc:subject/>
  <dc:title>KETERANGAN MENGENAI REKOD-REKOD "HOMOGENOUS" YANG HENDAK DIMUSNAHKAN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