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532D" w:rsidRPr="006257E4" w:rsidRDefault="0064532D" w:rsidP="0064532D">
      <w:pPr>
        <w:pStyle w:val="a8"/>
        <w:jc w:val="center"/>
        <w:rPr>
          <w:b/>
          <w:szCs w:val="28"/>
        </w:rPr>
      </w:pPr>
      <w:r w:rsidRPr="006257E4">
        <w:rPr>
          <w:b/>
          <w:szCs w:val="28"/>
        </w:rPr>
        <w:t>МИНИСТЕРСТВО ОБРАЗОВАНИЯ И НАУКИ РОССИЙСКОЙ ФЕДЕРАЦИИ</w:t>
      </w:r>
    </w:p>
    <w:p w:rsidR="0064532D" w:rsidRPr="006257E4" w:rsidRDefault="0064532D" w:rsidP="0064532D">
      <w:pPr>
        <w:pStyle w:val="a8"/>
        <w:jc w:val="center"/>
        <w:rPr>
          <w:b/>
          <w:szCs w:val="28"/>
        </w:rPr>
      </w:pPr>
      <w:r w:rsidRPr="006257E4">
        <w:rPr>
          <w:b/>
          <w:szCs w:val="28"/>
        </w:rPr>
        <w:t>Федеральное государственное бюджетное образовательное учреждение высшего образования</w:t>
      </w:r>
    </w:p>
    <w:p w:rsidR="0064532D" w:rsidRPr="006257E4" w:rsidRDefault="0064532D" w:rsidP="0064532D">
      <w:pPr>
        <w:pStyle w:val="a8"/>
        <w:jc w:val="center"/>
        <w:rPr>
          <w:b/>
          <w:szCs w:val="28"/>
        </w:rPr>
      </w:pPr>
      <w:r w:rsidRPr="006257E4">
        <w:rPr>
          <w:b/>
          <w:szCs w:val="28"/>
        </w:rPr>
        <w:t>«РОССИЙСКИЙ ЭКОНОМИЧЕСКИЙ УНИВЕРСИТЕТ ИМЕНИ Г.В. ПЛЕХАНОВА»</w:t>
      </w:r>
    </w:p>
    <w:p w:rsidR="0064532D" w:rsidRPr="006257E4" w:rsidRDefault="0064532D" w:rsidP="0064532D">
      <w:pPr>
        <w:pStyle w:val="a8"/>
        <w:jc w:val="center"/>
        <w:rPr>
          <w:b/>
          <w:szCs w:val="28"/>
        </w:rPr>
      </w:pPr>
      <w:r w:rsidRPr="006257E4">
        <w:rPr>
          <w:b/>
          <w:szCs w:val="28"/>
        </w:rPr>
        <w:t xml:space="preserve"> (ФГБОУ ВО «РЭУ им. Г. В. Плеханова»)</w:t>
      </w:r>
    </w:p>
    <w:p w:rsidR="0064532D" w:rsidRDefault="0064532D" w:rsidP="0064532D">
      <w:pPr>
        <w:spacing w:line="240" w:lineRule="auto"/>
        <w:rPr>
          <w:b/>
          <w:szCs w:val="28"/>
        </w:rPr>
      </w:pPr>
    </w:p>
    <w:p w:rsidR="0064532D" w:rsidRPr="006257E4" w:rsidRDefault="0064532D" w:rsidP="0064532D">
      <w:pPr>
        <w:spacing w:line="240" w:lineRule="auto"/>
        <w:rPr>
          <w:b/>
          <w:szCs w:val="28"/>
        </w:rPr>
      </w:pPr>
    </w:p>
    <w:p w:rsidR="0064532D" w:rsidRPr="006257E4" w:rsidRDefault="0064532D" w:rsidP="0064532D">
      <w:pPr>
        <w:spacing w:line="240" w:lineRule="auto"/>
        <w:jc w:val="center"/>
        <w:rPr>
          <w:szCs w:val="28"/>
        </w:rPr>
      </w:pPr>
      <w:r w:rsidRPr="006257E4">
        <w:rPr>
          <w:szCs w:val="28"/>
        </w:rPr>
        <w:t xml:space="preserve">Факультет </w:t>
      </w:r>
      <w:r w:rsidRPr="006257E4">
        <w:rPr>
          <w:szCs w:val="28"/>
          <w:u w:val="single"/>
        </w:rPr>
        <w:t>Математической Экономики, Статистики и Информатики</w:t>
      </w:r>
    </w:p>
    <w:p w:rsidR="0064532D" w:rsidRPr="006257E4" w:rsidRDefault="0064532D" w:rsidP="0064532D">
      <w:pPr>
        <w:spacing w:line="240" w:lineRule="auto"/>
        <w:jc w:val="center"/>
        <w:rPr>
          <w:szCs w:val="28"/>
        </w:rPr>
      </w:pPr>
      <w:r w:rsidRPr="006257E4">
        <w:rPr>
          <w:szCs w:val="28"/>
        </w:rPr>
        <w:t xml:space="preserve">Кафедра </w:t>
      </w:r>
      <w:r w:rsidRPr="006257E4">
        <w:rPr>
          <w:szCs w:val="28"/>
          <w:u w:val="single"/>
        </w:rPr>
        <w:t>Автоматизированных систем обработки информации и управления</w:t>
      </w:r>
    </w:p>
    <w:p w:rsidR="0064532D" w:rsidRDefault="0064532D" w:rsidP="0064532D">
      <w:pPr>
        <w:spacing w:line="240" w:lineRule="auto"/>
        <w:rPr>
          <w:szCs w:val="28"/>
        </w:rPr>
      </w:pPr>
    </w:p>
    <w:p w:rsidR="0064532D" w:rsidRPr="006257E4" w:rsidRDefault="0064532D" w:rsidP="0064532D">
      <w:pPr>
        <w:spacing w:line="240" w:lineRule="auto"/>
        <w:rPr>
          <w:szCs w:val="28"/>
        </w:rPr>
      </w:pPr>
    </w:p>
    <w:p w:rsidR="0064532D" w:rsidRPr="00822F49" w:rsidRDefault="0064532D" w:rsidP="0064532D">
      <w:pPr>
        <w:spacing w:line="240" w:lineRule="auto"/>
        <w:jc w:val="center"/>
        <w:rPr>
          <w:b/>
          <w:szCs w:val="28"/>
        </w:rPr>
      </w:pPr>
      <w:r>
        <w:rPr>
          <w:b/>
          <w:szCs w:val="28"/>
        </w:rPr>
        <w:t>ПРОВЕРОЧНАЯ РАБОТА</w:t>
      </w:r>
    </w:p>
    <w:p w:rsidR="0064532D" w:rsidRPr="006257E4" w:rsidRDefault="0064532D" w:rsidP="0064532D">
      <w:pPr>
        <w:spacing w:line="240" w:lineRule="auto"/>
        <w:jc w:val="center"/>
        <w:rPr>
          <w:szCs w:val="28"/>
        </w:rPr>
      </w:pPr>
      <w:r w:rsidRPr="006257E4">
        <w:rPr>
          <w:szCs w:val="28"/>
        </w:rPr>
        <w:t>по дисциплине: «</w:t>
      </w:r>
      <w:r>
        <w:rPr>
          <w:szCs w:val="28"/>
          <w:u w:val="single"/>
        </w:rPr>
        <w:t>ЭВМ И ПЕРЕФЕРИЙНЫЕ УСТРОЙСТВА</w:t>
      </w:r>
      <w:r w:rsidRPr="006257E4">
        <w:rPr>
          <w:szCs w:val="28"/>
        </w:rPr>
        <w:t>»</w:t>
      </w:r>
    </w:p>
    <w:p w:rsidR="0064532D" w:rsidRPr="006257E4" w:rsidRDefault="0064532D" w:rsidP="0064532D">
      <w:pPr>
        <w:spacing w:line="240" w:lineRule="auto"/>
        <w:jc w:val="center"/>
        <w:rPr>
          <w:szCs w:val="28"/>
        </w:rPr>
      </w:pPr>
      <w:r w:rsidRPr="006257E4">
        <w:rPr>
          <w:szCs w:val="28"/>
        </w:rPr>
        <w:t>на тему: «</w:t>
      </w:r>
      <w:r>
        <w:rPr>
          <w:szCs w:val="28"/>
        </w:rPr>
        <w:t>Создание сайтов</w:t>
      </w:r>
      <w:r w:rsidRPr="006257E4">
        <w:rPr>
          <w:szCs w:val="28"/>
        </w:rPr>
        <w:t>»</w:t>
      </w:r>
    </w:p>
    <w:p w:rsidR="0064532D" w:rsidRPr="006257E4" w:rsidRDefault="0064532D" w:rsidP="0064532D">
      <w:pPr>
        <w:spacing w:line="240" w:lineRule="auto"/>
        <w:rPr>
          <w:szCs w:val="28"/>
        </w:rPr>
      </w:pPr>
    </w:p>
    <w:p w:rsidR="0064532D" w:rsidRPr="006257E4" w:rsidRDefault="0064532D" w:rsidP="0064532D">
      <w:pPr>
        <w:spacing w:line="240" w:lineRule="auto"/>
        <w:ind w:left="5529"/>
        <w:rPr>
          <w:szCs w:val="28"/>
        </w:rPr>
      </w:pPr>
      <w:r>
        <w:rPr>
          <w:szCs w:val="28"/>
        </w:rPr>
        <w:t>Выполнил</w:t>
      </w:r>
      <w:r w:rsidRPr="006257E4">
        <w:rPr>
          <w:szCs w:val="28"/>
        </w:rPr>
        <w:t>:</w:t>
      </w:r>
    </w:p>
    <w:p w:rsidR="0064532D" w:rsidRPr="006257E4" w:rsidRDefault="0064532D" w:rsidP="0064532D">
      <w:pPr>
        <w:spacing w:line="240" w:lineRule="auto"/>
        <w:ind w:left="5529"/>
        <w:rPr>
          <w:szCs w:val="28"/>
        </w:rPr>
      </w:pPr>
      <w:r>
        <w:rPr>
          <w:szCs w:val="28"/>
        </w:rPr>
        <w:t>студент</w:t>
      </w:r>
      <w:r w:rsidRPr="006257E4">
        <w:rPr>
          <w:szCs w:val="28"/>
        </w:rPr>
        <w:t xml:space="preserve"> очной формы обучения</w:t>
      </w:r>
    </w:p>
    <w:p w:rsidR="0064532D" w:rsidRPr="006257E4" w:rsidRDefault="0064532D" w:rsidP="0064532D">
      <w:pPr>
        <w:spacing w:line="240" w:lineRule="auto"/>
        <w:ind w:left="5529"/>
        <w:rPr>
          <w:szCs w:val="28"/>
        </w:rPr>
      </w:pPr>
      <w:r w:rsidRPr="006257E4">
        <w:rPr>
          <w:szCs w:val="28"/>
        </w:rPr>
        <w:t xml:space="preserve">ФМЭСИ </w:t>
      </w:r>
      <w:r w:rsidRPr="006257E4">
        <w:rPr>
          <w:szCs w:val="28"/>
        </w:rPr>
        <w:tab/>
      </w:r>
      <w:r w:rsidRPr="006257E4">
        <w:rPr>
          <w:szCs w:val="28"/>
        </w:rPr>
        <w:tab/>
        <w:t>факультета</w:t>
      </w:r>
    </w:p>
    <w:p w:rsidR="0056576D" w:rsidRDefault="0056576D" w:rsidP="0064532D">
      <w:pPr>
        <w:spacing w:line="240" w:lineRule="auto"/>
        <w:ind w:left="5529"/>
        <w:jc w:val="center"/>
        <w:rPr>
          <w:szCs w:val="28"/>
          <w:u w:val="single"/>
        </w:rPr>
      </w:pPr>
      <w:proofErr w:type="spellStart"/>
      <w:r w:rsidRPr="0056576D">
        <w:rPr>
          <w:szCs w:val="28"/>
          <w:u w:val="single"/>
        </w:rPr>
        <w:t>Никишкова</w:t>
      </w:r>
      <w:proofErr w:type="spellEnd"/>
      <w:r w:rsidRPr="0056576D">
        <w:rPr>
          <w:szCs w:val="28"/>
          <w:u w:val="single"/>
        </w:rPr>
        <w:t xml:space="preserve"> Анастасия Руслановна </w:t>
      </w:r>
    </w:p>
    <w:p w:rsidR="0064532D" w:rsidRPr="006F29E2" w:rsidRDefault="0064532D" w:rsidP="0064532D">
      <w:pPr>
        <w:spacing w:line="240" w:lineRule="auto"/>
        <w:ind w:left="5529"/>
        <w:jc w:val="center"/>
      </w:pPr>
      <w:r w:rsidRPr="006F29E2">
        <w:t>(Ф.И.О. студента)</w:t>
      </w:r>
    </w:p>
    <w:p w:rsidR="0064532D" w:rsidRPr="006257E4" w:rsidRDefault="0064532D" w:rsidP="0064532D">
      <w:pPr>
        <w:spacing w:line="240" w:lineRule="auto"/>
        <w:ind w:left="5529"/>
        <w:rPr>
          <w:szCs w:val="28"/>
        </w:rPr>
      </w:pPr>
      <w:r w:rsidRPr="006257E4">
        <w:rPr>
          <w:szCs w:val="28"/>
        </w:rPr>
        <w:t>Научный руководитель:</w:t>
      </w:r>
    </w:p>
    <w:p w:rsidR="0064532D" w:rsidRPr="006257E4" w:rsidRDefault="0064532D" w:rsidP="0064532D">
      <w:pPr>
        <w:spacing w:line="240" w:lineRule="auto"/>
        <w:ind w:left="5529"/>
        <w:rPr>
          <w:szCs w:val="28"/>
          <w:u w:val="single"/>
        </w:rPr>
      </w:pPr>
      <w:r>
        <w:rPr>
          <w:szCs w:val="28"/>
          <w:u w:val="single"/>
        </w:rPr>
        <w:t>Волков Андрей Иванович</w:t>
      </w:r>
    </w:p>
    <w:p w:rsidR="0064532D" w:rsidRPr="006257E4" w:rsidRDefault="0064532D" w:rsidP="0064532D">
      <w:pPr>
        <w:spacing w:line="240" w:lineRule="auto"/>
        <w:ind w:left="5529"/>
        <w:rPr>
          <w:szCs w:val="28"/>
        </w:rPr>
      </w:pPr>
      <w:r w:rsidRPr="006F29E2">
        <w:t>(ученая степень, ученое звание/должность, Ф.И.О.)</w:t>
      </w:r>
    </w:p>
    <w:p w:rsidR="0064532D" w:rsidRPr="006257E4" w:rsidRDefault="0064532D" w:rsidP="0064532D">
      <w:pPr>
        <w:spacing w:line="240" w:lineRule="auto"/>
        <w:rPr>
          <w:szCs w:val="28"/>
        </w:rPr>
      </w:pPr>
    </w:p>
    <w:p w:rsidR="0064532D" w:rsidRDefault="0064532D" w:rsidP="0064532D">
      <w:pPr>
        <w:spacing w:line="240" w:lineRule="auto"/>
        <w:jc w:val="center"/>
        <w:rPr>
          <w:szCs w:val="28"/>
        </w:rPr>
      </w:pPr>
    </w:p>
    <w:p w:rsidR="0064532D" w:rsidRDefault="0064532D" w:rsidP="0064532D">
      <w:pPr>
        <w:spacing w:line="240" w:lineRule="auto"/>
        <w:jc w:val="center"/>
        <w:rPr>
          <w:szCs w:val="28"/>
        </w:rPr>
      </w:pPr>
    </w:p>
    <w:p w:rsidR="00B151EE" w:rsidRPr="0064532D" w:rsidRDefault="0064532D" w:rsidP="0064532D">
      <w:pPr>
        <w:spacing w:line="240" w:lineRule="auto"/>
        <w:jc w:val="center"/>
        <w:rPr>
          <w:szCs w:val="28"/>
        </w:rPr>
      </w:pPr>
      <w:r w:rsidRPr="006257E4">
        <w:rPr>
          <w:szCs w:val="28"/>
        </w:rPr>
        <w:t>Москва – 2016</w:t>
      </w:r>
      <w:r w:rsidR="00B151EE" w:rsidRPr="00B151EE">
        <w:rPr>
          <w:i/>
          <w:u w:val="single"/>
        </w:rPr>
        <w:br w:type="page"/>
      </w:r>
    </w:p>
    <w:p w:rsidR="00DA682A" w:rsidRDefault="00DA682A" w:rsidP="00DA682A">
      <w:pPr>
        <w:pStyle w:val="1"/>
      </w:pPr>
      <w:r w:rsidRPr="00DA682A">
        <w:lastRenderedPageBreak/>
        <w:t>Цель и задач</w:t>
      </w:r>
      <w:r>
        <w:t>и</w:t>
      </w:r>
    </w:p>
    <w:p w:rsidR="00DA682A" w:rsidRPr="00DA682A" w:rsidRDefault="00DA682A" w:rsidP="00DA682A"/>
    <w:p w:rsidR="005A1A39" w:rsidRDefault="00B768D6" w:rsidP="00D75481">
      <w:pPr>
        <w:spacing w:after="0" w:line="360" w:lineRule="auto"/>
        <w:ind w:firstLine="851"/>
      </w:pPr>
      <w:r>
        <w:rPr>
          <w:b/>
        </w:rPr>
        <w:t>Цель</w:t>
      </w:r>
      <w:r w:rsidR="00D75481">
        <w:t xml:space="preserve"> </w:t>
      </w:r>
      <w:r>
        <w:t xml:space="preserve">– разработка сайта </w:t>
      </w:r>
      <w:r w:rsidR="0056576D">
        <w:t>для кондитерской с содержанием каталога изделий и галереи изделий</w:t>
      </w:r>
      <w:r w:rsidR="00EB22D2">
        <w:t>.</w:t>
      </w:r>
    </w:p>
    <w:p w:rsidR="00D75481" w:rsidRDefault="00D75481" w:rsidP="00D75481">
      <w:pPr>
        <w:spacing w:after="0" w:line="360" w:lineRule="auto"/>
        <w:ind w:firstLine="851"/>
      </w:pPr>
      <w:r w:rsidRPr="00D75481">
        <w:rPr>
          <w:b/>
        </w:rPr>
        <w:t>Задачами</w:t>
      </w:r>
      <w:r>
        <w:t xml:space="preserve"> построения сайта являются:</w:t>
      </w:r>
    </w:p>
    <w:p w:rsidR="00D75481" w:rsidRDefault="00336C33" w:rsidP="00D75481">
      <w:pPr>
        <w:pStyle w:val="a3"/>
        <w:numPr>
          <w:ilvl w:val="0"/>
          <w:numId w:val="1"/>
        </w:numPr>
        <w:spacing w:after="0" w:line="360" w:lineRule="auto"/>
      </w:pPr>
      <w:r>
        <w:t>Разработка веб сайта</w:t>
      </w:r>
    </w:p>
    <w:p w:rsidR="00336C33" w:rsidRDefault="0056576D" w:rsidP="00336C33">
      <w:pPr>
        <w:pStyle w:val="a3"/>
        <w:numPr>
          <w:ilvl w:val="0"/>
          <w:numId w:val="1"/>
        </w:numPr>
        <w:spacing w:after="0" w:line="360" w:lineRule="auto"/>
      </w:pPr>
      <w:r>
        <w:t>Размещение фото изделий и разбиение их на отдельны страницы</w:t>
      </w:r>
    </w:p>
    <w:p w:rsidR="00DA682A" w:rsidRPr="00336C33" w:rsidRDefault="00B768D6" w:rsidP="00336C33">
      <w:pPr>
        <w:pStyle w:val="a3"/>
        <w:numPr>
          <w:ilvl w:val="0"/>
          <w:numId w:val="1"/>
        </w:numPr>
        <w:spacing w:after="0" w:line="360" w:lineRule="auto"/>
      </w:pPr>
      <w:r>
        <w:t xml:space="preserve">Организовать </w:t>
      </w:r>
      <w:r w:rsidR="0056576D">
        <w:t>возможность визуального представления товара и грамотной сетки товара</w:t>
      </w:r>
      <w:r w:rsidR="00DA682A">
        <w:br w:type="page"/>
      </w:r>
    </w:p>
    <w:p w:rsidR="00D75481" w:rsidRDefault="007E3F1D" w:rsidP="00DA682A">
      <w:pPr>
        <w:pStyle w:val="1"/>
      </w:pPr>
      <w:r w:rsidRPr="007E3F1D">
        <w:lastRenderedPageBreak/>
        <w:t>Структура сайта</w:t>
      </w:r>
    </w:p>
    <w:p w:rsidR="00DA682A" w:rsidRDefault="00DA682A" w:rsidP="00DA682A">
      <w:pPr>
        <w:pStyle w:val="2"/>
      </w:pPr>
      <w:r>
        <w:t>Физическая структура</w:t>
      </w:r>
    </w:p>
    <w:p w:rsidR="00DA682A" w:rsidRPr="00DA682A" w:rsidRDefault="00DA682A" w:rsidP="00DA682A"/>
    <w:p w:rsidR="00DA682A" w:rsidRPr="00DA682A" w:rsidRDefault="00DA682A" w:rsidP="00DA682A">
      <w:pPr>
        <w:ind w:firstLine="708"/>
      </w:pPr>
      <w:r>
        <w:t>Физическая с</w:t>
      </w:r>
      <w:r w:rsidR="00336C33">
        <w:t>труктура включает в себя папку изображений</w:t>
      </w:r>
      <w:r w:rsidR="00B9435D">
        <w:t xml:space="preserve">, папку со </w:t>
      </w:r>
      <w:r w:rsidR="0056576D">
        <w:t>страницами изделий</w:t>
      </w:r>
      <w:r w:rsidR="00B9435D">
        <w:t xml:space="preserve">, скриптами </w:t>
      </w:r>
      <w:r w:rsidR="00336C33">
        <w:t>и главную директорию, где располагаются страницы сайта</w:t>
      </w:r>
      <w:r>
        <w:t>. На рисунке 1 показана физическая структура основной директории сайта</w:t>
      </w:r>
      <w:r w:rsidR="00B768D6">
        <w:t>:</w:t>
      </w:r>
    </w:p>
    <w:p w:rsidR="000129C8" w:rsidRDefault="00B768D6" w:rsidP="00336C33">
      <w:pPr>
        <w:keepNext/>
        <w:spacing w:after="0" w:line="36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9DCA347" wp14:editId="6070AD5D">
            <wp:extent cx="4276725" cy="17997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C8" w:rsidRDefault="000129C8" w:rsidP="000129C8">
      <w:pPr>
        <w:pStyle w:val="a6"/>
      </w:pPr>
      <w:r>
        <w:t xml:space="preserve">Рисунок </w:t>
      </w:r>
      <w:r w:rsidR="00594F0D">
        <w:fldChar w:fldCharType="begin"/>
      </w:r>
      <w:r w:rsidR="00594F0D">
        <w:instrText xml:space="preserve"> SEQ Рисунок</w:instrText>
      </w:r>
      <w:r w:rsidR="00594F0D">
        <w:instrText xml:space="preserve"> \* ARABIC </w:instrText>
      </w:r>
      <w:r w:rsidR="00594F0D">
        <w:fldChar w:fldCharType="separate"/>
      </w:r>
      <w:r w:rsidR="00594F0D">
        <w:rPr>
          <w:noProof/>
        </w:rPr>
        <w:t>1</w:t>
      </w:r>
      <w:r w:rsidR="00594F0D">
        <w:rPr>
          <w:noProof/>
        </w:rPr>
        <w:fldChar w:fldCharType="end"/>
      </w:r>
      <w:r>
        <w:t xml:space="preserve"> - Главная директория сайта (</w:t>
      </w:r>
      <w:r>
        <w:rPr>
          <w:lang w:val="en-US"/>
        </w:rPr>
        <w:t>ROOT</w:t>
      </w:r>
      <w:r>
        <w:t>)</w:t>
      </w:r>
    </w:p>
    <w:p w:rsidR="000129C8" w:rsidRPr="00B768D6" w:rsidRDefault="0056576D" w:rsidP="0056576D">
      <w:pPr>
        <w:ind w:firstLine="708"/>
      </w:pPr>
      <w:r>
        <w:t xml:space="preserve">Скрипты располагаются в паке </w:t>
      </w:r>
      <w:r>
        <w:rPr>
          <w:lang w:val="en-US"/>
        </w:rPr>
        <w:t>JS</w:t>
      </w:r>
      <w:r>
        <w:t xml:space="preserve">, а изображения хранятся в папке </w:t>
      </w:r>
      <w:r>
        <w:rPr>
          <w:lang w:val="en-US"/>
        </w:rPr>
        <w:t>IMAGES</w:t>
      </w:r>
      <w:r>
        <w:t xml:space="preserve"> с соответствующими названиями в виде «НОМЕР СТРАНИЦЫ_ИНДЕКС ФАЙЛА»</w:t>
      </w:r>
      <w:r w:rsidR="00B768D6">
        <w:t>.</w:t>
      </w:r>
    </w:p>
    <w:p w:rsidR="00A82F36" w:rsidRDefault="00A82F36" w:rsidP="00A82F36">
      <w:pPr>
        <w:pStyle w:val="2"/>
      </w:pPr>
      <w:r>
        <w:t>Логическая структура</w:t>
      </w:r>
    </w:p>
    <w:p w:rsidR="00336C33" w:rsidRPr="00B768D6" w:rsidRDefault="00336C33" w:rsidP="00336C33">
      <w:r>
        <w:tab/>
        <w:t xml:space="preserve">Сайт имеет логическую структуру, которую можно видеть на рисунке 2. Она заключается в </w:t>
      </w:r>
      <w:r w:rsidR="00B768D6">
        <w:t xml:space="preserve">том, чтобы выделить </w:t>
      </w:r>
      <w:r w:rsidR="00C30E67">
        <w:t xml:space="preserve">большое количество фото и </w:t>
      </w:r>
      <w:r w:rsidR="0056576D">
        <w:t>страниц</w:t>
      </w:r>
      <w:r w:rsidR="00C30E67">
        <w:t xml:space="preserve"> в разные директории для удобства</w:t>
      </w:r>
      <w:r w:rsidR="001022FC">
        <w:tab/>
      </w:r>
      <w:r w:rsidR="00B768D6">
        <w:t>.</w:t>
      </w:r>
    </w:p>
    <w:p w:rsidR="00336C33" w:rsidRDefault="00B768D6" w:rsidP="00336C3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D07C25" wp14:editId="64375900">
            <wp:extent cx="3418363" cy="274145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xim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363" cy="274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C33" w:rsidRPr="00336C33" w:rsidRDefault="00336C33" w:rsidP="00B768D6">
      <w:pPr>
        <w:pStyle w:val="a6"/>
      </w:pPr>
      <w:r>
        <w:t xml:space="preserve">Рисунок </w:t>
      </w:r>
      <w:r w:rsidR="00594F0D">
        <w:fldChar w:fldCharType="begin"/>
      </w:r>
      <w:r w:rsidR="00594F0D">
        <w:instrText xml:space="preserve"> SEQ Рисунок \* ARABIC </w:instrText>
      </w:r>
      <w:r w:rsidR="00594F0D">
        <w:fldChar w:fldCharType="separate"/>
      </w:r>
      <w:r w:rsidR="00594F0D">
        <w:rPr>
          <w:noProof/>
        </w:rPr>
        <w:t>2</w:t>
      </w:r>
      <w:r w:rsidR="00594F0D">
        <w:rPr>
          <w:noProof/>
        </w:rPr>
        <w:fldChar w:fldCharType="end"/>
      </w:r>
      <w:r>
        <w:rPr>
          <w:noProof/>
        </w:rPr>
        <w:t xml:space="preserve"> - Логическая структура</w:t>
      </w:r>
    </w:p>
    <w:p w:rsidR="00336C33" w:rsidRDefault="00336C33" w:rsidP="00A82F36">
      <w:pPr>
        <w:pStyle w:val="2"/>
      </w:pPr>
    </w:p>
    <w:p w:rsidR="00336C33" w:rsidRDefault="00336C33" w:rsidP="00A82F36">
      <w:pPr>
        <w:pStyle w:val="2"/>
      </w:pPr>
    </w:p>
    <w:p w:rsidR="00A82F36" w:rsidRDefault="00A82F36" w:rsidP="00AF2605">
      <w:pPr>
        <w:pStyle w:val="2"/>
      </w:pPr>
      <w:r>
        <w:t>Навигационная система</w:t>
      </w:r>
    </w:p>
    <w:p w:rsidR="00ED775F" w:rsidRDefault="00A82F36" w:rsidP="00A82F36">
      <w:pPr>
        <w:ind w:firstLine="708"/>
      </w:pPr>
      <w:r>
        <w:t>Н</w:t>
      </w:r>
      <w:r w:rsidR="00ED775F">
        <w:t xml:space="preserve">авигационная система </w:t>
      </w:r>
      <w:r w:rsidR="001022FC">
        <w:t>сделана в виде простого и понятного стиля</w:t>
      </w:r>
      <w:r w:rsidR="00ED775F">
        <w:t>.</w:t>
      </w:r>
      <w:r w:rsidR="001022FC">
        <w:t xml:space="preserve"> Двухуровневого меню нет, поскольку ассортимент продукции не велик, но все дополнительные страницы товара присутствуют в виде медиа </w:t>
      </w:r>
      <w:proofErr w:type="spellStart"/>
      <w:r w:rsidR="001022FC">
        <w:t>сылок</w:t>
      </w:r>
      <w:proofErr w:type="spellEnd"/>
      <w:r w:rsidR="001022FC">
        <w:t xml:space="preserve"> на странице категории товара</w:t>
      </w:r>
    </w:p>
    <w:p w:rsidR="00675F67" w:rsidRDefault="00B768D6" w:rsidP="00A82F36">
      <w:pPr>
        <w:ind w:firstLine="708"/>
      </w:pPr>
      <w:r>
        <w:t>Меню, как видно из рисунка 4, состоит из простых пунктов,</w:t>
      </w:r>
      <w:r w:rsidR="00E55205">
        <w:t xml:space="preserve"> демонстрирующих категории сайта</w:t>
      </w:r>
      <w:r w:rsidR="00675F67">
        <w:t>:</w:t>
      </w:r>
    </w:p>
    <w:p w:rsidR="00675F67" w:rsidRDefault="00B768D6" w:rsidP="00675F67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543310A" wp14:editId="2F8E0206">
            <wp:extent cx="4710830" cy="1943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753" cy="195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D6" w:rsidRDefault="00675F67" w:rsidP="00F146AF">
      <w:pPr>
        <w:pStyle w:val="a6"/>
      </w:pPr>
      <w:r>
        <w:t xml:space="preserve">Рисунок </w:t>
      </w:r>
      <w:r w:rsidR="00594F0D">
        <w:fldChar w:fldCharType="begin"/>
      </w:r>
      <w:r w:rsidR="00594F0D">
        <w:instrText xml:space="preserve"> SEQ Рисунок \* ARABIC </w:instrText>
      </w:r>
      <w:r w:rsidR="00594F0D">
        <w:fldChar w:fldCharType="separate"/>
      </w:r>
      <w:r w:rsidR="00594F0D">
        <w:rPr>
          <w:noProof/>
        </w:rPr>
        <w:t>3</w:t>
      </w:r>
      <w:r w:rsidR="00594F0D">
        <w:rPr>
          <w:noProof/>
        </w:rPr>
        <w:fldChar w:fldCharType="end"/>
      </w:r>
      <w:r>
        <w:t xml:space="preserve"> - Навигационное меню</w:t>
      </w:r>
    </w:p>
    <w:p w:rsidR="00675F67" w:rsidRDefault="00675F67" w:rsidP="00B768D6">
      <w:pPr>
        <w:ind w:firstLine="708"/>
      </w:pPr>
      <w:r>
        <w:t>Вложенные страницы, формирующие вт</w:t>
      </w:r>
      <w:r w:rsidR="00F146AF">
        <w:t xml:space="preserve">орой уровень, расположены уже как </w:t>
      </w:r>
      <w:r w:rsidR="00FF1D43">
        <w:t>элементы страницы товара</w:t>
      </w:r>
      <w:r w:rsidR="00F146AF">
        <w:t>,</w:t>
      </w:r>
      <w:r>
        <w:t xml:space="preserve"> </w:t>
      </w:r>
      <w:r w:rsidR="00F146AF">
        <w:t>что</w:t>
      </w:r>
      <w:r>
        <w:t xml:space="preserve"> видно из рисунка 5:</w:t>
      </w:r>
    </w:p>
    <w:p w:rsidR="00675F67" w:rsidRDefault="00B768D6" w:rsidP="00675F6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83B7274" wp14:editId="2A16DC3C">
            <wp:extent cx="5753100" cy="4565588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565" cy="45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67" w:rsidRPr="00675F67" w:rsidRDefault="00675F67" w:rsidP="00675F67">
      <w:pPr>
        <w:pStyle w:val="a6"/>
      </w:pPr>
      <w:r>
        <w:t xml:space="preserve">Рисунок </w:t>
      </w:r>
      <w:r w:rsidR="00594F0D">
        <w:fldChar w:fldCharType="begin"/>
      </w:r>
      <w:r w:rsidR="00594F0D">
        <w:instrText xml:space="preserve"> SEQ Рисунок \* ARABIC </w:instrText>
      </w:r>
      <w:r w:rsidR="00594F0D">
        <w:fldChar w:fldCharType="separate"/>
      </w:r>
      <w:r w:rsidR="00594F0D">
        <w:rPr>
          <w:noProof/>
        </w:rPr>
        <w:t>4</w:t>
      </w:r>
      <w:r w:rsidR="00594F0D">
        <w:rPr>
          <w:noProof/>
        </w:rPr>
        <w:fldChar w:fldCharType="end"/>
      </w:r>
      <w:r>
        <w:t xml:space="preserve"> -</w:t>
      </w:r>
      <w:r w:rsidR="00F146AF">
        <w:t xml:space="preserve"> Вложенная структура в контенте</w:t>
      </w:r>
    </w:p>
    <w:p w:rsidR="00A00E19" w:rsidRDefault="00A00E19">
      <w:pPr>
        <w:jc w:val="left"/>
        <w:rPr>
          <w:rFonts w:asciiTheme="majorHAnsi" w:eastAsiaTheme="majorEastAsia" w:hAnsiTheme="majorHAnsi" w:cstheme="majorBidi"/>
          <w:b/>
          <w:sz w:val="26"/>
          <w:szCs w:val="26"/>
        </w:rPr>
      </w:pPr>
      <w:r>
        <w:br w:type="page"/>
      </w:r>
    </w:p>
    <w:p w:rsidR="00A82F36" w:rsidRDefault="00A82F36" w:rsidP="00455BE9">
      <w:pPr>
        <w:pStyle w:val="2"/>
      </w:pPr>
      <w:r>
        <w:lastRenderedPageBreak/>
        <w:t>Описание элементов навигационной системы</w:t>
      </w:r>
    </w:p>
    <w:p w:rsidR="00A82F36" w:rsidRDefault="00A82F36" w:rsidP="00A82F36">
      <w:pPr>
        <w:ind w:firstLine="708"/>
      </w:pPr>
      <w:r>
        <w:t>Раздел «</w:t>
      </w:r>
      <w:r w:rsidR="00984E50">
        <w:t>Главная</w:t>
      </w:r>
      <w:r>
        <w:t>» содержит в себе</w:t>
      </w:r>
      <w:r w:rsidR="00984E50">
        <w:t xml:space="preserve"> три последней продукции, разметка которых выполнены в «плавающем» стиле, то есть нет строго выравнивания с сохранением разметки, а используется «</w:t>
      </w:r>
      <w:r w:rsidR="00984E50">
        <w:rPr>
          <w:lang w:val="en-US"/>
        </w:rPr>
        <w:t>FLOAT</w:t>
      </w:r>
      <w:r w:rsidR="00984E50">
        <w:t>» система выравнивания</w:t>
      </w:r>
      <w:r w:rsidR="00DA0C54">
        <w:t>.</w:t>
      </w:r>
    </w:p>
    <w:p w:rsidR="005D165F" w:rsidRDefault="00A82F36" w:rsidP="00DA0C54">
      <w:pPr>
        <w:ind w:firstLine="708"/>
      </w:pPr>
      <w:r>
        <w:t>Раздел «</w:t>
      </w:r>
      <w:r w:rsidR="00984E50">
        <w:t>Торты</w:t>
      </w:r>
      <w:r>
        <w:t xml:space="preserve">» </w:t>
      </w:r>
      <w:r w:rsidR="00984E50">
        <w:t>содержит всю продукцию компании, как было видно из рисунка 4</w:t>
      </w:r>
      <w:r w:rsidR="00455BE9">
        <w:t>.</w:t>
      </w:r>
    </w:p>
    <w:p w:rsidR="00A00E19" w:rsidRDefault="00A00E19">
      <w:pPr>
        <w:jc w:val="left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</w:p>
    <w:p w:rsidR="005D165F" w:rsidRDefault="005D165F" w:rsidP="00A00E19">
      <w:pPr>
        <w:pStyle w:val="1"/>
      </w:pPr>
      <w:r>
        <w:lastRenderedPageBreak/>
        <w:t>Дизайн</w:t>
      </w:r>
    </w:p>
    <w:p w:rsidR="00DA682A" w:rsidRPr="009B6C28" w:rsidRDefault="005D165F" w:rsidP="004434BE">
      <w:pPr>
        <w:jc w:val="left"/>
      </w:pPr>
      <w:r>
        <w:tab/>
      </w:r>
      <w:r w:rsidR="00984E50">
        <w:t>Дизайн сделан в мягких тонах: бледно-розовый, белый и оттенки розовых и красных. Это сделано специально, поскольку компания называется «Ваниль», а именно с ванилью ассоциируются эти цвета.</w:t>
      </w:r>
      <w:r w:rsidR="00292FC3">
        <w:t xml:space="preserve"> </w:t>
      </w:r>
      <w:r>
        <w:br w:type="page"/>
      </w:r>
    </w:p>
    <w:p w:rsidR="00DA682A" w:rsidRPr="00DA682A" w:rsidRDefault="00DA682A" w:rsidP="00021251">
      <w:pPr>
        <w:pStyle w:val="1"/>
      </w:pPr>
      <w:r w:rsidRPr="00B50D0F">
        <w:lastRenderedPageBreak/>
        <w:t>Возможности страниц</w:t>
      </w:r>
    </w:p>
    <w:p w:rsidR="00DC54A7" w:rsidRDefault="00DA682A" w:rsidP="00DA0C54">
      <w:pPr>
        <w:ind w:firstLine="360"/>
      </w:pPr>
      <w:r w:rsidRPr="00B50D0F">
        <w:rPr>
          <w:b/>
        </w:rPr>
        <w:t>Возможности страниц</w:t>
      </w:r>
      <w:r>
        <w:t xml:space="preserve"> </w:t>
      </w:r>
      <w:r w:rsidR="00675F67">
        <w:t>простые и понятные, что требуется для пользователя, который ищет необходимую информацию на сайте.</w:t>
      </w:r>
    </w:p>
    <w:p w:rsidR="00594F0D" w:rsidRDefault="00594F0D" w:rsidP="00DA0C54">
      <w:pPr>
        <w:ind w:firstLine="360"/>
      </w:pPr>
      <w:r>
        <w:t>Самый интересных ход – удержание пользователя на сайте и создание интриги. Для этого сделан динамический переход от серого к цветному изображению каждого товара. Таким образом, получается насыщенность и заинтересованность пользователя. Данный эффект можно видеть на рисунке 5, сделанный с помощью таблицы стилей «</w:t>
      </w:r>
      <w:r>
        <w:rPr>
          <w:lang w:val="en-US"/>
        </w:rPr>
        <w:t>CSS</w:t>
      </w:r>
      <w:r>
        <w:t>»:</w:t>
      </w:r>
    </w:p>
    <w:p w:rsidR="00594F0D" w:rsidRPr="00594F0D" w:rsidRDefault="00594F0D" w:rsidP="00594F0D">
      <w:pPr>
        <w:ind w:firstLine="360"/>
        <w:rPr>
          <w:lang w:val="en-US"/>
        </w:rPr>
      </w:pPr>
      <w:r>
        <w:tab/>
      </w:r>
      <w:proofErr w:type="spellStart"/>
      <w:proofErr w:type="gramStart"/>
      <w:r w:rsidRPr="00594F0D">
        <w:rPr>
          <w:lang w:val="en-US"/>
        </w:rPr>
        <w:t>webkit</w:t>
      </w:r>
      <w:proofErr w:type="spellEnd"/>
      <w:r w:rsidRPr="00594F0D">
        <w:rPr>
          <w:lang w:val="en-US"/>
        </w:rPr>
        <w:t>-filter</w:t>
      </w:r>
      <w:proofErr w:type="gramEnd"/>
      <w:r w:rsidRPr="00594F0D">
        <w:rPr>
          <w:lang w:val="en-US"/>
        </w:rPr>
        <w:t>: grayscale(0%);</w:t>
      </w:r>
    </w:p>
    <w:p w:rsidR="00594F0D" w:rsidRPr="00594F0D" w:rsidRDefault="00594F0D" w:rsidP="00594F0D">
      <w:pPr>
        <w:ind w:firstLine="360"/>
        <w:rPr>
          <w:lang w:val="en-US"/>
        </w:rPr>
      </w:pPr>
      <w:r w:rsidRPr="00594F0D">
        <w:rPr>
          <w:lang w:val="en-US"/>
        </w:rPr>
        <w:tab/>
        <w:t>-</w:t>
      </w:r>
      <w:proofErr w:type="spellStart"/>
      <w:proofErr w:type="gramStart"/>
      <w:r w:rsidRPr="00594F0D">
        <w:rPr>
          <w:lang w:val="en-US"/>
        </w:rPr>
        <w:t>webkit</w:t>
      </w:r>
      <w:proofErr w:type="spellEnd"/>
      <w:r w:rsidRPr="00594F0D">
        <w:rPr>
          <w:lang w:val="en-US"/>
        </w:rPr>
        <w:t>-</w:t>
      </w:r>
      <w:proofErr w:type="gramEnd"/>
      <w:r w:rsidRPr="00594F0D">
        <w:rPr>
          <w:lang w:val="en-US"/>
        </w:rPr>
        <w:t>transition: .5s ease-in-out;</w:t>
      </w:r>
    </w:p>
    <w:p w:rsidR="00594F0D" w:rsidRPr="00594F0D" w:rsidRDefault="00594F0D" w:rsidP="00594F0D">
      <w:pPr>
        <w:ind w:firstLine="360"/>
        <w:rPr>
          <w:lang w:val="en-US"/>
        </w:rPr>
      </w:pPr>
      <w:r w:rsidRPr="00594F0D">
        <w:rPr>
          <w:lang w:val="en-US"/>
        </w:rPr>
        <w:tab/>
        <w:t>-</w:t>
      </w:r>
      <w:proofErr w:type="spellStart"/>
      <w:proofErr w:type="gramStart"/>
      <w:r w:rsidRPr="00594F0D">
        <w:rPr>
          <w:lang w:val="en-US"/>
        </w:rPr>
        <w:t>moz</w:t>
      </w:r>
      <w:proofErr w:type="spellEnd"/>
      <w:r w:rsidRPr="00594F0D">
        <w:rPr>
          <w:lang w:val="en-US"/>
        </w:rPr>
        <w:t>-</w:t>
      </w:r>
      <w:proofErr w:type="gramEnd"/>
      <w:r w:rsidRPr="00594F0D">
        <w:rPr>
          <w:lang w:val="en-US"/>
        </w:rPr>
        <w:t>filter: grayscale(0%);</w:t>
      </w:r>
    </w:p>
    <w:p w:rsidR="00594F0D" w:rsidRPr="00594F0D" w:rsidRDefault="00594F0D" w:rsidP="00594F0D">
      <w:pPr>
        <w:ind w:firstLine="360"/>
        <w:rPr>
          <w:lang w:val="en-US"/>
        </w:rPr>
      </w:pPr>
      <w:r w:rsidRPr="00594F0D">
        <w:rPr>
          <w:lang w:val="en-US"/>
        </w:rPr>
        <w:tab/>
        <w:t>-</w:t>
      </w:r>
      <w:proofErr w:type="spellStart"/>
      <w:proofErr w:type="gramStart"/>
      <w:r w:rsidRPr="00594F0D">
        <w:rPr>
          <w:lang w:val="en-US"/>
        </w:rPr>
        <w:t>moz</w:t>
      </w:r>
      <w:proofErr w:type="spellEnd"/>
      <w:r w:rsidRPr="00594F0D">
        <w:rPr>
          <w:lang w:val="en-US"/>
        </w:rPr>
        <w:t>-</w:t>
      </w:r>
      <w:proofErr w:type="gramEnd"/>
      <w:r w:rsidRPr="00594F0D">
        <w:rPr>
          <w:lang w:val="en-US"/>
        </w:rPr>
        <w:t>transition: .5s ease-in-out;</w:t>
      </w:r>
    </w:p>
    <w:p w:rsidR="00594F0D" w:rsidRDefault="00594F0D" w:rsidP="00594F0D">
      <w:pPr>
        <w:ind w:firstLine="360"/>
      </w:pPr>
      <w:r w:rsidRPr="00594F0D">
        <w:rPr>
          <w:lang w:val="en-US"/>
        </w:rPr>
        <w:tab/>
      </w:r>
      <w:r>
        <w:t>-o-</w:t>
      </w:r>
      <w:proofErr w:type="spellStart"/>
      <w:r>
        <w:t>filter</w:t>
      </w:r>
      <w:proofErr w:type="spellEnd"/>
      <w:r>
        <w:t xml:space="preserve">: </w:t>
      </w:r>
      <w:proofErr w:type="spellStart"/>
      <w:proofErr w:type="gramStart"/>
      <w:r>
        <w:t>grayscale</w:t>
      </w:r>
      <w:proofErr w:type="spellEnd"/>
      <w:r>
        <w:t>(</w:t>
      </w:r>
      <w:proofErr w:type="gramEnd"/>
      <w:r>
        <w:t>0%);</w:t>
      </w:r>
    </w:p>
    <w:p w:rsidR="00594F0D" w:rsidRDefault="00594F0D" w:rsidP="00594F0D">
      <w:pPr>
        <w:ind w:firstLine="360"/>
        <w:rPr>
          <w:lang w:val="en-US"/>
        </w:rPr>
      </w:pPr>
      <w:r>
        <w:tab/>
      </w:r>
      <w:r w:rsidRPr="00594F0D">
        <w:rPr>
          <w:lang w:val="en-US"/>
        </w:rPr>
        <w:t>-o-transition: .5s ease-in-out;</w:t>
      </w:r>
    </w:p>
    <w:p w:rsidR="00594F0D" w:rsidRDefault="00594F0D" w:rsidP="00594F0D">
      <w:pPr>
        <w:keepNext/>
        <w:ind w:firstLine="360"/>
      </w:pPr>
      <w:r>
        <w:rPr>
          <w:noProof/>
          <w:lang w:eastAsia="ru-RU"/>
        </w:rPr>
        <w:drawing>
          <wp:inline distT="0" distB="0" distL="0" distR="0" wp14:anchorId="14F2522D" wp14:editId="2F4734DB">
            <wp:extent cx="4788980" cy="3800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965" cy="381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0D" w:rsidRDefault="00594F0D" w:rsidP="00594F0D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– Эффект обретения цвета</w:t>
      </w:r>
    </w:p>
    <w:p w:rsidR="00594F0D" w:rsidRDefault="00594F0D" w:rsidP="00594F0D">
      <w:pPr>
        <w:rPr>
          <w:lang w:val="en-US"/>
        </w:rPr>
      </w:pPr>
    </w:p>
    <w:p w:rsidR="00594F0D" w:rsidRDefault="00594F0D" w:rsidP="00594F0D">
      <w:pPr>
        <w:ind w:firstLine="708"/>
      </w:pPr>
      <w:r>
        <w:lastRenderedPageBreak/>
        <w:t xml:space="preserve">Была реализована простая галерея с переключателем по фото. Данную галерею можно видеть на рисунке 6.  Сделана она с помощью </w:t>
      </w:r>
      <w:r>
        <w:rPr>
          <w:lang w:val="en-US"/>
        </w:rPr>
        <w:t>JQUEY</w:t>
      </w:r>
      <w:r>
        <w:t xml:space="preserve"> и функций отлавливания нажатия мыши на картинку, далее получаем ссылку на изображение по которому нажали и заменяем основное изображение:</w:t>
      </w:r>
    </w:p>
    <w:p w:rsidR="00594F0D" w:rsidRPr="00594F0D" w:rsidRDefault="00594F0D" w:rsidP="00594F0D">
      <w:pPr>
        <w:ind w:firstLine="708"/>
        <w:rPr>
          <w:lang w:val="en-US"/>
        </w:rPr>
      </w:pPr>
      <w:r w:rsidRPr="00594F0D">
        <w:rPr>
          <w:lang w:val="en-US"/>
        </w:rPr>
        <w:t>$(document).</w:t>
      </w:r>
      <w:proofErr w:type="gramStart"/>
      <w:r w:rsidRPr="00594F0D">
        <w:rPr>
          <w:lang w:val="en-US"/>
        </w:rPr>
        <w:t>ready(</w:t>
      </w:r>
      <w:proofErr w:type="gramEnd"/>
      <w:r w:rsidRPr="00594F0D">
        <w:rPr>
          <w:lang w:val="en-US"/>
        </w:rPr>
        <w:t>function () {</w:t>
      </w:r>
    </w:p>
    <w:p w:rsidR="00594F0D" w:rsidRPr="00594F0D" w:rsidRDefault="00594F0D" w:rsidP="00594F0D">
      <w:pPr>
        <w:ind w:firstLine="708"/>
        <w:rPr>
          <w:lang w:val="en-US"/>
        </w:rPr>
      </w:pPr>
      <w:r w:rsidRPr="00594F0D">
        <w:rPr>
          <w:lang w:val="en-US"/>
        </w:rPr>
        <w:tab/>
        <w:t>$('.</w:t>
      </w:r>
      <w:proofErr w:type="spellStart"/>
      <w:r w:rsidRPr="00594F0D">
        <w:rPr>
          <w:lang w:val="en-US"/>
        </w:rPr>
        <w:t>galary</w:t>
      </w:r>
      <w:proofErr w:type="spellEnd"/>
      <w:r w:rsidRPr="00594F0D">
        <w:rPr>
          <w:lang w:val="en-US"/>
        </w:rPr>
        <w:t xml:space="preserve"> .g li </w:t>
      </w:r>
      <w:proofErr w:type="spellStart"/>
      <w:r w:rsidRPr="00594F0D">
        <w:rPr>
          <w:lang w:val="en-US"/>
        </w:rPr>
        <w:t>img</w:t>
      </w:r>
      <w:proofErr w:type="spellEnd"/>
      <w:r w:rsidRPr="00594F0D">
        <w:rPr>
          <w:lang w:val="en-US"/>
        </w:rPr>
        <w:t>').</w:t>
      </w:r>
      <w:proofErr w:type="gramStart"/>
      <w:r w:rsidRPr="00594F0D">
        <w:rPr>
          <w:lang w:val="en-US"/>
        </w:rPr>
        <w:t>click(</w:t>
      </w:r>
      <w:proofErr w:type="gramEnd"/>
      <w:r w:rsidRPr="00594F0D">
        <w:rPr>
          <w:lang w:val="en-US"/>
        </w:rPr>
        <w:t>function () {</w:t>
      </w:r>
    </w:p>
    <w:p w:rsidR="00594F0D" w:rsidRPr="00594F0D" w:rsidRDefault="00594F0D" w:rsidP="00594F0D">
      <w:pPr>
        <w:ind w:firstLine="708"/>
        <w:rPr>
          <w:lang w:val="en-US"/>
        </w:rPr>
      </w:pPr>
      <w:r w:rsidRPr="00594F0D">
        <w:rPr>
          <w:lang w:val="en-US"/>
        </w:rPr>
        <w:tab/>
      </w:r>
      <w:r w:rsidRPr="00594F0D">
        <w:rPr>
          <w:lang w:val="en-US"/>
        </w:rPr>
        <w:tab/>
        <w:t>$('.cake .big').</w:t>
      </w:r>
      <w:proofErr w:type="spellStart"/>
      <w:proofErr w:type="gramStart"/>
      <w:r w:rsidRPr="00594F0D">
        <w:rPr>
          <w:lang w:val="en-US"/>
        </w:rPr>
        <w:t>attr</w:t>
      </w:r>
      <w:proofErr w:type="spellEnd"/>
      <w:r w:rsidRPr="00594F0D">
        <w:rPr>
          <w:lang w:val="en-US"/>
        </w:rPr>
        <w:t>(</w:t>
      </w:r>
      <w:proofErr w:type="gramEnd"/>
      <w:r w:rsidRPr="00594F0D">
        <w:rPr>
          <w:lang w:val="en-US"/>
        </w:rPr>
        <w:t>"</w:t>
      </w:r>
      <w:proofErr w:type="spellStart"/>
      <w:r w:rsidRPr="00594F0D">
        <w:rPr>
          <w:lang w:val="en-US"/>
        </w:rPr>
        <w:t>src</w:t>
      </w:r>
      <w:proofErr w:type="spellEnd"/>
      <w:r w:rsidRPr="00594F0D">
        <w:rPr>
          <w:lang w:val="en-US"/>
        </w:rPr>
        <w:t>",$(this).</w:t>
      </w:r>
      <w:proofErr w:type="spellStart"/>
      <w:r w:rsidRPr="00594F0D">
        <w:rPr>
          <w:lang w:val="en-US"/>
        </w:rPr>
        <w:t>attr</w:t>
      </w:r>
      <w:proofErr w:type="spellEnd"/>
      <w:r w:rsidRPr="00594F0D">
        <w:rPr>
          <w:lang w:val="en-US"/>
        </w:rPr>
        <w:t>('</w:t>
      </w:r>
      <w:proofErr w:type="spellStart"/>
      <w:r w:rsidRPr="00594F0D">
        <w:rPr>
          <w:lang w:val="en-US"/>
        </w:rPr>
        <w:t>src</w:t>
      </w:r>
      <w:proofErr w:type="spellEnd"/>
      <w:r w:rsidRPr="00594F0D">
        <w:rPr>
          <w:lang w:val="en-US"/>
        </w:rPr>
        <w:t>'));</w:t>
      </w:r>
    </w:p>
    <w:p w:rsidR="00594F0D" w:rsidRDefault="00594F0D" w:rsidP="00594F0D">
      <w:pPr>
        <w:ind w:firstLine="708"/>
      </w:pPr>
      <w:r w:rsidRPr="00594F0D">
        <w:rPr>
          <w:lang w:val="en-US"/>
        </w:rPr>
        <w:tab/>
      </w:r>
      <w:r>
        <w:t>});</w:t>
      </w:r>
    </w:p>
    <w:p w:rsidR="00594F0D" w:rsidRDefault="00594F0D" w:rsidP="00594F0D">
      <w:pPr>
        <w:ind w:firstLine="708"/>
      </w:pPr>
      <w:r>
        <w:t>});</w:t>
      </w:r>
    </w:p>
    <w:p w:rsidR="00594F0D" w:rsidRDefault="00594F0D" w:rsidP="00594F0D">
      <w:pPr>
        <w:keepNext/>
      </w:pPr>
      <w:r>
        <w:rPr>
          <w:noProof/>
          <w:lang w:eastAsia="ru-RU"/>
        </w:rPr>
        <w:drawing>
          <wp:inline distT="0" distB="0" distL="0" distR="0" wp14:anchorId="200E8092" wp14:editId="67672526">
            <wp:extent cx="5939790" cy="5808345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0D" w:rsidRPr="00594F0D" w:rsidRDefault="00594F0D" w:rsidP="00594F0D">
      <w:pPr>
        <w:pStyle w:val="a6"/>
      </w:pPr>
      <w:bookmarkStart w:id="0" w:name="_GoBack"/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– Галерея</w:t>
      </w:r>
    </w:p>
    <w:bookmarkEnd w:id="0"/>
    <w:p w:rsidR="009B6C28" w:rsidRPr="00594F0D" w:rsidRDefault="009B6C28">
      <w:pPr>
        <w:jc w:val="left"/>
        <w:rPr>
          <w:rFonts w:asciiTheme="majorHAnsi" w:eastAsiaTheme="majorEastAsia" w:hAnsiTheme="majorHAnsi" w:cstheme="majorBidi"/>
          <w:b/>
          <w:sz w:val="32"/>
          <w:szCs w:val="32"/>
        </w:rPr>
      </w:pPr>
      <w:r w:rsidRPr="00594F0D">
        <w:br w:type="column"/>
      </w:r>
    </w:p>
    <w:p w:rsidR="00EF52F7" w:rsidRDefault="00EF52F7" w:rsidP="00DA682A">
      <w:pPr>
        <w:pStyle w:val="1"/>
      </w:pPr>
      <w:r w:rsidRPr="00EF52F7">
        <w:t>Этапы размещения на хостинг</w:t>
      </w:r>
    </w:p>
    <w:p w:rsidR="00DA682A" w:rsidRPr="00DA682A" w:rsidRDefault="00DA682A" w:rsidP="00DA682A"/>
    <w:p w:rsidR="00EF52F7" w:rsidRDefault="00F76917" w:rsidP="00FE5EC5">
      <w:pPr>
        <w:ind w:firstLine="708"/>
      </w:pPr>
      <w:r w:rsidRPr="00F76917">
        <w:t>Откроем "Файл -&gt; Менеджеров сайтов" (</w:t>
      </w:r>
      <w:proofErr w:type="spellStart"/>
      <w:r w:rsidRPr="00F76917">
        <w:t>File</w:t>
      </w:r>
      <w:proofErr w:type="spellEnd"/>
      <w:r w:rsidRPr="00F76917">
        <w:t xml:space="preserve"> -&gt; </w:t>
      </w:r>
      <w:proofErr w:type="spellStart"/>
      <w:r w:rsidRPr="00F76917">
        <w:t>Site</w:t>
      </w:r>
      <w:proofErr w:type="spellEnd"/>
      <w:r w:rsidRPr="00F76917">
        <w:t xml:space="preserve"> </w:t>
      </w:r>
      <w:proofErr w:type="spellStart"/>
      <w:r w:rsidRPr="00F76917">
        <w:t>Manager</w:t>
      </w:r>
      <w:proofErr w:type="spellEnd"/>
      <w:r w:rsidRPr="00F76917">
        <w:t xml:space="preserve">) или нажмем комбинацию </w:t>
      </w:r>
      <w:proofErr w:type="spellStart"/>
      <w:r w:rsidRPr="00F76917">
        <w:t>Ctrl+S</w:t>
      </w:r>
      <w:proofErr w:type="spellEnd"/>
      <w:r w:rsidRPr="00F76917">
        <w:t>. В появившемся окне нажмем на кнопку "Новый сайт" (</w:t>
      </w:r>
      <w:proofErr w:type="spellStart"/>
      <w:r w:rsidRPr="00F76917">
        <w:t>New</w:t>
      </w:r>
      <w:proofErr w:type="spellEnd"/>
      <w:r w:rsidRPr="00F76917">
        <w:t xml:space="preserve"> </w:t>
      </w:r>
      <w:proofErr w:type="spellStart"/>
      <w:r w:rsidRPr="00F76917">
        <w:t>Site</w:t>
      </w:r>
      <w:proofErr w:type="spellEnd"/>
      <w:r w:rsidRPr="00F76917">
        <w:t>)</w:t>
      </w:r>
      <w:r w:rsidR="00DA682A">
        <w:t xml:space="preserve"> (рисунок 7)</w:t>
      </w:r>
      <w:r w:rsidRPr="00F76917">
        <w:t>:</w:t>
      </w:r>
    </w:p>
    <w:p w:rsidR="00FE5EC5" w:rsidRDefault="00F76917" w:rsidP="00FE5EC5">
      <w:pPr>
        <w:keepNext/>
      </w:pPr>
      <w:r>
        <w:rPr>
          <w:noProof/>
          <w:lang w:eastAsia="ru-RU"/>
        </w:rPr>
        <w:drawing>
          <wp:inline distT="0" distB="0" distL="0" distR="0" wp14:anchorId="368F6279" wp14:editId="35C184DD">
            <wp:extent cx="5939790" cy="4477571"/>
            <wp:effectExtent l="0" t="0" r="3810" b="0"/>
            <wp:docPr id="7" name="Рисунок 7" descr="Быстрое подключение в Filez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ыстрое подключение в Filezill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7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917" w:rsidRDefault="00FE5EC5" w:rsidP="00FE5EC5">
      <w:pPr>
        <w:pStyle w:val="a6"/>
      </w:pPr>
      <w:r>
        <w:t xml:space="preserve">Рисунок </w:t>
      </w:r>
      <w:r w:rsidR="00594F0D">
        <w:fldChar w:fldCharType="begin"/>
      </w:r>
      <w:r w:rsidR="00594F0D">
        <w:instrText xml:space="preserve"> SEQ Рисунок \* ARABIC </w:instrText>
      </w:r>
      <w:r w:rsidR="00594F0D">
        <w:fldChar w:fldCharType="separate"/>
      </w:r>
      <w:r w:rsidR="00594F0D">
        <w:rPr>
          <w:noProof/>
        </w:rPr>
        <w:t>7</w:t>
      </w:r>
      <w:r w:rsidR="00594F0D">
        <w:rPr>
          <w:noProof/>
        </w:rPr>
        <w:fldChar w:fldCharType="end"/>
      </w:r>
      <w:r>
        <w:t xml:space="preserve"> - Добавление нового сайта в </w:t>
      </w:r>
      <w:r>
        <w:rPr>
          <w:lang w:val="en-US"/>
        </w:rPr>
        <w:t>FileZilla</w:t>
      </w:r>
    </w:p>
    <w:p w:rsidR="00F76917" w:rsidRDefault="00F76917" w:rsidP="00FE5EC5">
      <w:pPr>
        <w:ind w:firstLine="708"/>
      </w:pPr>
      <w:r>
        <w:t>Теперь необходимо указать имя подключения (любое удобное для Вас), в нашем примере это «Новый сайт». В правой части необходимо задать реквизиты для доступа к серверу. Эти реквизиты были высланы Вам на e-</w:t>
      </w:r>
      <w:proofErr w:type="spellStart"/>
      <w:r>
        <w:t>mail</w:t>
      </w:r>
      <w:proofErr w:type="spellEnd"/>
      <w:r>
        <w:t xml:space="preserve"> при активации хостинга.</w:t>
      </w:r>
    </w:p>
    <w:p w:rsidR="00FE5EC5" w:rsidRDefault="00F76917" w:rsidP="00DC54A7">
      <w:pPr>
        <w:ind w:firstLine="708"/>
      </w:pPr>
      <w:r>
        <w:t>Вы можете использовать основной доступ - это логин и пароль, которые Вы используете для подключения к Панели Управления, или же создать дополнительные FTP-доступы из Панели Управления в разделе FTP. Имя сервера(хост) Вы можете посмотреть в Панели Управления на главной странице слева или в разделе FTP.</w:t>
      </w:r>
      <w:r w:rsidR="00FE5EC5">
        <w:br w:type="page"/>
      </w:r>
    </w:p>
    <w:p w:rsidR="00F76917" w:rsidRDefault="00F76917" w:rsidP="00FE5EC5">
      <w:pPr>
        <w:ind w:firstLine="708"/>
      </w:pPr>
      <w:r>
        <w:lastRenderedPageBreak/>
        <w:t>Не забудьте указать в поле "Тип входа" ("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Type</w:t>
      </w:r>
      <w:proofErr w:type="spellEnd"/>
      <w:r>
        <w:t>") значение "Нормальный" ("</w:t>
      </w:r>
      <w:proofErr w:type="spellStart"/>
      <w:r>
        <w:t>Normal</w:t>
      </w:r>
      <w:proofErr w:type="spellEnd"/>
      <w:r>
        <w:t>")</w:t>
      </w:r>
      <w:r w:rsidR="00DA682A">
        <w:t xml:space="preserve"> (рисунок 8)</w:t>
      </w:r>
      <w:r>
        <w:t>.</w:t>
      </w:r>
    </w:p>
    <w:p w:rsidR="00FE5EC5" w:rsidRDefault="00F76917" w:rsidP="00FE5EC5">
      <w:pPr>
        <w:keepNext/>
      </w:pPr>
      <w:r>
        <w:rPr>
          <w:noProof/>
          <w:lang w:eastAsia="ru-RU"/>
        </w:rPr>
        <w:drawing>
          <wp:inline distT="0" distB="0" distL="0" distR="0" wp14:anchorId="5C12E202" wp14:editId="5B754AC1">
            <wp:extent cx="5939790" cy="4477410"/>
            <wp:effectExtent l="0" t="0" r="3810" b="0"/>
            <wp:docPr id="8" name="Рисунок 8" descr="Настройки соединения в Filez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астройки соединения в Filezill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917" w:rsidRDefault="00FE5EC5" w:rsidP="00FE5EC5">
      <w:pPr>
        <w:pStyle w:val="a6"/>
      </w:pPr>
      <w:r>
        <w:t xml:space="preserve">Рисунок </w:t>
      </w:r>
      <w:r w:rsidR="00594F0D">
        <w:fldChar w:fldCharType="begin"/>
      </w:r>
      <w:r w:rsidR="00594F0D">
        <w:instrText xml:space="preserve"> SEQ Рисунок \* ARABIC </w:instrText>
      </w:r>
      <w:r w:rsidR="00594F0D">
        <w:fldChar w:fldCharType="separate"/>
      </w:r>
      <w:r w:rsidR="00594F0D">
        <w:rPr>
          <w:noProof/>
        </w:rPr>
        <w:t>8</w:t>
      </w:r>
      <w:r w:rsidR="00594F0D">
        <w:rPr>
          <w:noProof/>
        </w:rPr>
        <w:fldChar w:fldCharType="end"/>
      </w:r>
      <w:r w:rsidRPr="007E3F1D">
        <w:t xml:space="preserve"> - </w:t>
      </w:r>
      <w:r>
        <w:t>Выбор важных параметров для добавления сайта</w:t>
      </w:r>
    </w:p>
    <w:p w:rsidR="00F76917" w:rsidRDefault="00F76917" w:rsidP="00FE5EC5">
      <w:pPr>
        <w:ind w:firstLine="708"/>
      </w:pPr>
      <w:r w:rsidRPr="00F76917">
        <w:t>После ввода всех реквизитов нажмите "Соединиться" ("</w:t>
      </w:r>
      <w:proofErr w:type="spellStart"/>
      <w:r w:rsidRPr="00F76917">
        <w:t>Connect</w:t>
      </w:r>
      <w:proofErr w:type="spellEnd"/>
      <w:r w:rsidRPr="00F76917">
        <w:t>"). Вы подключитесь к FTP-серверу. В следующий раз для подключения Вам уже не нужно будет вводить никаких реквизитов. Достаточно будет выбрать нужное подключение из списка</w:t>
      </w:r>
      <w:r w:rsidR="00DA682A">
        <w:t xml:space="preserve"> (рисунок 9)</w:t>
      </w:r>
      <w:r w:rsidRPr="00F76917">
        <w:t>:</w:t>
      </w:r>
    </w:p>
    <w:p w:rsidR="00FE5EC5" w:rsidRDefault="00F76917" w:rsidP="00FE5EC5">
      <w:pPr>
        <w:keepNext/>
      </w:pPr>
      <w:r>
        <w:rPr>
          <w:noProof/>
          <w:lang w:eastAsia="ru-RU"/>
        </w:rPr>
        <w:drawing>
          <wp:inline distT="0" distB="0" distL="0" distR="0" wp14:anchorId="3DC1BAC2" wp14:editId="4C268CDA">
            <wp:extent cx="2705100" cy="2039104"/>
            <wp:effectExtent l="0" t="0" r="0" b="0"/>
            <wp:docPr id="9" name="Рисунок 9" descr="Кнопка запуска соединения в Filez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нопка запуска соединения в Filezill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88" cy="204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917" w:rsidRDefault="00FE5EC5" w:rsidP="00FE5EC5">
      <w:pPr>
        <w:pStyle w:val="a6"/>
      </w:pPr>
      <w:r>
        <w:t xml:space="preserve">Рисунок </w:t>
      </w:r>
      <w:r w:rsidR="00594F0D">
        <w:fldChar w:fldCharType="begin"/>
      </w:r>
      <w:r w:rsidR="00594F0D">
        <w:instrText xml:space="preserve"> SEQ Рисунок \* ARABIC </w:instrText>
      </w:r>
      <w:r w:rsidR="00594F0D">
        <w:fldChar w:fldCharType="separate"/>
      </w:r>
      <w:r w:rsidR="00594F0D">
        <w:rPr>
          <w:noProof/>
        </w:rPr>
        <w:t>9</w:t>
      </w:r>
      <w:r w:rsidR="00594F0D">
        <w:rPr>
          <w:noProof/>
        </w:rPr>
        <w:fldChar w:fldCharType="end"/>
      </w:r>
      <w:r>
        <w:t xml:space="preserve"> - Процесс соединения с сайтом после </w:t>
      </w:r>
      <w:proofErr w:type="spellStart"/>
      <w:r>
        <w:t>гео</w:t>
      </w:r>
      <w:proofErr w:type="spellEnd"/>
      <w:r>
        <w:t xml:space="preserve"> добавления</w:t>
      </w:r>
    </w:p>
    <w:p w:rsidR="00F76917" w:rsidRDefault="00F76917" w:rsidP="00FE5EC5">
      <w:pPr>
        <w:ind w:firstLine="708"/>
      </w:pPr>
      <w:r>
        <w:lastRenderedPageBreak/>
        <w:t xml:space="preserve">После подключения у Вас в одной части экрана будут видны локальные файлы, а в другой части будут файлы и директории на удаленном сервере. Вы можете копировать их в любую сторону простым перетаскиванием из одной части рабочей области в другую, точно так же, как и в обычном проводнике </w:t>
      </w:r>
      <w:proofErr w:type="spellStart"/>
      <w:r>
        <w:t>Windows</w:t>
      </w:r>
      <w:proofErr w:type="spellEnd"/>
      <w:r>
        <w:t>. Вы также можете удалять файлы, перемещать (переименовывать), редактировать их и изменять права доступа (CHMOD) к файлам и директориям на сервере.</w:t>
      </w:r>
    </w:p>
    <w:p w:rsidR="00F76917" w:rsidRDefault="00F76917" w:rsidP="00FE5EC5">
      <w:pPr>
        <w:ind w:firstLine="708"/>
      </w:pPr>
      <w:r w:rsidRPr="00F76917">
        <w:t xml:space="preserve">Также нельзя обойти стороной поле лога соединения в </w:t>
      </w:r>
      <w:proofErr w:type="spellStart"/>
      <w:r w:rsidRPr="00F76917">
        <w:t>FileZilla</w:t>
      </w:r>
      <w:proofErr w:type="spellEnd"/>
      <w:r w:rsidRPr="00F76917">
        <w:t>. Он отображается в самом верху</w:t>
      </w:r>
      <w:r w:rsidR="00DA682A">
        <w:t xml:space="preserve"> (рисунок 10)</w:t>
      </w:r>
      <w:r w:rsidRPr="00F76917">
        <w:t>:</w:t>
      </w:r>
    </w:p>
    <w:p w:rsidR="00FE5EC5" w:rsidRDefault="00F76917" w:rsidP="00FE5EC5">
      <w:pPr>
        <w:keepNext/>
      </w:pPr>
      <w:r>
        <w:rPr>
          <w:noProof/>
          <w:lang w:eastAsia="ru-RU"/>
        </w:rPr>
        <w:drawing>
          <wp:inline distT="0" distB="0" distL="0" distR="0" wp14:anchorId="7DF66201" wp14:editId="701AC642">
            <wp:extent cx="5939790" cy="2418506"/>
            <wp:effectExtent l="0" t="0" r="3810" b="1270"/>
            <wp:docPr id="12" name="Рисунок 12" descr="Поле лога соединения в Filez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оле лога соединения в Filezill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1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917" w:rsidRPr="00EF52F7" w:rsidRDefault="00FE5EC5" w:rsidP="00FE5EC5">
      <w:pPr>
        <w:pStyle w:val="a6"/>
      </w:pPr>
      <w:r>
        <w:t xml:space="preserve">Рисунок </w:t>
      </w:r>
      <w:r w:rsidR="00594F0D">
        <w:fldChar w:fldCharType="begin"/>
      </w:r>
      <w:r w:rsidR="00594F0D">
        <w:instrText xml:space="preserve"> SEQ Рисунок \* ARABIC </w:instrText>
      </w:r>
      <w:r w:rsidR="00594F0D">
        <w:fldChar w:fldCharType="separate"/>
      </w:r>
      <w:r w:rsidR="00594F0D">
        <w:rPr>
          <w:noProof/>
        </w:rPr>
        <w:t>10</w:t>
      </w:r>
      <w:r w:rsidR="00594F0D">
        <w:rPr>
          <w:noProof/>
        </w:rPr>
        <w:fldChar w:fldCharType="end"/>
      </w:r>
      <w:r>
        <w:t xml:space="preserve"> - Лог действия</w:t>
      </w:r>
    </w:p>
    <w:sectPr w:rsidR="00F76917" w:rsidRPr="00EF52F7" w:rsidSect="00D75481">
      <w:pgSz w:w="11906" w:h="16838" w:code="9"/>
      <w:pgMar w:top="1134" w:right="113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B0115"/>
    <w:multiLevelType w:val="hybridMultilevel"/>
    <w:tmpl w:val="3FE6DDA0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18F779F9"/>
    <w:multiLevelType w:val="hybridMultilevel"/>
    <w:tmpl w:val="4A62FA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481"/>
    <w:rsid w:val="000129C8"/>
    <w:rsid w:val="00021251"/>
    <w:rsid w:val="001022FC"/>
    <w:rsid w:val="001350C3"/>
    <w:rsid w:val="001D0833"/>
    <w:rsid w:val="00292FC3"/>
    <w:rsid w:val="00336C33"/>
    <w:rsid w:val="004374EE"/>
    <w:rsid w:val="004434BE"/>
    <w:rsid w:val="00455BE9"/>
    <w:rsid w:val="00525972"/>
    <w:rsid w:val="0056576D"/>
    <w:rsid w:val="00594F0D"/>
    <w:rsid w:val="005D165F"/>
    <w:rsid w:val="0064532D"/>
    <w:rsid w:val="00675F67"/>
    <w:rsid w:val="006814B9"/>
    <w:rsid w:val="007407B4"/>
    <w:rsid w:val="007E3F1D"/>
    <w:rsid w:val="008504E2"/>
    <w:rsid w:val="00984E50"/>
    <w:rsid w:val="0099621A"/>
    <w:rsid w:val="009B6C28"/>
    <w:rsid w:val="00A00E19"/>
    <w:rsid w:val="00A82F36"/>
    <w:rsid w:val="00AF2605"/>
    <w:rsid w:val="00B151EE"/>
    <w:rsid w:val="00B50D0F"/>
    <w:rsid w:val="00B768D6"/>
    <w:rsid w:val="00B9435D"/>
    <w:rsid w:val="00C30E67"/>
    <w:rsid w:val="00D313FC"/>
    <w:rsid w:val="00D75481"/>
    <w:rsid w:val="00DA0C54"/>
    <w:rsid w:val="00DA682A"/>
    <w:rsid w:val="00DC54A7"/>
    <w:rsid w:val="00E03CD1"/>
    <w:rsid w:val="00E11CA0"/>
    <w:rsid w:val="00E55205"/>
    <w:rsid w:val="00EB22D2"/>
    <w:rsid w:val="00EB49CD"/>
    <w:rsid w:val="00ED775F"/>
    <w:rsid w:val="00EF52F7"/>
    <w:rsid w:val="00F146AF"/>
    <w:rsid w:val="00F76917"/>
    <w:rsid w:val="00F94770"/>
    <w:rsid w:val="00FA4017"/>
    <w:rsid w:val="00FE5EC5"/>
    <w:rsid w:val="00FF1D43"/>
    <w:rsid w:val="00FF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F5921CE-B666-4D90-917F-6AF579F13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5481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A682A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682A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548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12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29C8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7E3F1D"/>
    <w:pPr>
      <w:spacing w:line="360" w:lineRule="auto"/>
      <w:jc w:val="center"/>
    </w:pPr>
    <w:rPr>
      <w:bCs/>
      <w:szCs w:val="18"/>
    </w:rPr>
  </w:style>
  <w:style w:type="paragraph" w:styleId="a7">
    <w:name w:val="No Spacing"/>
    <w:uiPriority w:val="1"/>
    <w:qFormat/>
    <w:rsid w:val="007E3F1D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A682A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A682A"/>
    <w:rPr>
      <w:rFonts w:asciiTheme="majorHAnsi" w:eastAsiaTheme="majorEastAsia" w:hAnsiTheme="majorHAnsi" w:cstheme="majorBidi"/>
      <w:b/>
      <w:sz w:val="26"/>
      <w:szCs w:val="26"/>
    </w:rPr>
  </w:style>
  <w:style w:type="paragraph" w:styleId="a8">
    <w:name w:val="header"/>
    <w:basedOn w:val="a"/>
    <w:link w:val="a9"/>
    <w:unhideWhenUsed/>
    <w:rsid w:val="006453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rsid w:val="0064532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76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B910B-EEF8-4D65-972B-339B0C60A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</dc:creator>
  <cp:lastModifiedBy>RePack by Diakov</cp:lastModifiedBy>
  <cp:revision>21</cp:revision>
  <dcterms:created xsi:type="dcterms:W3CDTF">2016-06-06T18:37:00Z</dcterms:created>
  <dcterms:modified xsi:type="dcterms:W3CDTF">2016-09-12T19:34:00Z</dcterms:modified>
</cp:coreProperties>
</file>