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FE4" w:rsidRDefault="00CB1267" w:rsidP="00CB1267">
      <w:pPr>
        <w:pStyle w:val="1"/>
      </w:pPr>
      <w:r>
        <w:t>Задание 1: Анализ реализуемости проекта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234"/>
        <w:gridCol w:w="2558"/>
        <w:gridCol w:w="2276"/>
        <w:gridCol w:w="2277"/>
      </w:tblGrid>
      <w:tr w:rsidR="00400D07" w:rsidTr="00F30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:rsidR="00CB1267" w:rsidRDefault="00662A74" w:rsidP="00CB1267">
            <w:r>
              <w:t>Критерий</w:t>
            </w:r>
          </w:p>
        </w:tc>
        <w:tc>
          <w:tcPr>
            <w:tcW w:w="2558" w:type="dxa"/>
          </w:tcPr>
          <w:p w:rsidR="00CB1267" w:rsidRDefault="00662A74" w:rsidP="00CB12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 проблемы/ограничения</w:t>
            </w:r>
          </w:p>
        </w:tc>
        <w:tc>
          <w:tcPr>
            <w:tcW w:w="2276" w:type="dxa"/>
          </w:tcPr>
          <w:p w:rsidR="00CB1267" w:rsidRDefault="00662A74" w:rsidP="00CB12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Влияние на проект</w:t>
            </w:r>
          </w:p>
        </w:tc>
        <w:tc>
          <w:tcPr>
            <w:tcW w:w="2277" w:type="dxa"/>
          </w:tcPr>
          <w:p w:rsidR="00CB1267" w:rsidRDefault="00662A74" w:rsidP="00CB12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Рекомендации по решению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 w:val="restart"/>
          </w:tcPr>
          <w:p w:rsidR="009251C3" w:rsidRDefault="009251C3" w:rsidP="00CB1267">
            <w:r>
              <w:t>Финансовый</w:t>
            </w:r>
          </w:p>
        </w:tc>
        <w:tc>
          <w:tcPr>
            <w:tcW w:w="2558" w:type="dxa"/>
          </w:tcPr>
          <w:p w:rsidR="009251C3" w:rsidRDefault="009251C3" w:rsidP="00CB1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Потеря источника финансирования проекта</w:t>
            </w:r>
          </w:p>
        </w:tc>
        <w:tc>
          <w:tcPr>
            <w:tcW w:w="2276" w:type="dxa"/>
          </w:tcPr>
          <w:p w:rsidR="009251C3" w:rsidRDefault="009251C3" w:rsidP="00CB1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Возможна остановка проекта или его существенное сокращение.</w:t>
            </w:r>
          </w:p>
        </w:tc>
        <w:tc>
          <w:tcPr>
            <w:tcW w:w="2277" w:type="dxa"/>
          </w:tcPr>
          <w:p w:rsidR="009251C3" w:rsidRDefault="009251C3" w:rsidP="00CB1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Поиск доп. источников финансирование (инвесторы, банки и т.д.)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/>
          </w:tcPr>
          <w:p w:rsidR="009251C3" w:rsidRDefault="009251C3" w:rsidP="00CB1267"/>
        </w:tc>
        <w:tc>
          <w:tcPr>
            <w:tcW w:w="2558" w:type="dxa"/>
          </w:tcPr>
          <w:p w:rsidR="009251C3" w:rsidRDefault="009251C3" w:rsidP="00CB1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Высокий уровень затрат на тех. ресурсы</w:t>
            </w:r>
          </w:p>
        </w:tc>
        <w:tc>
          <w:tcPr>
            <w:tcW w:w="2276" w:type="dxa"/>
          </w:tcPr>
          <w:p w:rsidR="009251C3" w:rsidRPr="00C75729" w:rsidRDefault="009251C3" w:rsidP="00CB1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Ухудшение экономики проекта. Ухудшение </w:t>
            </w:r>
            <w:r>
              <w:rPr>
                <w:lang w:val="en-US"/>
              </w:rPr>
              <w:t>NPV</w:t>
            </w:r>
            <w:r w:rsidRPr="00C75729">
              <w:t xml:space="preserve">, </w:t>
            </w:r>
            <w:r>
              <w:rPr>
                <w:lang w:val="en-US"/>
              </w:rPr>
              <w:t>ROI</w:t>
            </w:r>
            <w:r>
              <w:t>.</w:t>
            </w:r>
          </w:p>
        </w:tc>
        <w:tc>
          <w:tcPr>
            <w:tcW w:w="2277" w:type="dxa"/>
          </w:tcPr>
          <w:p w:rsidR="009251C3" w:rsidRDefault="009251C3" w:rsidP="00CB1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Фиксация затрат на ресурсы (фиксирование стоимости ресурсов в договорах).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/>
          </w:tcPr>
          <w:p w:rsidR="009251C3" w:rsidRDefault="009251C3" w:rsidP="00F30F37"/>
        </w:tc>
        <w:tc>
          <w:tcPr>
            <w:tcW w:w="2558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Изменение курсов валюты, учётной ставки</w:t>
            </w:r>
          </w:p>
        </w:tc>
        <w:tc>
          <w:tcPr>
            <w:tcW w:w="2276" w:type="dxa"/>
          </w:tcPr>
          <w:p w:rsidR="009251C3" w:rsidRPr="00C75729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Ухудшение экономики проекта. Ухудшение </w:t>
            </w:r>
            <w:r>
              <w:rPr>
                <w:lang w:val="en-US"/>
              </w:rPr>
              <w:t>NPV</w:t>
            </w:r>
            <w:r w:rsidRPr="00C75729">
              <w:t xml:space="preserve">, </w:t>
            </w:r>
            <w:r>
              <w:rPr>
                <w:lang w:val="en-US"/>
              </w:rPr>
              <w:t>ROI</w:t>
            </w:r>
            <w:r>
              <w:t>.</w:t>
            </w:r>
          </w:p>
        </w:tc>
        <w:tc>
          <w:tcPr>
            <w:tcW w:w="2277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Хеджирование валютных рисков.</w:t>
            </w:r>
          </w:p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Учёт рисков изменения учётной ставки в экономике проекта.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 w:val="restart"/>
          </w:tcPr>
          <w:p w:rsidR="009251C3" w:rsidRDefault="009251C3" w:rsidP="00F30F37">
            <w:r>
              <w:t>Технические</w:t>
            </w:r>
          </w:p>
        </w:tc>
        <w:tc>
          <w:tcPr>
            <w:tcW w:w="2558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Отсутствие в команде необходимых специалистов</w:t>
            </w:r>
          </w:p>
        </w:tc>
        <w:tc>
          <w:tcPr>
            <w:tcW w:w="2276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Возможны срыв сроков проекта.</w:t>
            </w:r>
          </w:p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Ухудшение качества выполненных работ.</w:t>
            </w:r>
          </w:p>
        </w:tc>
        <w:tc>
          <w:tcPr>
            <w:tcW w:w="2277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Инициация поиска и найма специалистов заранее, до начала проекта. Развитие и обучение персонала.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/>
          </w:tcPr>
          <w:p w:rsidR="009251C3" w:rsidRDefault="009251C3" w:rsidP="00F30F37"/>
        </w:tc>
        <w:tc>
          <w:tcPr>
            <w:tcW w:w="2558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Отсутствие необходимой технической инфраструктуры </w:t>
            </w:r>
          </w:p>
        </w:tc>
        <w:tc>
          <w:tcPr>
            <w:tcW w:w="2276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Возможен срыв сроков проекта. </w:t>
            </w:r>
          </w:p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Доп. затраты на организацию инфраструктуры.</w:t>
            </w:r>
          </w:p>
        </w:tc>
        <w:tc>
          <w:tcPr>
            <w:tcW w:w="2277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Подготовка инфраструктуры до начала проекта.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/>
          </w:tcPr>
          <w:p w:rsidR="009251C3" w:rsidRDefault="009251C3" w:rsidP="00F30F37"/>
        </w:tc>
        <w:tc>
          <w:tcPr>
            <w:tcW w:w="2558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Отсутствие необходимых инструментов (софта и т.п.)</w:t>
            </w:r>
          </w:p>
        </w:tc>
        <w:tc>
          <w:tcPr>
            <w:tcW w:w="2276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Возможен срыв сроков проекта. Доп. затраты на покупку.</w:t>
            </w:r>
          </w:p>
        </w:tc>
        <w:tc>
          <w:tcPr>
            <w:tcW w:w="2277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Проработка вопроса до начала проекта.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 w:val="restart"/>
          </w:tcPr>
          <w:p w:rsidR="009251C3" w:rsidRDefault="009251C3" w:rsidP="00F30F37">
            <w:r>
              <w:t>Правовые</w:t>
            </w:r>
          </w:p>
        </w:tc>
        <w:tc>
          <w:tcPr>
            <w:tcW w:w="2558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Изменение внутреннего законодательства</w:t>
            </w:r>
          </w:p>
        </w:tc>
        <w:tc>
          <w:tcPr>
            <w:tcW w:w="2276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Возможен срыв сроков проекта.</w:t>
            </w:r>
          </w:p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Возможна остановка проекта.</w:t>
            </w:r>
          </w:p>
        </w:tc>
        <w:tc>
          <w:tcPr>
            <w:tcW w:w="2277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Мониторинг законодательных инициатив и последствий их принятия в качестве закона.</w:t>
            </w:r>
          </w:p>
        </w:tc>
      </w:tr>
      <w:tr w:rsidR="009251C3" w:rsidTr="00F30F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vMerge/>
          </w:tcPr>
          <w:p w:rsidR="009251C3" w:rsidRDefault="009251C3" w:rsidP="00F30F37"/>
        </w:tc>
        <w:tc>
          <w:tcPr>
            <w:tcW w:w="2558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Изменение международного </w:t>
            </w:r>
            <w:r>
              <w:t>законодательства</w:t>
            </w:r>
            <w:r>
              <w:t xml:space="preserve"> и других требований (санкции, ограничения и т.п.)</w:t>
            </w:r>
          </w:p>
        </w:tc>
        <w:tc>
          <w:tcPr>
            <w:tcW w:w="2276" w:type="dxa"/>
          </w:tcPr>
          <w:p w:rsidR="009251C3" w:rsidRDefault="009251C3" w:rsidP="009A0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Возможен срыв сроков проекта.</w:t>
            </w:r>
          </w:p>
          <w:p w:rsidR="009251C3" w:rsidRDefault="009251C3" w:rsidP="009A0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Возможна остановка проекта.</w:t>
            </w:r>
          </w:p>
          <w:p w:rsidR="009251C3" w:rsidRDefault="009251C3" w:rsidP="009A0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Ухудшение экономики проекта.</w:t>
            </w:r>
          </w:p>
        </w:tc>
        <w:tc>
          <w:tcPr>
            <w:tcW w:w="2277" w:type="dxa"/>
          </w:tcPr>
          <w:p w:rsidR="009251C3" w:rsidRDefault="009251C3" w:rsidP="00F30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Мониторинг тенденций международного законодательства. Сценарное планирование и проработка шагов в случае реализации того или иного сценария.</w:t>
            </w:r>
          </w:p>
        </w:tc>
      </w:tr>
    </w:tbl>
    <w:p w:rsidR="00CB1267" w:rsidRDefault="00CB1267" w:rsidP="00CB1267"/>
    <w:p w:rsidR="00C658D3" w:rsidRDefault="00C54BC9" w:rsidP="00C54BC9">
      <w:pPr>
        <w:pStyle w:val="1"/>
      </w:pPr>
      <w:r>
        <w:lastRenderedPageBreak/>
        <w:t xml:space="preserve">Задание 2: </w:t>
      </w:r>
      <w:r w:rsidRPr="00C54BC9">
        <w:t>Разработка модели реализации проекта с учетом неопределенности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11"/>
        <w:gridCol w:w="2558"/>
        <w:gridCol w:w="2886"/>
        <w:gridCol w:w="2390"/>
      </w:tblGrid>
      <w:tr w:rsidR="00C54BC9" w:rsidTr="0035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:rsidR="00C54BC9" w:rsidRDefault="00C54BC9" w:rsidP="00C54BC9">
            <w:r>
              <w:t>Этап проекта</w:t>
            </w:r>
          </w:p>
        </w:tc>
        <w:tc>
          <w:tcPr>
            <w:tcW w:w="2558" w:type="dxa"/>
          </w:tcPr>
          <w:p w:rsidR="00C54BC9" w:rsidRDefault="00C54BC9" w:rsidP="00C54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Основные риски и неопределённости</w:t>
            </w:r>
          </w:p>
        </w:tc>
        <w:tc>
          <w:tcPr>
            <w:tcW w:w="2886" w:type="dxa"/>
          </w:tcPr>
          <w:p w:rsidR="00C54BC9" w:rsidRDefault="00C54BC9" w:rsidP="00C54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Механизмы управления неопределённостью</w:t>
            </w:r>
          </w:p>
        </w:tc>
        <w:tc>
          <w:tcPr>
            <w:tcW w:w="2390" w:type="dxa"/>
          </w:tcPr>
          <w:p w:rsidR="00C54BC9" w:rsidRDefault="00C54BC9" w:rsidP="00C54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Альтернативные сценарии</w:t>
            </w:r>
          </w:p>
        </w:tc>
      </w:tr>
      <w:tr w:rsidR="00C54BC9" w:rsidTr="0035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:rsidR="00C54BC9" w:rsidRDefault="00C54BC9" w:rsidP="00C54BC9">
            <w:r>
              <w:t>Инициация</w:t>
            </w:r>
          </w:p>
        </w:tc>
        <w:tc>
          <w:tcPr>
            <w:tcW w:w="2558" w:type="dxa"/>
          </w:tcPr>
          <w:p w:rsidR="00C54BC9" w:rsidRDefault="00574688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отсутствие чётких требований от заказчика</w:t>
            </w:r>
          </w:p>
          <w:p w:rsidR="00574688" w:rsidRDefault="00574688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постоянные изменения требований</w:t>
            </w:r>
          </w:p>
          <w:p w:rsidR="00574688" w:rsidRDefault="00574688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BE0138">
              <w:t xml:space="preserve">со стороны заказчика </w:t>
            </w:r>
            <w:r>
              <w:t>не подписа</w:t>
            </w:r>
            <w:r w:rsidR="00BE0138">
              <w:t>ны основные документы (договора и т.д.)</w:t>
            </w:r>
          </w:p>
          <w:p w:rsidR="00BE0138" w:rsidRDefault="00BE0138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Как результат – риск сдвига сроков начала проекта.</w:t>
            </w:r>
          </w:p>
        </w:tc>
        <w:tc>
          <w:tcPr>
            <w:tcW w:w="2886" w:type="dxa"/>
          </w:tcPr>
          <w:p w:rsidR="00C54BC9" w:rsidRDefault="00BE0138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Организация каждодневного взаимодействия с заказчиком. Акцентирование его внимания на необходимости действий.</w:t>
            </w:r>
          </w:p>
        </w:tc>
        <w:tc>
          <w:tcPr>
            <w:tcW w:w="2390" w:type="dxa"/>
          </w:tcPr>
          <w:p w:rsidR="00C54BC9" w:rsidRDefault="00EE6793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6793">
              <w:rPr>
                <w:b/>
              </w:rPr>
              <w:t>Оптимистичный</w:t>
            </w:r>
            <w:r>
              <w:t xml:space="preserve">: </w:t>
            </w:r>
          </w:p>
          <w:p w:rsidR="00EE6793" w:rsidRDefault="00EE6793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требования сформулированы и подписаны заказчиком</w:t>
            </w:r>
          </w:p>
          <w:p w:rsidR="00EE6793" w:rsidRDefault="00EE6793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Документы подписаны заказчиком в срок.</w:t>
            </w:r>
          </w:p>
          <w:p w:rsidR="00EE6793" w:rsidRDefault="00EE6793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6793">
              <w:rPr>
                <w:b/>
              </w:rPr>
              <w:t>Пессимистичный</w:t>
            </w:r>
            <w:r>
              <w:t>:</w:t>
            </w:r>
          </w:p>
          <w:p w:rsidR="00EE6793" w:rsidRDefault="00EE6793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требования не согласованы</w:t>
            </w:r>
          </w:p>
          <w:p w:rsidR="00EE6793" w:rsidRDefault="00EE6793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7154FC">
              <w:t>Изменение требований продолжается</w:t>
            </w:r>
          </w:p>
          <w:p w:rsidR="007154FC" w:rsidRDefault="007154FC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документы не подписаны</w:t>
            </w:r>
          </w:p>
        </w:tc>
      </w:tr>
      <w:tr w:rsidR="00C54BC9" w:rsidTr="0035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:rsidR="00C54BC9" w:rsidRDefault="00574688" w:rsidP="00C54BC9">
            <w:r>
              <w:t>Планирование</w:t>
            </w:r>
          </w:p>
        </w:tc>
        <w:tc>
          <w:tcPr>
            <w:tcW w:w="2558" w:type="dxa"/>
          </w:tcPr>
          <w:p w:rsidR="00C54BC9" w:rsidRDefault="00065B5B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FC3D7B">
              <w:t>Нет точной информации</w:t>
            </w:r>
            <w:r>
              <w:t xml:space="preserve"> от поставщиков и смежных команд по срокам поставки и т.п.</w:t>
            </w:r>
          </w:p>
          <w:p w:rsidR="00846757" w:rsidRDefault="00846757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изменение сроков в последний момент</w:t>
            </w:r>
          </w:p>
          <w:p w:rsidR="00846757" w:rsidRPr="00FC3D7B" w:rsidRDefault="00846757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изменение сроков с стороны заказчика</w:t>
            </w:r>
          </w:p>
        </w:tc>
        <w:tc>
          <w:tcPr>
            <w:tcW w:w="2886" w:type="dxa"/>
          </w:tcPr>
          <w:p w:rsidR="00C54BC9" w:rsidRDefault="00846757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Каждодневный мониторинг ситуации и сроков. Подтверждение с поставщиками, смежниками и заказчиком</w:t>
            </w:r>
          </w:p>
        </w:tc>
        <w:tc>
          <w:tcPr>
            <w:tcW w:w="2390" w:type="dxa"/>
          </w:tcPr>
          <w:p w:rsidR="00C54BC9" w:rsidRDefault="00D57B44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B44">
              <w:rPr>
                <w:b/>
              </w:rPr>
              <w:t>Оптимистичный</w:t>
            </w:r>
            <w:r>
              <w:t>:</w:t>
            </w:r>
          </w:p>
          <w:p w:rsidR="00D57B44" w:rsidRDefault="00D57B44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сроки выдерживаются всеми участниками</w:t>
            </w:r>
          </w:p>
          <w:p w:rsidR="00D57B44" w:rsidRDefault="00D57B44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B44">
              <w:rPr>
                <w:b/>
              </w:rPr>
              <w:t>Пессимистичный</w:t>
            </w:r>
            <w:r>
              <w:t xml:space="preserve">: </w:t>
            </w:r>
          </w:p>
          <w:p w:rsidR="00D57B44" w:rsidRDefault="00D57B44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планируемые сроки не выдерживаются. Значительный сдвиг по срокам.</w:t>
            </w:r>
          </w:p>
        </w:tc>
      </w:tr>
      <w:tr w:rsidR="00C54BC9" w:rsidTr="0035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:rsidR="00C54BC9" w:rsidRDefault="00574688" w:rsidP="00C54BC9">
            <w:r>
              <w:t>Реализация</w:t>
            </w:r>
          </w:p>
        </w:tc>
        <w:tc>
          <w:tcPr>
            <w:tcW w:w="2558" w:type="dxa"/>
          </w:tcPr>
          <w:p w:rsidR="00C54BC9" w:rsidRDefault="00AC4DD2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внесение заказчиком изменений и новых требований на этапе реализации</w:t>
            </w:r>
          </w:p>
          <w:p w:rsidR="00AC4DD2" w:rsidRDefault="00AC4DD2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отсутствие вовлечённости </w:t>
            </w:r>
            <w:r w:rsidR="00BB6EED">
              <w:t>заказчика. Не принимает выполненные работы</w:t>
            </w:r>
          </w:p>
          <w:p w:rsidR="00BB6EED" w:rsidRDefault="00BB6EED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изменения со стороны поставщиков/подрядчиков (смещение сроков, изменение стоимости и т.п.)</w:t>
            </w:r>
          </w:p>
          <w:p w:rsidR="00D73CCE" w:rsidRDefault="00D73CCE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уход ключевых сотрудников</w:t>
            </w:r>
          </w:p>
        </w:tc>
        <w:tc>
          <w:tcPr>
            <w:tcW w:w="2886" w:type="dxa"/>
          </w:tcPr>
          <w:p w:rsidR="00C54BC9" w:rsidRDefault="00BB6EED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Каждодневный монит</w:t>
            </w:r>
            <w:r w:rsidR="002C62A8">
              <w:t>о</w:t>
            </w:r>
            <w:r>
              <w:t>ринг ситуации. Постоянное взаимодействие с заказчиком и поставщи</w:t>
            </w:r>
            <w:r w:rsidR="002C62A8">
              <w:t>ками/подрядчиками.</w:t>
            </w:r>
          </w:p>
        </w:tc>
        <w:tc>
          <w:tcPr>
            <w:tcW w:w="2390" w:type="dxa"/>
          </w:tcPr>
          <w:p w:rsidR="00C54BC9" w:rsidRDefault="00D73CCE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B44">
              <w:rPr>
                <w:b/>
              </w:rPr>
              <w:t>Оптимистичный</w:t>
            </w:r>
            <w:r>
              <w:t>:</w:t>
            </w:r>
          </w:p>
          <w:p w:rsidR="00D73CCE" w:rsidRDefault="00D73CCE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Всё идёт по плану. Заказчик вовлечён, работы принимает в срок. Поставщики/подрядчики поставляют оборудование/работы в срок </w:t>
            </w:r>
            <w:r w:rsidR="004B224B">
              <w:t>по оговоренным ценам.</w:t>
            </w:r>
          </w:p>
          <w:p w:rsidR="004B224B" w:rsidRDefault="004B224B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B44">
              <w:rPr>
                <w:b/>
              </w:rPr>
              <w:t>Пессимистичный</w:t>
            </w:r>
            <w:r>
              <w:t>:</w:t>
            </w:r>
          </w:p>
          <w:p w:rsidR="004B224B" w:rsidRDefault="004B224B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Всё идёт в разнос…</w:t>
            </w:r>
          </w:p>
        </w:tc>
      </w:tr>
      <w:tr w:rsidR="00C54BC9" w:rsidTr="0035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1" w:type="dxa"/>
          </w:tcPr>
          <w:p w:rsidR="00C54BC9" w:rsidRDefault="00574688" w:rsidP="00C54BC9">
            <w:r>
              <w:t>Закрытие</w:t>
            </w:r>
          </w:p>
        </w:tc>
        <w:tc>
          <w:tcPr>
            <w:tcW w:w="2558" w:type="dxa"/>
          </w:tcPr>
          <w:p w:rsidR="00C54BC9" w:rsidRDefault="00AA210E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заказчик на принимает работы, не подписывает документы</w:t>
            </w:r>
          </w:p>
          <w:p w:rsidR="007E1CE0" w:rsidRDefault="007E1CE0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заказчик не производит оплату за выполненные работы</w:t>
            </w:r>
          </w:p>
        </w:tc>
        <w:tc>
          <w:tcPr>
            <w:tcW w:w="2886" w:type="dxa"/>
          </w:tcPr>
          <w:p w:rsidR="00C54BC9" w:rsidRDefault="006425AA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Организация встреч с заказчиком. Выявление причин и их устранение (по возможности).</w:t>
            </w:r>
          </w:p>
        </w:tc>
        <w:tc>
          <w:tcPr>
            <w:tcW w:w="2390" w:type="dxa"/>
          </w:tcPr>
          <w:p w:rsidR="00356E0E" w:rsidRDefault="00356E0E" w:rsidP="0035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B44">
              <w:rPr>
                <w:b/>
              </w:rPr>
              <w:t>Оптимистичный</w:t>
            </w:r>
            <w:r>
              <w:t>:</w:t>
            </w:r>
          </w:p>
          <w:p w:rsidR="00C54BC9" w:rsidRDefault="00356E0E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Заказчик принял работы и всё оплатил.</w:t>
            </w:r>
          </w:p>
          <w:p w:rsidR="00356E0E" w:rsidRDefault="00356E0E" w:rsidP="0035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B44">
              <w:rPr>
                <w:b/>
              </w:rPr>
              <w:t>Пессимистичный</w:t>
            </w:r>
            <w:r>
              <w:t>:</w:t>
            </w:r>
          </w:p>
          <w:p w:rsidR="00356E0E" w:rsidRDefault="00356E0E" w:rsidP="00C54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Заказчик отказывается принять работы и </w:t>
            </w:r>
            <w:r>
              <w:lastRenderedPageBreak/>
              <w:t>оплатить их полностью (или частично).</w:t>
            </w:r>
          </w:p>
        </w:tc>
      </w:tr>
    </w:tbl>
    <w:p w:rsidR="00C54BC9" w:rsidRPr="00C54BC9" w:rsidRDefault="00C54BC9" w:rsidP="00C54BC9">
      <w:bookmarkStart w:id="0" w:name="_GoBack"/>
      <w:bookmarkEnd w:id="0"/>
    </w:p>
    <w:sectPr w:rsidR="00C54BC9" w:rsidRPr="00C54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67"/>
    <w:rsid w:val="00021D98"/>
    <w:rsid w:val="00065B5B"/>
    <w:rsid w:val="001A2EFB"/>
    <w:rsid w:val="00263C70"/>
    <w:rsid w:val="002C62A8"/>
    <w:rsid w:val="002F7DE6"/>
    <w:rsid w:val="00356E0E"/>
    <w:rsid w:val="00400D07"/>
    <w:rsid w:val="004B224B"/>
    <w:rsid w:val="00574688"/>
    <w:rsid w:val="006425AA"/>
    <w:rsid w:val="006539DF"/>
    <w:rsid w:val="00662A74"/>
    <w:rsid w:val="00701D89"/>
    <w:rsid w:val="00704AF3"/>
    <w:rsid w:val="007154FC"/>
    <w:rsid w:val="007E1CE0"/>
    <w:rsid w:val="00846757"/>
    <w:rsid w:val="009251C3"/>
    <w:rsid w:val="0096124C"/>
    <w:rsid w:val="009A0A60"/>
    <w:rsid w:val="009A2FE4"/>
    <w:rsid w:val="00AA210E"/>
    <w:rsid w:val="00AA22D8"/>
    <w:rsid w:val="00AC4DD2"/>
    <w:rsid w:val="00BB6EED"/>
    <w:rsid w:val="00BE0138"/>
    <w:rsid w:val="00C54BC9"/>
    <w:rsid w:val="00C658D3"/>
    <w:rsid w:val="00C75729"/>
    <w:rsid w:val="00CB1267"/>
    <w:rsid w:val="00D01DF5"/>
    <w:rsid w:val="00D57B44"/>
    <w:rsid w:val="00D73CCE"/>
    <w:rsid w:val="00D8515D"/>
    <w:rsid w:val="00D921A8"/>
    <w:rsid w:val="00E702A8"/>
    <w:rsid w:val="00ED54CA"/>
    <w:rsid w:val="00EE6793"/>
    <w:rsid w:val="00F23E8D"/>
    <w:rsid w:val="00F30F37"/>
    <w:rsid w:val="00FC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2240"/>
  <w15:chartTrackingRefBased/>
  <w15:docId w15:val="{3D37E428-5266-4133-9D1F-977ECF19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2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CB1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662A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Почерняев Михаил Евгеньевич</dc:creator>
  <cp:keywords/>
  <dc:description/>
  <cp:lastModifiedBy>Почерняев Михаил Евгеньевич</cp:lastModifiedBy>
  <cp:revision>6</cp:revision>
  <dcterms:created xsi:type="dcterms:W3CDTF">2025-04-14T08:13:00Z</dcterms:created>
  <dcterms:modified xsi:type="dcterms:W3CDTF">2025-04-14T09:31:00Z</dcterms:modified>
</cp:coreProperties>
</file>