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B8" w:rsidRPr="00A55EB8" w:rsidRDefault="00A55EB8" w:rsidP="00A55EB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A55EB8">
        <w:rPr>
          <w:rFonts w:ascii="Arial" w:eastAsia="Times New Roman" w:hAnsi="Arial" w:cs="Arial"/>
          <w:b/>
          <w:bCs/>
          <w:color w:val="25265E"/>
          <w:sz w:val="36"/>
          <w:szCs w:val="36"/>
        </w:rPr>
        <w:t>Basic Operations of Queue</w:t>
      </w:r>
    </w:p>
    <w:p w:rsidR="00A55EB8" w:rsidRPr="00A55EB8" w:rsidRDefault="00A55EB8" w:rsidP="00A55E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A queue is an object (an abstract data structure - ADT) that allows the following operations:</w:t>
      </w:r>
    </w:p>
    <w:p w:rsidR="00A55EB8" w:rsidRPr="00A55EB8" w:rsidRDefault="00A55EB8" w:rsidP="00A55EB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A55EB8">
        <w:rPr>
          <w:rFonts w:ascii="Arial" w:eastAsia="Times New Roman" w:hAnsi="Arial" w:cs="Arial"/>
          <w:b/>
          <w:bCs/>
          <w:sz w:val="27"/>
          <w:szCs w:val="27"/>
        </w:rPr>
        <w:t>Enqueue</w:t>
      </w:r>
      <w:proofErr w:type="spellEnd"/>
      <w:r w:rsidRPr="00A55EB8">
        <w:rPr>
          <w:rFonts w:ascii="Arial" w:eastAsia="Times New Roman" w:hAnsi="Arial" w:cs="Arial"/>
          <w:sz w:val="27"/>
          <w:szCs w:val="27"/>
        </w:rPr>
        <w:t>: Add an element to the end of the queue</w:t>
      </w:r>
    </w:p>
    <w:p w:rsidR="00A55EB8" w:rsidRPr="00A55EB8" w:rsidRDefault="00A55EB8" w:rsidP="00A55EB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A55EB8">
        <w:rPr>
          <w:rFonts w:ascii="Arial" w:eastAsia="Times New Roman" w:hAnsi="Arial" w:cs="Arial"/>
          <w:b/>
          <w:bCs/>
          <w:sz w:val="27"/>
          <w:szCs w:val="27"/>
        </w:rPr>
        <w:t>Dequeue</w:t>
      </w:r>
      <w:proofErr w:type="spellEnd"/>
      <w:r w:rsidRPr="00A55EB8">
        <w:rPr>
          <w:rFonts w:ascii="Arial" w:eastAsia="Times New Roman" w:hAnsi="Arial" w:cs="Arial"/>
          <w:sz w:val="27"/>
          <w:szCs w:val="27"/>
        </w:rPr>
        <w:t>: Remove an element from the front of the queue</w:t>
      </w:r>
    </w:p>
    <w:p w:rsidR="00A55EB8" w:rsidRPr="00A55EB8" w:rsidRDefault="00A55EB8" w:rsidP="00A55EB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A55EB8">
        <w:rPr>
          <w:rFonts w:ascii="Arial" w:eastAsia="Times New Roman" w:hAnsi="Arial" w:cs="Arial"/>
          <w:b/>
          <w:bCs/>
          <w:sz w:val="27"/>
          <w:szCs w:val="27"/>
        </w:rPr>
        <w:t>IsEmpty</w:t>
      </w:r>
      <w:proofErr w:type="spellEnd"/>
      <w:r w:rsidRPr="00A55EB8">
        <w:rPr>
          <w:rFonts w:ascii="Arial" w:eastAsia="Times New Roman" w:hAnsi="Arial" w:cs="Arial"/>
          <w:sz w:val="27"/>
          <w:szCs w:val="27"/>
        </w:rPr>
        <w:t>: Check if the queue is empty</w:t>
      </w:r>
    </w:p>
    <w:p w:rsidR="00A55EB8" w:rsidRPr="00A55EB8" w:rsidRDefault="00A55EB8" w:rsidP="00A55EB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A55EB8">
        <w:rPr>
          <w:rFonts w:ascii="Arial" w:eastAsia="Times New Roman" w:hAnsi="Arial" w:cs="Arial"/>
          <w:b/>
          <w:bCs/>
          <w:sz w:val="27"/>
          <w:szCs w:val="27"/>
        </w:rPr>
        <w:t>IsFull</w:t>
      </w:r>
      <w:proofErr w:type="spellEnd"/>
      <w:r w:rsidRPr="00A55EB8">
        <w:rPr>
          <w:rFonts w:ascii="Arial" w:eastAsia="Times New Roman" w:hAnsi="Arial" w:cs="Arial"/>
          <w:sz w:val="27"/>
          <w:szCs w:val="27"/>
        </w:rPr>
        <w:t>: Check if the queue is full</w:t>
      </w:r>
    </w:p>
    <w:p w:rsidR="00A55EB8" w:rsidRPr="00A55EB8" w:rsidRDefault="00A55EB8" w:rsidP="00A55EB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b/>
          <w:bCs/>
          <w:sz w:val="27"/>
          <w:szCs w:val="27"/>
        </w:rPr>
        <w:t>Peek</w:t>
      </w:r>
      <w:r w:rsidRPr="00A55EB8">
        <w:rPr>
          <w:rFonts w:ascii="Arial" w:eastAsia="Times New Roman" w:hAnsi="Arial" w:cs="Arial"/>
          <w:sz w:val="27"/>
          <w:szCs w:val="27"/>
        </w:rPr>
        <w:t>: Get the value of the front of the queue without removing it</w:t>
      </w:r>
    </w:p>
    <w:p w:rsidR="00A55EB8" w:rsidRPr="00A55EB8" w:rsidRDefault="001900F4" w:rsidP="00A55EB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A55EB8" w:rsidRPr="00A55EB8" w:rsidRDefault="00A55EB8" w:rsidP="00A55EB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A55EB8">
        <w:rPr>
          <w:rFonts w:ascii="Arial" w:eastAsia="Times New Roman" w:hAnsi="Arial" w:cs="Arial"/>
          <w:b/>
          <w:bCs/>
          <w:color w:val="25265E"/>
          <w:sz w:val="36"/>
          <w:szCs w:val="36"/>
        </w:rPr>
        <w:t>Working of Queue</w:t>
      </w:r>
    </w:p>
    <w:p w:rsidR="00A55EB8" w:rsidRPr="00A55EB8" w:rsidRDefault="00A55EB8" w:rsidP="00A55E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Queue operations work as follows:</w:t>
      </w:r>
    </w:p>
    <w:p w:rsidR="00A55EB8" w:rsidRPr="00A55EB8" w:rsidRDefault="00A55EB8" w:rsidP="00A55E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two pointers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FRONT</w:t>
      </w:r>
      <w:r w:rsidRPr="00A55EB8">
        <w:rPr>
          <w:rFonts w:ascii="Arial" w:eastAsia="Times New Roman" w:hAnsi="Arial" w:cs="Arial"/>
          <w:sz w:val="27"/>
          <w:szCs w:val="27"/>
        </w:rPr>
        <w:t> and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REAR</w:t>
      </w:r>
    </w:p>
    <w:p w:rsidR="00A55EB8" w:rsidRPr="00A55EB8" w:rsidRDefault="00A55EB8" w:rsidP="00A55E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FRONT</w:t>
      </w:r>
      <w:r w:rsidRPr="00A55EB8">
        <w:rPr>
          <w:rFonts w:ascii="Arial" w:eastAsia="Times New Roman" w:hAnsi="Arial" w:cs="Arial"/>
          <w:sz w:val="27"/>
          <w:szCs w:val="27"/>
        </w:rPr>
        <w:t> track the first element of the queue</w:t>
      </w:r>
    </w:p>
    <w:p w:rsidR="00A55EB8" w:rsidRPr="00A55EB8" w:rsidRDefault="00A55EB8" w:rsidP="00A55E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REAR</w:t>
      </w:r>
      <w:r w:rsidRPr="00A55EB8">
        <w:rPr>
          <w:rFonts w:ascii="Arial" w:eastAsia="Times New Roman" w:hAnsi="Arial" w:cs="Arial"/>
          <w:sz w:val="27"/>
          <w:szCs w:val="27"/>
        </w:rPr>
        <w:t> track the last element of the queue</w:t>
      </w:r>
    </w:p>
    <w:p w:rsidR="00A55EB8" w:rsidRPr="00A55EB8" w:rsidRDefault="00A55EB8" w:rsidP="00A55E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initially, set value of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FRONT</w:t>
      </w:r>
      <w:r w:rsidRPr="00A55EB8">
        <w:rPr>
          <w:rFonts w:ascii="Arial" w:eastAsia="Times New Roman" w:hAnsi="Arial" w:cs="Arial"/>
          <w:sz w:val="27"/>
          <w:szCs w:val="27"/>
        </w:rPr>
        <w:t> and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REAR</w:t>
      </w:r>
      <w:r w:rsidRPr="00A55EB8">
        <w:rPr>
          <w:rFonts w:ascii="Arial" w:eastAsia="Times New Roman" w:hAnsi="Arial" w:cs="Arial"/>
          <w:sz w:val="27"/>
          <w:szCs w:val="27"/>
        </w:rPr>
        <w:t> to -1</w:t>
      </w: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P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proofErr w:type="spellStart"/>
      <w:r w:rsidRPr="00A55EB8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>Enqueue</w:t>
      </w:r>
      <w:proofErr w:type="spellEnd"/>
      <w:r w:rsidRPr="00A55EB8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 Operation</w:t>
      </w:r>
    </w:p>
    <w:p w:rsidR="00A55EB8" w:rsidRPr="00A55EB8" w:rsidRDefault="00A55EB8" w:rsidP="00A55EB8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check if the queue is full</w:t>
      </w:r>
    </w:p>
    <w:p w:rsidR="00A55EB8" w:rsidRPr="00A55EB8" w:rsidRDefault="00A55EB8" w:rsidP="00A55EB8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for the first element, set the value of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FRONT</w:t>
      </w:r>
      <w:r w:rsidRPr="00A55EB8">
        <w:rPr>
          <w:rFonts w:ascii="Arial" w:eastAsia="Times New Roman" w:hAnsi="Arial" w:cs="Arial"/>
          <w:sz w:val="27"/>
          <w:szCs w:val="27"/>
        </w:rPr>
        <w:t> to 0</w:t>
      </w:r>
    </w:p>
    <w:p w:rsidR="00A55EB8" w:rsidRPr="00A55EB8" w:rsidRDefault="00A55EB8" w:rsidP="00A55EB8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increase the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REAR</w:t>
      </w:r>
      <w:r w:rsidRPr="00A55EB8">
        <w:rPr>
          <w:rFonts w:ascii="Arial" w:eastAsia="Times New Roman" w:hAnsi="Arial" w:cs="Arial"/>
          <w:sz w:val="27"/>
          <w:szCs w:val="27"/>
        </w:rPr>
        <w:t> index by 1</w:t>
      </w:r>
    </w:p>
    <w:p w:rsidR="00A55EB8" w:rsidRPr="00A55EB8" w:rsidRDefault="00A55EB8" w:rsidP="00A55EB8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add the new element in the position pointed to by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REAR</w:t>
      </w: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</w:p>
    <w:p w:rsidR="00A55EB8" w:rsidRPr="00A55EB8" w:rsidRDefault="00A55EB8" w:rsidP="00A55EB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proofErr w:type="spellStart"/>
      <w:r w:rsidRPr="00A55EB8">
        <w:rPr>
          <w:rFonts w:ascii="Arial" w:eastAsia="Times New Roman" w:hAnsi="Arial" w:cs="Arial"/>
          <w:b/>
          <w:bCs/>
          <w:color w:val="25265E"/>
          <w:sz w:val="30"/>
          <w:szCs w:val="30"/>
        </w:rPr>
        <w:t>Dequeue</w:t>
      </w:r>
      <w:proofErr w:type="spellEnd"/>
      <w:r w:rsidRPr="00A55EB8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 Operation</w:t>
      </w:r>
    </w:p>
    <w:p w:rsidR="00A55EB8" w:rsidRPr="00A55EB8" w:rsidRDefault="00A55EB8" w:rsidP="00A55EB8">
      <w:pPr>
        <w:numPr>
          <w:ilvl w:val="0"/>
          <w:numId w:val="4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check if the queue is empty</w:t>
      </w:r>
    </w:p>
    <w:p w:rsidR="00A55EB8" w:rsidRPr="00A55EB8" w:rsidRDefault="00A55EB8" w:rsidP="00A55EB8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return the value pointed by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FRONT</w:t>
      </w:r>
    </w:p>
    <w:p w:rsidR="00A55EB8" w:rsidRPr="00A55EB8" w:rsidRDefault="00A55EB8" w:rsidP="00A55EB8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increase the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FRONT</w:t>
      </w:r>
      <w:r w:rsidRPr="00A55EB8">
        <w:rPr>
          <w:rFonts w:ascii="Arial" w:eastAsia="Times New Roman" w:hAnsi="Arial" w:cs="Arial"/>
          <w:sz w:val="27"/>
          <w:szCs w:val="27"/>
        </w:rPr>
        <w:t> index by 1</w:t>
      </w:r>
    </w:p>
    <w:p w:rsidR="00A55EB8" w:rsidRPr="00A55EB8" w:rsidRDefault="00A55EB8" w:rsidP="00A55EB8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A55EB8">
        <w:rPr>
          <w:rFonts w:ascii="Arial" w:eastAsia="Times New Roman" w:hAnsi="Arial" w:cs="Arial"/>
          <w:sz w:val="27"/>
          <w:szCs w:val="27"/>
        </w:rPr>
        <w:t>for the last element, reset the values of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FRONT</w:t>
      </w:r>
      <w:r w:rsidRPr="00A55EB8">
        <w:rPr>
          <w:rFonts w:ascii="Arial" w:eastAsia="Times New Roman" w:hAnsi="Arial" w:cs="Arial"/>
          <w:sz w:val="27"/>
          <w:szCs w:val="27"/>
        </w:rPr>
        <w:t> and </w:t>
      </w:r>
      <w:r w:rsidRPr="00A55EB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REAR</w:t>
      </w:r>
      <w:r w:rsidRPr="00A55EB8">
        <w:rPr>
          <w:rFonts w:ascii="Arial" w:eastAsia="Times New Roman" w:hAnsi="Arial" w:cs="Arial"/>
          <w:sz w:val="27"/>
          <w:szCs w:val="27"/>
        </w:rPr>
        <w:t> to -1</w:t>
      </w:r>
    </w:p>
    <w:p w:rsidR="007E36E0" w:rsidRDefault="00A55EB8" w:rsidP="00A55EB8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43200" cy="8864636"/>
            <wp:effectExtent l="0" t="0" r="0" b="0"/>
            <wp:docPr id="1" name="Picture 1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6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2BD"/>
    <w:multiLevelType w:val="multilevel"/>
    <w:tmpl w:val="FE0A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E67DE"/>
    <w:multiLevelType w:val="multilevel"/>
    <w:tmpl w:val="F272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8B441C"/>
    <w:multiLevelType w:val="multilevel"/>
    <w:tmpl w:val="6A4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0F1585"/>
    <w:multiLevelType w:val="multilevel"/>
    <w:tmpl w:val="993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B8"/>
    <w:rsid w:val="001900F4"/>
    <w:rsid w:val="007E36E0"/>
    <w:rsid w:val="00906CB9"/>
    <w:rsid w:val="00A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5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5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EB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55E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5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5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EB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55E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139</Words>
  <Characters>795</Characters>
  <Application>Microsoft Office Word</Application>
  <DocSecurity>0</DocSecurity>
  <Lines>6</Lines>
  <Paragraphs>1</Paragraphs>
  <ScaleCrop>false</ScaleCrop>
  <Company>HP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jitesh bafna</dc:creator>
  <cp:lastModifiedBy>jitesh bafna</cp:lastModifiedBy>
  <cp:revision>4</cp:revision>
  <dcterms:created xsi:type="dcterms:W3CDTF">2022-11-16T17:41:00Z</dcterms:created>
  <dcterms:modified xsi:type="dcterms:W3CDTF">2022-11-17T02:11:00Z</dcterms:modified>
</cp:coreProperties>
</file>