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4B" w:rsidRDefault="00C23C4B" w:rsidP="00C23C4B">
      <w:pPr>
        <w:pStyle w:val="Title"/>
        <w:jc w:val="center"/>
        <w:rPr>
          <w:noProof/>
        </w:rPr>
      </w:pPr>
      <w:r>
        <w:rPr>
          <w:noProof/>
        </w:rPr>
        <w:t>Setup</w:t>
      </w:r>
    </w:p>
    <w:p w:rsidR="007369C7" w:rsidRPr="007369C7" w:rsidRDefault="007369C7" w:rsidP="007369C7">
      <w:r>
        <w:t xml:space="preserve">The scripts and supporting projects and documentation is located in TFS here: </w:t>
      </w:r>
      <w:r w:rsidRPr="007369C7">
        <w:t>$/CSCE/IDF/Projects/</w:t>
      </w:r>
      <w:proofErr w:type="spellStart"/>
      <w:r w:rsidRPr="007369C7">
        <w:t>Powershell_DBUpdate</w:t>
      </w:r>
      <w:proofErr w:type="spellEnd"/>
    </w:p>
    <w:p w:rsidR="00B715C1" w:rsidRDefault="00B715C1">
      <w:pPr>
        <w:rPr>
          <w:noProof/>
        </w:rPr>
      </w:pPr>
      <w:r>
        <w:rPr>
          <w:noProof/>
        </w:rPr>
        <w:drawing>
          <wp:inline distT="0" distB="0" distL="0" distR="0">
            <wp:extent cx="5939790" cy="31140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EE" w:rsidRDefault="008843EE">
      <w:pPr>
        <w:rPr>
          <w:noProof/>
        </w:rPr>
      </w:pPr>
      <w:r>
        <w:rPr>
          <w:noProof/>
        </w:rPr>
        <w:t>Place the Powershell scripts on your local system. Run powershell console as an Admin. Now change the execution policy like below (this allows scripts to un on your box)</w:t>
      </w:r>
    </w:p>
    <w:p w:rsidR="00321054" w:rsidRDefault="005A707A">
      <w:r>
        <w:rPr>
          <w:noProof/>
        </w:rPr>
        <w:drawing>
          <wp:inline distT="0" distB="0" distL="0" distR="0">
            <wp:extent cx="5939790" cy="9721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9C7" w:rsidRDefault="007369C7">
      <w:r>
        <w:t>You used to need always launch the PowerShell console ad an admin. Because the scripts not copy idf.exe to a local temp file location you no longer need to run the scripts as an admin</w:t>
      </w:r>
    </w:p>
    <w:p w:rsidR="00B715C1" w:rsidRDefault="00DF7F12">
      <w:pPr>
        <w:rPr>
          <w:noProof/>
        </w:rPr>
      </w:pPr>
      <w:r>
        <w:rPr>
          <w:noProof/>
        </w:rPr>
        <w:t xml:space="preserve">There is a settings file named DBUpdate.XML, a generate UAR script (which can run standalone) a loaducdata script (which can run standalone). And the everything script called DBUpdate which will run everything. </w:t>
      </w:r>
    </w:p>
    <w:p w:rsidR="00DF7F12" w:rsidRDefault="00DF7F12">
      <w:pPr>
        <w:rPr>
          <w:noProof/>
        </w:rPr>
      </w:pPr>
      <w:r>
        <w:rPr>
          <w:noProof/>
        </w:rPr>
        <w:t>Some benchmarks: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generate UAR runs in about 21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loaducdata takes about 4 minutes</w:t>
      </w:r>
    </w:p>
    <w:p w:rsidR="00DF7F12" w:rsidRDefault="00DF7F12" w:rsidP="00DF7F1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Running DBupdate for table IMST takes about 34 minutes (This includes generate uar and loaducdata completeing in parallel</w:t>
      </w:r>
    </w:p>
    <w:p w:rsidR="00B715C1" w:rsidRDefault="00E93574">
      <w:pPr>
        <w:rPr>
          <w:noProof/>
        </w:rPr>
      </w:pPr>
      <w:r>
        <w:rPr>
          <w:noProof/>
        </w:rPr>
        <w:lastRenderedPageBreak/>
        <w:t>Network IO is slower so I have created a settings file in XML so some of the work can be done on your local box. This settings file also unhardcodes the scripts. Below is a table of all the settings and what they mean</w:t>
      </w:r>
      <w:r w:rsidR="00D47015">
        <w:rPr>
          <w:noProof/>
        </w:rPr>
        <w:t>. In the future we can probably parse some of the settings cased on other setting to decrease the number of setting file tags.</w:t>
      </w:r>
    </w:p>
    <w:p w:rsidR="005F3284" w:rsidRDefault="005F3284" w:rsidP="005F3284">
      <w:pPr>
        <w:pStyle w:val="Title"/>
        <w:jc w:val="center"/>
      </w:pPr>
      <w:r>
        <w:t>Global Settings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167"/>
        <w:gridCol w:w="2473"/>
        <w:gridCol w:w="5522"/>
      </w:tblGrid>
      <w:tr w:rsidR="001850C7" w:rsidRPr="005D286C" w:rsidTr="001850C7">
        <w:tc>
          <w:tcPr>
            <w:tcW w:w="2245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2970" w:type="dxa"/>
          </w:tcPr>
          <w:p w:rsidR="001850C7" w:rsidRPr="005D286C" w:rsidRDefault="001850C7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4947" w:type="dxa"/>
          </w:tcPr>
          <w:p w:rsidR="001850C7" w:rsidRPr="005D286C" w:rsidRDefault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UnifaceIDFPath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Uniface location of idf.exe</w:t>
            </w:r>
          </w:p>
        </w:tc>
        <w:tc>
          <w:tcPr>
            <w:tcW w:w="4947" w:type="dxa"/>
          </w:tcPr>
          <w:p w:rsidR="001850C7" w:rsidRDefault="00624EB1">
            <w:r w:rsidRPr="00624EB1">
              <w:t>T:\UNIFACE\U9605\X505\common\BIN\idf.exe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TFSToolPath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TFS power tools (need to install)</w:t>
            </w:r>
          </w:p>
        </w:tc>
        <w:tc>
          <w:tcPr>
            <w:tcW w:w="4947" w:type="dxa"/>
          </w:tcPr>
          <w:p w:rsidR="001850C7" w:rsidRDefault="00624EB1">
            <w:r w:rsidRPr="00624EB1">
              <w:t>C:\Program Files (x86)\Microsoft Visual Studio 12.0\Common7\IDE\tf.exe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TFSIncludePath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H:\unicomp\CSCE\CS06\CS08.2.27\IncludeProcs</w:t>
            </w:r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IncludeArgs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for include procs</w:t>
            </w:r>
          </w:p>
        </w:tc>
        <w:tc>
          <w:tcPr>
            <w:tcW w:w="4947" w:type="dxa"/>
          </w:tcPr>
          <w:p w:rsidR="001850C7" w:rsidRDefault="00624EB1">
            <w:r w:rsidRPr="00624EB1">
              <w:t>$/CSCE/CS06/CS08.2.27/USYS/</w:t>
            </w:r>
            <w:proofErr w:type="spellStart"/>
            <w:r w:rsidRPr="00624EB1">
              <w:t>IncludeProcs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ImportIncludes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includes switches</w:t>
            </w:r>
          </w:p>
        </w:tc>
        <w:tc>
          <w:tcPr>
            <w:tcW w:w="4947" w:type="dxa"/>
          </w:tcPr>
          <w:p w:rsidR="001850C7" w:rsidRDefault="00624EB1">
            <w:r w:rsidRPr="00624EB1">
              <w:t>XML:H:\</w:t>
            </w:r>
            <w:proofErr w:type="spellStart"/>
            <w:r w:rsidRPr="00624EB1">
              <w:t>Unicomp</w:t>
            </w:r>
            <w:proofErr w:type="spellEnd"/>
            <w:r w:rsidRPr="00624EB1">
              <w:t>\CSCE\CS06\CS08.2.27\</w:t>
            </w:r>
            <w:proofErr w:type="spellStart"/>
            <w:r w:rsidRPr="00624EB1">
              <w:t>IncludeProcs</w:t>
            </w:r>
            <w:proofErr w:type="spellEnd"/>
            <w:r w:rsidRPr="00624EB1">
              <w:t>\*.</w:t>
            </w:r>
            <w:proofErr w:type="spellStart"/>
            <w:r w:rsidRPr="00624EB1">
              <w:t>ipx</w:t>
            </w:r>
            <w:proofErr w:type="spellEnd"/>
          </w:p>
        </w:tc>
      </w:tr>
      <w:tr w:rsidR="001850C7" w:rsidTr="001850C7">
        <w:tc>
          <w:tcPr>
            <w:tcW w:w="2245" w:type="dxa"/>
          </w:tcPr>
          <w:p w:rsidR="001850C7" w:rsidRDefault="001850C7">
            <w:proofErr w:type="spellStart"/>
            <w:r w:rsidRPr="001850C7">
              <w:t>TFSModelPath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our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Default="001850C7">
            <w:proofErr w:type="spellStart"/>
            <w:r w:rsidRPr="001850C7">
              <w:t>ModelArgs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$/CSCE/CS06/CS08.2.27/USYS/Models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ImportModels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model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\CSCE\CS06\CS08.2.27\Models\*.xml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TFSComponentPath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components</w:t>
            </w:r>
          </w:p>
        </w:tc>
        <w:tc>
          <w:tcPr>
            <w:tcW w:w="4947" w:type="dxa"/>
          </w:tcPr>
          <w:p w:rsidR="001850C7" w:rsidRDefault="00D47015">
            <w:r w:rsidRPr="00D47015">
              <w:t>H:\unicomp\CSCE\CS06\CS08.2.27\Components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ComponentArgs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Source location of models</w:t>
            </w:r>
          </w:p>
        </w:tc>
        <w:tc>
          <w:tcPr>
            <w:tcW w:w="4947" w:type="dxa"/>
          </w:tcPr>
          <w:p w:rsidR="001850C7" w:rsidRDefault="00D47015">
            <w:r w:rsidRPr="00D47015">
              <w:t>$/CSCE/CS06/CS08.2.27/USYS/Components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ImportComponent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Import component switches</w:t>
            </w:r>
          </w:p>
        </w:tc>
        <w:tc>
          <w:tcPr>
            <w:tcW w:w="4947" w:type="dxa"/>
          </w:tcPr>
          <w:p w:rsidR="001850C7" w:rsidRDefault="00D47015">
            <w:r w:rsidRPr="00D47015">
              <w:t>XML:H:\</w:t>
            </w:r>
            <w:proofErr w:type="spellStart"/>
            <w:r w:rsidRPr="00D47015">
              <w:t>Unicomp</w:t>
            </w:r>
            <w:proofErr w:type="spellEnd"/>
            <w:r w:rsidRPr="00D47015">
              <w:t>\CSCE\CS06\CS08.2.27\Components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5F3284">
            <w:proofErr w:type="spellStart"/>
            <w:r w:rsidRPr="005F3284">
              <w:t>ASNCorePath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Local location of Core ASN file (I have this local)</w:t>
            </w:r>
          </w:p>
        </w:tc>
        <w:tc>
          <w:tcPr>
            <w:tcW w:w="4947" w:type="dxa"/>
          </w:tcPr>
          <w:p w:rsidR="001850C7" w:rsidRDefault="00D47015">
            <w:r w:rsidRPr="00D47015">
              <w:t>D:\DBUpdate\Devo_v2\</w:t>
            </w:r>
          </w:p>
        </w:tc>
      </w:tr>
      <w:tr w:rsidR="001850C7" w:rsidTr="001850C7">
        <w:trPr>
          <w:trHeight w:val="323"/>
        </w:trPr>
        <w:tc>
          <w:tcPr>
            <w:tcW w:w="2245" w:type="dxa"/>
          </w:tcPr>
          <w:p w:rsidR="001850C7" w:rsidRPr="001850C7" w:rsidRDefault="00624EB1">
            <w:proofErr w:type="spellStart"/>
            <w:r>
              <w:t>INI</w:t>
            </w:r>
            <w:r w:rsidR="005F3284" w:rsidRPr="005F3284">
              <w:t>CorePath</w:t>
            </w:r>
            <w:proofErr w:type="spellEnd"/>
          </w:p>
        </w:tc>
        <w:tc>
          <w:tcPr>
            <w:tcW w:w="2970" w:type="dxa"/>
          </w:tcPr>
          <w:p w:rsidR="001850C7" w:rsidRDefault="00624EB1">
            <w:r>
              <w:t>Location of INI file (can be main)</w:t>
            </w:r>
          </w:p>
        </w:tc>
        <w:tc>
          <w:tcPr>
            <w:tcW w:w="4947" w:type="dxa"/>
          </w:tcPr>
          <w:p w:rsidR="001850C7" w:rsidRDefault="00D47015">
            <w:r w:rsidRPr="00D47015">
              <w:t>/</w:t>
            </w:r>
            <w:proofErr w:type="spellStart"/>
            <w:r w:rsidRPr="00D47015">
              <w:t>ini</w:t>
            </w:r>
            <w:proofErr w:type="spellEnd"/>
            <w:r w:rsidRPr="00D47015">
              <w:t>=P:\CS08_2X\CS08_2_27\USERS\MAIN\idf96.ini</w:t>
            </w:r>
          </w:p>
        </w:tc>
      </w:tr>
      <w:tr w:rsidR="00624EB1" w:rsidTr="001850C7">
        <w:trPr>
          <w:trHeight w:val="323"/>
        </w:trPr>
        <w:tc>
          <w:tcPr>
            <w:tcW w:w="2245" w:type="dxa"/>
          </w:tcPr>
          <w:p w:rsidR="00624EB1" w:rsidRDefault="00624EB1">
            <w:proofErr w:type="spellStart"/>
            <w:r w:rsidRPr="00624EB1">
              <w:t>TempFileLocation</w:t>
            </w:r>
            <w:proofErr w:type="spellEnd"/>
          </w:p>
        </w:tc>
        <w:tc>
          <w:tcPr>
            <w:tcW w:w="2970" w:type="dxa"/>
          </w:tcPr>
          <w:p w:rsidR="00624EB1" w:rsidRDefault="00D47015">
            <w:r>
              <w:t xml:space="preserve">Local temp file </w:t>
            </w:r>
            <w:proofErr w:type="spellStart"/>
            <w:r>
              <w:t>dir</w:t>
            </w:r>
            <w:proofErr w:type="spellEnd"/>
            <w:r>
              <w:t xml:space="preserve"> (idf.exe gets copied here)</w:t>
            </w:r>
          </w:p>
        </w:tc>
        <w:tc>
          <w:tcPr>
            <w:tcW w:w="4947" w:type="dxa"/>
          </w:tcPr>
          <w:p w:rsidR="00624EB1" w:rsidRDefault="00D47015">
            <w:r w:rsidRPr="00D47015">
              <w:t>D:\DBUpdate\Temp\</w:t>
            </w:r>
          </w:p>
        </w:tc>
      </w:tr>
    </w:tbl>
    <w:p w:rsidR="00935D67" w:rsidRDefault="00935D67" w:rsidP="005F3284">
      <w:pPr>
        <w:pStyle w:val="Title"/>
        <w:jc w:val="center"/>
      </w:pPr>
    </w:p>
    <w:p w:rsidR="005F3284" w:rsidRDefault="005F3284" w:rsidP="005F3284">
      <w:pPr>
        <w:pStyle w:val="Title"/>
        <w:jc w:val="center"/>
      </w:pPr>
      <w:proofErr w:type="spellStart"/>
      <w:r w:rsidRPr="005F3284">
        <w:t>DBUpdate</w:t>
      </w:r>
      <w:proofErr w:type="spellEnd"/>
      <w:r>
        <w:t xml:space="preserve"> Settings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LogPath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Location of the IDF log files</w:t>
            </w:r>
          </w:p>
        </w:tc>
        <w:tc>
          <w:tcPr>
            <w:tcW w:w="3117" w:type="dxa"/>
          </w:tcPr>
          <w:p w:rsidR="005F3284" w:rsidRDefault="00D47015" w:rsidP="005F3284">
            <w:r w:rsidRPr="00D47015">
              <w:t>D:\DBUpdate\Devo_v2\Logs\</w:t>
            </w:r>
          </w:p>
        </w:tc>
      </w:tr>
      <w:tr w:rsidR="005F3284" w:rsidTr="005D286C">
        <w:tc>
          <w:tcPr>
            <w:tcW w:w="3116" w:type="dxa"/>
          </w:tcPr>
          <w:p w:rsidR="005F3284" w:rsidRDefault="005F3284" w:rsidP="005F3284">
            <w:proofErr w:type="spellStart"/>
            <w:r w:rsidRPr="005F3284">
              <w:t>ModelPrompt</w:t>
            </w:r>
            <w:proofErr w:type="spellEnd"/>
          </w:p>
        </w:tc>
        <w:tc>
          <w:tcPr>
            <w:tcW w:w="3117" w:type="dxa"/>
          </w:tcPr>
          <w:p w:rsidR="005F3284" w:rsidRDefault="00D47015" w:rsidP="005F3284">
            <w:r>
              <w:t>Prompt which shows at the top of the main script. To pick the tables to compile</w:t>
            </w:r>
          </w:p>
        </w:tc>
        <w:tc>
          <w:tcPr>
            <w:tcW w:w="3117" w:type="dxa"/>
          </w:tcPr>
          <w:p w:rsidR="005F3284" w:rsidRDefault="00D47015" w:rsidP="005F3284">
            <w:proofErr w:type="spellStart"/>
            <w:r w:rsidRPr="00D47015">
              <w:t>DBUpdate</w:t>
            </w:r>
            <w:proofErr w:type="spellEnd"/>
            <w:r w:rsidRPr="00D47015">
              <w:t xml:space="preserve"> script - Table(s) </w:t>
            </w:r>
            <w:proofErr w:type="spellStart"/>
            <w:r w:rsidRPr="00D47015">
              <w:t>ordr,schl</w:t>
            </w:r>
            <w:proofErr w:type="spellEnd"/>
            <w:r w:rsidRPr="00D47015">
              <w:t xml:space="preserve"> or (</w:t>
            </w:r>
            <w:proofErr w:type="spellStart"/>
            <w:r w:rsidRPr="00D47015">
              <w:t>cr</w:t>
            </w:r>
            <w:proofErr w:type="spellEnd"/>
            <w:r w:rsidRPr="00D47015">
              <w:t xml:space="preserve"> = all[slow])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lastRenderedPageBreak/>
        <w:t>LoadUCData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388"/>
        <w:gridCol w:w="4413"/>
      </w:tblGrid>
      <w:tr w:rsidR="005D286C" w:rsidRPr="005D286C" w:rsidTr="005D286C">
        <w:tc>
          <w:tcPr>
            <w:tcW w:w="3116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4E0DFD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5D286C">
        <w:tc>
          <w:tcPr>
            <w:tcW w:w="3116" w:type="dxa"/>
          </w:tcPr>
          <w:p w:rsidR="005D286C" w:rsidRPr="00935D67" w:rsidRDefault="005D286C" w:rsidP="005F3284">
            <w:proofErr w:type="spellStart"/>
            <w:r w:rsidRPr="00935D67">
              <w:t>ASNFileName</w:t>
            </w:r>
            <w:proofErr w:type="spellEnd"/>
          </w:p>
        </w:tc>
        <w:tc>
          <w:tcPr>
            <w:tcW w:w="3117" w:type="dxa"/>
          </w:tcPr>
          <w:p w:rsidR="005D286C" w:rsidRDefault="00D47015" w:rsidP="005F3284">
            <w:r>
              <w:t>ASN filename</w:t>
            </w:r>
          </w:p>
        </w:tc>
        <w:tc>
          <w:tcPr>
            <w:tcW w:w="3117" w:type="dxa"/>
          </w:tcPr>
          <w:p w:rsidR="005D286C" w:rsidRDefault="00D47015" w:rsidP="005F3284">
            <w:proofErr w:type="spellStart"/>
            <w:r w:rsidRPr="00D47015">
              <w:t>idf.asn</w:t>
            </w:r>
            <w:proofErr w:type="spellEnd"/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r w:rsidRPr="00935D67">
              <w:t>Tool</w:t>
            </w:r>
          </w:p>
        </w:tc>
        <w:tc>
          <w:tcPr>
            <w:tcW w:w="3117" w:type="dxa"/>
          </w:tcPr>
          <w:p w:rsidR="00EB7015" w:rsidRDefault="00D47015" w:rsidP="005F3284">
            <w:r>
              <w:t xml:space="preserve">C# executable to create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D:\DBUpdate\Devo_v2\LoadUCData.exe</w:t>
            </w:r>
          </w:p>
        </w:tc>
      </w:tr>
      <w:tr w:rsidR="00EB7015" w:rsidTr="005D286C">
        <w:tc>
          <w:tcPr>
            <w:tcW w:w="3116" w:type="dxa"/>
          </w:tcPr>
          <w:p w:rsidR="00EB7015" w:rsidRDefault="00935D67" w:rsidP="005F3284">
            <w:proofErr w:type="spellStart"/>
            <w:r w:rsidRPr="00935D67">
              <w:t>LoadUCDataFile</w:t>
            </w:r>
            <w:proofErr w:type="spellEnd"/>
          </w:p>
        </w:tc>
        <w:tc>
          <w:tcPr>
            <w:tcW w:w="3117" w:type="dxa"/>
          </w:tcPr>
          <w:p w:rsidR="00EB7015" w:rsidRDefault="00D47015" w:rsidP="005F3284">
            <w:r>
              <w:t xml:space="preserve">Production location of </w:t>
            </w:r>
            <w:proofErr w:type="spellStart"/>
            <w:r>
              <w:t>loaducdata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EB7015" w:rsidRDefault="00D47015" w:rsidP="005F3284">
            <w:r w:rsidRPr="00D47015">
              <w:t>P:\CS08_2X\CS08_2_27\UTILS\LoadUCData.sql</w:t>
            </w:r>
          </w:p>
        </w:tc>
      </w:tr>
    </w:tbl>
    <w:p w:rsidR="00935D67" w:rsidRDefault="00935D67" w:rsidP="00EB7015">
      <w:pPr>
        <w:pStyle w:val="Title"/>
        <w:jc w:val="center"/>
      </w:pPr>
    </w:p>
    <w:p w:rsidR="00EB7015" w:rsidRDefault="00EB7015" w:rsidP="00EB7015">
      <w:pPr>
        <w:pStyle w:val="Title"/>
        <w:jc w:val="center"/>
      </w:pPr>
      <w:proofErr w:type="spellStart"/>
      <w:r w:rsidRPr="00EB7015">
        <w:t>GenerateUARFile</w:t>
      </w:r>
      <w:proofErr w:type="spellEnd"/>
      <w:r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4"/>
        <w:gridCol w:w="1817"/>
        <w:gridCol w:w="5109"/>
      </w:tblGrid>
      <w:tr w:rsidR="005D286C" w:rsidTr="00EB7015"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5D286C">
              <w:t>TFSWorkspace</w:t>
            </w:r>
            <w:proofErr w:type="spellEnd"/>
          </w:p>
        </w:tc>
        <w:tc>
          <w:tcPr>
            <w:tcW w:w="3117" w:type="dxa"/>
          </w:tcPr>
          <w:p w:rsidR="005D286C" w:rsidRDefault="00662543" w:rsidP="005D286C">
            <w:r>
              <w:t xml:space="preserve">Local TFS workspace 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d:\messages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MessageArgs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Source location of file</w:t>
            </w:r>
          </w:p>
        </w:tc>
        <w:tc>
          <w:tcPr>
            <w:tcW w:w="3117" w:type="dxa"/>
          </w:tcPr>
          <w:p w:rsidR="005D286C" w:rsidRDefault="00662543" w:rsidP="005D286C">
            <w:r w:rsidRPr="00662543">
              <w:t>$/CSCE/CS06/CS08.2.27/USYS/</w:t>
            </w:r>
            <w:proofErr w:type="spellStart"/>
            <w:r w:rsidRPr="00662543">
              <w:t>messagesgenerated.uar</w:t>
            </w:r>
            <w:proofErr w:type="spellEnd"/>
          </w:p>
        </w:tc>
      </w:tr>
      <w:tr w:rsidR="005E2BBE" w:rsidTr="00EB7015">
        <w:tc>
          <w:tcPr>
            <w:tcW w:w="3116" w:type="dxa"/>
          </w:tcPr>
          <w:p w:rsidR="005E2BBE" w:rsidRPr="00935D67" w:rsidRDefault="005E2BBE" w:rsidP="005D286C">
            <w:proofErr w:type="spellStart"/>
            <w:r w:rsidRPr="005E2BBE">
              <w:t>ASNMessagePath</w:t>
            </w:r>
            <w:proofErr w:type="spellEnd"/>
          </w:p>
        </w:tc>
        <w:tc>
          <w:tcPr>
            <w:tcW w:w="3117" w:type="dxa"/>
          </w:tcPr>
          <w:p w:rsidR="005E2BBE" w:rsidRDefault="005E2BBE" w:rsidP="005D286C">
            <w:r>
              <w:t>Local ASN location</w:t>
            </w:r>
          </w:p>
        </w:tc>
        <w:tc>
          <w:tcPr>
            <w:tcW w:w="3117" w:type="dxa"/>
          </w:tcPr>
          <w:p w:rsidR="005E2BBE" w:rsidRDefault="005E2BBE" w:rsidP="005D286C">
            <w:r w:rsidRPr="005E2BBE">
              <w:t>D:</w:t>
            </w:r>
            <w:r>
              <w:t>\DBUpdate\MessagesGenerated_v2\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INIGenerated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 xml:space="preserve">Local </w:t>
            </w:r>
            <w:proofErr w:type="spellStart"/>
            <w:r>
              <w:t>ini</w:t>
            </w:r>
            <w:proofErr w:type="spellEnd"/>
            <w:r>
              <w:t xml:space="preserve"> file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/</w:t>
            </w:r>
            <w:proofErr w:type="spellStart"/>
            <w:r w:rsidRPr="005E2BBE">
              <w:t>ini</w:t>
            </w:r>
            <w:proofErr w:type="spellEnd"/>
            <w:r w:rsidRPr="005E2BBE">
              <w:t>=D:\DBUpdate\MessagesGenerated_v2\idf96.ini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ResourcesGenerated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Local place to generated messages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D:\DBUpdate\MessagesGenerated_v2\resources\msg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ZipLocation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Zip tool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D:\DBUpdate\MessagesGenerated_v2\7za.exe</w:t>
            </w:r>
          </w:p>
        </w:tc>
      </w:tr>
      <w:tr w:rsidR="005D286C" w:rsidTr="00EB7015">
        <w:tc>
          <w:tcPr>
            <w:tcW w:w="3116" w:type="dxa"/>
          </w:tcPr>
          <w:p w:rsidR="005D286C" w:rsidRDefault="005E2BBE" w:rsidP="005D286C">
            <w:proofErr w:type="spellStart"/>
            <w:r w:rsidRPr="005E2BBE">
              <w:t>LogPath</w:t>
            </w:r>
            <w:proofErr w:type="spellEnd"/>
          </w:p>
        </w:tc>
        <w:tc>
          <w:tcPr>
            <w:tcW w:w="3117" w:type="dxa"/>
          </w:tcPr>
          <w:p w:rsidR="005D286C" w:rsidRDefault="005E2BBE" w:rsidP="005D286C">
            <w:r>
              <w:t>Location of the IDF log files</w:t>
            </w:r>
          </w:p>
        </w:tc>
        <w:tc>
          <w:tcPr>
            <w:tcW w:w="3117" w:type="dxa"/>
          </w:tcPr>
          <w:p w:rsidR="005D286C" w:rsidRDefault="005E2BBE" w:rsidP="005D286C">
            <w:r w:rsidRPr="005E2BBE">
              <w:t>D:\DBUpdate\MessagesGenerated_v2\Logs\</w:t>
            </w:r>
          </w:p>
        </w:tc>
      </w:tr>
      <w:tr w:rsidR="005D286C" w:rsidTr="00EB7015">
        <w:tc>
          <w:tcPr>
            <w:tcW w:w="3116" w:type="dxa"/>
          </w:tcPr>
          <w:p w:rsidR="005D286C" w:rsidRDefault="005D286C" w:rsidP="005D286C">
            <w:proofErr w:type="spellStart"/>
            <w:r w:rsidRPr="003347F5">
              <w:t>SQLServer</w:t>
            </w:r>
            <w:proofErr w:type="spellEnd"/>
          </w:p>
        </w:tc>
        <w:tc>
          <w:tcPr>
            <w:tcW w:w="3117" w:type="dxa"/>
          </w:tcPr>
          <w:p w:rsidR="005D286C" w:rsidRDefault="005D286C" w:rsidP="005D286C">
            <w:proofErr w:type="spellStart"/>
            <w:r>
              <w:t>SqlServer</w:t>
            </w:r>
            <w:proofErr w:type="spellEnd"/>
            <w:r>
              <w:t xml:space="preserve"> settings for drop table</w:t>
            </w:r>
          </w:p>
        </w:tc>
        <w:tc>
          <w:tcPr>
            <w:tcW w:w="3117" w:type="dxa"/>
          </w:tcPr>
          <w:p w:rsidR="005D286C" w:rsidRDefault="005D286C" w:rsidP="005D286C">
            <w:r>
              <w:t xml:space="preserve">(See </w:t>
            </w:r>
            <w:proofErr w:type="spellStart"/>
            <w:r>
              <w:t>belowTable</w:t>
            </w:r>
            <w:proofErr w:type="spellEnd"/>
            <w:r>
              <w:t>)</w:t>
            </w:r>
          </w:p>
        </w:tc>
      </w:tr>
    </w:tbl>
    <w:p w:rsidR="005F3284" w:rsidRPr="005F3284" w:rsidRDefault="005F3284" w:rsidP="005F3284"/>
    <w:p w:rsidR="00EB7015" w:rsidRPr="00935D67" w:rsidRDefault="00EB7015" w:rsidP="00935D67">
      <w:pPr>
        <w:pStyle w:val="Title"/>
        <w:jc w:val="center"/>
      </w:pPr>
      <w:proofErr w:type="spellStart"/>
      <w:r w:rsidRPr="00935D67">
        <w:t>SQLServer</w:t>
      </w:r>
      <w:proofErr w:type="spellEnd"/>
      <w:r w:rsidRPr="00935D67">
        <w:t xml:space="preserve">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286C" w:rsidTr="005D286C">
        <w:trPr>
          <w:trHeight w:val="143"/>
        </w:trPr>
        <w:tc>
          <w:tcPr>
            <w:tcW w:w="3116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Tag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Meaning</w:t>
            </w:r>
          </w:p>
        </w:tc>
        <w:tc>
          <w:tcPr>
            <w:tcW w:w="3117" w:type="dxa"/>
          </w:tcPr>
          <w:p w:rsidR="005D286C" w:rsidRPr="005D286C" w:rsidRDefault="005D286C" w:rsidP="005D286C">
            <w:pPr>
              <w:rPr>
                <w:b/>
              </w:rPr>
            </w:pPr>
            <w:r w:rsidRPr="005D286C">
              <w:rPr>
                <w:b/>
              </w:rPr>
              <w:t>Example</w:t>
            </w:r>
          </w:p>
        </w:tc>
      </w:tr>
      <w:tr w:rsidR="005D286C" w:rsidTr="00A3471D">
        <w:tc>
          <w:tcPr>
            <w:tcW w:w="3116" w:type="dxa"/>
          </w:tcPr>
          <w:p w:rsidR="005D286C" w:rsidRPr="00935D67" w:rsidRDefault="005D286C" w:rsidP="005D286C">
            <w:r w:rsidRPr="005D286C">
              <w:t>Server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AL-SQL2K8R2-S01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Database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r w:rsidRPr="00844DA3">
              <w:t>Messages2xGenerated</w:t>
            </w:r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User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r w:rsidRPr="00935D67">
              <w:t>Password</w:t>
            </w:r>
          </w:p>
        </w:tc>
        <w:tc>
          <w:tcPr>
            <w:tcW w:w="3117" w:type="dxa"/>
          </w:tcPr>
          <w:p w:rsidR="005D286C" w:rsidRDefault="005D286C" w:rsidP="005D286C"/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ital</w:t>
            </w:r>
            <w:proofErr w:type="spellEnd"/>
          </w:p>
        </w:tc>
      </w:tr>
      <w:tr w:rsidR="005D286C" w:rsidTr="00A3471D">
        <w:tc>
          <w:tcPr>
            <w:tcW w:w="3116" w:type="dxa"/>
          </w:tcPr>
          <w:p w:rsidR="005D286C" w:rsidRDefault="005D286C" w:rsidP="005D286C">
            <w:proofErr w:type="spellStart"/>
            <w:r w:rsidRPr="00935D67">
              <w:t>DropTableList</w:t>
            </w:r>
            <w:proofErr w:type="spellEnd"/>
          </w:p>
        </w:tc>
        <w:tc>
          <w:tcPr>
            <w:tcW w:w="3117" w:type="dxa"/>
          </w:tcPr>
          <w:p w:rsidR="005D286C" w:rsidRDefault="00844DA3" w:rsidP="005D286C">
            <w:r>
              <w:t>Tables to be dropped from the DB before regenerating the models and messages</w:t>
            </w:r>
          </w:p>
        </w:tc>
        <w:tc>
          <w:tcPr>
            <w:tcW w:w="3117" w:type="dxa"/>
          </w:tcPr>
          <w:p w:rsidR="005D286C" w:rsidRDefault="00844DA3" w:rsidP="005D286C">
            <w:proofErr w:type="spellStart"/>
            <w:r w:rsidRPr="00844DA3">
              <w:t>uobj,ouobj,usource,ousource</w:t>
            </w:r>
            <w:proofErr w:type="spellEnd"/>
          </w:p>
        </w:tc>
      </w:tr>
    </w:tbl>
    <w:p w:rsidR="00EB7015" w:rsidRPr="00EB7015" w:rsidRDefault="00EB7015" w:rsidP="00EB7015"/>
    <w:p w:rsidR="00EB7015" w:rsidRDefault="00EB7015" w:rsidP="00EB7015">
      <w:pPr>
        <w:pStyle w:val="Title"/>
        <w:jc w:val="center"/>
      </w:pPr>
      <w:r w:rsidRPr="00EB7015">
        <w:t>Users</w:t>
      </w:r>
      <w:r>
        <w:t xml:space="preserve"> Settings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4800"/>
        <w:gridCol w:w="2785"/>
      </w:tblGrid>
      <w:tr w:rsidR="005D286C" w:rsidTr="005D286C">
        <w:tc>
          <w:tcPr>
            <w:tcW w:w="1765" w:type="dxa"/>
          </w:tcPr>
          <w:p w:rsidR="005D286C" w:rsidRPr="00935D67" w:rsidRDefault="005D286C">
            <w:r w:rsidRPr="005D286C">
              <w:rPr>
                <w:b/>
              </w:rPr>
              <w:lastRenderedPageBreak/>
              <w:t>Tag</w:t>
            </w:r>
          </w:p>
        </w:tc>
        <w:tc>
          <w:tcPr>
            <w:tcW w:w="4800" w:type="dxa"/>
          </w:tcPr>
          <w:p w:rsidR="005D286C" w:rsidRDefault="005D286C">
            <w:r w:rsidRPr="005D286C">
              <w:rPr>
                <w:b/>
              </w:rPr>
              <w:t>Meaning</w:t>
            </w:r>
          </w:p>
        </w:tc>
        <w:tc>
          <w:tcPr>
            <w:tcW w:w="2785" w:type="dxa"/>
          </w:tcPr>
          <w:p w:rsidR="005D286C" w:rsidRDefault="005D286C">
            <w:r w:rsidRPr="005D286C">
              <w:rPr>
                <w:b/>
              </w:rPr>
              <w:t>Example</w:t>
            </w:r>
          </w:p>
        </w:tc>
      </w:tr>
      <w:tr w:rsidR="00A3471D" w:rsidTr="005D286C">
        <w:tc>
          <w:tcPr>
            <w:tcW w:w="1765" w:type="dxa"/>
          </w:tcPr>
          <w:p w:rsidR="00A3471D" w:rsidRDefault="00935D67">
            <w:proofErr w:type="spellStart"/>
            <w:r w:rsidRPr="00935D67">
              <w:t>SettingsDirectory</w:t>
            </w:r>
            <w:proofErr w:type="spellEnd"/>
          </w:p>
        </w:tc>
        <w:tc>
          <w:tcPr>
            <w:tcW w:w="4800" w:type="dxa"/>
          </w:tcPr>
          <w:p w:rsidR="00A3471D" w:rsidRDefault="005D286C">
            <w:r>
              <w:t>Scripts will first load dbupdate.xml from root, if there is a user setting override this is where the script will look next. Allows Default and user settings</w:t>
            </w:r>
          </w:p>
        </w:tc>
        <w:tc>
          <w:tcPr>
            <w:tcW w:w="2785" w:type="dxa"/>
          </w:tcPr>
          <w:p w:rsidR="00A3471D" w:rsidRDefault="005D286C">
            <w:r w:rsidRPr="005D286C">
              <w:t>C:\Users\jsmith\Documents\GitHub\tools\ps\DBUpdate\settings\</w:t>
            </w:r>
          </w:p>
        </w:tc>
      </w:tr>
    </w:tbl>
    <w:p w:rsidR="00A92B54" w:rsidRDefault="00A92B54"/>
    <w:p w:rsidR="00844DA3" w:rsidRDefault="00844DA3">
      <w:r>
        <w:t xml:space="preserve">To run:  CD to the scripts </w:t>
      </w:r>
      <w:proofErr w:type="spellStart"/>
      <w:r>
        <w:t>dir</w:t>
      </w:r>
      <w:proofErr w:type="spellEnd"/>
      <w:r>
        <w:t xml:space="preserve"> and run them you can do more than one table at once separate by commas</w:t>
      </w:r>
    </w:p>
    <w:p w:rsidR="00B715C1" w:rsidRDefault="00B715C1">
      <w:r>
        <w:rPr>
          <w:noProof/>
        </w:rPr>
        <w:drawing>
          <wp:inline distT="0" distB="0" distL="0" distR="0">
            <wp:extent cx="5939790" cy="79883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A3" w:rsidRDefault="00844DA3">
      <w:r>
        <w:t xml:space="preserve">If the generate </w:t>
      </w:r>
      <w:proofErr w:type="spellStart"/>
      <w:r>
        <w:t>uar</w:t>
      </w:r>
      <w:proofErr w:type="spellEnd"/>
      <w:r>
        <w:t xml:space="preserve"> is smaller than the one already checked in you will get a warning and it won’t check in also it will get unlocked. (</w:t>
      </w:r>
      <w:proofErr w:type="gramStart"/>
      <w:r>
        <w:t>figure</w:t>
      </w:r>
      <w:proofErr w:type="gramEnd"/>
      <w:r>
        <w:t xml:space="preserve"> out what is strange before continuing)</w:t>
      </w:r>
    </w:p>
    <w:p w:rsidR="00B715C1" w:rsidRDefault="00B715C1">
      <w:r w:rsidRPr="00B715C1">
        <w:rPr>
          <w:noProof/>
        </w:rPr>
        <w:drawing>
          <wp:inline distT="0" distB="0" distL="0" distR="0">
            <wp:extent cx="5943600" cy="1775424"/>
            <wp:effectExtent l="0" t="0" r="0" b="0"/>
            <wp:docPr id="6" name="Picture 6" descr="C:\Users\jsmith\Desktop\db doc\to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too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1" w:rsidRDefault="00B715C1"/>
    <w:p w:rsidR="00B715C1" w:rsidRDefault="00B715C1">
      <w:r w:rsidRPr="00B715C1">
        <w:rPr>
          <w:noProof/>
        </w:rPr>
        <w:drawing>
          <wp:inline distT="0" distB="0" distL="0" distR="0">
            <wp:extent cx="5943600" cy="2610834"/>
            <wp:effectExtent l="0" t="0" r="0" b="0"/>
            <wp:docPr id="7" name="Picture 7" descr="C:\Users\jsmith\Desktop\db doc\loaduc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aducd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pPr>
        <w:rPr>
          <w:noProof/>
        </w:rPr>
      </w:pPr>
    </w:p>
    <w:p w:rsidR="009724DD" w:rsidRDefault="009724DD">
      <w:pPr>
        <w:rPr>
          <w:noProof/>
        </w:rPr>
      </w:pP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943600" cy="4589066"/>
            <wp:effectExtent l="0" t="0" r="0" b="2540"/>
            <wp:docPr id="8" name="Picture 8" descr="C:\Users\jsmith\Desktop\db doc\mess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mess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r>
        <w:t xml:space="preserve">The yellow warnings was caused if you have Azure </w:t>
      </w:r>
      <w:proofErr w:type="spellStart"/>
      <w:r>
        <w:t>powershell</w:t>
      </w:r>
      <w:proofErr w:type="spellEnd"/>
      <w:r>
        <w:t xml:space="preserve"> loaded on your box and the warnings cannot be suppressed the tables still drop fine. I fixed it by uninstalling Azure power shell scripts. Or you can just ignore the warnings everything is still good.</w:t>
      </w:r>
    </w:p>
    <w:p w:rsidR="00B715C1" w:rsidRDefault="00B715C1">
      <w:r w:rsidRPr="00B715C1">
        <w:rPr>
          <w:noProof/>
        </w:rPr>
        <w:lastRenderedPageBreak/>
        <w:drawing>
          <wp:inline distT="0" distB="0" distL="0" distR="0">
            <wp:extent cx="5807710" cy="4860290"/>
            <wp:effectExtent l="0" t="0" r="2540" b="0"/>
            <wp:docPr id="9" name="Picture 9" descr="C:\Users\jsmith\Desktop\db doc\chec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smith\Desktop\db doc\check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DD" w:rsidRDefault="009724DD">
      <w:r>
        <w:t xml:space="preserve">Jeff’s code will be triggered on </w:t>
      </w:r>
      <w:proofErr w:type="spellStart"/>
      <w:r>
        <w:t>checkin</w:t>
      </w:r>
      <w:proofErr w:type="spellEnd"/>
    </w:p>
    <w:p w:rsidR="00C23C4B" w:rsidRDefault="00C23C4B" w:rsidP="00C23C4B">
      <w:pPr>
        <w:pStyle w:val="Title"/>
        <w:jc w:val="center"/>
      </w:pPr>
      <w:r>
        <w:t>Example setup</w:t>
      </w:r>
    </w:p>
    <w:p w:rsidR="009724DD" w:rsidRPr="009724DD" w:rsidRDefault="009724DD" w:rsidP="009724DD">
      <w:r>
        <w:t xml:space="preserve">Below are some pics of my local setup. I suggest making changes to DBUpdate.xml for </w:t>
      </w:r>
      <w:r w:rsidR="008248BD">
        <w:t>either v2 or v3 specific settings or then each user can have an override directory where his setting can be kept.</w:t>
      </w:r>
      <w:bookmarkStart w:id="0" w:name="_GoBack"/>
      <w:bookmarkEnd w:id="0"/>
    </w:p>
    <w:p w:rsidR="00B715C1" w:rsidRDefault="00C23C4B">
      <w:r w:rsidRPr="00C23C4B">
        <w:rPr>
          <w:noProof/>
        </w:rPr>
        <w:lastRenderedPageBreak/>
        <w:drawing>
          <wp:inline distT="0" distB="0" distL="0" distR="0">
            <wp:extent cx="5915025" cy="2907665"/>
            <wp:effectExtent l="0" t="0" r="9525" b="6985"/>
            <wp:docPr id="11" name="Picture 11" descr="C:\Users\jsmith\Desktop\db doc\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mith\Desktop\db doc\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726690" cy="2150110"/>
            <wp:effectExtent l="0" t="0" r="0" b="2540"/>
            <wp:docPr id="13" name="Picture 13" descr="C:\Users\jsmith\Desktop\db doc\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smith\Desktop\db doc\workspa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pPr>
        <w:rPr>
          <w:noProof/>
        </w:rPr>
      </w:pPr>
      <w:r w:rsidRPr="00C23C4B">
        <w:rPr>
          <w:noProof/>
        </w:rPr>
        <w:drawing>
          <wp:inline distT="0" distB="0" distL="0" distR="0">
            <wp:extent cx="2718435" cy="1343025"/>
            <wp:effectExtent l="0" t="0" r="5715" b="9525"/>
            <wp:docPr id="15" name="Picture 15" descr="C:\Users\jsmith\Desktop\db doc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mith\Desktop\db doc\setting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lastRenderedPageBreak/>
        <w:drawing>
          <wp:inline distT="0" distB="0" distL="0" distR="0">
            <wp:extent cx="2883535" cy="1696720"/>
            <wp:effectExtent l="0" t="0" r="0" b="0"/>
            <wp:docPr id="12" name="Picture 12" descr="C:\Users\jsmith\Desktop\db doc\temp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smith\Desktop\db doc\tempdi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/>
    <w:p w:rsidR="00C23C4B" w:rsidRDefault="00C23C4B">
      <w:r w:rsidRPr="00C23C4B">
        <w:rPr>
          <w:noProof/>
        </w:rPr>
        <w:drawing>
          <wp:inline distT="0" distB="0" distL="0" distR="0">
            <wp:extent cx="2957195" cy="1936115"/>
            <wp:effectExtent l="0" t="0" r="0" b="6985"/>
            <wp:docPr id="17" name="Picture 17" descr="C:\Users\jsmith\Desktop\db doc\local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smith\Desktop\db doc\localAS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>
            <wp:extent cx="2998470" cy="1820545"/>
            <wp:effectExtent l="0" t="0" r="0" b="8255"/>
            <wp:docPr id="18" name="Picture 18" descr="C:\Users\jsmith\Desktop\db doc\dev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smith\Desktop\db doc\devo_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C4B" w:rsidRDefault="00C23C4B">
      <w:r w:rsidRPr="00C23C4B">
        <w:rPr>
          <w:noProof/>
        </w:rPr>
        <w:drawing>
          <wp:inline distT="0" distB="0" distL="0" distR="0" wp14:anchorId="3FC4AC7E" wp14:editId="771A2AF2">
            <wp:extent cx="3822065" cy="1969135"/>
            <wp:effectExtent l="0" t="0" r="6985" b="0"/>
            <wp:docPr id="16" name="Picture 16" descr="C:\Users\jsmith\Desktop\db doc\messages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mith\Desktop\db doc\messages_v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81FC4"/>
    <w:multiLevelType w:val="hybridMultilevel"/>
    <w:tmpl w:val="971EF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9"/>
    <w:rsid w:val="001850C7"/>
    <w:rsid w:val="00321054"/>
    <w:rsid w:val="004F4500"/>
    <w:rsid w:val="00550EE4"/>
    <w:rsid w:val="005A707A"/>
    <w:rsid w:val="005D286C"/>
    <w:rsid w:val="005E2BBE"/>
    <w:rsid w:val="005F3284"/>
    <w:rsid w:val="00624EB1"/>
    <w:rsid w:val="00662543"/>
    <w:rsid w:val="007369C7"/>
    <w:rsid w:val="008248BD"/>
    <w:rsid w:val="00844DA3"/>
    <w:rsid w:val="008843EE"/>
    <w:rsid w:val="00935D67"/>
    <w:rsid w:val="009724DD"/>
    <w:rsid w:val="00A3471D"/>
    <w:rsid w:val="00A92B54"/>
    <w:rsid w:val="00B715C1"/>
    <w:rsid w:val="00C23C4B"/>
    <w:rsid w:val="00CA3A69"/>
    <w:rsid w:val="00D47015"/>
    <w:rsid w:val="00DF7F12"/>
    <w:rsid w:val="00E93574"/>
    <w:rsid w:val="00EB7015"/>
    <w:rsid w:val="00FF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A1D04-6F05-4E68-B796-DBCB95B8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F3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7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F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R. Smith</dc:creator>
  <cp:keywords/>
  <dc:description/>
  <cp:lastModifiedBy>Jim R. Smith</cp:lastModifiedBy>
  <cp:revision>19</cp:revision>
  <dcterms:created xsi:type="dcterms:W3CDTF">2016-01-28T17:20:00Z</dcterms:created>
  <dcterms:modified xsi:type="dcterms:W3CDTF">2016-02-02T15:48:00Z</dcterms:modified>
</cp:coreProperties>
</file>