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C579E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01A31BF" w14:textId="77777777" w:rsidR="00685424" w:rsidRPr="002955FA" w:rsidRDefault="00685424" w:rsidP="00685424">
      <w:pPr>
        <w:pStyle w:val="1"/>
      </w:pPr>
    </w:p>
    <w:p w14:paraId="67F3550F" w14:textId="77777777" w:rsidR="00685424" w:rsidRDefault="00685424" w:rsidP="00685424">
      <w:pPr>
        <w:pStyle w:val="1"/>
        <w:rPr>
          <w:lang w:val="ru-RU"/>
        </w:rPr>
      </w:pPr>
      <w:r>
        <w:rPr>
          <w:lang w:val="ru-RU"/>
        </w:rPr>
        <w:t>ОТЧЁТ</w:t>
      </w:r>
    </w:p>
    <w:p w14:paraId="7D131722" w14:textId="2FF28B24" w:rsidR="00685424" w:rsidRPr="002955FA" w:rsidRDefault="00685424" w:rsidP="00685424">
      <w:pPr>
        <w:pStyle w:val="1"/>
        <w:spacing w:after="240"/>
        <w:rPr>
          <w:sz w:val="40"/>
          <w:szCs w:val="40"/>
          <w:lang w:val="ru-RU"/>
        </w:rPr>
      </w:pPr>
      <w:r w:rsidRPr="00685424">
        <w:rPr>
          <w:sz w:val="40"/>
          <w:szCs w:val="40"/>
        </w:rPr>
        <w:t>ЛАБОРАТОРН</w:t>
      </w:r>
      <w:r>
        <w:rPr>
          <w:sz w:val="40"/>
          <w:szCs w:val="40"/>
          <w:lang w:val="ru-RU"/>
        </w:rPr>
        <w:t xml:space="preserve">АЯ </w:t>
      </w:r>
      <w:r w:rsidRPr="00685424">
        <w:rPr>
          <w:sz w:val="40"/>
          <w:szCs w:val="40"/>
        </w:rPr>
        <w:t>РАБОТ</w:t>
      </w:r>
      <w:r>
        <w:rPr>
          <w:sz w:val="40"/>
          <w:szCs w:val="40"/>
          <w:lang w:val="ru-RU"/>
        </w:rPr>
        <w:t>А</w:t>
      </w:r>
      <w:r w:rsidRPr="00685424">
        <w:rPr>
          <w:sz w:val="40"/>
          <w:szCs w:val="40"/>
        </w:rPr>
        <w:t xml:space="preserve"> №</w:t>
      </w:r>
      <w:r>
        <w:rPr>
          <w:sz w:val="40"/>
          <w:szCs w:val="40"/>
          <w:lang w:val="ru-RU"/>
        </w:rPr>
        <w:t>2</w:t>
      </w:r>
    </w:p>
    <w:p w14:paraId="3A818FE3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sz w:val="24"/>
          <w:szCs w:val="24"/>
        </w:rPr>
      </w:pPr>
      <w:r w:rsidRPr="00685424">
        <w:rPr>
          <w:b/>
          <w:bCs/>
          <w:sz w:val="36"/>
          <w:szCs w:val="36"/>
        </w:rPr>
        <w:t>Матрицы, нормы, решение систем линейных алгебраических уравнений</w:t>
      </w:r>
    </w:p>
    <w:p w14:paraId="139EF2F5" w14:textId="77777777" w:rsidR="00685424" w:rsidRPr="002955FA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  <w:r w:rsidRPr="002955FA">
        <w:rPr>
          <w:b/>
          <w:bCs/>
          <w:sz w:val="28"/>
          <w:szCs w:val="28"/>
        </w:rPr>
        <w:t>Вариант №4</w:t>
      </w:r>
    </w:p>
    <w:p w14:paraId="53DB6CFB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23F0BA11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651EF2B1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6F516C4E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21B4DDC8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32ACF548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304AAAC4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3B85F25A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1CAF35AC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  <w:lang w:val="ru-RU"/>
        </w:rPr>
      </w:pPr>
    </w:p>
    <w:p w14:paraId="08AACC33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  <w:lang w:val="ru-RU"/>
        </w:rPr>
      </w:pPr>
    </w:p>
    <w:p w14:paraId="59CBCF4D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ru-RU"/>
        </w:rPr>
      </w:pPr>
    </w:p>
    <w:p w14:paraId="7ADCADA9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7EFF33C9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ru-RU"/>
        </w:rPr>
      </w:pPr>
    </w:p>
    <w:p w14:paraId="1F72AEEA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Вариант №4</w:t>
      </w:r>
    </w:p>
    <w:p w14:paraId="0DAD1B75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Выполнил:</w:t>
      </w:r>
      <w:r>
        <w:t xml:space="preserve"> студент Борисик Мирон Владимирович, группа 6311-100503D</w:t>
      </w:r>
    </w:p>
    <w:p w14:paraId="4502FFD1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b/>
          <w:bCs/>
        </w:rPr>
        <w:t>Проверил:</w:t>
      </w:r>
      <w:r>
        <w:t xml:space="preserve"> </w:t>
      </w:r>
    </w:p>
    <w:p w14:paraId="1F1CC421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2D9CD93E" w14:textId="77777777" w:rsid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53B4F85A" w14:textId="7580E841" w:rsidR="00685424" w:rsidRPr="00685424" w:rsidRDefault="00685424" w:rsidP="00685424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  <w:r>
        <w:t>Самара, 2026</w:t>
      </w:r>
    </w:p>
    <w:p w14:paraId="665486DE" w14:textId="77777777" w:rsidR="00054D69" w:rsidRDefault="00054D6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4"/>
          <w:szCs w:val="24"/>
        </w:rPr>
      </w:pPr>
    </w:p>
    <w:p w14:paraId="53C6E43D" w14:textId="77777777" w:rsidR="00054D69" w:rsidRDefault="00000000">
      <w:pPr>
        <w:pStyle w:val="2"/>
        <w:spacing w:before="0"/>
      </w:pPr>
      <w:r>
        <w:t>1. Цель работы</w:t>
      </w:r>
    </w:p>
    <w:p w14:paraId="102EE017" w14:textId="77777777" w:rsidR="00054D69" w:rsidRDefault="003F1B30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  <w:r>
        <w:rPr>
          <w:noProof/>
        </w:rPr>
        <w:pict w14:anchorId="0BBA96B2">
          <v:rect id="_x0000_i1030" alt="" style="width:451.3pt;height:.05pt;mso-width-percent:0;mso-height-percent:0;mso-width-percent:0;mso-height-percent:0" o:hralign="center" o:hrstd="t" o:hr="t" fillcolor="#a0a0a0" stroked="f"/>
        </w:pict>
      </w:r>
      <w:r w:rsidR="00F96CF1">
        <w:t>Научиться работать с матрицами в Python с использованием библиотеки NumPy; освоить вычисление норм векторов и матриц, оценку обусловленности; реализовать метод Гаусса решения СЛАУ с выбором главного элемента.</w:t>
      </w:r>
    </w:p>
    <w:p w14:paraId="7157835B" w14:textId="77777777" w:rsidR="00054D69" w:rsidRDefault="00000000">
      <w:pPr>
        <w:pStyle w:val="2"/>
        <w:spacing w:before="0"/>
      </w:pPr>
      <w:r>
        <w:t>2. Теоретические сведения</w:t>
      </w:r>
    </w:p>
    <w:p w14:paraId="45573252" w14:textId="77777777" w:rsidR="00054D69" w:rsidRDefault="003F1B30">
      <w:pPr>
        <w:pStyle w:val="3"/>
        <w:spacing w:before="0"/>
      </w:pPr>
      <w:r>
        <w:rPr>
          <w:noProof/>
        </w:rPr>
        <w:pict w14:anchorId="12687B53">
          <v:rect id="_x0000_i1029" alt="" style="width:451.3pt;height:.05pt;mso-width-percent:0;mso-height-percent:0;mso-width-percent:0;mso-height-percent:0" o:hralign="center" o:hrstd="t" o:hr="t" fillcolor="#a0a0a0" stroked="f"/>
        </w:pict>
      </w:r>
      <w:r w:rsidR="00F96CF1">
        <w:t>Нормы векторов и матриц</w:t>
      </w:r>
    </w:p>
    <w:p w14:paraId="3D323BCC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Норма характеризует величину («длину») вектора или матрицы:</w:t>
      </w:r>
    </w:p>
    <w:p w14:paraId="4B2CC9F0" w14:textId="77777777" w:rsidR="00054D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1-норма матрицы (максимум суммы по столбцам):</w:t>
      </w:r>
      <w:r>
        <w:t xml:space="preserve"> </w:t>
      </w:r>
      <w:r>
        <w:rPr>
          <w:rFonts w:ascii="Times" w:eastAsia="Times" w:hAnsi="Times" w:cs="Times"/>
          <w:i/>
          <w:iCs/>
        </w:rPr>
        <w:t>||A||</w:t>
      </w:r>
      <w:r>
        <w:rPr>
          <w:rFonts w:ascii="Times" w:eastAsia="Times" w:hAnsi="Times" w:cs="Times"/>
          <w:i/>
          <w:iCs/>
          <w:vertAlign w:val="subscript"/>
        </w:rPr>
        <w:t>1</w:t>
      </w:r>
      <w:r>
        <w:rPr>
          <w:rFonts w:ascii="Times" w:eastAsia="Times" w:hAnsi="Times" w:cs="Times"/>
          <w:i/>
          <w:iCs/>
        </w:rPr>
        <w:t xml:space="preserve"> = max</w:t>
      </w:r>
      <w:r>
        <w:rPr>
          <w:rFonts w:ascii="Times" w:eastAsia="Times" w:hAnsi="Times" w:cs="Times"/>
          <w:i/>
          <w:iCs/>
          <w:vertAlign w:val="subscript"/>
        </w:rPr>
        <w:t>j</w:t>
      </w:r>
      <w:r>
        <w:rPr>
          <w:rFonts w:ascii="Times" w:eastAsia="Times" w:hAnsi="Times" w:cs="Times"/>
          <w:i/>
          <w:iCs/>
        </w:rPr>
        <w:t xml:space="preserve"> Σ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</w:rPr>
        <w:t xml:space="preserve"> |a</w:t>
      </w:r>
      <w:r>
        <w:rPr>
          <w:rFonts w:ascii="Times" w:eastAsia="Times" w:hAnsi="Times" w:cs="Times"/>
          <w:i/>
          <w:iCs/>
          <w:vertAlign w:val="subscript"/>
        </w:rPr>
        <w:t>ij</w:t>
      </w:r>
      <w:r>
        <w:rPr>
          <w:rFonts w:ascii="Times" w:eastAsia="Times" w:hAnsi="Times" w:cs="Times"/>
          <w:i/>
          <w:iCs/>
        </w:rPr>
        <w:t>|</w:t>
      </w:r>
    </w:p>
    <w:p w14:paraId="104BEB4F" w14:textId="77777777" w:rsidR="00054D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Бесконечная норма матрицы (максимум суммы по строкам):</w:t>
      </w:r>
      <w:r>
        <w:t xml:space="preserve"> </w:t>
      </w:r>
      <w:r>
        <w:rPr>
          <w:rFonts w:ascii="Times" w:eastAsia="Times" w:hAnsi="Times" w:cs="Times"/>
          <w:i/>
          <w:iCs/>
        </w:rPr>
        <w:t>||A||</w:t>
      </w:r>
      <w:r>
        <w:rPr>
          <w:rFonts w:ascii="Times" w:eastAsia="Times" w:hAnsi="Times" w:cs="Times"/>
          <w:i/>
          <w:iCs/>
          <w:vertAlign w:val="subscript"/>
        </w:rPr>
        <w:t>∞</w:t>
      </w:r>
      <w:r>
        <w:rPr>
          <w:rFonts w:ascii="Times" w:eastAsia="Times" w:hAnsi="Times" w:cs="Times"/>
          <w:i/>
          <w:iCs/>
        </w:rPr>
        <w:t xml:space="preserve"> = max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</w:rPr>
        <w:t xml:space="preserve"> Σ</w:t>
      </w:r>
      <w:r>
        <w:rPr>
          <w:rFonts w:ascii="Times" w:eastAsia="Times" w:hAnsi="Times" w:cs="Times"/>
          <w:i/>
          <w:iCs/>
          <w:vertAlign w:val="subscript"/>
        </w:rPr>
        <w:t>j</w:t>
      </w:r>
      <w:r>
        <w:rPr>
          <w:rFonts w:ascii="Times" w:eastAsia="Times" w:hAnsi="Times" w:cs="Times"/>
          <w:i/>
          <w:iCs/>
        </w:rPr>
        <w:t xml:space="preserve"> |a</w:t>
      </w:r>
      <w:r>
        <w:rPr>
          <w:rFonts w:ascii="Times" w:eastAsia="Times" w:hAnsi="Times" w:cs="Times"/>
          <w:i/>
          <w:iCs/>
          <w:vertAlign w:val="subscript"/>
        </w:rPr>
        <w:t>ij</w:t>
      </w:r>
      <w:r>
        <w:rPr>
          <w:rFonts w:ascii="Times" w:eastAsia="Times" w:hAnsi="Times" w:cs="Times"/>
          <w:i/>
          <w:iCs/>
        </w:rPr>
        <w:t>|</w:t>
      </w:r>
    </w:p>
    <w:p w14:paraId="4B8EF77C" w14:textId="77777777" w:rsidR="00054D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Норма Фробениуса:</w:t>
      </w:r>
      <w:r>
        <w:t xml:space="preserve"> </w:t>
      </w:r>
      <w:r>
        <w:rPr>
          <w:rFonts w:ascii="Times" w:eastAsia="Times" w:hAnsi="Times" w:cs="Times"/>
          <w:i/>
          <w:iCs/>
        </w:rPr>
        <w:t>||A||</w:t>
      </w:r>
      <w:r>
        <w:rPr>
          <w:rFonts w:ascii="Times" w:eastAsia="Times" w:hAnsi="Times" w:cs="Times"/>
          <w:i/>
          <w:iCs/>
          <w:vertAlign w:val="subscript"/>
        </w:rPr>
        <w:t>F</w:t>
      </w:r>
      <w:r>
        <w:rPr>
          <w:rFonts w:ascii="Times" w:eastAsia="Times" w:hAnsi="Times" w:cs="Times"/>
          <w:i/>
          <w:iCs/>
        </w:rPr>
        <w:t xml:space="preserve"> = √(Σ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</w:rPr>
        <w:t xml:space="preserve"> Σ</w:t>
      </w:r>
      <w:r>
        <w:rPr>
          <w:rFonts w:ascii="Times" w:eastAsia="Times" w:hAnsi="Times" w:cs="Times"/>
          <w:i/>
          <w:iCs/>
          <w:vertAlign w:val="subscript"/>
        </w:rPr>
        <w:t>j</w:t>
      </w:r>
      <w:r>
        <w:rPr>
          <w:rFonts w:ascii="Times" w:eastAsia="Times" w:hAnsi="Times" w:cs="Times"/>
          <w:i/>
          <w:iCs/>
        </w:rPr>
        <w:t xml:space="preserve"> a</w:t>
      </w:r>
      <w:r>
        <w:rPr>
          <w:rFonts w:ascii="Times" w:eastAsia="Times" w:hAnsi="Times" w:cs="Times"/>
          <w:i/>
          <w:iCs/>
          <w:vertAlign w:val="subscript"/>
        </w:rPr>
        <w:t>ij</w:t>
      </w:r>
      <w:r>
        <w:rPr>
          <w:rFonts w:ascii="Times" w:eastAsia="Times" w:hAnsi="Times" w:cs="Times"/>
          <w:i/>
          <w:iCs/>
          <w:vertAlign w:val="superscript"/>
        </w:rPr>
        <w:t>2</w:t>
      </w:r>
      <w:r>
        <w:rPr>
          <w:rFonts w:ascii="Times" w:eastAsia="Times" w:hAnsi="Times" w:cs="Times"/>
          <w:i/>
          <w:iCs/>
        </w:rPr>
        <w:t>)</w:t>
      </w:r>
    </w:p>
    <w:p w14:paraId="46B93C51" w14:textId="77777777" w:rsidR="00054D69" w:rsidRDefault="00000000">
      <w:pPr>
        <w:pStyle w:val="3"/>
      </w:pPr>
      <w:r>
        <w:t>Число обусловленности</w:t>
      </w:r>
    </w:p>
    <w:p w14:paraId="4B4BDB52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 xml:space="preserve">Число обусловленности квадратной матрицы </w:t>
      </w:r>
      <w:r>
        <w:rPr>
          <w:rFonts w:ascii="Times" w:eastAsia="Times" w:hAnsi="Times" w:cs="Times"/>
          <w:i/>
          <w:iCs/>
        </w:rPr>
        <w:t>A</w:t>
      </w:r>
      <w:r>
        <w:t xml:space="preserve"> определяется как </w:t>
      </w:r>
      <w:r>
        <w:rPr>
          <w:rFonts w:ascii="Times" w:eastAsia="Times" w:hAnsi="Times" w:cs="Times"/>
          <w:i/>
          <w:iCs/>
        </w:rPr>
        <w:t>cond(A) = ||A|| · ||A</w:t>
      </w:r>
      <w:r>
        <w:rPr>
          <w:rFonts w:ascii="Times" w:eastAsia="Times" w:hAnsi="Times" w:cs="Times"/>
          <w:i/>
          <w:iCs/>
          <w:vertAlign w:val="superscript"/>
        </w:rPr>
        <w:t>-1</w:t>
      </w:r>
      <w:r>
        <w:rPr>
          <w:rFonts w:ascii="Times" w:eastAsia="Times" w:hAnsi="Times" w:cs="Times"/>
          <w:i/>
          <w:iCs/>
        </w:rPr>
        <w:t>||</w:t>
      </w:r>
      <w:r>
        <w:t xml:space="preserve">. Оно характеризует чувствительность решения системы линейных уравнений </w:t>
      </w:r>
      <w:r>
        <w:rPr>
          <w:rFonts w:ascii="Times" w:eastAsia="Times" w:hAnsi="Times" w:cs="Times"/>
          <w:i/>
          <w:iCs/>
        </w:rPr>
        <w:t>Ax = b</w:t>
      </w:r>
      <w:r>
        <w:t xml:space="preserve"> к малым изменнениям (погрешностям) во входных данных.</w:t>
      </w:r>
    </w:p>
    <w:p w14:paraId="3829C835" w14:textId="77777777" w:rsidR="00054D69" w:rsidRDefault="00000000">
      <w:pPr>
        <w:pStyle w:val="3"/>
        <w:spacing w:before="0"/>
      </w:pPr>
      <w:r>
        <w:t>Метод Гаусса с выбором главного элемента</w:t>
      </w:r>
    </w:p>
    <w:p w14:paraId="35F276EA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Метод Гаусса включает два этапа:</w:t>
      </w:r>
    </w:p>
    <w:p w14:paraId="31C8CACC" w14:textId="77777777" w:rsidR="00054D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Прямой ход:</w:t>
      </w:r>
      <w:r>
        <w:t xml:space="preserve"> приведение матрицы системы к верхнетреугольному виду с помощью элементарных преобразований строк. Для исключения накопления погрешностей округления на каждом шаге выполняется частичный выбор главного элемента (поиск максимального по модулю элемента в текущем столбце и перестановка строк).</w:t>
      </w:r>
    </w:p>
    <w:p w14:paraId="7F18BB23" w14:textId="77777777" w:rsidR="00054D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Обратный ход:</w:t>
      </w:r>
      <w:r>
        <w:t xml:space="preserve"> последовательное вычисление неизвестных начиная с последнего уравнения.</w:t>
      </w:r>
    </w:p>
    <w:p w14:paraId="72D03568" w14:textId="77777777" w:rsidR="00054D69" w:rsidRDefault="00000000">
      <w:pPr>
        <w:pStyle w:val="2"/>
      </w:pPr>
      <w:r>
        <w:t>3. Листинг программы (lab2.py)</w:t>
      </w:r>
    </w:p>
    <w:p w14:paraId="389DD530" w14:textId="77777777" w:rsidR="00054D69" w:rsidRDefault="003F1B30">
      <w:pPr>
        <w:pBdr>
          <w:top w:val="nil"/>
          <w:left w:val="nil"/>
          <w:bottom w:val="nil"/>
          <w:right w:val="nil"/>
          <w:between w:val="nil"/>
        </w:pBdr>
        <w:spacing w:before="160" w:after="520"/>
        <w:ind w:left="160" w:right="160"/>
        <w:rPr>
          <w:rFonts w:ascii="Courier" w:eastAsia="Courier" w:hAnsi="Courier" w:cs="Courier"/>
          <w:sz w:val="18"/>
          <w:szCs w:val="18"/>
          <w:shd w:val="clear" w:color="auto" w:fill="F8FAFC"/>
        </w:rPr>
      </w:pPr>
      <w:r>
        <w:rPr>
          <w:noProof/>
        </w:rPr>
        <w:pict w14:anchorId="007AFC85">
          <v:rect id="_x0000_i1028" alt="" style="width:435.3pt;height:.05pt;mso-width-percent:0;mso-height-percent:0;mso-width-percent:0;mso-height-percent:0" o:hralign="center" o:hrstd="t" o:hr="t" fillcolor="#a0a0a0" stroked="f"/>
        </w:pic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t>import numpy as np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import matplotlib.pyplot as plt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print("=" * 60)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print("ЛАБОРАТОРНАЯ РАБОТА №2 (Вариант 4)")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lastRenderedPageBreak/>
        <w:t>print("=" * 60)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ЗАДАНИЕ 1: Вычисление норм матрицы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Задаём матрицу A для варианта 4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A = np.array([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[5.0, -2.0,  0.0],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[-2.0, 5.0, -2.0],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[0.0, -2.0,  5.0]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])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print("\n--- Задание 1: Нормы матрицы ---")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print("Матрица A:")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print(A)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Вычисляем нормы с помощью numpy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norm1 = np.linalg.norm(A, ord=1)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norm_inf = np.linalg.norm(A, ord=np.inf)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norm_fro = np.linalg.norm(A, ord='fro')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print(f"1-норма:                {norm1:.4f}")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print(f"Бесконечная норма:      {norm_inf:.4f}")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print(f"Норма Фробениуса:       {norm_fro:.4f}")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ЗАДАНИЕ 2: Обусловленность матрицы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cond_1 = np.linalg.cond(A, p=1)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cond_inf = np.linalg.cond(A, p=np.inf)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cond_fro = np.linalg.cond(A, p='fro')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print("\n--- Задание 2: Число обусловленности ---")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print(f"cond_1 (по 1-норме):                   {cond_1:.4f}")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print(f"cond_inf (по бесконечной норме):       {cond_inf:.4f}")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print(f"cond_fro (по норме Фробениуса):        {cond_fro:.4f}")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ЗАДАНИЕ 3: Решение СЛАУ методом Гаусса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def gauss_solve(A, b):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"""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Решает СЛАУ Ax = b методом Гаусса с выбором главного элемента по столбцу.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"""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n = len(A)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a = A.astype(float).copy()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bb = b.astype(float).copy()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lastRenderedPageBreak/>
        <w:t xml:space="preserve">    # Прямой ход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for i in range(n):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max_row = i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max_val = abs(a[i][i])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for k in range(i + 1, 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if abs(a[k][i]) &gt; max_val: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    max_val = abs(a[k][i])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    max_row = k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if max_row != i: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a[[i, max_row]] = a[[max_row, i]]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bb[[i, max_row]] = bb[[max_row, i]]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if abs(a[i][i]) &lt; 1e-15: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raise ValueError("Матрица вырождена (главный элемент близок к нулю)")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for j in range(i + 1, 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factor = a[j][i] / a[i][i]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a[j][i:] -= factor * a[i][i:]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bb[j] -= factor * bb[i]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# Обратный ход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x = np.zeros(n)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for i in range(n - 1, -1, -1):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x[i] = (bb[i] - np.dot(a[i][i + 1:], x[i + 1:])) / a[i][i]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return x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b = np.array([1.0, -1.0, 1.0])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print("\n--- Задание 3: Решение СЛАУ методом Гаусса ---")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print("Вектор правой части b:")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print(b)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x_gauss = gauss_solve(A, b)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print("Решение методом Гаусса (с выбором главного элемента):")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print(x_gauss)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x_numpy = np.linalg.solve(A, b)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print("Решение встроенным методом numpy.linalg.solve:")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print(x_numpy)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error = np.linalg.norm(x_gauss - x_numpy, ord=np.inf)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print(f"Максимальная погрешность (бесконечная норма): {error:.2e}")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ЗАДАНИЕ 4: Исследование погрешности для плохо обусловленных матриц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# ==============================================================================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print("\n--- Задание 4: Исследование плохо обусловленных матриц ---")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lastRenderedPageBreak/>
        <w:t>def hilbert(n):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H = np.zeros((n, n))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for i in range(n):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for j in range(n):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        H[i, j] = 1.0 / (i + j + 1)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return H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sizes = [2, 3, 4, 5, 6, 7, 8, 9, 10]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cond_numbers = []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for n in sizes: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H = hilbert(n)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cond = np.linalg.cond(H, p=np.inf)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cond_numbers.append(cond)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 xml:space="preserve">    print(f"n = {n:2d}: cond(H) = {cond:.2e}")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plt.figure(figsize=(8, 5))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plt.semilogy(sizes, cond_numbers, 'o-', color='red', linewidth=2)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plt.title('Рост числа обусловленности матрицы Гильберта')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plt.xlabel('Размер матрицы n')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plt.ylabel('Число обусловленности (логарифм. шкала)')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plt.grid(True, which='both', linestyle='--', alpha=0.7)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  <w:t>plt.show()</w:t>
      </w:r>
      <w:r w:rsidR="00F96CF1">
        <w:rPr>
          <w:rFonts w:ascii="Courier" w:eastAsia="Courier" w:hAnsi="Courier" w:cs="Courier"/>
          <w:sz w:val="18"/>
          <w:szCs w:val="18"/>
          <w:shd w:val="clear" w:color="auto" w:fill="F8FAFC"/>
        </w:rPr>
        <w:br/>
      </w:r>
    </w:p>
    <w:p w14:paraId="1A085666" w14:textId="77777777" w:rsidR="00054D69" w:rsidRDefault="00000000">
      <w:pPr>
        <w:pStyle w:val="2"/>
        <w:spacing w:before="0"/>
      </w:pPr>
      <w:r>
        <w:t>4. Результаты работы</w:t>
      </w:r>
    </w:p>
    <w:p w14:paraId="4CE7573A" w14:textId="77777777" w:rsidR="00054D69" w:rsidRDefault="003F1B30">
      <w:pPr>
        <w:pStyle w:val="3"/>
        <w:spacing w:before="0" w:after="200"/>
      </w:pPr>
      <w:r>
        <w:rPr>
          <w:noProof/>
        </w:rPr>
        <w:pict w14:anchorId="35C33ED8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F96CF1">
        <w:t>Задание 1: Вычисление норм матрицы A</w: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4D69" w14:paraId="7FD71E13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A338B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Тип нормы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855C8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Обозначение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F9DEB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  <w:p w14:paraId="314A060E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54D69" w14:paraId="5D787309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A9BAAE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1-норма (максимум суммы по столбцам)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BA81C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</w:pPr>
            <w:r>
              <w:rPr>
                <w:rFonts w:ascii="Times" w:eastAsia="Times" w:hAnsi="Times" w:cs="Times"/>
                <w:i/>
                <w:iCs/>
                <w:sz w:val="20"/>
                <w:szCs w:val="20"/>
              </w:rPr>
              <w:t>||A||</w:t>
            </w:r>
            <w:r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D209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9.0000</w:t>
            </w:r>
          </w:p>
        </w:tc>
      </w:tr>
      <w:tr w:rsidR="00054D69" w14:paraId="281F9811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E1F7DC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Бесконечная норма (максимум суммы по строкам)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E99B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</w:pPr>
            <w:r>
              <w:rPr>
                <w:rFonts w:ascii="Times" w:eastAsia="Times" w:hAnsi="Times" w:cs="Times"/>
                <w:i/>
                <w:iCs/>
                <w:sz w:val="20"/>
                <w:szCs w:val="20"/>
              </w:rPr>
              <w:t>||A||</w:t>
            </w:r>
            <w:r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  <w:t>∞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8C3024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9.0000</w:t>
            </w:r>
          </w:p>
        </w:tc>
      </w:tr>
      <w:tr w:rsidR="00054D69" w14:paraId="16D21216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9867C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 Фробениуса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939BB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</w:pPr>
            <w:r>
              <w:rPr>
                <w:rFonts w:ascii="Times" w:eastAsia="Times" w:hAnsi="Times" w:cs="Times"/>
                <w:i/>
                <w:iCs/>
                <w:sz w:val="20"/>
                <w:szCs w:val="20"/>
              </w:rPr>
              <w:t>||A||</w:t>
            </w:r>
            <w:r>
              <w:rPr>
                <w:rFonts w:ascii="Times" w:eastAsia="Times" w:hAnsi="Times" w:cs="Times"/>
                <w:i/>
                <w:iCs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8B059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9.1104</w:t>
            </w:r>
          </w:p>
        </w:tc>
      </w:tr>
    </w:tbl>
    <w:p w14:paraId="140CA1F9" w14:textId="77777777" w:rsidR="00054D69" w:rsidRDefault="00000000">
      <w:pPr>
        <w:pStyle w:val="3"/>
        <w:spacing w:before="280" w:after="200"/>
      </w:pPr>
      <w:r>
        <w:lastRenderedPageBreak/>
        <w:t>Задание 2: Число обусловленности матрицы A</w:t>
      </w:r>
    </w:p>
    <w:tbl>
      <w:tblPr>
        <w:tblStyle w:val="a6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54D69" w14:paraId="2C52EB54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E87F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Норма для расчета cond(A)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35658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 cond(A)</w:t>
            </w:r>
          </w:p>
          <w:p w14:paraId="2A341D40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54D69" w14:paraId="32695E1B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ACF82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1-норма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7677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3.8571</w:t>
            </w:r>
          </w:p>
        </w:tc>
      </w:tr>
      <w:tr w:rsidR="00054D69" w14:paraId="761B461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4C00C9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Бесконечная норма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C6E3B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3.8571</w:t>
            </w:r>
          </w:p>
        </w:tc>
      </w:tr>
      <w:tr w:rsidR="00054D69" w14:paraId="6E3BA01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5BB872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 Фробениуса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F9ECB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3.8571</w:t>
            </w:r>
          </w:p>
        </w:tc>
      </w:tr>
    </w:tbl>
    <w:p w14:paraId="007A9EF5" w14:textId="77777777" w:rsidR="00054D69" w:rsidRDefault="00000000">
      <w:pPr>
        <w:pStyle w:val="3"/>
        <w:spacing w:before="280"/>
      </w:pPr>
      <w:r>
        <w:t>Задание 3: Решение СЛАУ и погрешность</w:t>
      </w:r>
    </w:p>
    <w:p w14:paraId="7B30BA7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" w:eastAsia="Times" w:hAnsi="Times" w:cs="Times"/>
          <w:i/>
          <w:iCs/>
          <w:vertAlign w:val="superscript"/>
        </w:rPr>
      </w:pPr>
      <w:r>
        <w:rPr>
          <w:b/>
          <w:bCs/>
        </w:rPr>
        <w:t>Вектор решения (метод Гаусса):</w:t>
      </w:r>
      <w:r>
        <w:t xml:space="preserve"> </w:t>
      </w:r>
      <w:r>
        <w:rPr>
          <w:rFonts w:ascii="Times" w:eastAsia="Times" w:hAnsi="Times" w:cs="Times"/>
          <w:i/>
          <w:iCs/>
        </w:rPr>
        <w:t>x = [0.18518519, -0.03703704, 0.18518519]</w:t>
      </w:r>
      <w:r>
        <w:rPr>
          <w:rFonts w:ascii="Times" w:eastAsia="Times" w:hAnsi="Times" w:cs="Times"/>
          <w:i/>
          <w:iCs/>
          <w:vertAlign w:val="superscript"/>
        </w:rPr>
        <w:t>T</w:t>
      </w:r>
    </w:p>
    <w:p w14:paraId="176DB662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" w:eastAsia="Times" w:hAnsi="Times" w:cs="Times"/>
          <w:i/>
          <w:iCs/>
          <w:vertAlign w:val="superscript"/>
        </w:rPr>
      </w:pPr>
      <w:r>
        <w:rPr>
          <w:b/>
          <w:bCs/>
        </w:rPr>
        <w:t>Вектор решения (numpy.linalg.solve):</w:t>
      </w:r>
      <w:r>
        <w:t xml:space="preserve"> </w:t>
      </w:r>
      <w:r>
        <w:rPr>
          <w:rFonts w:ascii="Times" w:eastAsia="Times" w:hAnsi="Times" w:cs="Times"/>
          <w:i/>
          <w:iCs/>
        </w:rPr>
        <w:t>x = [0.18518519, -0.03703704, 0.18518519]</w:t>
      </w:r>
      <w:r>
        <w:rPr>
          <w:rFonts w:ascii="Times" w:eastAsia="Times" w:hAnsi="Times" w:cs="Times"/>
          <w:i/>
          <w:iCs/>
          <w:vertAlign w:val="superscript"/>
        </w:rPr>
        <w:t>T</w:t>
      </w:r>
    </w:p>
    <w:p w14:paraId="66FA7C21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rPr>
          <w:b/>
          <w:bCs/>
        </w:rPr>
        <w:t>Абсолютная погрешность (бесконечная норма):</w:t>
      </w:r>
      <w:r>
        <w:t xml:space="preserve"> </w:t>
      </w:r>
      <w:r>
        <w:rPr>
          <w:rFonts w:ascii="Times" w:eastAsia="Times" w:hAnsi="Times" w:cs="Times"/>
          <w:i/>
          <w:iCs/>
        </w:rPr>
        <w:t>0.00e+00</w:t>
      </w:r>
      <w:r>
        <w:t xml:space="preserve"> (решения полностью совпадают в пределах точности чисел с плавающей точкой).</w:t>
      </w:r>
    </w:p>
    <w:p w14:paraId="3278F679" w14:textId="77777777" w:rsidR="00054D69" w:rsidRDefault="00000000">
      <w:pPr>
        <w:pStyle w:val="3"/>
        <w:spacing w:before="0" w:after="200"/>
      </w:pPr>
      <w:r>
        <w:t>Задание 4: Зависимость числа обусловленности матрицы Гильберта от её размера</w:t>
      </w:r>
    </w:p>
    <w:tbl>
      <w:tblPr>
        <w:tblStyle w:val="a7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54D69" w14:paraId="4F4AE4B2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45CCB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Размер матрицы (n)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8B39D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Число обусловленности cond(H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  <w:p w14:paraId="53CF35AC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54D69" w14:paraId="127F935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45902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475B1E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2.70e+01</w:t>
            </w:r>
          </w:p>
        </w:tc>
      </w:tr>
      <w:tr w:rsidR="00054D69" w14:paraId="0641AA3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48424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E2582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7.48e+02</w:t>
            </w:r>
          </w:p>
        </w:tc>
      </w:tr>
      <w:tr w:rsidR="00054D69" w14:paraId="1951D68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AFBF6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0BDE5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2.84e+04</w:t>
            </w:r>
          </w:p>
        </w:tc>
      </w:tr>
      <w:tr w:rsidR="00054D69" w14:paraId="51DAF67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EE44F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9958C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9.44e+05</w:t>
            </w:r>
          </w:p>
        </w:tc>
      </w:tr>
      <w:tr w:rsidR="00054D69" w14:paraId="06EC022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D6468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1C052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2.91e+07</w:t>
            </w:r>
          </w:p>
        </w:tc>
      </w:tr>
      <w:tr w:rsidR="00054D69" w14:paraId="2AA4F846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A5487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97CC9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9.85e+08</w:t>
            </w:r>
          </w:p>
        </w:tc>
      </w:tr>
      <w:tr w:rsidR="00054D69" w14:paraId="3E7191D5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55353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A4BFA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3.39e+10</w:t>
            </w:r>
          </w:p>
        </w:tc>
      </w:tr>
      <w:tr w:rsidR="00054D69" w14:paraId="7A9127C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47451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F1C65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1.10e+12</w:t>
            </w:r>
          </w:p>
        </w:tc>
      </w:tr>
      <w:tr w:rsidR="00054D69" w14:paraId="49CA243A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FFC5F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1A4BF" w14:textId="77777777" w:rsidR="00054D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3.54e+13</w:t>
            </w:r>
          </w:p>
        </w:tc>
      </w:tr>
    </w:tbl>
    <w:p w14:paraId="0233E290" w14:textId="3FFB6755" w:rsidR="001E2B62" w:rsidRDefault="001E2B62">
      <w:pPr>
        <w:pStyle w:val="2"/>
        <w:rPr>
          <w:lang w:val="ru-RU"/>
        </w:rPr>
      </w:pPr>
      <w:r>
        <w:rPr>
          <w:lang w:val="ru-RU"/>
        </w:rPr>
        <w:t>График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30640421" wp14:editId="0EB8FC6F">
            <wp:extent cx="5943600" cy="3806190"/>
            <wp:effectExtent l="0" t="0" r="0" b="2540"/>
            <wp:docPr id="33921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8589" name="Рисунок 3392185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B409" w14:textId="3986C4AD" w:rsidR="00054D69" w:rsidRDefault="00000000">
      <w:pPr>
        <w:pStyle w:val="2"/>
      </w:pPr>
      <w:r>
        <w:t>5. Выводы</w:t>
      </w:r>
    </w:p>
    <w:p w14:paraId="2FF3BDD9" w14:textId="77777777" w:rsidR="00054D69" w:rsidRDefault="003F1B3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rPr>
          <w:noProof/>
        </w:rPr>
        <w:pict w14:anchorId="3D7A867B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F96CF1">
        <w:t xml:space="preserve">В ходе выполнения лабораторной работы были изучены основные способы работы с </w:t>
      </w:r>
      <w:r w:rsidR="00F96CF1">
        <w:lastRenderedPageBreak/>
        <w:t xml:space="preserve">матрицами в Python при помощи библиотеки NumPy. Были успешно вычислены нормы матрицы и число обусловленности для матрицы Варианта 4. Число обусловленности матрицы </w:t>
      </w:r>
      <w:r w:rsidR="00F96CF1">
        <w:rPr>
          <w:rFonts w:ascii="Times" w:eastAsia="Times" w:hAnsi="Times" w:cs="Times"/>
          <w:i/>
          <w:iCs/>
        </w:rPr>
        <w:t>A</w:t>
      </w:r>
      <w:r w:rsidR="00F96CF1">
        <w:t xml:space="preserve"> невелико (</w:t>
      </w:r>
      <w:r w:rsidR="00F96CF1">
        <w:rPr>
          <w:rFonts w:ascii="Times" w:eastAsia="Times" w:hAnsi="Times" w:cs="Times"/>
          <w:i/>
          <w:iCs/>
        </w:rPr>
        <w:t>cond(A) ≈ 3.86</w:t>
      </w:r>
      <w:r w:rsidR="00F96CF1">
        <w:t>), что говорит о хорошей обусловленности системы и устойчивости её решения.</w:t>
      </w:r>
    </w:p>
    <w:p w14:paraId="34C6FBFC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Реализованный метод Гаусса с частичным выбором главного элемента показал высокую точность и полное совпадение результатов со встроенной функцией numpy.linalg.solve.</w:t>
      </w:r>
    </w:p>
    <w:p w14:paraId="50BDB755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  <w:r>
        <w:t xml:space="preserve">На примере матриц Гильберта продемонстрировано экспоненциальное возрастание числа обусловленности с увеличением порядка матрицы </w:t>
      </w:r>
      <w:r>
        <w:rPr>
          <w:rFonts w:ascii="Times" w:eastAsia="Times" w:hAnsi="Times" w:cs="Times"/>
          <w:i/>
          <w:iCs/>
        </w:rPr>
        <w:t>n</w:t>
      </w:r>
      <w:r>
        <w:t>, что наглядно иллюстрирует проблему потери точности при решении плохо обусловленных СЛАУ.</w:t>
      </w:r>
    </w:p>
    <w:p w14:paraId="192F07FB" w14:textId="77777777" w:rsidR="00054D69" w:rsidRDefault="00000000">
      <w:pPr>
        <w:pStyle w:val="2"/>
        <w:spacing w:before="0"/>
      </w:pPr>
      <w:r>
        <w:t>6. Ответы на контрольные вопросы</w:t>
      </w:r>
    </w:p>
    <w:p w14:paraId="3C51E254" w14:textId="77777777" w:rsidR="00054D69" w:rsidRDefault="003F1B3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noProof/>
        </w:rPr>
        <w:pict w14:anchorId="2D80FE1F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F96CF1">
        <w:rPr>
          <w:b/>
          <w:bCs/>
        </w:rPr>
        <w:t>1. Что такое норма вектора? Приведите примеры норм.</w:t>
      </w:r>
    </w:p>
    <w:p w14:paraId="2C64888F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Норма вектора — это числовая функция, характеризующая длину или размер вектора. Примеры: 1-норма (</w:t>
      </w:r>
      <w:r>
        <w:rPr>
          <w:rFonts w:ascii="Times" w:eastAsia="Times" w:hAnsi="Times" w:cs="Times"/>
          <w:i/>
          <w:iCs/>
        </w:rPr>
        <w:t>||x||</w:t>
      </w:r>
      <w:r>
        <w:rPr>
          <w:rFonts w:ascii="Times" w:eastAsia="Times" w:hAnsi="Times" w:cs="Times"/>
          <w:i/>
          <w:iCs/>
          <w:vertAlign w:val="subscript"/>
        </w:rPr>
        <w:t>1</w:t>
      </w:r>
      <w:r>
        <w:rPr>
          <w:rFonts w:ascii="Times" w:eastAsia="Times" w:hAnsi="Times" w:cs="Times"/>
          <w:i/>
          <w:iCs/>
        </w:rPr>
        <w:t xml:space="preserve"> = Σ|x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</w:rPr>
        <w:t>|</w:t>
      </w:r>
      <w:r>
        <w:t>), евклидова 2-норма (</w:t>
      </w:r>
      <w:r>
        <w:rPr>
          <w:rFonts w:ascii="Times" w:eastAsia="Times" w:hAnsi="Times" w:cs="Times"/>
          <w:i/>
          <w:iCs/>
        </w:rPr>
        <w:t>||x||</w:t>
      </w:r>
      <w:r>
        <w:rPr>
          <w:rFonts w:ascii="Times" w:eastAsia="Times" w:hAnsi="Times" w:cs="Times"/>
          <w:i/>
          <w:iCs/>
          <w:vertAlign w:val="subscript"/>
        </w:rPr>
        <w:t>2</w:t>
      </w:r>
      <w:r>
        <w:rPr>
          <w:rFonts w:ascii="Times" w:eastAsia="Times" w:hAnsi="Times" w:cs="Times"/>
          <w:i/>
          <w:iCs/>
        </w:rPr>
        <w:t xml:space="preserve"> = √(Σx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  <w:vertAlign w:val="superscript"/>
        </w:rPr>
        <w:t>2</w:t>
      </w:r>
      <w:r>
        <w:rPr>
          <w:rFonts w:ascii="Times" w:eastAsia="Times" w:hAnsi="Times" w:cs="Times"/>
          <w:i/>
          <w:iCs/>
        </w:rPr>
        <w:t>)</w:t>
      </w:r>
      <w:r>
        <w:t>), бесконечная норма (</w:t>
      </w:r>
      <w:r>
        <w:rPr>
          <w:rFonts w:ascii="Times" w:eastAsia="Times" w:hAnsi="Times" w:cs="Times"/>
          <w:i/>
          <w:iCs/>
        </w:rPr>
        <w:t>||x||</w:t>
      </w:r>
      <w:r>
        <w:rPr>
          <w:rFonts w:ascii="Times" w:eastAsia="Times" w:hAnsi="Times" w:cs="Times"/>
          <w:i/>
          <w:iCs/>
          <w:vertAlign w:val="subscript"/>
        </w:rPr>
        <w:t>∞</w:t>
      </w:r>
      <w:r>
        <w:rPr>
          <w:rFonts w:ascii="Times" w:eastAsia="Times" w:hAnsi="Times" w:cs="Times"/>
          <w:i/>
          <w:iCs/>
        </w:rPr>
        <w:t xml:space="preserve"> = max|x</w:t>
      </w:r>
      <w:r>
        <w:rPr>
          <w:rFonts w:ascii="Times" w:eastAsia="Times" w:hAnsi="Times" w:cs="Times"/>
          <w:i/>
          <w:iCs/>
          <w:vertAlign w:val="subscript"/>
        </w:rPr>
        <w:t>i</w:t>
      </w:r>
      <w:r>
        <w:rPr>
          <w:rFonts w:ascii="Times" w:eastAsia="Times" w:hAnsi="Times" w:cs="Times"/>
          <w:i/>
          <w:iCs/>
        </w:rPr>
        <w:t>|</w:t>
      </w:r>
      <w:r>
        <w:t>).</w:t>
      </w:r>
    </w:p>
    <w:p w14:paraId="27D799D6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2. Что такое норма матрицы? Приведите примеры норм.</w:t>
      </w:r>
    </w:p>
    <w:p w14:paraId="15356FF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Норма матрицы — это величина, характеризующая «размер» матрицы или максимальное растяжение вектора при умножении на неё. Примеры: 1-норма (максимальная сумма элементов по столбцам), бесконечная норма (максимальная сумма элементов по строкам), норма Фробениуса.</w:t>
      </w:r>
    </w:p>
    <w:p w14:paraId="3E14828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3. Что такое число обусловленности матрицы и что оно характеризует?</w:t>
      </w:r>
    </w:p>
    <w:p w14:paraId="33DFAF2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 xml:space="preserve">Число обусловленности </w:t>
      </w:r>
      <w:r>
        <w:rPr>
          <w:rFonts w:ascii="Times" w:eastAsia="Times" w:hAnsi="Times" w:cs="Times"/>
          <w:i/>
          <w:iCs/>
        </w:rPr>
        <w:t>cond(A) = ||A|| · ||A</w:t>
      </w:r>
      <w:r>
        <w:rPr>
          <w:rFonts w:ascii="Times" w:eastAsia="Times" w:hAnsi="Times" w:cs="Times"/>
          <w:i/>
          <w:iCs/>
          <w:vertAlign w:val="superscript"/>
        </w:rPr>
        <w:t>-1</w:t>
      </w:r>
      <w:r>
        <w:rPr>
          <w:rFonts w:ascii="Times" w:eastAsia="Times" w:hAnsi="Times" w:cs="Times"/>
          <w:i/>
          <w:iCs/>
        </w:rPr>
        <w:t>||</w:t>
      </w:r>
      <w:r>
        <w:t xml:space="preserve"> характеризует чувствительность решения системы </w:t>
      </w:r>
      <w:r>
        <w:rPr>
          <w:rFonts w:ascii="Times" w:eastAsia="Times" w:hAnsi="Times" w:cs="Times"/>
          <w:i/>
          <w:iCs/>
        </w:rPr>
        <w:t>Ax = b</w:t>
      </w:r>
      <w:r>
        <w:t xml:space="preserve"> к малым погрешностям в исходных данных.</w:t>
      </w:r>
    </w:p>
    <w:p w14:paraId="274E997F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4. Почему матрица Гильберта считается плохо обусловленной?</w:t>
      </w:r>
    </w:p>
    <w:p w14:paraId="0D63776E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 xml:space="preserve">Элементы матрицы Гильберта убывают как </w:t>
      </w:r>
      <w:r>
        <w:rPr>
          <w:rFonts w:ascii="Times" w:eastAsia="Times" w:hAnsi="Times" w:cs="Times"/>
          <w:i/>
          <w:iCs/>
        </w:rPr>
        <w:t>1/(i + j + 1)</w:t>
      </w:r>
      <w:r>
        <w:t>, из-за чего её строки быстро становятся практически линейно зависимыми, а число обусловленности растет экспоненциально с ростом порядка матрицы.</w:t>
      </w:r>
    </w:p>
    <w:p w14:paraId="3BE965B7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5. Опишите алгоритм метода Гаусса с выбором главного элемента.</w:t>
      </w:r>
    </w:p>
    <w:p w14:paraId="03F0048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 xml:space="preserve">Алгоритм включает прямой ход (поиск максимального по модулю элемента в текущем столбце, перестановка строк, исключение неизвестных) и обратный ход (поочерёдное нахождение неизвестных от </w:t>
      </w:r>
      <w:r>
        <w:rPr>
          <w:rFonts w:ascii="Times" w:eastAsia="Times" w:hAnsi="Times" w:cs="Times"/>
          <w:i/>
          <w:iCs/>
        </w:rPr>
        <w:t>x</w:t>
      </w:r>
      <w:r>
        <w:rPr>
          <w:rFonts w:ascii="Times" w:eastAsia="Times" w:hAnsi="Times" w:cs="Times"/>
          <w:i/>
          <w:iCs/>
          <w:vertAlign w:val="subscript"/>
        </w:rPr>
        <w:t>n</w:t>
      </w:r>
      <w:r>
        <w:t xml:space="preserve"> до </w:t>
      </w:r>
      <w:r>
        <w:rPr>
          <w:rFonts w:ascii="Times" w:eastAsia="Times" w:hAnsi="Times" w:cs="Times"/>
          <w:i/>
          <w:iCs/>
        </w:rPr>
        <w:t>x</w:t>
      </w:r>
      <w:r>
        <w:rPr>
          <w:rFonts w:ascii="Times" w:eastAsia="Times" w:hAnsi="Times" w:cs="Times"/>
          <w:i/>
          <w:iCs/>
          <w:vertAlign w:val="subscript"/>
        </w:rPr>
        <w:t>1</w:t>
      </w:r>
      <w:r>
        <w:t>).</w:t>
      </w:r>
    </w:p>
    <w:p w14:paraId="29E9BFB4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6. Зачем нужен выбор главного элемента в методе Гаусса?</w:t>
      </w:r>
    </w:p>
    <w:p w14:paraId="076C1304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>Для предотвращения деления на нуль или близкие к нулю величины, что минимизирует погрешности округления и повышает вычислительную устойчивость метода.</w:t>
      </w:r>
    </w:p>
    <w:p w14:paraId="582243E3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lastRenderedPageBreak/>
        <w:t>7. Как оценить погрешность решения СЛАУ?</w:t>
      </w:r>
    </w:p>
    <w:p w14:paraId="35934796" w14:textId="77777777" w:rsidR="00054D69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</w:pPr>
      <w:r>
        <w:t xml:space="preserve">Погрешность оценивается через норму разности между полученным решением и точным (эталонным) решением: </w:t>
      </w:r>
      <w:r>
        <w:rPr>
          <w:rFonts w:ascii="Times" w:eastAsia="Times" w:hAnsi="Times" w:cs="Times"/>
          <w:i/>
          <w:iCs/>
        </w:rPr>
        <w:t>ε = ||x</w:t>
      </w:r>
      <w:r>
        <w:rPr>
          <w:rFonts w:ascii="Times" w:eastAsia="Times" w:hAnsi="Times" w:cs="Times"/>
          <w:i/>
          <w:iCs/>
          <w:vertAlign w:val="subscript"/>
        </w:rPr>
        <w:t>gauss</w:t>
      </w:r>
      <w:r>
        <w:rPr>
          <w:rFonts w:ascii="Times" w:eastAsia="Times" w:hAnsi="Times" w:cs="Times"/>
          <w:i/>
          <w:iCs/>
        </w:rPr>
        <w:t xml:space="preserve"> - x</w:t>
      </w:r>
      <w:r>
        <w:rPr>
          <w:rFonts w:ascii="Times" w:eastAsia="Times" w:hAnsi="Times" w:cs="Times"/>
          <w:i/>
          <w:iCs/>
          <w:vertAlign w:val="subscript"/>
        </w:rPr>
        <w:t>exact</w:t>
      </w:r>
      <w:r>
        <w:rPr>
          <w:rFonts w:ascii="Times" w:eastAsia="Times" w:hAnsi="Times" w:cs="Times"/>
          <w:i/>
          <w:iCs/>
        </w:rPr>
        <w:t>||</w:t>
      </w:r>
      <w:r>
        <w:rPr>
          <w:rFonts w:ascii="Times" w:eastAsia="Times" w:hAnsi="Times" w:cs="Times"/>
          <w:i/>
          <w:iCs/>
          <w:vertAlign w:val="subscript"/>
        </w:rPr>
        <w:t>∞</w:t>
      </w:r>
      <w:r>
        <w:t>.</w:t>
      </w:r>
    </w:p>
    <w:sectPr w:rsidR="00054D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44E307B-B0AF-624C-A199-826566955724}"/>
    <w:embedBold r:id="rId2" w:fontKey="{59CBF091-F20A-B344-8078-83EA2D22EB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1F9CA43-9771-3A4C-A3B0-E84FC7A388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CE71865-7709-FE47-8197-BC69005A3151}"/>
  </w:font>
  <w:font w:name="Times">
    <w:altName w:val="Times New Roman"/>
    <w:panose1 w:val="020B0604020202020204"/>
    <w:charset w:val="00"/>
    <w:family w:val="auto"/>
    <w:pitch w:val="default"/>
  </w:font>
  <w:font w:name="Courier">
    <w:altName w:val="Courier New"/>
    <w:panose1 w:val="02070309020205020404"/>
    <w:charset w:val="00"/>
    <w:family w:val="auto"/>
    <w:pitch w:val="default"/>
    <w:embedRegular r:id="rId6" w:fontKey="{4C8F81D6-9CBF-3847-A928-5497506DC2F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1A423867-7D0E-0F45-B7A1-0ABA3B9C15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DA56550-18A1-9E4A-B9EA-DBD57CBA0D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C02BA"/>
    <w:multiLevelType w:val="multilevel"/>
    <w:tmpl w:val="7F08CC24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B111714"/>
    <w:multiLevelType w:val="multilevel"/>
    <w:tmpl w:val="FA1CB076"/>
    <w:lvl w:ilvl="0">
      <w:start w:val="1"/>
      <w:numFmt w:val="decimal"/>
      <w:lvlText w:val="%1.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1440450">
    <w:abstractNumId w:val="0"/>
  </w:num>
  <w:num w:numId="2" w16cid:durableId="177216598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69"/>
    <w:rsid w:val="00054D69"/>
    <w:rsid w:val="001E2B62"/>
    <w:rsid w:val="003F1B30"/>
    <w:rsid w:val="00685424"/>
    <w:rsid w:val="009812A6"/>
    <w:rsid w:val="00F9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7732"/>
  <w15:docId w15:val="{242F1774-990E-1943-876A-394845BD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DE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48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20"/>
      <w:outlineLvl w:val="1"/>
    </w:pPr>
    <w:rPr>
      <w:b/>
      <w:bCs/>
      <w:color w:val="1A365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2B6CB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Мирон</cp:lastModifiedBy>
  <cp:revision>3</cp:revision>
  <dcterms:created xsi:type="dcterms:W3CDTF">2026-09-10T13:34:00Z</dcterms:created>
  <dcterms:modified xsi:type="dcterms:W3CDTF">2026-09-10T13:48:00Z</dcterms:modified>
</cp:coreProperties>
</file>