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ZA" w:eastAsia="en-US"/>
        </w:rPr>
        <w:id w:val="-3311432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90316">
            <w:trPr>
              <w:trHeight w:val="2880"/>
              <w:jc w:val="center"/>
            </w:trPr>
            <w:tc>
              <w:tcPr>
                <w:tcW w:w="5000" w:type="pct"/>
              </w:tcPr>
              <w:p w:rsidR="00790316" w:rsidRDefault="00790316" w:rsidP="0079031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w:t>
                </w: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r>
                  <w:rPr>
                    <w:rFonts w:asciiTheme="majorHAnsi" w:eastAsiaTheme="majorEastAsia" w:hAnsiTheme="majorHAnsi" w:cstheme="majorBidi"/>
                    <w:noProof/>
                    <w:sz w:val="80"/>
                    <w:szCs w:val="80"/>
                    <w:lang w:val="en-ZA" w:eastAsia="en-ZA"/>
                  </w:rPr>
                  <w:drawing>
                    <wp:inline distT="0" distB="0" distL="0" distR="0" wp14:anchorId="2E8DD79E" wp14:editId="12958CD0">
                      <wp:extent cx="2425543" cy="246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T_transparent_round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178" cy="2467871"/>
                              </a:xfrm>
                              <a:prstGeom prst="rect">
                                <a:avLst/>
                              </a:prstGeom>
                            </pic:spPr>
                          </pic:pic>
                        </a:graphicData>
                      </a:graphic>
                    </wp:inline>
                  </w:drawing>
                </w:r>
              </w:p>
            </w:tc>
          </w:tr>
          <w:tr w:rsidR="00790316">
            <w:trPr>
              <w:trHeight w:val="1440"/>
              <w:jc w:val="center"/>
            </w:trPr>
            <w:tc>
              <w:tcPr>
                <w:tcW w:w="5000" w:type="pct"/>
                <w:tcBorders>
                  <w:bottom w:val="single" w:sz="4" w:space="0" w:color="4F81BD" w:themeColor="accent1"/>
                </w:tcBorders>
                <w:vAlign w:val="center"/>
              </w:tcPr>
              <w:p w:rsidR="00790316" w:rsidRDefault="00C24DFD" w:rsidP="00C24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RFA: Final Report</w:t>
                </w:r>
              </w:p>
            </w:tc>
          </w:tr>
          <w:tr w:rsidR="0079031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90316" w:rsidRDefault="00790316" w:rsidP="0079031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Capstone Project</w:t>
                    </w:r>
                  </w:p>
                </w:tc>
              </w:sdtContent>
            </w:sdt>
          </w:tr>
          <w:tr w:rsidR="00790316">
            <w:trPr>
              <w:trHeight w:val="360"/>
              <w:jc w:val="center"/>
            </w:trPr>
            <w:tc>
              <w:tcPr>
                <w:tcW w:w="5000" w:type="pct"/>
                <w:vAlign w:val="center"/>
              </w:tcPr>
              <w:p w:rsidR="00790316" w:rsidRDefault="00790316">
                <w:pPr>
                  <w:pStyle w:val="NoSpacing"/>
                  <w:jc w:val="center"/>
                </w:pPr>
              </w:p>
              <w:p w:rsidR="00790316" w:rsidRDefault="00790316">
                <w:pPr>
                  <w:pStyle w:val="NoSpacing"/>
                  <w:jc w:val="center"/>
                </w:pPr>
              </w:p>
              <w:p w:rsidR="00790316" w:rsidRDefault="00790316" w:rsidP="00790316">
                <w:pPr>
                  <w:pStyle w:val="NoSpacing"/>
                  <w:spacing w:after="240"/>
                  <w:jc w:val="center"/>
                </w:pPr>
                <w:r>
                  <w:t>prepared by</w:t>
                </w:r>
              </w:p>
            </w:tc>
          </w:tr>
          <w:tr w:rsidR="00790316">
            <w:trPr>
              <w:trHeight w:val="360"/>
              <w:jc w:val="center"/>
            </w:trPr>
            <w:tc>
              <w:tcPr>
                <w:tcW w:w="5000" w:type="pct"/>
                <w:vAlign w:val="center"/>
              </w:tcPr>
              <w:p w:rsidR="00C24DFD" w:rsidRDefault="00C24DFD" w:rsidP="00790316">
                <w:pPr>
                  <w:pStyle w:val="NoSpacing"/>
                  <w:jc w:val="center"/>
                  <w:rPr>
                    <w:b/>
                    <w:bCs/>
                  </w:rPr>
                </w:pPr>
                <w:r>
                  <w:rPr>
                    <w:b/>
                    <w:bCs/>
                  </w:rPr>
                  <w:t>Lauren Antrobus</w:t>
                </w:r>
              </w:p>
              <w:p w:rsidR="00790316" w:rsidRPr="00C24DFD" w:rsidRDefault="00790316" w:rsidP="00790316">
                <w:pPr>
                  <w:pStyle w:val="NoSpacing"/>
                  <w:jc w:val="center"/>
                  <w:rPr>
                    <w:bCs/>
                    <w:i/>
                  </w:rPr>
                </w:pPr>
                <w:r w:rsidRPr="00C24DFD">
                  <w:rPr>
                    <w:bCs/>
                    <w:i/>
                    <w:smallCaps/>
                  </w:rPr>
                  <w:t>antlau</w:t>
                </w:r>
                <w:r w:rsidRPr="00C24DFD">
                  <w:rPr>
                    <w:bCs/>
                    <w:i/>
                  </w:rPr>
                  <w:t>001</w:t>
                </w:r>
                <w:r w:rsidR="00C24DFD" w:rsidRPr="00C24DFD">
                  <w:rPr>
                    <w:bCs/>
                    <w:i/>
                  </w:rPr>
                  <w:t>@myuct.ac.za</w:t>
                </w:r>
              </w:p>
              <w:p w:rsidR="00C24DFD" w:rsidRPr="00C24DFD" w:rsidRDefault="00C24DFD" w:rsidP="00790316">
                <w:pPr>
                  <w:pStyle w:val="NoSpacing"/>
                  <w:jc w:val="center"/>
                  <w:rPr>
                    <w:b/>
                    <w:bCs/>
                    <w:sz w:val="14"/>
                  </w:rPr>
                </w:pPr>
              </w:p>
              <w:p w:rsidR="00C24DFD" w:rsidRDefault="00C24DFD" w:rsidP="00790316">
                <w:pPr>
                  <w:pStyle w:val="NoSpacing"/>
                  <w:jc w:val="center"/>
                  <w:rPr>
                    <w:b/>
                    <w:bCs/>
                  </w:rPr>
                </w:pPr>
                <w:r>
                  <w:rPr>
                    <w:b/>
                    <w:bCs/>
                  </w:rPr>
                  <w:t>Merada Richter</w:t>
                </w:r>
              </w:p>
              <w:p w:rsidR="00790316" w:rsidRPr="00C24DFD" w:rsidRDefault="00790316" w:rsidP="00790316">
                <w:pPr>
                  <w:pStyle w:val="NoSpacing"/>
                  <w:jc w:val="center"/>
                  <w:rPr>
                    <w:bCs/>
                    <w:i/>
                  </w:rPr>
                </w:pPr>
                <w:r w:rsidRPr="00C24DFD">
                  <w:rPr>
                    <w:bCs/>
                    <w:i/>
                    <w:smallCaps/>
                  </w:rPr>
                  <w:t>rchmer</w:t>
                </w:r>
                <w:r w:rsidRPr="00C24DFD">
                  <w:rPr>
                    <w:bCs/>
                    <w:i/>
                  </w:rPr>
                  <w:t>002</w:t>
                </w:r>
                <w:r w:rsidR="00C24DFD" w:rsidRPr="00C24DFD">
                  <w:rPr>
                    <w:bCs/>
                    <w:i/>
                  </w:rPr>
                  <w:t>@myuct.ac.za</w:t>
                </w:r>
              </w:p>
              <w:p w:rsidR="00790316" w:rsidRDefault="00790316" w:rsidP="00790316">
                <w:pPr>
                  <w:pStyle w:val="NoSpacing"/>
                  <w:jc w:val="center"/>
                  <w:rPr>
                    <w:b/>
                    <w:bCs/>
                  </w:rPr>
                </w:pPr>
              </w:p>
              <w:p w:rsidR="00C24DFD" w:rsidRDefault="00C24DFD" w:rsidP="00790316">
                <w:pPr>
                  <w:pStyle w:val="NoSpacing"/>
                  <w:jc w:val="center"/>
                  <w:rPr>
                    <w:b/>
                    <w:bCs/>
                  </w:rPr>
                </w:pPr>
              </w:p>
              <w:p w:rsidR="00790316" w:rsidRDefault="00790316" w:rsidP="00B775EC">
                <w:pPr>
                  <w:ind w:left="0"/>
                  <w:jc w:val="center"/>
                </w:pPr>
                <w:r>
                  <w:t>for</w:t>
                </w:r>
              </w:p>
              <w:p w:rsidR="00790316" w:rsidRDefault="00790316" w:rsidP="00790316">
                <w:pPr>
                  <w:pStyle w:val="NoSpacing"/>
                  <w:jc w:val="center"/>
                  <w:rPr>
                    <w:b/>
                    <w:bCs/>
                  </w:rPr>
                </w:pPr>
                <w:r>
                  <w:rPr>
                    <w:b/>
                    <w:bCs/>
                  </w:rPr>
                  <w:t>Sonia Berman</w:t>
                </w:r>
              </w:p>
              <w:p w:rsidR="00B775EC" w:rsidRDefault="00B775EC" w:rsidP="00790316">
                <w:pPr>
                  <w:pStyle w:val="NoSpacing"/>
                  <w:jc w:val="center"/>
                  <w:rPr>
                    <w:b/>
                    <w:bCs/>
                  </w:rPr>
                </w:pPr>
                <w:r>
                  <w:rPr>
                    <w:b/>
                    <w:bCs/>
                  </w:rPr>
                  <w:t>(p.p. help2read)</w:t>
                </w:r>
              </w:p>
              <w:p w:rsidR="00790316" w:rsidRDefault="00790316" w:rsidP="00790316">
                <w:pPr>
                  <w:pStyle w:val="NoSpacing"/>
                  <w:jc w:val="center"/>
                  <w:rPr>
                    <w:b/>
                    <w:bCs/>
                  </w:rPr>
                </w:pPr>
              </w:p>
              <w:p w:rsidR="00790316" w:rsidRPr="00790316" w:rsidRDefault="00790316" w:rsidP="00B775EC">
                <w:pPr>
                  <w:ind w:left="0"/>
                  <w:jc w:val="center"/>
                </w:pPr>
                <w:r>
                  <w:t>on</w:t>
                </w:r>
              </w:p>
            </w:tc>
          </w:tr>
          <w:tr w:rsidR="00790316">
            <w:trPr>
              <w:trHeight w:val="360"/>
              <w:jc w:val="center"/>
            </w:trPr>
            <w:tc>
              <w:tcPr>
                <w:tcW w:w="5000" w:type="pct"/>
                <w:vAlign w:val="center"/>
              </w:tcPr>
              <w:p w:rsidR="00790316" w:rsidRDefault="00C24DFD">
                <w:pPr>
                  <w:pStyle w:val="NoSpacing"/>
                  <w:jc w:val="center"/>
                  <w:rPr>
                    <w:b/>
                    <w:bCs/>
                  </w:rPr>
                </w:pPr>
                <w:r>
                  <w:rPr>
                    <w:b/>
                    <w:bCs/>
                  </w:rPr>
                  <w:t>18 September</w:t>
                </w:r>
                <w:r w:rsidR="004E6986">
                  <w:rPr>
                    <w:b/>
                    <w:bCs/>
                  </w:rPr>
                  <w:t xml:space="preserve"> 2013</w:t>
                </w:r>
              </w:p>
              <w:p w:rsidR="00790316" w:rsidRDefault="00790316">
                <w:pPr>
                  <w:pStyle w:val="NoSpacing"/>
                  <w:jc w:val="center"/>
                  <w:rPr>
                    <w:b/>
                    <w:bCs/>
                  </w:rPr>
                </w:pPr>
              </w:p>
            </w:tc>
          </w:tr>
        </w:tbl>
        <w:p w:rsidR="00790316" w:rsidRDefault="00790316"/>
        <w:tbl>
          <w:tblPr>
            <w:tblpPr w:leftFromText="187" w:rightFromText="187" w:horzAnchor="margin" w:tblpXSpec="center" w:tblpYSpec="bottom"/>
            <w:tblW w:w="5000" w:type="pct"/>
            <w:tblLook w:val="04A0" w:firstRow="1" w:lastRow="0" w:firstColumn="1" w:lastColumn="0" w:noHBand="0" w:noVBand="1"/>
          </w:tblPr>
          <w:tblGrid>
            <w:gridCol w:w="9242"/>
          </w:tblGrid>
          <w:tr w:rsidR="00790316">
            <w:tc>
              <w:tcPr>
                <w:tcW w:w="5000" w:type="pct"/>
              </w:tcPr>
              <w:p w:rsidR="00790316" w:rsidRDefault="00790316">
                <w:pPr>
                  <w:pStyle w:val="NoSpacing"/>
                </w:pPr>
              </w:p>
            </w:tc>
          </w:tr>
        </w:tbl>
        <w:p w:rsidR="00B832B8" w:rsidRDefault="00B832B8" w:rsidP="00D17163">
          <w:pPr>
            <w:ind w:left="0"/>
          </w:pPr>
        </w:p>
        <w:sdt>
          <w:sdtPr>
            <w:rPr>
              <w:rFonts w:asciiTheme="minorHAnsi" w:eastAsiaTheme="minorHAnsi" w:hAnsiTheme="minorHAnsi" w:cstheme="minorBidi"/>
              <w:b w:val="0"/>
              <w:bCs w:val="0"/>
              <w:color w:val="auto"/>
              <w:sz w:val="22"/>
              <w:szCs w:val="22"/>
              <w:lang w:val="en-ZA" w:eastAsia="en-US"/>
            </w:rPr>
            <w:id w:val="919144637"/>
            <w:docPartObj>
              <w:docPartGallery w:val="Table of Contents"/>
              <w:docPartUnique/>
            </w:docPartObj>
          </w:sdtPr>
          <w:sdtEndPr>
            <w:rPr>
              <w:noProof/>
            </w:rPr>
          </w:sdtEndPr>
          <w:sdtContent>
            <w:p w:rsidR="00B832B8" w:rsidRDefault="00B832B8">
              <w:pPr>
                <w:pStyle w:val="TOCHeading"/>
              </w:pPr>
              <w:r>
                <w:t>Table of Contents</w:t>
              </w:r>
            </w:p>
            <w:p w:rsidR="00B5297A" w:rsidRDefault="00B832B8">
              <w:pPr>
                <w:pStyle w:val="TOC1"/>
                <w:tabs>
                  <w:tab w:val="left" w:pos="1350"/>
                  <w:tab w:val="right" w:leader="dot" w:pos="9016"/>
                </w:tabs>
                <w:rPr>
                  <w:rFonts w:eastAsiaTheme="minorEastAsia"/>
                  <w:noProof/>
                  <w:lang w:eastAsia="en-ZA"/>
                </w:rPr>
              </w:pPr>
              <w:r>
                <w:fldChar w:fldCharType="begin"/>
              </w:r>
              <w:r>
                <w:instrText xml:space="preserve"> TOC \o "1-3" \h \z \u </w:instrText>
              </w:r>
              <w:r>
                <w:fldChar w:fldCharType="separate"/>
              </w:r>
              <w:hyperlink w:anchor="_Toc367267033" w:history="1">
                <w:r w:rsidR="00B5297A" w:rsidRPr="00DE3958">
                  <w:rPr>
                    <w:rStyle w:val="Hyperlink"/>
                    <w:noProof/>
                  </w:rPr>
                  <w:t>2.</w:t>
                </w:r>
                <w:r w:rsidR="00B5297A">
                  <w:rPr>
                    <w:rFonts w:eastAsiaTheme="minorEastAsia"/>
                    <w:noProof/>
                    <w:lang w:eastAsia="en-ZA"/>
                  </w:rPr>
                  <w:tab/>
                </w:r>
                <w:r w:rsidR="00B5297A" w:rsidRPr="00DE3958">
                  <w:rPr>
                    <w:rStyle w:val="Hyperlink"/>
                    <w:noProof/>
                  </w:rPr>
                  <w:t>Executive Summary</w:t>
                </w:r>
                <w:r w:rsidR="00B5297A">
                  <w:rPr>
                    <w:noProof/>
                    <w:webHidden/>
                  </w:rPr>
                  <w:tab/>
                </w:r>
                <w:r w:rsidR="00B5297A">
                  <w:rPr>
                    <w:noProof/>
                    <w:webHidden/>
                  </w:rPr>
                  <w:fldChar w:fldCharType="begin"/>
                </w:r>
                <w:r w:rsidR="00B5297A">
                  <w:rPr>
                    <w:noProof/>
                    <w:webHidden/>
                  </w:rPr>
                  <w:instrText xml:space="preserve"> PAGEREF _Toc367267033 \h </w:instrText>
                </w:r>
                <w:r w:rsidR="00B5297A">
                  <w:rPr>
                    <w:noProof/>
                    <w:webHidden/>
                  </w:rPr>
                </w:r>
                <w:r w:rsidR="00B5297A">
                  <w:rPr>
                    <w:noProof/>
                    <w:webHidden/>
                  </w:rPr>
                  <w:fldChar w:fldCharType="separate"/>
                </w:r>
                <w:r w:rsidR="00B5297A">
                  <w:rPr>
                    <w:noProof/>
                    <w:webHidden/>
                  </w:rPr>
                  <w:t>2</w:t>
                </w:r>
                <w:r w:rsidR="00B5297A">
                  <w:rPr>
                    <w:noProof/>
                    <w:webHidden/>
                  </w:rPr>
                  <w:fldChar w:fldCharType="end"/>
                </w:r>
              </w:hyperlink>
            </w:p>
            <w:p w:rsidR="00B5297A" w:rsidRDefault="00553BF1">
              <w:pPr>
                <w:pStyle w:val="TOC1"/>
                <w:tabs>
                  <w:tab w:val="left" w:pos="1350"/>
                  <w:tab w:val="right" w:leader="dot" w:pos="9016"/>
                </w:tabs>
                <w:rPr>
                  <w:rFonts w:eastAsiaTheme="minorEastAsia"/>
                  <w:noProof/>
                  <w:lang w:eastAsia="en-ZA"/>
                </w:rPr>
              </w:pPr>
              <w:hyperlink w:anchor="_Toc367267034" w:history="1">
                <w:r w:rsidR="00B5297A" w:rsidRPr="00DE3958">
                  <w:rPr>
                    <w:rStyle w:val="Hyperlink"/>
                    <w:noProof/>
                  </w:rPr>
                  <w:t>3.</w:t>
                </w:r>
                <w:r w:rsidR="00B5297A">
                  <w:rPr>
                    <w:rFonts w:eastAsiaTheme="minorEastAsia"/>
                    <w:noProof/>
                    <w:lang w:eastAsia="en-ZA"/>
                  </w:rPr>
                  <w:tab/>
                </w:r>
                <w:r w:rsidR="00B5297A" w:rsidRPr="00DE3958">
                  <w:rPr>
                    <w:rStyle w:val="Hyperlink"/>
                    <w:noProof/>
                  </w:rPr>
                  <w:t>Introduction</w:t>
                </w:r>
                <w:r w:rsidR="00B5297A">
                  <w:rPr>
                    <w:noProof/>
                    <w:webHidden/>
                  </w:rPr>
                  <w:tab/>
                </w:r>
                <w:r w:rsidR="00B5297A">
                  <w:rPr>
                    <w:noProof/>
                    <w:webHidden/>
                  </w:rPr>
                  <w:fldChar w:fldCharType="begin"/>
                </w:r>
                <w:r w:rsidR="00B5297A">
                  <w:rPr>
                    <w:noProof/>
                    <w:webHidden/>
                  </w:rPr>
                  <w:instrText xml:space="preserve"> PAGEREF _Toc367267034 \h </w:instrText>
                </w:r>
                <w:r w:rsidR="00B5297A">
                  <w:rPr>
                    <w:noProof/>
                    <w:webHidden/>
                  </w:rPr>
                </w:r>
                <w:r w:rsidR="00B5297A">
                  <w:rPr>
                    <w:noProof/>
                    <w:webHidden/>
                  </w:rPr>
                  <w:fldChar w:fldCharType="separate"/>
                </w:r>
                <w:r w:rsidR="00B5297A">
                  <w:rPr>
                    <w:noProof/>
                    <w:webHidden/>
                  </w:rPr>
                  <w:t>2</w:t>
                </w:r>
                <w:r w:rsidR="00B5297A">
                  <w:rPr>
                    <w:noProof/>
                    <w:webHidden/>
                  </w:rPr>
                  <w:fldChar w:fldCharType="end"/>
                </w:r>
              </w:hyperlink>
            </w:p>
            <w:p w:rsidR="00B5297A" w:rsidRDefault="00553BF1">
              <w:pPr>
                <w:pStyle w:val="TOC1"/>
                <w:tabs>
                  <w:tab w:val="left" w:pos="1350"/>
                  <w:tab w:val="right" w:leader="dot" w:pos="9016"/>
                </w:tabs>
                <w:rPr>
                  <w:rFonts w:eastAsiaTheme="minorEastAsia"/>
                  <w:noProof/>
                  <w:lang w:eastAsia="en-ZA"/>
                </w:rPr>
              </w:pPr>
              <w:hyperlink w:anchor="_Toc367267035" w:history="1">
                <w:r w:rsidR="00B5297A" w:rsidRPr="00DE3958">
                  <w:rPr>
                    <w:rStyle w:val="Hyperlink"/>
                    <w:noProof/>
                  </w:rPr>
                  <w:t>4.</w:t>
                </w:r>
                <w:r w:rsidR="00B5297A">
                  <w:rPr>
                    <w:rFonts w:eastAsiaTheme="minorEastAsia"/>
                    <w:noProof/>
                    <w:lang w:eastAsia="en-ZA"/>
                  </w:rPr>
                  <w:tab/>
                </w:r>
                <w:r w:rsidR="00B5297A" w:rsidRPr="00DE3958">
                  <w:rPr>
                    <w:rStyle w:val="Hyperlink"/>
                    <w:noProof/>
                  </w:rPr>
                  <w:t>Requirements Captured</w:t>
                </w:r>
                <w:r w:rsidR="00B5297A">
                  <w:rPr>
                    <w:noProof/>
                    <w:webHidden/>
                  </w:rPr>
                  <w:tab/>
                </w:r>
                <w:r w:rsidR="00B5297A">
                  <w:rPr>
                    <w:noProof/>
                    <w:webHidden/>
                  </w:rPr>
                  <w:fldChar w:fldCharType="begin"/>
                </w:r>
                <w:r w:rsidR="00B5297A">
                  <w:rPr>
                    <w:noProof/>
                    <w:webHidden/>
                  </w:rPr>
                  <w:instrText xml:space="preserve"> PAGEREF _Toc367267035 \h </w:instrText>
                </w:r>
                <w:r w:rsidR="00B5297A">
                  <w:rPr>
                    <w:noProof/>
                    <w:webHidden/>
                  </w:rPr>
                </w:r>
                <w:r w:rsidR="00B5297A">
                  <w:rPr>
                    <w:noProof/>
                    <w:webHidden/>
                  </w:rPr>
                  <w:fldChar w:fldCharType="separate"/>
                </w:r>
                <w:r w:rsidR="00B5297A">
                  <w:rPr>
                    <w:noProof/>
                    <w:webHidden/>
                  </w:rPr>
                  <w:t>2</w:t>
                </w:r>
                <w:r w:rsidR="00B5297A">
                  <w:rPr>
                    <w:noProof/>
                    <w:webHidden/>
                  </w:rPr>
                  <w:fldChar w:fldCharType="end"/>
                </w:r>
              </w:hyperlink>
            </w:p>
            <w:p w:rsidR="00B5297A" w:rsidRDefault="00553BF1">
              <w:pPr>
                <w:pStyle w:val="TOC1"/>
                <w:tabs>
                  <w:tab w:val="left" w:pos="1350"/>
                  <w:tab w:val="right" w:leader="dot" w:pos="9016"/>
                </w:tabs>
                <w:rPr>
                  <w:rFonts w:eastAsiaTheme="minorEastAsia"/>
                  <w:noProof/>
                  <w:lang w:eastAsia="en-ZA"/>
                </w:rPr>
              </w:pPr>
              <w:hyperlink w:anchor="_Toc367267036" w:history="1">
                <w:r w:rsidR="00B5297A" w:rsidRPr="00DE3958">
                  <w:rPr>
                    <w:rStyle w:val="Hyperlink"/>
                    <w:noProof/>
                  </w:rPr>
                  <w:t>5.</w:t>
                </w:r>
                <w:r w:rsidR="00B5297A">
                  <w:rPr>
                    <w:rFonts w:eastAsiaTheme="minorEastAsia"/>
                    <w:noProof/>
                    <w:lang w:eastAsia="en-ZA"/>
                  </w:rPr>
                  <w:tab/>
                </w:r>
                <w:r w:rsidR="00B5297A" w:rsidRPr="00DE3958">
                  <w:rPr>
                    <w:rStyle w:val="Hyperlink"/>
                    <w:noProof/>
                  </w:rPr>
                  <w:t>Design Overview</w:t>
                </w:r>
                <w:r w:rsidR="00B5297A">
                  <w:rPr>
                    <w:noProof/>
                    <w:webHidden/>
                  </w:rPr>
                  <w:tab/>
                </w:r>
                <w:r w:rsidR="00B5297A">
                  <w:rPr>
                    <w:noProof/>
                    <w:webHidden/>
                  </w:rPr>
                  <w:fldChar w:fldCharType="begin"/>
                </w:r>
                <w:r w:rsidR="00B5297A">
                  <w:rPr>
                    <w:noProof/>
                    <w:webHidden/>
                  </w:rPr>
                  <w:instrText xml:space="preserve"> PAGEREF _Toc367267036 \h </w:instrText>
                </w:r>
                <w:r w:rsidR="00B5297A">
                  <w:rPr>
                    <w:noProof/>
                    <w:webHidden/>
                  </w:rPr>
                </w:r>
                <w:r w:rsidR="00B5297A">
                  <w:rPr>
                    <w:noProof/>
                    <w:webHidden/>
                  </w:rPr>
                  <w:fldChar w:fldCharType="separate"/>
                </w:r>
                <w:r w:rsidR="00B5297A">
                  <w:rPr>
                    <w:noProof/>
                    <w:webHidden/>
                  </w:rPr>
                  <w:t>2</w:t>
                </w:r>
                <w:r w:rsidR="00B5297A">
                  <w:rPr>
                    <w:noProof/>
                    <w:webHidden/>
                  </w:rPr>
                  <w:fldChar w:fldCharType="end"/>
                </w:r>
              </w:hyperlink>
            </w:p>
            <w:p w:rsidR="00B5297A" w:rsidRDefault="00553BF1">
              <w:pPr>
                <w:pStyle w:val="TOC1"/>
                <w:tabs>
                  <w:tab w:val="left" w:pos="1350"/>
                  <w:tab w:val="right" w:leader="dot" w:pos="9016"/>
                </w:tabs>
                <w:rPr>
                  <w:rFonts w:eastAsiaTheme="minorEastAsia"/>
                  <w:noProof/>
                  <w:lang w:eastAsia="en-ZA"/>
                </w:rPr>
              </w:pPr>
              <w:hyperlink w:anchor="_Toc367267037" w:history="1">
                <w:r w:rsidR="00B5297A" w:rsidRPr="00DE3958">
                  <w:rPr>
                    <w:rStyle w:val="Hyperlink"/>
                    <w:noProof/>
                  </w:rPr>
                  <w:t>6.</w:t>
                </w:r>
                <w:r w:rsidR="00B5297A">
                  <w:rPr>
                    <w:rFonts w:eastAsiaTheme="minorEastAsia"/>
                    <w:noProof/>
                    <w:lang w:eastAsia="en-ZA"/>
                  </w:rPr>
                  <w:tab/>
                </w:r>
                <w:r w:rsidR="00B5297A" w:rsidRPr="00DE3958">
                  <w:rPr>
                    <w:rStyle w:val="Hyperlink"/>
                    <w:noProof/>
                  </w:rPr>
                  <w:t>Implementation</w:t>
                </w:r>
                <w:r w:rsidR="00B5297A">
                  <w:rPr>
                    <w:noProof/>
                    <w:webHidden/>
                  </w:rPr>
                  <w:tab/>
                </w:r>
                <w:r w:rsidR="00B5297A">
                  <w:rPr>
                    <w:noProof/>
                    <w:webHidden/>
                  </w:rPr>
                  <w:fldChar w:fldCharType="begin"/>
                </w:r>
                <w:r w:rsidR="00B5297A">
                  <w:rPr>
                    <w:noProof/>
                    <w:webHidden/>
                  </w:rPr>
                  <w:instrText xml:space="preserve"> PAGEREF _Toc367267037 \h </w:instrText>
                </w:r>
                <w:r w:rsidR="00B5297A">
                  <w:rPr>
                    <w:noProof/>
                    <w:webHidden/>
                  </w:rPr>
                </w:r>
                <w:r w:rsidR="00B5297A">
                  <w:rPr>
                    <w:noProof/>
                    <w:webHidden/>
                  </w:rPr>
                  <w:fldChar w:fldCharType="separate"/>
                </w:r>
                <w:r w:rsidR="00B5297A">
                  <w:rPr>
                    <w:noProof/>
                    <w:webHidden/>
                  </w:rPr>
                  <w:t>2</w:t>
                </w:r>
                <w:r w:rsidR="00B5297A">
                  <w:rPr>
                    <w:noProof/>
                    <w:webHidden/>
                  </w:rPr>
                  <w:fldChar w:fldCharType="end"/>
                </w:r>
              </w:hyperlink>
            </w:p>
            <w:p w:rsidR="00B5297A" w:rsidRDefault="00553BF1">
              <w:pPr>
                <w:pStyle w:val="TOC1"/>
                <w:tabs>
                  <w:tab w:val="left" w:pos="1350"/>
                  <w:tab w:val="right" w:leader="dot" w:pos="9016"/>
                </w:tabs>
                <w:rPr>
                  <w:rFonts w:eastAsiaTheme="minorEastAsia"/>
                  <w:noProof/>
                  <w:lang w:eastAsia="en-ZA"/>
                </w:rPr>
              </w:pPr>
              <w:hyperlink w:anchor="_Toc367267038" w:history="1">
                <w:r w:rsidR="00B5297A" w:rsidRPr="00DE3958">
                  <w:rPr>
                    <w:rStyle w:val="Hyperlink"/>
                    <w:noProof/>
                  </w:rPr>
                  <w:t>7.</w:t>
                </w:r>
                <w:r w:rsidR="00B5297A">
                  <w:rPr>
                    <w:rFonts w:eastAsiaTheme="minorEastAsia"/>
                    <w:noProof/>
                    <w:lang w:eastAsia="en-ZA"/>
                  </w:rPr>
                  <w:tab/>
                </w:r>
                <w:r w:rsidR="00B5297A" w:rsidRPr="00DE3958">
                  <w:rPr>
                    <w:rStyle w:val="Hyperlink"/>
                    <w:noProof/>
                  </w:rPr>
                  <w:t>Program Validation and Verification</w:t>
                </w:r>
                <w:r w:rsidR="00B5297A">
                  <w:rPr>
                    <w:noProof/>
                    <w:webHidden/>
                  </w:rPr>
                  <w:tab/>
                </w:r>
                <w:r w:rsidR="00B5297A">
                  <w:rPr>
                    <w:noProof/>
                    <w:webHidden/>
                  </w:rPr>
                  <w:fldChar w:fldCharType="begin"/>
                </w:r>
                <w:r w:rsidR="00B5297A">
                  <w:rPr>
                    <w:noProof/>
                    <w:webHidden/>
                  </w:rPr>
                  <w:instrText xml:space="preserve"> PAGEREF _Toc367267038 \h </w:instrText>
                </w:r>
                <w:r w:rsidR="00B5297A">
                  <w:rPr>
                    <w:noProof/>
                    <w:webHidden/>
                  </w:rPr>
                </w:r>
                <w:r w:rsidR="00B5297A">
                  <w:rPr>
                    <w:noProof/>
                    <w:webHidden/>
                  </w:rPr>
                  <w:fldChar w:fldCharType="separate"/>
                </w:r>
                <w:r w:rsidR="00B5297A">
                  <w:rPr>
                    <w:noProof/>
                    <w:webHidden/>
                  </w:rPr>
                  <w:t>2</w:t>
                </w:r>
                <w:r w:rsidR="00B5297A">
                  <w:rPr>
                    <w:noProof/>
                    <w:webHidden/>
                  </w:rPr>
                  <w:fldChar w:fldCharType="end"/>
                </w:r>
              </w:hyperlink>
            </w:p>
            <w:p w:rsidR="00B5297A" w:rsidRDefault="00553BF1">
              <w:pPr>
                <w:pStyle w:val="TOC1"/>
                <w:tabs>
                  <w:tab w:val="left" w:pos="1350"/>
                  <w:tab w:val="right" w:leader="dot" w:pos="9016"/>
                </w:tabs>
                <w:rPr>
                  <w:rFonts w:eastAsiaTheme="minorEastAsia"/>
                  <w:noProof/>
                  <w:lang w:eastAsia="en-ZA"/>
                </w:rPr>
              </w:pPr>
              <w:hyperlink w:anchor="_Toc367267039" w:history="1">
                <w:r w:rsidR="00B5297A" w:rsidRPr="00DE3958">
                  <w:rPr>
                    <w:rStyle w:val="Hyperlink"/>
                    <w:noProof/>
                  </w:rPr>
                  <w:t>8.</w:t>
                </w:r>
                <w:r w:rsidR="00B5297A">
                  <w:rPr>
                    <w:rFonts w:eastAsiaTheme="minorEastAsia"/>
                    <w:noProof/>
                    <w:lang w:eastAsia="en-ZA"/>
                  </w:rPr>
                  <w:tab/>
                </w:r>
                <w:r w:rsidR="00B5297A" w:rsidRPr="00DE3958">
                  <w:rPr>
                    <w:rStyle w:val="Hyperlink"/>
                    <w:noProof/>
                  </w:rPr>
                  <w:t>Conclusion</w:t>
                </w:r>
                <w:r w:rsidR="00B5297A">
                  <w:rPr>
                    <w:noProof/>
                    <w:webHidden/>
                  </w:rPr>
                  <w:tab/>
                </w:r>
                <w:r w:rsidR="00B5297A">
                  <w:rPr>
                    <w:noProof/>
                    <w:webHidden/>
                  </w:rPr>
                  <w:fldChar w:fldCharType="begin"/>
                </w:r>
                <w:r w:rsidR="00B5297A">
                  <w:rPr>
                    <w:noProof/>
                    <w:webHidden/>
                  </w:rPr>
                  <w:instrText xml:space="preserve"> PAGEREF _Toc367267039 \h </w:instrText>
                </w:r>
                <w:r w:rsidR="00B5297A">
                  <w:rPr>
                    <w:noProof/>
                    <w:webHidden/>
                  </w:rPr>
                </w:r>
                <w:r w:rsidR="00B5297A">
                  <w:rPr>
                    <w:noProof/>
                    <w:webHidden/>
                  </w:rPr>
                  <w:fldChar w:fldCharType="separate"/>
                </w:r>
                <w:r w:rsidR="00B5297A">
                  <w:rPr>
                    <w:noProof/>
                    <w:webHidden/>
                  </w:rPr>
                  <w:t>2</w:t>
                </w:r>
                <w:r w:rsidR="00B5297A">
                  <w:rPr>
                    <w:noProof/>
                    <w:webHidden/>
                  </w:rPr>
                  <w:fldChar w:fldCharType="end"/>
                </w:r>
              </w:hyperlink>
            </w:p>
            <w:p w:rsidR="00B5297A" w:rsidRDefault="00553BF1">
              <w:pPr>
                <w:pStyle w:val="TOC1"/>
                <w:tabs>
                  <w:tab w:val="left" w:pos="1350"/>
                  <w:tab w:val="right" w:leader="dot" w:pos="9016"/>
                </w:tabs>
                <w:rPr>
                  <w:rFonts w:eastAsiaTheme="minorEastAsia"/>
                  <w:noProof/>
                  <w:lang w:eastAsia="en-ZA"/>
                </w:rPr>
              </w:pPr>
              <w:hyperlink w:anchor="_Toc367267040" w:history="1">
                <w:r w:rsidR="00B5297A" w:rsidRPr="00DE3958">
                  <w:rPr>
                    <w:rStyle w:val="Hyperlink"/>
                    <w:noProof/>
                  </w:rPr>
                  <w:t>9.</w:t>
                </w:r>
                <w:r w:rsidR="00B5297A">
                  <w:rPr>
                    <w:rFonts w:eastAsiaTheme="minorEastAsia"/>
                    <w:noProof/>
                    <w:lang w:eastAsia="en-ZA"/>
                  </w:rPr>
                  <w:tab/>
                </w:r>
                <w:r w:rsidR="00B5297A" w:rsidRPr="00DE3958">
                  <w:rPr>
                    <w:rStyle w:val="Hyperlink"/>
                    <w:noProof/>
                  </w:rPr>
                  <w:t>User Manual</w:t>
                </w:r>
                <w:r w:rsidR="00B5297A">
                  <w:rPr>
                    <w:noProof/>
                    <w:webHidden/>
                  </w:rPr>
                  <w:tab/>
                </w:r>
                <w:r w:rsidR="00B5297A">
                  <w:rPr>
                    <w:noProof/>
                    <w:webHidden/>
                  </w:rPr>
                  <w:fldChar w:fldCharType="begin"/>
                </w:r>
                <w:r w:rsidR="00B5297A">
                  <w:rPr>
                    <w:noProof/>
                    <w:webHidden/>
                  </w:rPr>
                  <w:instrText xml:space="preserve"> PAGEREF _Toc367267040 \h </w:instrText>
                </w:r>
                <w:r w:rsidR="00B5297A">
                  <w:rPr>
                    <w:noProof/>
                    <w:webHidden/>
                  </w:rPr>
                </w:r>
                <w:r w:rsidR="00B5297A">
                  <w:rPr>
                    <w:noProof/>
                    <w:webHidden/>
                  </w:rPr>
                  <w:fldChar w:fldCharType="separate"/>
                </w:r>
                <w:r w:rsidR="00B5297A">
                  <w:rPr>
                    <w:noProof/>
                    <w:webHidden/>
                  </w:rPr>
                  <w:t>2</w:t>
                </w:r>
                <w:r w:rsidR="00B5297A">
                  <w:rPr>
                    <w:noProof/>
                    <w:webHidden/>
                  </w:rPr>
                  <w:fldChar w:fldCharType="end"/>
                </w:r>
              </w:hyperlink>
            </w:p>
            <w:p w:rsidR="00790316" w:rsidRDefault="00B832B8" w:rsidP="00B5297A">
              <w:r>
                <w:rPr>
                  <w:b/>
                  <w:bCs/>
                  <w:noProof/>
                </w:rPr>
                <w:fldChar w:fldCharType="end"/>
              </w:r>
            </w:p>
          </w:sdtContent>
        </w:sdt>
      </w:sdtContent>
    </w:sdt>
    <w:p w:rsidR="00B832B8" w:rsidRDefault="00B832B8">
      <w:pPr>
        <w:ind w:left="0"/>
        <w:jc w:val="left"/>
        <w:rPr>
          <w:rFonts w:asciiTheme="majorHAnsi" w:eastAsiaTheme="majorEastAsia" w:hAnsiTheme="majorHAnsi" w:cstheme="majorBidi"/>
          <w:b/>
          <w:bCs/>
          <w:color w:val="365F91" w:themeColor="accent1" w:themeShade="BF"/>
          <w:sz w:val="28"/>
          <w:szCs w:val="28"/>
        </w:rPr>
      </w:pPr>
      <w:bookmarkStart w:id="0" w:name="_Toc363044028"/>
      <w:r>
        <w:br w:type="page"/>
      </w:r>
    </w:p>
    <w:p w:rsidR="008C5E86" w:rsidRDefault="008C5E86" w:rsidP="00386E43">
      <w:pPr>
        <w:pStyle w:val="Heading1"/>
      </w:pPr>
      <w:bookmarkStart w:id="1" w:name="_Toc367267033"/>
      <w:r>
        <w:lastRenderedPageBreak/>
        <w:t>Executive Summary</w:t>
      </w:r>
      <w:bookmarkEnd w:id="1"/>
    </w:p>
    <w:p w:rsidR="002E3A02" w:rsidRDefault="002E3A02" w:rsidP="00902DFE">
      <w:r>
        <w:t xml:space="preserve">The software developed by this project is a tool </w:t>
      </w:r>
      <w:r w:rsidR="00BA6DCD">
        <w:t>directed a</w:t>
      </w:r>
      <w:r w:rsidR="00FD3465">
        <w:t>t</w:t>
      </w:r>
      <w:r w:rsidR="00BA6DCD">
        <w:t xml:space="preserve"> young children whose English reading and comprehension skills are not strong.</w:t>
      </w:r>
      <w:r w:rsidR="00D444E5">
        <w:t xml:space="preserve"> </w:t>
      </w:r>
      <w:r w:rsidR="00D444E5">
        <w:rPr>
          <w:i/>
        </w:rPr>
        <w:t>Flua</w:t>
      </w:r>
      <w:r w:rsidR="00D444E5">
        <w:t>, the n</w:t>
      </w:r>
      <w:r w:rsidR="00097A8F">
        <w:t xml:space="preserve">ame of the software, aims to </w:t>
      </w:r>
      <w:r w:rsidR="00071447">
        <w:t xml:space="preserve">encourage and </w:t>
      </w:r>
      <w:r w:rsidR="00097A8F">
        <w:t xml:space="preserve">improve children’s reading fluency </w:t>
      </w:r>
      <w:r w:rsidR="00203AA4">
        <w:t>through</w:t>
      </w:r>
      <w:r w:rsidR="00BE604C">
        <w:t xml:space="preserve"> the</w:t>
      </w:r>
      <w:r w:rsidR="00097A8F">
        <w:t xml:space="preserve"> use of a gamified environment.</w:t>
      </w:r>
      <w:r w:rsidR="00CD4897">
        <w:t xml:space="preserve"> </w:t>
      </w:r>
      <w:r w:rsidR="00150591" w:rsidRPr="00150591">
        <w:t>T</w:t>
      </w:r>
      <w:r w:rsidR="001C75CD">
        <w:t xml:space="preserve">wo games </w:t>
      </w:r>
      <w:r w:rsidR="00150591">
        <w:t xml:space="preserve">are available </w:t>
      </w:r>
      <w:r w:rsidR="007533C6">
        <w:t>to users</w:t>
      </w:r>
      <w:r w:rsidR="00D811B4">
        <w:t xml:space="preserve"> </w:t>
      </w:r>
      <w:r w:rsidR="00D60E2F">
        <w:t>(</w:t>
      </w:r>
      <w:r w:rsidR="001C75CD">
        <w:t xml:space="preserve">designed to be </w:t>
      </w:r>
      <w:r w:rsidR="006347EB">
        <w:t>played by a child paired with a volunteer</w:t>
      </w:r>
      <w:r w:rsidR="00D60E2F">
        <w:t>) as well as a dictionary function</w:t>
      </w:r>
      <w:r w:rsidR="00E54CDB">
        <w:t xml:space="preserve"> to aid in broadening vocabulary</w:t>
      </w:r>
      <w:r w:rsidR="001C75CD">
        <w:t>.</w:t>
      </w:r>
      <w:r w:rsidR="00D60E2F">
        <w:t xml:space="preserve"> </w:t>
      </w:r>
    </w:p>
    <w:p w:rsidR="0060389C" w:rsidRPr="0060389C" w:rsidRDefault="0060389C" w:rsidP="00902DFE">
      <w:pPr>
        <w:rPr>
          <w:b/>
        </w:rPr>
      </w:pPr>
      <w:r w:rsidRPr="0060389C">
        <w:rPr>
          <w:b/>
        </w:rPr>
        <w:t>[not sure if this should be longer? But didn’t want to go into too much detail and end up repeating things later]</w:t>
      </w:r>
    </w:p>
    <w:p w:rsidR="008C5E86" w:rsidRDefault="008C5E86" w:rsidP="00386E43">
      <w:pPr>
        <w:pStyle w:val="Heading1"/>
      </w:pPr>
      <w:bookmarkStart w:id="2" w:name="_Toc367267034"/>
      <w:r>
        <w:t>Introduction</w:t>
      </w:r>
      <w:bookmarkEnd w:id="2"/>
    </w:p>
    <w:p w:rsidR="00A127E6" w:rsidRDefault="00FA7397" w:rsidP="00E42FE2">
      <w:pPr>
        <w:jc w:val="left"/>
      </w:pPr>
      <w:r>
        <w:t xml:space="preserve">This software was designed specifically with the needs of the Help2Read </w:t>
      </w:r>
      <w:r w:rsidR="00E42FE2">
        <w:t>organisation</w:t>
      </w:r>
      <w:r>
        <w:t xml:space="preserve"> in mind. </w:t>
      </w:r>
      <w:r w:rsidR="00A554B0">
        <w:t>Learners</w:t>
      </w:r>
      <w:r>
        <w:t xml:space="preserve"> are mostly primary sch</w:t>
      </w:r>
      <w:r>
        <w:t xml:space="preserve">ool </w:t>
      </w:r>
      <w:r w:rsidR="00A554B0">
        <w:t>children</w:t>
      </w:r>
      <w:r>
        <w:t xml:space="preserve"> from disadvantaged </w:t>
      </w:r>
      <w:r>
        <w:t>backgrounds with little reading experience</w:t>
      </w:r>
      <w:r w:rsidR="00D12D91">
        <w:t xml:space="preserve">, and often for </w:t>
      </w:r>
      <w:r w:rsidR="00E3275B">
        <w:t>whom</w:t>
      </w:r>
      <w:r w:rsidR="00D12D91">
        <w:t xml:space="preserve"> English is not a first language</w:t>
      </w:r>
      <w:r>
        <w:t>.</w:t>
      </w:r>
      <w:r w:rsidR="00E3275B">
        <w:t xml:space="preserve"> </w:t>
      </w:r>
      <w:r w:rsidR="00B26B6B">
        <w:t xml:space="preserve"> </w:t>
      </w:r>
    </w:p>
    <w:p w:rsidR="00B823B3" w:rsidRDefault="00B823B3" w:rsidP="00B823B3">
      <w:r>
        <w:t>Because the users are typically disadvantaged children, it is likely that they are not experience</w:t>
      </w:r>
      <w:r w:rsidR="007747AA">
        <w:t>d</w:t>
      </w:r>
      <w:r>
        <w:t xml:space="preserve"> with using a computer. For this reason,</w:t>
      </w:r>
      <w:r w:rsidR="00544F30">
        <w:t xml:space="preserve"> it was highly important that</w:t>
      </w:r>
      <w:r>
        <w:t xml:space="preserve"> the </w:t>
      </w:r>
      <w:r w:rsidR="00544F30">
        <w:t xml:space="preserve">user interface is intuitive and easy to use. </w:t>
      </w:r>
    </w:p>
    <w:p w:rsidR="00A127E6" w:rsidRDefault="007747AA" w:rsidP="00B670CA">
      <w:r>
        <w:t>Another important aspect that we focused on is user experience; the software needed to be fun to use, so that the children’s interest is kept.</w:t>
      </w:r>
      <w:r w:rsidR="00051220">
        <w:t xml:space="preserve"> For this reason we chose to gamify the activities, as well as make use of a fun and attention-grabbing graphical user interface (GUI).</w:t>
      </w:r>
    </w:p>
    <w:p w:rsidR="00BE01F7" w:rsidRDefault="00BE01F7" w:rsidP="00BE01F7">
      <w:pPr>
        <w:jc w:val="left"/>
      </w:pPr>
      <w:r>
        <w:t xml:space="preserve">Currently, Help2Read uses a paired reading program that teams each child with an adult volunteer. The children learn through reading books, playing games and doing comprehension activities under the guidance of the volunteer. In keeping with this model, we designed our games to be played by a child and volunteer team – however the interaction is focused on the child and the volunteer’s role is largely supervisory. </w:t>
      </w:r>
    </w:p>
    <w:p w:rsidR="00AF7107" w:rsidRDefault="00AF7107" w:rsidP="00CF3B3C">
      <w:r>
        <w:t>In our approach to designing our software, we</w:t>
      </w:r>
      <w:r w:rsidR="008A75B7">
        <w:t xml:space="preserve"> used a mixture between traditional and agile software engineering methods. </w:t>
      </w:r>
      <w:r w:rsidR="00721147">
        <w:t>Our planning and design processes followed traditional methods</w:t>
      </w:r>
      <w:r w:rsidR="005E2AAC">
        <w:t xml:space="preserve"> as the whole system </w:t>
      </w:r>
      <w:r w:rsidR="00803A13">
        <w:t>w</w:t>
      </w:r>
      <w:r w:rsidR="005E2AAC">
        <w:t>as</w:t>
      </w:r>
      <w:r w:rsidR="00721147">
        <w:t xml:space="preserve"> plann</w:t>
      </w:r>
      <w:r w:rsidR="005E2AAC">
        <w:t>ed</w:t>
      </w:r>
      <w:r w:rsidR="00721147">
        <w:t xml:space="preserve"> and design</w:t>
      </w:r>
      <w:r w:rsidR="005E2AAC">
        <w:t>ed</w:t>
      </w:r>
      <w:r w:rsidR="00721147">
        <w:t xml:space="preserve"> before implementation started</w:t>
      </w:r>
      <w:r w:rsidR="00F77304">
        <w:t xml:space="preserve"> and we made use of an evolutionary prototype</w:t>
      </w:r>
      <w:r w:rsidR="00721147">
        <w:t xml:space="preserve">. </w:t>
      </w:r>
      <w:r w:rsidR="00043145">
        <w:t>During</w:t>
      </w:r>
      <w:r w:rsidR="00F5396E">
        <w:t xml:space="preserve"> implementation,</w:t>
      </w:r>
      <w:r w:rsidR="00043145">
        <w:t xml:space="preserve"> however,</w:t>
      </w:r>
      <w:r w:rsidR="00F5396E">
        <w:t xml:space="preserve"> we used the agile </w:t>
      </w:r>
      <w:r w:rsidR="00576EF3">
        <w:t>notion</w:t>
      </w:r>
      <w:r w:rsidR="00C6086D">
        <w:t xml:space="preserve"> </w:t>
      </w:r>
      <w:r w:rsidR="00576EF3">
        <w:t xml:space="preserve">of iterative </w:t>
      </w:r>
      <w:r w:rsidR="008C4453">
        <w:t>develop</w:t>
      </w:r>
      <w:r w:rsidR="0094587E">
        <w:t>ment</w:t>
      </w:r>
      <w:r w:rsidR="00576EF3">
        <w:t xml:space="preserve">, as we developed the system in increments and adapted to difficulties by </w:t>
      </w:r>
      <w:r w:rsidR="0044182C">
        <w:t>modifying</w:t>
      </w:r>
      <w:r w:rsidR="00576EF3">
        <w:t xml:space="preserve"> </w:t>
      </w:r>
      <w:r w:rsidR="004E0DB6">
        <w:t>the</w:t>
      </w:r>
      <w:r w:rsidR="00576EF3">
        <w:t xml:space="preserve"> design</w:t>
      </w:r>
      <w:r w:rsidR="008C4453">
        <w:t xml:space="preserve">. </w:t>
      </w:r>
    </w:p>
    <w:p w:rsidR="00CF3B3C" w:rsidRPr="00502DFF" w:rsidRDefault="00CF3B3C" w:rsidP="00CF3B3C"/>
    <w:p w:rsidR="009C45DA" w:rsidRDefault="008C5E86" w:rsidP="009C45DA">
      <w:pPr>
        <w:pStyle w:val="Heading1"/>
      </w:pPr>
      <w:bookmarkStart w:id="3" w:name="_Toc367267035"/>
      <w:r>
        <w:t>Requirements Captured</w:t>
      </w:r>
      <w:bookmarkEnd w:id="3"/>
    </w:p>
    <w:p w:rsidR="009C45DA" w:rsidRPr="009C45DA" w:rsidRDefault="009C45DA" w:rsidP="009C45DA">
      <w:pPr>
        <w:rPr>
          <w:b/>
        </w:rPr>
      </w:pPr>
      <w:r w:rsidRPr="009C45DA">
        <w:rPr>
          <w:b/>
        </w:rPr>
        <w:t>[not so sure about this section – see what you think]</w:t>
      </w:r>
    </w:p>
    <w:p w:rsidR="005E36E5" w:rsidRDefault="005E36E5" w:rsidP="00674489">
      <w:r>
        <w:t xml:space="preserve">In terms of </w:t>
      </w:r>
      <w:r w:rsidR="006E26B9">
        <w:t xml:space="preserve">Help2Read’s existing setup </w:t>
      </w:r>
      <w:r>
        <w:t xml:space="preserve">– </w:t>
      </w:r>
      <w:r w:rsidR="006E26B9">
        <w:t>the organisation</w:t>
      </w:r>
      <w:r>
        <w:t xml:space="preserve"> has</w:t>
      </w:r>
      <w:r w:rsidR="00315543">
        <w:t xml:space="preserve"> a few</w:t>
      </w:r>
      <w:r>
        <w:t xml:space="preserve"> basic computers available to the children. These computers are not connected to the Internet, nor are they even networked with each other. </w:t>
      </w:r>
      <w:r w:rsidR="0024049C">
        <w:t>Thus, we needed to design standalone software that</w:t>
      </w:r>
      <w:r w:rsidR="009C45DA">
        <w:t xml:space="preserve"> would be able to run on each individual computer and</w:t>
      </w:r>
      <w:r w:rsidR="0024049C">
        <w:t xml:space="preserve"> </w:t>
      </w:r>
      <w:r w:rsidR="00630D93">
        <w:t>was not dependent on external resources.</w:t>
      </w:r>
    </w:p>
    <w:p w:rsidR="00674489" w:rsidRDefault="00674489" w:rsidP="00674489">
      <w:r>
        <w:lastRenderedPageBreak/>
        <w:t>Non-functional</w:t>
      </w:r>
      <w:r w:rsidR="009C45DA">
        <w:t xml:space="preserve"> requirements included that the children would enjoy using</w:t>
      </w:r>
      <w:r w:rsidR="00233574">
        <w:t xml:space="preserve"> the software</w:t>
      </w:r>
      <w:r w:rsidR="009C45DA">
        <w:t>, so that they would be encouraged to continue using it (thereby developing their reading fluency).</w:t>
      </w:r>
    </w:p>
    <w:p w:rsidR="002C0764" w:rsidRPr="002C0764" w:rsidRDefault="002C0764" w:rsidP="00674489">
      <w:pPr>
        <w:rPr>
          <w:b/>
        </w:rPr>
      </w:pPr>
      <w:r w:rsidRPr="002C0764">
        <w:rPr>
          <w:b/>
        </w:rPr>
        <w:t>(</w:t>
      </w:r>
      <w:r>
        <w:rPr>
          <w:b/>
        </w:rPr>
        <w:t>that the activities</w:t>
      </w:r>
      <w:r w:rsidRPr="002C0764">
        <w:rPr>
          <w:b/>
        </w:rPr>
        <w:t xml:space="preserve"> </w:t>
      </w:r>
      <w:r>
        <w:rPr>
          <w:b/>
        </w:rPr>
        <w:t>develop reading capabilities?</w:t>
      </w:r>
      <w:r w:rsidRPr="002C0764">
        <w:rPr>
          <w:b/>
        </w:rPr>
        <w:t>)</w:t>
      </w:r>
    </w:p>
    <w:p w:rsidR="00674489" w:rsidRDefault="00674489" w:rsidP="00674489">
      <w:r>
        <w:t>Usability</w:t>
      </w:r>
      <w:r w:rsidR="00225502">
        <w:t xml:space="preserve"> requirements were an important consideration during the design process, as </w:t>
      </w:r>
      <w:r w:rsidR="00F0778B">
        <w:t xml:space="preserve">it was important that the children were able to use the software in spite of possibly being unfamiliar with computers. It was therefore vital to the success of the project that the final program is intuitive </w:t>
      </w:r>
      <w:r w:rsidR="00682C03">
        <w:t>to use and eas</w:t>
      </w:r>
      <w:r w:rsidR="00F0778B">
        <w:t xml:space="preserve">y </w:t>
      </w:r>
      <w:r w:rsidR="002E3A18">
        <w:t>to pick up</w:t>
      </w:r>
      <w:r w:rsidR="00F0778B">
        <w:t xml:space="preserve">. </w:t>
      </w:r>
    </w:p>
    <w:p w:rsidR="00674489" w:rsidRPr="005745E0" w:rsidRDefault="00674489" w:rsidP="00674489">
      <w:pPr>
        <w:rPr>
          <w:b/>
        </w:rPr>
      </w:pPr>
      <w:r w:rsidRPr="005745E0">
        <w:rPr>
          <w:b/>
        </w:rPr>
        <w:t>Use cases</w:t>
      </w:r>
      <w:r w:rsidR="005745E0">
        <w:rPr>
          <w:b/>
        </w:rPr>
        <w:t xml:space="preserve"> (wasn’t sure whether these had changed, so I didn’t copy them)</w:t>
      </w:r>
    </w:p>
    <w:p w:rsidR="00674489" w:rsidRPr="005745E0" w:rsidRDefault="00674489" w:rsidP="00674489">
      <w:pPr>
        <w:rPr>
          <w:b/>
        </w:rPr>
      </w:pPr>
      <w:r w:rsidRPr="005745E0">
        <w:rPr>
          <w:b/>
        </w:rPr>
        <w:t>Overall description of classes</w:t>
      </w:r>
    </w:p>
    <w:p w:rsidR="008C5E86" w:rsidRDefault="008C5E86" w:rsidP="00386E43">
      <w:pPr>
        <w:pStyle w:val="Heading1"/>
      </w:pPr>
      <w:bookmarkStart w:id="4" w:name="_Toc367267036"/>
      <w:r>
        <w:t>Design Overview</w:t>
      </w:r>
      <w:bookmarkEnd w:id="4"/>
    </w:p>
    <w:p w:rsidR="002F015D" w:rsidRDefault="002F015D" w:rsidP="002F015D">
      <w:r>
        <w:t>Design class diagram</w:t>
      </w:r>
    </w:p>
    <w:p w:rsidR="002F015D" w:rsidRDefault="002F015D" w:rsidP="002F015D">
      <w:r>
        <w:t>Overall architecture of the system, including architecture diagram</w:t>
      </w:r>
    </w:p>
    <w:p w:rsidR="002F015D" w:rsidRPr="002F015D" w:rsidRDefault="002F015D" w:rsidP="002F015D">
      <w:r>
        <w:t>Subsections: algorithms &amp; data organisation used, why they are best</w:t>
      </w:r>
    </w:p>
    <w:p w:rsidR="008C5E86" w:rsidRDefault="008C5E86" w:rsidP="00386E43">
      <w:pPr>
        <w:pStyle w:val="Heading1"/>
      </w:pPr>
      <w:bookmarkStart w:id="5" w:name="_Toc367267037"/>
      <w:r>
        <w:t>Implementation</w:t>
      </w:r>
      <w:bookmarkEnd w:id="5"/>
    </w:p>
    <w:p w:rsidR="00D96BF6" w:rsidRPr="00D96BF6" w:rsidRDefault="00D96BF6" w:rsidP="00E913C2">
      <w:pPr>
        <w:rPr>
          <w:b/>
        </w:rPr>
      </w:pPr>
      <w:r w:rsidRPr="00D96BF6">
        <w:rPr>
          <w:b/>
        </w:rPr>
        <w:t>(</w:t>
      </w:r>
      <w:r>
        <w:rPr>
          <w:b/>
        </w:rPr>
        <w:t>I’ve filled in this section for the dictionary, but I’m not 100% sure o</w:t>
      </w:r>
      <w:r w:rsidR="004D0FCA">
        <w:rPr>
          <w:b/>
        </w:rPr>
        <w:t>n how your code was implemented … Happy to fix it up though, if you can just explain it.</w:t>
      </w:r>
      <w:r w:rsidRPr="00D96BF6">
        <w:rPr>
          <w:b/>
        </w:rPr>
        <w:t>)</w:t>
      </w:r>
    </w:p>
    <w:p w:rsidR="00E913C2" w:rsidRDefault="00E913C2" w:rsidP="00E913C2">
      <w:r>
        <w:t>Dictionary:</w:t>
      </w:r>
    </w:p>
    <w:p w:rsidR="00D168EC" w:rsidRDefault="00D168EC" w:rsidP="00E913C2">
      <w:r>
        <w:t>We had initially hoped to make use of a MySQL database for the dictionary data storage</w:t>
      </w:r>
      <w:r w:rsidR="00B2505C">
        <w:t>, but were unable to find one suited to our needs</w:t>
      </w:r>
      <w:r>
        <w:t xml:space="preserve">. </w:t>
      </w:r>
      <w:r w:rsidR="00B2505C">
        <w:t xml:space="preserve"> Considering the context of Flua’s users and their weak literacy skills, the </w:t>
      </w:r>
      <w:r w:rsidR="008169B7">
        <w:t xml:space="preserve">existing databases </w:t>
      </w:r>
      <w:r w:rsidR="00B2505C">
        <w:t xml:space="preserve">that </w:t>
      </w:r>
      <w:r w:rsidR="008169B7">
        <w:t>we found</w:t>
      </w:r>
      <w:r w:rsidR="00B2505C">
        <w:t xml:space="preserve"> were unnecessarily extensive and </w:t>
      </w:r>
      <w:r>
        <w:t xml:space="preserve">contained </w:t>
      </w:r>
      <w:r w:rsidR="0019344B">
        <w:t xml:space="preserve">overly complex </w:t>
      </w:r>
      <w:r>
        <w:t>words and</w:t>
      </w:r>
      <w:r w:rsidR="0019344B">
        <w:t xml:space="preserve"> </w:t>
      </w:r>
      <w:r>
        <w:t>definitions.</w:t>
      </w:r>
    </w:p>
    <w:p w:rsidR="00A439E5" w:rsidRDefault="00A439E5" w:rsidP="00E913C2">
      <w:r>
        <w:t xml:space="preserve">Our next option was making use of dictionary data from a file, which also proved to be difficult. Many of the sources we found contained only words (without definitions) or too contained words and definitions of an inappropriate level </w:t>
      </w:r>
      <w:r w:rsidR="006B3BB2">
        <w:t>for the children’s reading abilit</w:t>
      </w:r>
      <w:r w:rsidR="0066583A">
        <w:t>ies</w:t>
      </w:r>
      <w:r>
        <w:t xml:space="preserve">. </w:t>
      </w:r>
    </w:p>
    <w:p w:rsidR="00E913C2" w:rsidRDefault="00D168EC" w:rsidP="00E913C2">
      <w:r>
        <w:t>Ultimately, w</w:t>
      </w:r>
      <w:r w:rsidR="00E913C2">
        <w:t>e</w:t>
      </w:r>
      <w:r w:rsidR="0066583A">
        <w:t xml:space="preserve"> created our own </w:t>
      </w:r>
      <w:r w:rsidR="000E1192">
        <w:t>text</w:t>
      </w:r>
      <w:r w:rsidR="004C3404">
        <w:t xml:space="preserve"> </w:t>
      </w:r>
      <w:r w:rsidR="0066583A">
        <w:t xml:space="preserve">file </w:t>
      </w:r>
      <w:r w:rsidR="006F44D8">
        <w:t>for the</w:t>
      </w:r>
      <w:bookmarkStart w:id="6" w:name="_GoBack"/>
      <w:bookmarkEnd w:id="6"/>
      <w:r w:rsidR="0066583A">
        <w:t xml:space="preserve"> dictionary data – </w:t>
      </w:r>
      <w:r w:rsidR="00B52F14">
        <w:t>building on</w:t>
      </w:r>
      <w:r w:rsidR="0066583A">
        <w:t xml:space="preserve"> a suggested vocabulary list from ReadingRockets.org</w:t>
      </w:r>
      <w:r w:rsidR="000D0174">
        <w:t xml:space="preserve"> </w:t>
      </w:r>
      <w:r w:rsidR="000D0174" w:rsidRPr="002D4521">
        <w:rPr>
          <w:b/>
        </w:rPr>
        <w:t xml:space="preserve">(reference </w:t>
      </w:r>
      <w:r w:rsidR="002D4521" w:rsidRPr="002D4521">
        <w:rPr>
          <w:b/>
        </w:rPr>
        <w:t>at bottom</w:t>
      </w:r>
      <w:r w:rsidR="000D0174" w:rsidRPr="002D4521">
        <w:rPr>
          <w:b/>
        </w:rPr>
        <w:t>)</w:t>
      </w:r>
      <w:r w:rsidR="0066583A">
        <w:t xml:space="preserve"> and filling their definitions from the dictionary definition generator EasyDefine.com</w:t>
      </w:r>
      <w:r w:rsidR="000D0174">
        <w:t xml:space="preserve"> </w:t>
      </w:r>
      <w:r w:rsidR="000D0174" w:rsidRPr="000D0174">
        <w:rPr>
          <w:b/>
        </w:rPr>
        <w:t>(reference at bottom)</w:t>
      </w:r>
      <w:r w:rsidR="0066583A">
        <w:t>.</w:t>
      </w:r>
      <w:r w:rsidR="00E913C2">
        <w:t xml:space="preserve"> </w:t>
      </w:r>
      <w:r w:rsidR="0066583A">
        <w:t xml:space="preserve">Once we had data to load, we </w:t>
      </w:r>
      <w:r w:rsidR="00E913C2">
        <w:t xml:space="preserve">used a hash table to store the dictionary elements for a few reasons. By choosing this data structure, </w:t>
      </w:r>
      <w:r w:rsidR="00C20335">
        <w:t>searching for words becomes easy and efficient. It also lent itself well to a dictionary application, as words can be used for the key and their definitions as the corresponding value.</w:t>
      </w:r>
    </w:p>
    <w:p w:rsidR="002F015D" w:rsidRDefault="002F015D" w:rsidP="002F015D">
      <w:pPr>
        <w:pStyle w:val="ListParagraph"/>
        <w:numPr>
          <w:ilvl w:val="0"/>
          <w:numId w:val="10"/>
        </w:numPr>
      </w:pPr>
      <w:r>
        <w:t>Describe how UI was implemented</w:t>
      </w:r>
    </w:p>
    <w:p w:rsidR="005066C5" w:rsidRDefault="005066C5" w:rsidP="005066C5">
      <w:r>
        <w:lastRenderedPageBreak/>
        <w:t>Flua’s user interface was implemented using a graphic user interface (GUI)</w:t>
      </w:r>
      <w:r w:rsidR="00AE3CA2">
        <w:t xml:space="preserve"> in order to make it easy and intuitive to use. This allowed us to </w:t>
      </w:r>
      <w:r w:rsidR="00854D22">
        <w:t>simplify user input</w:t>
      </w:r>
      <w:r w:rsidR="00AE3CA2">
        <w:t xml:space="preserve"> b</w:t>
      </w:r>
      <w:r w:rsidR="00854D22">
        <w:t>y</w:t>
      </w:r>
      <w:r w:rsidR="00AE3CA2">
        <w:t xml:space="preserve"> making use of GUI widgets such as buttons, text fields and frames</w:t>
      </w:r>
      <w:r w:rsidR="00854D22">
        <w:t>. It also meant we could make use of colours and images, making Flua appealing to the children using it</w:t>
      </w:r>
      <w:r w:rsidR="00AE3CA2">
        <w:t xml:space="preserve">. </w:t>
      </w:r>
    </w:p>
    <w:p w:rsidR="002F015D" w:rsidRDefault="002F015D" w:rsidP="002F015D">
      <w:pPr>
        <w:pStyle w:val="ListParagraph"/>
        <w:numPr>
          <w:ilvl w:val="0"/>
          <w:numId w:val="10"/>
        </w:numPr>
      </w:pPr>
      <w:r>
        <w:t>Discuss function of most significant methods in each class (flowcharts, sequence diagrams)</w:t>
      </w:r>
    </w:p>
    <w:p w:rsidR="002F015D" w:rsidRDefault="002F015D" w:rsidP="002F015D">
      <w:pPr>
        <w:pStyle w:val="ListParagraph"/>
        <w:numPr>
          <w:ilvl w:val="0"/>
          <w:numId w:val="10"/>
        </w:numPr>
      </w:pPr>
      <w:r>
        <w:t>Special prog</w:t>
      </w:r>
      <w:r w:rsidR="005066C5">
        <w:t>ramming techniques or libs used</w:t>
      </w:r>
    </w:p>
    <w:p w:rsidR="009F117F" w:rsidRPr="009F117F" w:rsidRDefault="009F117F" w:rsidP="009F117F">
      <w:pPr>
        <w:rPr>
          <w:b/>
        </w:rPr>
      </w:pPr>
      <w:r w:rsidRPr="009F117F">
        <w:rPr>
          <w:b/>
        </w:rPr>
        <w:t>(</w:t>
      </w:r>
      <w:r>
        <w:rPr>
          <w:b/>
        </w:rPr>
        <w:t>I made this flow chart for the dictionary</w:t>
      </w:r>
      <w:r w:rsidR="00E21105">
        <w:rPr>
          <w:b/>
        </w:rPr>
        <w:t xml:space="preserve"> …</w:t>
      </w:r>
      <w:r>
        <w:rPr>
          <w:b/>
        </w:rPr>
        <w:t xml:space="preserve"> I think it’s pretty intuitive</w:t>
      </w:r>
      <w:r w:rsidR="00E21105">
        <w:rPr>
          <w:b/>
        </w:rPr>
        <w:t>, so not sure if we should include it</w:t>
      </w:r>
      <w:r>
        <w:rPr>
          <w:b/>
        </w:rPr>
        <w:t>, but just in case</w:t>
      </w:r>
      <w:r w:rsidRPr="009F117F">
        <w:rPr>
          <w:b/>
        </w:rPr>
        <w:t>)</w:t>
      </w:r>
    </w:p>
    <w:p w:rsidR="009F117F" w:rsidRPr="002F015D" w:rsidRDefault="009F117F" w:rsidP="009F117F">
      <w:r>
        <w:rPr>
          <w:noProof/>
          <w:lang w:eastAsia="en-ZA"/>
        </w:rPr>
        <w:drawing>
          <wp:inline distT="0" distB="0" distL="0" distR="0" wp14:anchorId="30A7A858" wp14:editId="2AF1FE7A">
            <wp:extent cx="3277681"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2688" cy="4235561"/>
                    </a:xfrm>
                    <a:prstGeom prst="rect">
                      <a:avLst/>
                    </a:prstGeom>
                    <a:noFill/>
                  </pic:spPr>
                </pic:pic>
              </a:graphicData>
            </a:graphic>
          </wp:inline>
        </w:drawing>
      </w:r>
    </w:p>
    <w:p w:rsidR="008C5E86" w:rsidRDefault="008C5E86" w:rsidP="00386E43">
      <w:pPr>
        <w:pStyle w:val="Heading1"/>
      </w:pPr>
      <w:bookmarkStart w:id="7" w:name="_Toc367267038"/>
      <w:r>
        <w:t>Program Validation and Verification</w:t>
      </w:r>
      <w:bookmarkEnd w:id="7"/>
    </w:p>
    <w:p w:rsidR="00097A89" w:rsidRDefault="00097A89" w:rsidP="00097A89">
      <w:r w:rsidRPr="00097A89">
        <w:t>Tell us how you tested the system and why you believe it works.  Describe all the steps taken to validate the correctness of the program.</w:t>
      </w:r>
    </w:p>
    <w:p w:rsidR="00097A89" w:rsidRDefault="00097A89" w:rsidP="00097A89">
      <w:r w:rsidRPr="00097A89">
        <w:t>If you had user tests then say what you did and what the results were. Describe why these test data were chosen (what test conditions the data was testing).   Table 1 provides an example of the sorts of results we are looking for. The full detail of the test runs should be appended to the report.</w:t>
      </w:r>
    </w:p>
    <w:p w:rsidR="006A5C20" w:rsidRPr="006A5C20" w:rsidRDefault="006A5C20" w:rsidP="006A5C20">
      <w:pPr>
        <w:pStyle w:val="Caption"/>
        <w:keepNext/>
        <w:jc w:val="center"/>
        <w:rPr>
          <w:i/>
        </w:rPr>
      </w:pPr>
      <w:r w:rsidRPr="006A5C20">
        <w:rPr>
          <w:i/>
        </w:rPr>
        <w:lastRenderedPageBreak/>
        <w:t xml:space="preserve">Table </w:t>
      </w:r>
      <w:r w:rsidRPr="006A5C20">
        <w:rPr>
          <w:i/>
        </w:rPr>
        <w:fldChar w:fldCharType="begin"/>
      </w:r>
      <w:r w:rsidRPr="006A5C20">
        <w:rPr>
          <w:i/>
        </w:rPr>
        <w:instrText xml:space="preserve"> SEQ Table \* ARABIC </w:instrText>
      </w:r>
      <w:r w:rsidRPr="006A5C20">
        <w:rPr>
          <w:i/>
        </w:rPr>
        <w:fldChar w:fldCharType="separate"/>
      </w:r>
      <w:r w:rsidRPr="006A5C20">
        <w:rPr>
          <w:i/>
          <w:noProof/>
        </w:rPr>
        <w:t>1</w:t>
      </w:r>
      <w:r w:rsidRPr="006A5C20">
        <w:rPr>
          <w:i/>
        </w:rPr>
        <w:fldChar w:fldCharType="end"/>
      </w:r>
      <w:r w:rsidRPr="006A5C20">
        <w:rPr>
          <w:i/>
        </w:rPr>
        <w:t xml:space="preserve">: </w:t>
      </w:r>
      <w:r w:rsidRPr="006A5C20">
        <w:rPr>
          <w:b w:val="0"/>
          <w:i/>
        </w:rPr>
        <w:t>Tests performed to validate FLUA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5"/>
        <w:gridCol w:w="1981"/>
        <w:gridCol w:w="1834"/>
        <w:gridCol w:w="2222"/>
      </w:tblGrid>
      <w:tr w:rsidR="006A5C20" w:rsidTr="00D50C3D">
        <w:trPr>
          <w:trHeight w:val="273"/>
          <w:jc w:val="center"/>
        </w:trPr>
        <w:tc>
          <w:tcPr>
            <w:tcW w:w="1734" w:type="pct"/>
            <w:vMerge w:val="restart"/>
          </w:tcPr>
          <w:p w:rsidR="006A5C20" w:rsidRPr="002D5D7B" w:rsidRDefault="006A5C20" w:rsidP="00D50C3D">
            <w:pPr>
              <w:pStyle w:val="Tablecolumnheading"/>
              <w:rPr>
                <w:rStyle w:val="TablecolumnheadingChar"/>
                <w:b/>
                <w:bCs/>
                <w:caps/>
              </w:rPr>
            </w:pPr>
            <w:r>
              <w:t>Data Set and reason for its choice</w:t>
            </w:r>
          </w:p>
        </w:tc>
        <w:tc>
          <w:tcPr>
            <w:tcW w:w="3266" w:type="pct"/>
            <w:gridSpan w:val="3"/>
          </w:tcPr>
          <w:p w:rsidR="006A5C20" w:rsidRPr="002D5D7B" w:rsidRDefault="006A5C20" w:rsidP="00D50C3D">
            <w:pPr>
              <w:pStyle w:val="Tablecolumnheading"/>
              <w:rPr>
                <w:rStyle w:val="TablecolumnheadingChar"/>
                <w:b/>
                <w:bCs/>
              </w:rPr>
            </w:pPr>
            <w:r>
              <w:t>Test Cases</w:t>
            </w:r>
          </w:p>
        </w:tc>
      </w:tr>
      <w:tr w:rsidR="006A5C20" w:rsidRPr="00630AC3" w:rsidTr="00D50C3D">
        <w:trPr>
          <w:trHeight w:val="273"/>
          <w:jc w:val="center"/>
        </w:trPr>
        <w:tc>
          <w:tcPr>
            <w:tcW w:w="1734" w:type="pct"/>
            <w:vMerge/>
          </w:tcPr>
          <w:p w:rsidR="006A5C20" w:rsidRPr="002D5D7B" w:rsidRDefault="006A5C20" w:rsidP="00D50C3D">
            <w:pPr>
              <w:rPr>
                <w:rStyle w:val="TablecolumnheadingChar"/>
                <w:rFonts w:eastAsiaTheme="minorHAnsi"/>
                <w:bCs/>
                <w:caps/>
              </w:rPr>
            </w:pPr>
          </w:p>
        </w:tc>
        <w:tc>
          <w:tcPr>
            <w:tcW w:w="1072" w:type="pct"/>
          </w:tcPr>
          <w:p w:rsidR="006A5C20" w:rsidRPr="00630AC3" w:rsidRDefault="006A5C20" w:rsidP="00D50C3D">
            <w:pPr>
              <w:pStyle w:val="Tablesubheading"/>
              <w:rPr>
                <w:rStyle w:val="Emphasis"/>
                <w:iCs w:val="0"/>
              </w:rPr>
            </w:pPr>
            <w:r>
              <w:rPr>
                <w:rStyle w:val="Emphasis"/>
                <w:iCs w:val="0"/>
              </w:rPr>
              <w:t>Normal Functioning</w:t>
            </w:r>
          </w:p>
        </w:tc>
        <w:tc>
          <w:tcPr>
            <w:tcW w:w="992" w:type="pct"/>
          </w:tcPr>
          <w:p w:rsidR="006A5C20" w:rsidRPr="00630AC3" w:rsidRDefault="006A5C20" w:rsidP="00D50C3D">
            <w:pPr>
              <w:pStyle w:val="Tablesubheading"/>
              <w:rPr>
                <w:rStyle w:val="TablecolumnheadingChar"/>
                <w:b w:val="0"/>
              </w:rPr>
            </w:pPr>
            <w:r>
              <w:rPr>
                <w:rStyle w:val="TablecolumnheadingChar"/>
              </w:rPr>
              <w:t>Extreme boundary cases</w:t>
            </w:r>
          </w:p>
        </w:tc>
        <w:tc>
          <w:tcPr>
            <w:tcW w:w="1202" w:type="pct"/>
          </w:tcPr>
          <w:p w:rsidR="006A5C20" w:rsidRPr="00630AC3" w:rsidRDefault="006A5C20" w:rsidP="00D50C3D">
            <w:pPr>
              <w:pStyle w:val="Tablesubheading"/>
              <w:rPr>
                <w:rStyle w:val="TablecolumnheadingChar"/>
                <w:b w:val="0"/>
              </w:rPr>
            </w:pPr>
            <w:r>
              <w:rPr>
                <w:rStyle w:val="TablecolumnheadingChar"/>
              </w:rPr>
              <w:t>Invalid Data (program should not crash)</w:t>
            </w:r>
          </w:p>
        </w:tc>
      </w:tr>
      <w:tr w:rsidR="006A5C20" w:rsidRPr="00630AC3" w:rsidTr="00D50C3D">
        <w:trPr>
          <w:trHeight w:val="253"/>
          <w:jc w:val="center"/>
        </w:trPr>
        <w:tc>
          <w:tcPr>
            <w:tcW w:w="1734" w:type="pct"/>
          </w:tcPr>
          <w:p w:rsidR="006A5C20" w:rsidRPr="00630AC3" w:rsidRDefault="006A5C20" w:rsidP="00D50C3D">
            <w:pPr>
              <w:pStyle w:val="Tablebodytext"/>
              <w:rPr>
                <w:rStyle w:val="TablecolumnheadingChar"/>
                <w:b w:val="0"/>
              </w:rPr>
            </w:pPr>
            <w:r>
              <w:rPr>
                <w:rStyle w:val="TablecolumnheadingChar"/>
              </w:rPr>
              <w:t>Preliminary test (see Appendix 3)</w:t>
            </w:r>
          </w:p>
        </w:tc>
        <w:tc>
          <w:tcPr>
            <w:tcW w:w="1072" w:type="pct"/>
          </w:tcPr>
          <w:p w:rsidR="006A5C20" w:rsidRPr="00630AC3" w:rsidRDefault="006A5C20" w:rsidP="00D50C3D">
            <w:pPr>
              <w:pStyle w:val="Tablebodytext"/>
              <w:rPr>
                <w:rStyle w:val="TablecolumnheadingChar"/>
                <w:b w:val="0"/>
              </w:rPr>
            </w:pPr>
            <w:r>
              <w:rPr>
                <w:rStyle w:val="TablecolumnheadingChar"/>
              </w:rPr>
              <w:t>Passed</w:t>
            </w:r>
          </w:p>
        </w:tc>
        <w:tc>
          <w:tcPr>
            <w:tcW w:w="992" w:type="pct"/>
          </w:tcPr>
          <w:p w:rsidR="006A5C20" w:rsidRPr="00630AC3" w:rsidRDefault="006A5C20" w:rsidP="00D50C3D">
            <w:pPr>
              <w:pStyle w:val="Tablebodytext"/>
              <w:rPr>
                <w:rStyle w:val="TablecolumnheadingChar"/>
                <w:b w:val="0"/>
              </w:rPr>
            </w:pPr>
            <w:r>
              <w:rPr>
                <w:rStyle w:val="TablecolumnheadingChar"/>
              </w:rPr>
              <w:t>n/a</w:t>
            </w:r>
          </w:p>
        </w:tc>
        <w:tc>
          <w:tcPr>
            <w:tcW w:w="1202" w:type="pct"/>
          </w:tcPr>
          <w:p w:rsidR="006A5C20" w:rsidRPr="00630AC3" w:rsidRDefault="006A5C20" w:rsidP="00D50C3D">
            <w:pPr>
              <w:pStyle w:val="Tablebodytext"/>
              <w:rPr>
                <w:rStyle w:val="TablecolumnheadingChar"/>
                <w:b w:val="0"/>
              </w:rPr>
            </w:pPr>
            <w:r>
              <w:rPr>
                <w:rStyle w:val="TablecolumnheadingChar"/>
              </w:rPr>
              <w:t>Fell over</w:t>
            </w:r>
          </w:p>
        </w:tc>
      </w:tr>
      <w:tr w:rsidR="006A5C20" w:rsidTr="00D50C3D">
        <w:trPr>
          <w:trHeight w:val="273"/>
          <w:jc w:val="center"/>
        </w:trPr>
        <w:tc>
          <w:tcPr>
            <w:tcW w:w="1734" w:type="pct"/>
          </w:tcPr>
          <w:p w:rsidR="006A5C20" w:rsidRPr="002D5D7B" w:rsidRDefault="006A5C20" w:rsidP="00D50C3D">
            <w:pPr>
              <w:pStyle w:val="Tablebodytext"/>
              <w:rPr>
                <w:rStyle w:val="TablecolumnheadingChar"/>
                <w:b w:val="0"/>
                <w:bCs w:val="0"/>
                <w:caps/>
              </w:rPr>
            </w:pPr>
          </w:p>
        </w:tc>
        <w:tc>
          <w:tcPr>
            <w:tcW w:w="1072" w:type="pct"/>
          </w:tcPr>
          <w:p w:rsidR="006A5C20" w:rsidRPr="002D5D7B" w:rsidRDefault="006A5C20" w:rsidP="00D50C3D">
            <w:pPr>
              <w:pStyle w:val="Tablebodytext"/>
              <w:rPr>
                <w:rStyle w:val="TablecolumnheadingChar"/>
                <w:b w:val="0"/>
                <w:bCs w:val="0"/>
                <w:caps/>
              </w:rPr>
            </w:pPr>
          </w:p>
        </w:tc>
        <w:tc>
          <w:tcPr>
            <w:tcW w:w="992" w:type="pct"/>
          </w:tcPr>
          <w:p w:rsidR="006A5C20" w:rsidRPr="002D5D7B" w:rsidRDefault="006A5C20" w:rsidP="00D50C3D">
            <w:pPr>
              <w:pStyle w:val="Tablebodytext"/>
              <w:rPr>
                <w:rStyle w:val="TablecolumnheadingChar"/>
                <w:b w:val="0"/>
                <w:bCs w:val="0"/>
                <w:caps/>
              </w:rPr>
            </w:pPr>
          </w:p>
        </w:tc>
        <w:tc>
          <w:tcPr>
            <w:tcW w:w="1202" w:type="pct"/>
          </w:tcPr>
          <w:p w:rsidR="006A5C20" w:rsidRPr="002D5D7B" w:rsidRDefault="006A5C20" w:rsidP="00D50C3D">
            <w:pPr>
              <w:pStyle w:val="Tablebodytext"/>
              <w:rPr>
                <w:rStyle w:val="TablecolumnheadingChar"/>
                <w:b w:val="0"/>
                <w:bCs w:val="0"/>
                <w:caps/>
              </w:rPr>
            </w:pPr>
          </w:p>
        </w:tc>
      </w:tr>
      <w:tr w:rsidR="006A5C20" w:rsidTr="00D50C3D">
        <w:trPr>
          <w:trHeight w:val="273"/>
          <w:jc w:val="center"/>
        </w:trPr>
        <w:tc>
          <w:tcPr>
            <w:tcW w:w="1734" w:type="pct"/>
          </w:tcPr>
          <w:p w:rsidR="006A5C20" w:rsidRPr="002D5D7B" w:rsidRDefault="006A5C20" w:rsidP="00D50C3D">
            <w:pPr>
              <w:pStyle w:val="Tablebodytext"/>
              <w:rPr>
                <w:rStyle w:val="TablecolumnheadingChar"/>
                <w:b w:val="0"/>
                <w:bCs w:val="0"/>
                <w:caps/>
              </w:rPr>
            </w:pPr>
          </w:p>
        </w:tc>
        <w:tc>
          <w:tcPr>
            <w:tcW w:w="1072" w:type="pct"/>
          </w:tcPr>
          <w:p w:rsidR="006A5C20" w:rsidRPr="002D5D7B" w:rsidRDefault="006A5C20" w:rsidP="00D50C3D">
            <w:pPr>
              <w:pStyle w:val="Tablebodytext"/>
              <w:rPr>
                <w:rStyle w:val="TablecolumnheadingChar"/>
                <w:b w:val="0"/>
                <w:bCs w:val="0"/>
                <w:caps/>
              </w:rPr>
            </w:pPr>
          </w:p>
        </w:tc>
        <w:tc>
          <w:tcPr>
            <w:tcW w:w="992" w:type="pct"/>
          </w:tcPr>
          <w:p w:rsidR="006A5C20" w:rsidRPr="002D5D7B" w:rsidRDefault="006A5C20" w:rsidP="00D50C3D">
            <w:pPr>
              <w:pStyle w:val="Tablebodytext"/>
              <w:rPr>
                <w:rStyle w:val="TablecolumnheadingChar"/>
                <w:b w:val="0"/>
                <w:bCs w:val="0"/>
                <w:caps/>
              </w:rPr>
            </w:pPr>
          </w:p>
        </w:tc>
        <w:tc>
          <w:tcPr>
            <w:tcW w:w="1202" w:type="pct"/>
          </w:tcPr>
          <w:p w:rsidR="006A5C20" w:rsidRPr="002D5D7B" w:rsidRDefault="006A5C20" w:rsidP="00D50C3D">
            <w:pPr>
              <w:pStyle w:val="Tablebodytext"/>
              <w:rPr>
                <w:rStyle w:val="TablecolumnheadingChar"/>
                <w:b w:val="0"/>
                <w:bCs w:val="0"/>
                <w:caps/>
              </w:rPr>
            </w:pPr>
          </w:p>
        </w:tc>
      </w:tr>
    </w:tbl>
    <w:p w:rsidR="006A5C20" w:rsidRDefault="006A5C20" w:rsidP="00097A89"/>
    <w:tbl>
      <w:tblPr>
        <w:tblStyle w:val="TableGrid"/>
        <w:tblW w:w="0" w:type="auto"/>
        <w:tblLook w:val="04A0" w:firstRow="1" w:lastRow="0" w:firstColumn="1" w:lastColumn="0" w:noHBand="0" w:noVBand="1"/>
      </w:tblPr>
      <w:tblGrid>
        <w:gridCol w:w="3085"/>
        <w:gridCol w:w="6157"/>
      </w:tblGrid>
      <w:tr w:rsidR="002966BF" w:rsidRPr="002C591E" w:rsidTr="0033609A">
        <w:tc>
          <w:tcPr>
            <w:tcW w:w="3085" w:type="dxa"/>
          </w:tcPr>
          <w:p w:rsidR="002966BF" w:rsidRPr="002C591E" w:rsidRDefault="002966BF" w:rsidP="0033609A">
            <w:pPr>
              <w:rPr>
                <w:b/>
                <w:sz w:val="24"/>
              </w:rPr>
            </w:pPr>
            <w:r w:rsidRPr="002C591E">
              <w:rPr>
                <w:b/>
                <w:sz w:val="24"/>
              </w:rPr>
              <w:t>Test case</w:t>
            </w:r>
          </w:p>
        </w:tc>
        <w:tc>
          <w:tcPr>
            <w:tcW w:w="6157" w:type="dxa"/>
          </w:tcPr>
          <w:p w:rsidR="002966BF" w:rsidRPr="002C591E" w:rsidRDefault="002966BF" w:rsidP="0033609A">
            <w:pPr>
              <w:rPr>
                <w:b/>
                <w:sz w:val="24"/>
              </w:rPr>
            </w:pPr>
            <w:r w:rsidRPr="002C591E">
              <w:rPr>
                <w:b/>
                <w:sz w:val="24"/>
              </w:rPr>
              <w:t>Inputs, expected behaviour and outcomes</w:t>
            </w:r>
          </w:p>
        </w:tc>
      </w:tr>
      <w:tr w:rsidR="002966BF" w:rsidRPr="002C591E" w:rsidTr="0033609A">
        <w:tc>
          <w:tcPr>
            <w:tcW w:w="9242" w:type="dxa"/>
            <w:gridSpan w:val="2"/>
          </w:tcPr>
          <w:p w:rsidR="002966BF" w:rsidRPr="002C591E" w:rsidRDefault="002966BF" w:rsidP="0033609A">
            <w:pPr>
              <w:jc w:val="center"/>
              <w:rPr>
                <w:i/>
              </w:rPr>
            </w:pPr>
            <w:r w:rsidRPr="002C591E">
              <w:rPr>
                <w:i/>
              </w:rPr>
              <w:t>User input test cases</w:t>
            </w:r>
          </w:p>
        </w:tc>
      </w:tr>
      <w:tr w:rsidR="002966BF" w:rsidTr="0033609A">
        <w:tc>
          <w:tcPr>
            <w:tcW w:w="3085" w:type="dxa"/>
          </w:tcPr>
          <w:p w:rsidR="002966BF" w:rsidRDefault="002966BF" w:rsidP="0033609A">
            <w:r>
              <w:t xml:space="preserve">Fill in a word: </w:t>
            </w:r>
            <w:r>
              <w:br/>
              <w:t>Input a text in textbox</w:t>
            </w:r>
            <w:r>
              <w:br/>
            </w:r>
          </w:p>
        </w:tc>
        <w:tc>
          <w:tcPr>
            <w:tcW w:w="6157" w:type="dxa"/>
          </w:tcPr>
          <w:p w:rsidR="002966BF" w:rsidRDefault="002966BF" w:rsidP="0033609A">
            <w:r>
              <w:t>Users should be able to complete the sentence by inputting text into textboxes via the keyboard. The entered text should appear on the screen, in the selected textbox.</w:t>
            </w:r>
          </w:p>
        </w:tc>
      </w:tr>
      <w:tr w:rsidR="002966BF" w:rsidTr="0033609A">
        <w:tc>
          <w:tcPr>
            <w:tcW w:w="3085" w:type="dxa"/>
          </w:tcPr>
          <w:p w:rsidR="002966BF" w:rsidRDefault="002966BF" w:rsidP="0033609A">
            <w:r>
              <w:t>Create a comprehension:</w:t>
            </w:r>
            <w:r>
              <w:br/>
              <w:t>Input question into textbox</w:t>
            </w:r>
            <w:r>
              <w:br/>
            </w:r>
          </w:p>
        </w:tc>
        <w:tc>
          <w:tcPr>
            <w:tcW w:w="6157" w:type="dxa"/>
          </w:tcPr>
          <w:p w:rsidR="002966BF" w:rsidRDefault="002966BF" w:rsidP="0033609A">
            <w:r>
              <w:t>Users should be able to enter their own comprehension questions into textboxes via the keyboard. The entered text should appear on the screen, in the selected textbox.</w:t>
            </w:r>
          </w:p>
        </w:tc>
      </w:tr>
      <w:tr w:rsidR="002966BF" w:rsidTr="0033609A">
        <w:tc>
          <w:tcPr>
            <w:tcW w:w="3085" w:type="dxa"/>
          </w:tcPr>
          <w:p w:rsidR="002966BF" w:rsidRDefault="002966BF" w:rsidP="0033609A">
            <w:r>
              <w:t xml:space="preserve">Create a comprehension: </w:t>
            </w:r>
            <w:r>
              <w:br/>
              <w:t>Reading a story</w:t>
            </w:r>
          </w:p>
        </w:tc>
        <w:tc>
          <w:tcPr>
            <w:tcW w:w="6157" w:type="dxa"/>
          </w:tcPr>
          <w:p w:rsidR="002966BF" w:rsidRDefault="002966BF" w:rsidP="0033609A">
            <w:r>
              <w:t>Stories will be displayed in a “book” on the screen. Users should be able to click on arrows to turn pages forwards to backwards.</w:t>
            </w:r>
          </w:p>
        </w:tc>
      </w:tr>
      <w:tr w:rsidR="002966BF" w:rsidRPr="002C591E" w:rsidTr="0033609A">
        <w:tc>
          <w:tcPr>
            <w:tcW w:w="9242" w:type="dxa"/>
            <w:gridSpan w:val="2"/>
          </w:tcPr>
          <w:p w:rsidR="002966BF" w:rsidRPr="002C591E" w:rsidRDefault="002966BF" w:rsidP="0033609A">
            <w:pPr>
              <w:jc w:val="center"/>
              <w:rPr>
                <w:i/>
              </w:rPr>
            </w:pPr>
            <w:r w:rsidRPr="002C591E">
              <w:rPr>
                <w:i/>
              </w:rPr>
              <w:t>Database test cases</w:t>
            </w:r>
          </w:p>
        </w:tc>
      </w:tr>
      <w:tr w:rsidR="002966BF" w:rsidTr="0033609A">
        <w:tc>
          <w:tcPr>
            <w:tcW w:w="3085" w:type="dxa"/>
          </w:tcPr>
          <w:p w:rsidR="002966BF" w:rsidRDefault="002966BF" w:rsidP="0033609A">
            <w:r>
              <w:t>Loading story and/or images</w:t>
            </w:r>
          </w:p>
        </w:tc>
        <w:tc>
          <w:tcPr>
            <w:tcW w:w="6157" w:type="dxa"/>
          </w:tcPr>
          <w:p w:rsidR="002966BF" w:rsidRDefault="002966BF" w:rsidP="0033609A">
            <w:r>
              <w:t>The appropriate story and/or images should be loaded from the database, depending on which activity and which story has been selected. These should then be correctly displayed to the screen.</w:t>
            </w:r>
          </w:p>
        </w:tc>
      </w:tr>
      <w:tr w:rsidR="002966BF" w:rsidTr="0033609A">
        <w:tc>
          <w:tcPr>
            <w:tcW w:w="3085" w:type="dxa"/>
          </w:tcPr>
          <w:p w:rsidR="002966BF" w:rsidRDefault="002966BF" w:rsidP="0033609A">
            <w:r>
              <w:t>User log in</w:t>
            </w:r>
          </w:p>
        </w:tc>
        <w:tc>
          <w:tcPr>
            <w:tcW w:w="6157" w:type="dxa"/>
          </w:tcPr>
          <w:p w:rsidR="002966BF" w:rsidRDefault="002966BF" w:rsidP="0033609A">
            <w:r>
              <w:t xml:space="preserve">User log in details should be checked against those stored in the database – resulting in a successful or unsuccessful log in. If the user does not exist in the database, a new record should be created. </w:t>
            </w:r>
          </w:p>
        </w:tc>
      </w:tr>
      <w:tr w:rsidR="002966BF" w:rsidTr="0033609A">
        <w:tc>
          <w:tcPr>
            <w:tcW w:w="3085" w:type="dxa"/>
          </w:tcPr>
          <w:p w:rsidR="002966BF" w:rsidRDefault="002966BF" w:rsidP="0033609A">
            <w:r>
              <w:t>Dictionary lookup</w:t>
            </w:r>
          </w:p>
        </w:tc>
        <w:tc>
          <w:tcPr>
            <w:tcW w:w="6157" w:type="dxa"/>
          </w:tcPr>
          <w:p w:rsidR="002966BF" w:rsidRDefault="002966BF" w:rsidP="0033609A">
            <w:r>
              <w:t>Users should be able to search for a chosen word. The system should search for the specified word. If the search is successful, the corresponding word details should be displayed on the screen. If it is unsuccessful, the user should be informed of this.</w:t>
            </w:r>
          </w:p>
        </w:tc>
      </w:tr>
      <w:tr w:rsidR="002966BF" w:rsidRPr="002C591E" w:rsidTr="0033609A">
        <w:tc>
          <w:tcPr>
            <w:tcW w:w="9242" w:type="dxa"/>
            <w:gridSpan w:val="2"/>
          </w:tcPr>
          <w:p w:rsidR="002966BF" w:rsidRPr="002C591E" w:rsidRDefault="002966BF" w:rsidP="0033609A">
            <w:pPr>
              <w:jc w:val="center"/>
              <w:rPr>
                <w:i/>
              </w:rPr>
            </w:pPr>
            <w:r w:rsidRPr="002C591E">
              <w:rPr>
                <w:i/>
              </w:rPr>
              <w:t>GUI test cases</w:t>
            </w:r>
          </w:p>
        </w:tc>
      </w:tr>
      <w:tr w:rsidR="002966BF" w:rsidTr="0033609A">
        <w:tc>
          <w:tcPr>
            <w:tcW w:w="3085" w:type="dxa"/>
          </w:tcPr>
          <w:p w:rsidR="002966BF" w:rsidRDefault="002966BF" w:rsidP="0033609A">
            <w:r>
              <w:t>Frame sequencing</w:t>
            </w:r>
          </w:p>
        </w:tc>
        <w:tc>
          <w:tcPr>
            <w:tcW w:w="6157" w:type="dxa"/>
          </w:tcPr>
          <w:p w:rsidR="002966BF" w:rsidRDefault="002966BF" w:rsidP="0033609A">
            <w:r>
              <w:t>Different GUI frames should link to each other as specified in planning. When leaving one GUI frame, it should dispose of itself as well as display the following GUI frame correctly.</w:t>
            </w:r>
          </w:p>
        </w:tc>
      </w:tr>
      <w:tr w:rsidR="002966BF" w:rsidTr="0033609A">
        <w:tc>
          <w:tcPr>
            <w:tcW w:w="3085" w:type="dxa"/>
          </w:tcPr>
          <w:p w:rsidR="002966BF" w:rsidRDefault="002966BF" w:rsidP="0033609A">
            <w:r>
              <w:t>Button response</w:t>
            </w:r>
          </w:p>
        </w:tc>
        <w:tc>
          <w:tcPr>
            <w:tcW w:w="6157" w:type="dxa"/>
          </w:tcPr>
          <w:p w:rsidR="002966BF" w:rsidRDefault="002966BF" w:rsidP="0033609A">
            <w:r>
              <w:t xml:space="preserve">Buttons should respond to user stimulation intuitively and as planned. The outcomes of pressing a button will depend on the button – but may include actions such as updating the database, displaying another GUI frame, </w:t>
            </w:r>
            <w:r>
              <w:lastRenderedPageBreak/>
              <w:t>checking log in details etc.</w:t>
            </w:r>
          </w:p>
        </w:tc>
      </w:tr>
    </w:tbl>
    <w:p w:rsidR="002966BF" w:rsidRPr="00097A89" w:rsidRDefault="002966BF" w:rsidP="00097A89"/>
    <w:p w:rsidR="008C5E86" w:rsidRDefault="008C5E86" w:rsidP="00386E43">
      <w:pPr>
        <w:pStyle w:val="Heading1"/>
      </w:pPr>
      <w:bookmarkStart w:id="8" w:name="_Toc367267039"/>
      <w:r>
        <w:t>Conclusion</w:t>
      </w:r>
      <w:bookmarkEnd w:id="8"/>
    </w:p>
    <w:p w:rsidR="00FB5613" w:rsidRPr="00FB5613" w:rsidRDefault="00FB5613" w:rsidP="00FB5613">
      <w:r>
        <w:t>What worked, what didn’t work</w:t>
      </w:r>
    </w:p>
    <w:p w:rsidR="00FB5613" w:rsidRPr="00FB5613" w:rsidRDefault="00FB5613" w:rsidP="00FB5613">
      <w:r>
        <w:t>Recommendations for future use</w:t>
      </w:r>
    </w:p>
    <w:p w:rsidR="003515E5" w:rsidRPr="003515E5" w:rsidRDefault="008C5E86" w:rsidP="003515E5">
      <w:pPr>
        <w:pStyle w:val="Heading1"/>
      </w:pPr>
      <w:bookmarkStart w:id="9" w:name="_Toc367267040"/>
      <w:r>
        <w:t>User Manual</w:t>
      </w:r>
      <w:bookmarkEnd w:id="0"/>
      <w:bookmarkEnd w:id="9"/>
    </w:p>
    <w:p w:rsidR="003515E5" w:rsidRDefault="003940A0" w:rsidP="003515E5">
      <w:r>
        <w:t>How to use the system</w:t>
      </w:r>
    </w:p>
    <w:p w:rsidR="003515E5" w:rsidRPr="00BB1750" w:rsidRDefault="003515E5" w:rsidP="00BB1750">
      <w:pPr>
        <w:pStyle w:val="Heading1"/>
      </w:pPr>
      <w:r w:rsidRPr="00BB1750">
        <w:t>References</w:t>
      </w:r>
    </w:p>
    <w:p w:rsidR="003515E5" w:rsidRPr="003515E5" w:rsidRDefault="003515E5" w:rsidP="003515E5"/>
    <w:p w:rsidR="003515E5" w:rsidRPr="003515E5" w:rsidRDefault="003515E5" w:rsidP="00BD351C">
      <w:r w:rsidRPr="003515E5">
        <w:t xml:space="preserve">Graham, S., Harris, K.R. and Loynachan, C. 1993. </w:t>
      </w:r>
      <w:r w:rsidRPr="003515E5">
        <w:rPr>
          <w:i/>
        </w:rPr>
        <w:t>The Basic Spelling Vocabulary List</w:t>
      </w:r>
      <w:r w:rsidRPr="003515E5">
        <w:t xml:space="preserve">. Available from: </w:t>
      </w:r>
      <w:r w:rsidRPr="003515E5">
        <w:rPr>
          <w:u w:val="single"/>
        </w:rPr>
        <w:t>http://www.readingrockets.org/article/22366/</w:t>
      </w:r>
      <w:r w:rsidRPr="003515E5">
        <w:t>. [2013, September 20]</w:t>
      </w:r>
    </w:p>
    <w:p w:rsidR="003515E5" w:rsidRPr="003515E5" w:rsidRDefault="003515E5" w:rsidP="003515E5">
      <w:r w:rsidRPr="003515E5">
        <w:t xml:space="preserve">Jain, P. &amp; Choi, C. 2009. </w:t>
      </w:r>
      <w:r w:rsidRPr="003515E5">
        <w:rPr>
          <w:i/>
        </w:rPr>
        <w:t>EasyDefine</w:t>
      </w:r>
      <w:r w:rsidRPr="003515E5">
        <w:t xml:space="preserve">. Available from: </w:t>
      </w:r>
      <w:r w:rsidRPr="003515E5">
        <w:rPr>
          <w:u w:val="single"/>
        </w:rPr>
        <w:t>http://www.easydefine.com/</w:t>
      </w:r>
      <w:r w:rsidRPr="003515E5">
        <w:t xml:space="preserve"> [2013, September 20]</w:t>
      </w:r>
    </w:p>
    <w:p w:rsidR="003515E5" w:rsidRPr="003515E5" w:rsidRDefault="003515E5" w:rsidP="003515E5"/>
    <w:p w:rsidR="003515E5" w:rsidRDefault="003515E5" w:rsidP="003940A0"/>
    <w:p w:rsidR="003515E5" w:rsidRPr="003940A0" w:rsidRDefault="003515E5" w:rsidP="003940A0"/>
    <w:sectPr w:rsidR="003515E5" w:rsidRPr="003940A0" w:rsidSect="00790316">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BF1" w:rsidRDefault="00553BF1" w:rsidP="00EA5705">
      <w:pPr>
        <w:spacing w:after="0" w:line="240" w:lineRule="auto"/>
      </w:pPr>
      <w:r>
        <w:separator/>
      </w:r>
    </w:p>
  </w:endnote>
  <w:endnote w:type="continuationSeparator" w:id="0">
    <w:p w:rsidR="00553BF1" w:rsidRDefault="00553BF1" w:rsidP="00EA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502682"/>
      <w:docPartObj>
        <w:docPartGallery w:val="Page Numbers (Bottom of Page)"/>
        <w:docPartUnique/>
      </w:docPartObj>
    </w:sdtPr>
    <w:sdtEndPr>
      <w:rPr>
        <w:noProof/>
      </w:rPr>
    </w:sdtEndPr>
    <w:sdtContent>
      <w:p w:rsidR="00EA5705" w:rsidRDefault="00EA5705">
        <w:pPr>
          <w:pStyle w:val="Footer"/>
          <w:jc w:val="center"/>
        </w:pPr>
        <w:r>
          <w:fldChar w:fldCharType="begin"/>
        </w:r>
        <w:r>
          <w:instrText xml:space="preserve"> PAGE   \* MERGEFORMAT </w:instrText>
        </w:r>
        <w:r>
          <w:fldChar w:fldCharType="separate"/>
        </w:r>
        <w:r w:rsidR="006F44D8">
          <w:rPr>
            <w:noProof/>
          </w:rPr>
          <w:t>3</w:t>
        </w:r>
        <w:r>
          <w:rPr>
            <w:noProof/>
          </w:rPr>
          <w:fldChar w:fldCharType="end"/>
        </w:r>
      </w:p>
    </w:sdtContent>
  </w:sdt>
  <w:p w:rsidR="00EA5705" w:rsidRDefault="00EA57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BF1" w:rsidRDefault="00553BF1" w:rsidP="00EA5705">
      <w:pPr>
        <w:spacing w:after="0" w:line="240" w:lineRule="auto"/>
      </w:pPr>
      <w:r>
        <w:separator/>
      </w:r>
    </w:p>
  </w:footnote>
  <w:footnote w:type="continuationSeparator" w:id="0">
    <w:p w:rsidR="00553BF1" w:rsidRDefault="00553BF1" w:rsidP="00EA57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31A0"/>
    <w:multiLevelType w:val="hybridMultilevel"/>
    <w:tmpl w:val="04AA61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B635CB4"/>
    <w:multiLevelType w:val="hybridMultilevel"/>
    <w:tmpl w:val="CDF6D1AC"/>
    <w:lvl w:ilvl="0" w:tplc="42647908">
      <w:start w:val="1"/>
      <w:numFmt w:val="decimal"/>
      <w:pStyle w:val="Heading2"/>
      <w:lvlText w:val="2.%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nsid w:val="44E07790"/>
    <w:multiLevelType w:val="hybridMultilevel"/>
    <w:tmpl w:val="3C32D3E0"/>
    <w:lvl w:ilvl="0" w:tplc="A4FE1150">
      <w:start w:val="1"/>
      <w:numFmt w:val="decimal"/>
      <w:pStyle w:val="Heading3"/>
      <w:lvlText w:val="6.%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nsid w:val="4BC62B10"/>
    <w:multiLevelType w:val="hybridMultilevel"/>
    <w:tmpl w:val="5DDE9EC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4D4A4F0E"/>
    <w:multiLevelType w:val="multilevel"/>
    <w:tmpl w:val="1F3A4D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0922BD5"/>
    <w:multiLevelType w:val="hybridMultilevel"/>
    <w:tmpl w:val="92E6088A"/>
    <w:lvl w:ilvl="0" w:tplc="CEF87442">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516B4854"/>
    <w:multiLevelType w:val="hybridMultilevel"/>
    <w:tmpl w:val="B24C951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nsid w:val="574E15FA"/>
    <w:multiLevelType w:val="hybridMultilevel"/>
    <w:tmpl w:val="84228F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B4A7E3D"/>
    <w:multiLevelType w:val="multilevel"/>
    <w:tmpl w:val="A1FCA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3C83528"/>
    <w:multiLevelType w:val="hybridMultilevel"/>
    <w:tmpl w:val="CB6C98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5"/>
  </w:num>
  <w:num w:numId="5">
    <w:abstractNumId w:val="8"/>
  </w:num>
  <w:num w:numId="6">
    <w:abstractNumId w:val="4"/>
  </w:num>
  <w:num w:numId="7">
    <w:abstractNumId w:val="1"/>
  </w:num>
  <w:num w:numId="8">
    <w:abstractNumId w:val="2"/>
  </w:num>
  <w:num w:numId="9">
    <w:abstractNumId w:val="6"/>
  </w:num>
  <w:num w:numId="10">
    <w:abstractNumId w:val="3"/>
  </w:num>
  <w:num w:numId="11">
    <w:abstractNumId w:val="5"/>
  </w:num>
  <w:num w:numId="12">
    <w:abstractNumId w:val="5"/>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16"/>
    <w:rsid w:val="00037035"/>
    <w:rsid w:val="00037755"/>
    <w:rsid w:val="00043145"/>
    <w:rsid w:val="00051220"/>
    <w:rsid w:val="00052DF0"/>
    <w:rsid w:val="000602A9"/>
    <w:rsid w:val="00071447"/>
    <w:rsid w:val="00090C7E"/>
    <w:rsid w:val="00092A04"/>
    <w:rsid w:val="00097A89"/>
    <w:rsid w:val="00097A8F"/>
    <w:rsid w:val="000C5203"/>
    <w:rsid w:val="000C7C8A"/>
    <w:rsid w:val="000D0174"/>
    <w:rsid w:val="000D264C"/>
    <w:rsid w:val="000D6B88"/>
    <w:rsid w:val="000D7B47"/>
    <w:rsid w:val="000E1192"/>
    <w:rsid w:val="000F7DB3"/>
    <w:rsid w:val="001166A7"/>
    <w:rsid w:val="00133840"/>
    <w:rsid w:val="00135B33"/>
    <w:rsid w:val="00142274"/>
    <w:rsid w:val="00150591"/>
    <w:rsid w:val="00152095"/>
    <w:rsid w:val="00160586"/>
    <w:rsid w:val="00181ED3"/>
    <w:rsid w:val="0019344B"/>
    <w:rsid w:val="001A3C4D"/>
    <w:rsid w:val="001C54DB"/>
    <w:rsid w:val="001C75CD"/>
    <w:rsid w:val="001D0C8C"/>
    <w:rsid w:val="001D3678"/>
    <w:rsid w:val="001D3B3F"/>
    <w:rsid w:val="00203AA4"/>
    <w:rsid w:val="002052E0"/>
    <w:rsid w:val="00225502"/>
    <w:rsid w:val="00233574"/>
    <w:rsid w:val="0024049C"/>
    <w:rsid w:val="002415B5"/>
    <w:rsid w:val="00250A47"/>
    <w:rsid w:val="00270D8D"/>
    <w:rsid w:val="002966BF"/>
    <w:rsid w:val="002A7ED8"/>
    <w:rsid w:val="002C0764"/>
    <w:rsid w:val="002C105B"/>
    <w:rsid w:val="002D1A79"/>
    <w:rsid w:val="002D27EE"/>
    <w:rsid w:val="002D4521"/>
    <w:rsid w:val="002E3A02"/>
    <w:rsid w:val="002E3A18"/>
    <w:rsid w:val="002F015D"/>
    <w:rsid w:val="00302AEE"/>
    <w:rsid w:val="00315543"/>
    <w:rsid w:val="003515E5"/>
    <w:rsid w:val="003552B8"/>
    <w:rsid w:val="00386E43"/>
    <w:rsid w:val="003940A0"/>
    <w:rsid w:val="00410D9A"/>
    <w:rsid w:val="00426CBD"/>
    <w:rsid w:val="0044182C"/>
    <w:rsid w:val="00456F85"/>
    <w:rsid w:val="00473BF4"/>
    <w:rsid w:val="00482C21"/>
    <w:rsid w:val="004C3404"/>
    <w:rsid w:val="004D0FCA"/>
    <w:rsid w:val="004E0DB6"/>
    <w:rsid w:val="004E6986"/>
    <w:rsid w:val="004F1686"/>
    <w:rsid w:val="00501E07"/>
    <w:rsid w:val="00502DFF"/>
    <w:rsid w:val="005063D7"/>
    <w:rsid w:val="005066C5"/>
    <w:rsid w:val="00544A00"/>
    <w:rsid w:val="00544F30"/>
    <w:rsid w:val="00553BF1"/>
    <w:rsid w:val="005673AA"/>
    <w:rsid w:val="005745E0"/>
    <w:rsid w:val="00576EF3"/>
    <w:rsid w:val="005E2AAC"/>
    <w:rsid w:val="005E36E5"/>
    <w:rsid w:val="005F042C"/>
    <w:rsid w:val="0060389C"/>
    <w:rsid w:val="006038EA"/>
    <w:rsid w:val="00630D93"/>
    <w:rsid w:val="006347EB"/>
    <w:rsid w:val="0066583A"/>
    <w:rsid w:val="00674489"/>
    <w:rsid w:val="00675512"/>
    <w:rsid w:val="00682C03"/>
    <w:rsid w:val="006A5C20"/>
    <w:rsid w:val="006B3BB2"/>
    <w:rsid w:val="006C6ECF"/>
    <w:rsid w:val="006D5BB3"/>
    <w:rsid w:val="006E26B9"/>
    <w:rsid w:val="006E66AC"/>
    <w:rsid w:val="006F44D8"/>
    <w:rsid w:val="007068C9"/>
    <w:rsid w:val="00716AB6"/>
    <w:rsid w:val="00721147"/>
    <w:rsid w:val="007255EA"/>
    <w:rsid w:val="007533C6"/>
    <w:rsid w:val="007533E1"/>
    <w:rsid w:val="007747AA"/>
    <w:rsid w:val="0077799B"/>
    <w:rsid w:val="00784DA2"/>
    <w:rsid w:val="007855DE"/>
    <w:rsid w:val="00790316"/>
    <w:rsid w:val="007F4707"/>
    <w:rsid w:val="00803A13"/>
    <w:rsid w:val="008169B7"/>
    <w:rsid w:val="00852B29"/>
    <w:rsid w:val="00854D22"/>
    <w:rsid w:val="00892847"/>
    <w:rsid w:val="008A74B5"/>
    <w:rsid w:val="008A75B7"/>
    <w:rsid w:val="008B20C5"/>
    <w:rsid w:val="008C4453"/>
    <w:rsid w:val="008C5E86"/>
    <w:rsid w:val="008F7647"/>
    <w:rsid w:val="009009B7"/>
    <w:rsid w:val="00902DFE"/>
    <w:rsid w:val="00907607"/>
    <w:rsid w:val="0094587E"/>
    <w:rsid w:val="00963DD4"/>
    <w:rsid w:val="009A3551"/>
    <w:rsid w:val="009C45DA"/>
    <w:rsid w:val="009F117F"/>
    <w:rsid w:val="00A127E6"/>
    <w:rsid w:val="00A26E94"/>
    <w:rsid w:val="00A439E5"/>
    <w:rsid w:val="00A554B0"/>
    <w:rsid w:val="00A84DE1"/>
    <w:rsid w:val="00AE3CA2"/>
    <w:rsid w:val="00AF7107"/>
    <w:rsid w:val="00B172B5"/>
    <w:rsid w:val="00B20148"/>
    <w:rsid w:val="00B2505C"/>
    <w:rsid w:val="00B26B6B"/>
    <w:rsid w:val="00B5297A"/>
    <w:rsid w:val="00B52F14"/>
    <w:rsid w:val="00B670CA"/>
    <w:rsid w:val="00B71F73"/>
    <w:rsid w:val="00B775EC"/>
    <w:rsid w:val="00B823B3"/>
    <w:rsid w:val="00B827A4"/>
    <w:rsid w:val="00B832B8"/>
    <w:rsid w:val="00BA6DCD"/>
    <w:rsid w:val="00BB1750"/>
    <w:rsid w:val="00BD351C"/>
    <w:rsid w:val="00BD6D48"/>
    <w:rsid w:val="00BE01F7"/>
    <w:rsid w:val="00BE604C"/>
    <w:rsid w:val="00C103E6"/>
    <w:rsid w:val="00C20335"/>
    <w:rsid w:val="00C24DFD"/>
    <w:rsid w:val="00C6086D"/>
    <w:rsid w:val="00C945E1"/>
    <w:rsid w:val="00CB00DB"/>
    <w:rsid w:val="00CC3EB1"/>
    <w:rsid w:val="00CD4897"/>
    <w:rsid w:val="00CF3B3C"/>
    <w:rsid w:val="00CF636F"/>
    <w:rsid w:val="00D12D91"/>
    <w:rsid w:val="00D168EC"/>
    <w:rsid w:val="00D17163"/>
    <w:rsid w:val="00D444E5"/>
    <w:rsid w:val="00D60E2F"/>
    <w:rsid w:val="00D638B6"/>
    <w:rsid w:val="00D768E7"/>
    <w:rsid w:val="00D811B4"/>
    <w:rsid w:val="00D95EDB"/>
    <w:rsid w:val="00D96BF6"/>
    <w:rsid w:val="00DE6AE7"/>
    <w:rsid w:val="00E21105"/>
    <w:rsid w:val="00E3275B"/>
    <w:rsid w:val="00E42FE2"/>
    <w:rsid w:val="00E54CDB"/>
    <w:rsid w:val="00E913C2"/>
    <w:rsid w:val="00EA5705"/>
    <w:rsid w:val="00EC0F4B"/>
    <w:rsid w:val="00EF294C"/>
    <w:rsid w:val="00F0778B"/>
    <w:rsid w:val="00F10835"/>
    <w:rsid w:val="00F5396E"/>
    <w:rsid w:val="00F71D53"/>
    <w:rsid w:val="00F77304"/>
    <w:rsid w:val="00F960A7"/>
    <w:rsid w:val="00FA7397"/>
    <w:rsid w:val="00FB3317"/>
    <w:rsid w:val="00FB5613"/>
    <w:rsid w:val="00FD34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3E1"/>
    <w:pPr>
      <w:ind w:left="720"/>
      <w:jc w:val="both"/>
    </w:pPr>
  </w:style>
  <w:style w:type="paragraph" w:styleId="Heading1">
    <w:name w:val="heading 1"/>
    <w:basedOn w:val="Normal"/>
    <w:next w:val="Normal"/>
    <w:link w:val="Heading1Char"/>
    <w:uiPriority w:val="9"/>
    <w:qFormat/>
    <w:rsid w:val="00386E4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3E1"/>
    <w:pPr>
      <w:keepNext/>
      <w:keepLines/>
      <w:numPr>
        <w:numId w:val="7"/>
      </w:numPr>
      <w:spacing w:before="200" w:after="0"/>
      <w:ind w:left="720"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0C7C8A"/>
    <w:pPr>
      <w:numPr>
        <w:numId w:val="8"/>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3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90316"/>
    <w:rPr>
      <w:rFonts w:eastAsiaTheme="minorEastAsia"/>
      <w:lang w:val="en-US" w:eastAsia="ja-JP"/>
    </w:rPr>
  </w:style>
  <w:style w:type="paragraph" w:styleId="BalloonText">
    <w:name w:val="Balloon Text"/>
    <w:basedOn w:val="Normal"/>
    <w:link w:val="BalloonTextChar"/>
    <w:uiPriority w:val="99"/>
    <w:semiHidden/>
    <w:unhideWhenUsed/>
    <w:rsid w:val="00790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16"/>
    <w:rPr>
      <w:rFonts w:ascii="Tahoma" w:hAnsi="Tahoma" w:cs="Tahoma"/>
      <w:sz w:val="16"/>
      <w:szCs w:val="16"/>
    </w:rPr>
  </w:style>
  <w:style w:type="character" w:customStyle="1" w:styleId="Heading1Char">
    <w:name w:val="Heading 1 Char"/>
    <w:basedOn w:val="DefaultParagraphFont"/>
    <w:link w:val="Heading1"/>
    <w:uiPriority w:val="9"/>
    <w:rsid w:val="00386E43"/>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6E66AC"/>
    <w:rPr>
      <w:b/>
      <w:bCs/>
      <w:i/>
      <w:iCs/>
      <w:color w:val="4F81BD" w:themeColor="accent1"/>
    </w:rPr>
  </w:style>
  <w:style w:type="paragraph" w:styleId="ListParagraph">
    <w:name w:val="List Paragraph"/>
    <w:basedOn w:val="Normal"/>
    <w:uiPriority w:val="34"/>
    <w:qFormat/>
    <w:rsid w:val="00675512"/>
    <w:pPr>
      <w:contextualSpacing/>
    </w:pPr>
  </w:style>
  <w:style w:type="paragraph" w:styleId="TOCHeading">
    <w:name w:val="TOC Heading"/>
    <w:basedOn w:val="Heading1"/>
    <w:next w:val="Normal"/>
    <w:uiPriority w:val="39"/>
    <w:semiHidden/>
    <w:unhideWhenUsed/>
    <w:qFormat/>
    <w:rsid w:val="00386E43"/>
    <w:pPr>
      <w:outlineLvl w:val="9"/>
    </w:pPr>
    <w:rPr>
      <w:lang w:val="en-US" w:eastAsia="ja-JP"/>
    </w:rPr>
  </w:style>
  <w:style w:type="paragraph" w:styleId="TOC1">
    <w:name w:val="toc 1"/>
    <w:basedOn w:val="Normal"/>
    <w:next w:val="Normal"/>
    <w:autoRedefine/>
    <w:uiPriority w:val="39"/>
    <w:unhideWhenUsed/>
    <w:rsid w:val="00386E43"/>
    <w:pPr>
      <w:spacing w:after="100"/>
    </w:pPr>
  </w:style>
  <w:style w:type="character" w:styleId="Hyperlink">
    <w:name w:val="Hyperlink"/>
    <w:basedOn w:val="DefaultParagraphFont"/>
    <w:uiPriority w:val="99"/>
    <w:unhideWhenUsed/>
    <w:rsid w:val="00386E43"/>
    <w:rPr>
      <w:color w:val="0000FF" w:themeColor="hyperlink"/>
      <w:u w:val="single"/>
    </w:rPr>
  </w:style>
  <w:style w:type="character" w:customStyle="1" w:styleId="Heading2Char">
    <w:name w:val="Heading 2 Char"/>
    <w:basedOn w:val="DefaultParagraphFont"/>
    <w:link w:val="Heading2"/>
    <w:uiPriority w:val="9"/>
    <w:rsid w:val="007533E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533E1"/>
    <w:pPr>
      <w:spacing w:line="240" w:lineRule="auto"/>
    </w:pPr>
    <w:rPr>
      <w:b/>
      <w:bCs/>
      <w:color w:val="4F81BD" w:themeColor="accent1"/>
      <w:sz w:val="18"/>
      <w:szCs w:val="18"/>
    </w:rPr>
  </w:style>
  <w:style w:type="paragraph" w:styleId="TOC2">
    <w:name w:val="toc 2"/>
    <w:basedOn w:val="Normal"/>
    <w:next w:val="Normal"/>
    <w:autoRedefine/>
    <w:uiPriority w:val="39"/>
    <w:unhideWhenUsed/>
    <w:rsid w:val="00B832B8"/>
    <w:pPr>
      <w:tabs>
        <w:tab w:val="left" w:pos="880"/>
        <w:tab w:val="right" w:leader="dot" w:pos="9016"/>
      </w:tabs>
      <w:spacing w:after="100"/>
      <w:ind w:left="1350"/>
    </w:pPr>
  </w:style>
  <w:style w:type="paragraph" w:styleId="Header">
    <w:name w:val="header"/>
    <w:basedOn w:val="Normal"/>
    <w:link w:val="HeaderChar"/>
    <w:uiPriority w:val="99"/>
    <w:unhideWhenUsed/>
    <w:rsid w:val="00EA5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705"/>
  </w:style>
  <w:style w:type="paragraph" w:styleId="Footer">
    <w:name w:val="footer"/>
    <w:basedOn w:val="Normal"/>
    <w:link w:val="FooterChar"/>
    <w:uiPriority w:val="99"/>
    <w:unhideWhenUsed/>
    <w:rsid w:val="00EA5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705"/>
  </w:style>
  <w:style w:type="table" w:styleId="TableGrid">
    <w:name w:val="Table Grid"/>
    <w:basedOn w:val="TableNormal"/>
    <w:uiPriority w:val="59"/>
    <w:rsid w:val="001C5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1C54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1C54D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1C54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C6EC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456F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0C7C8A"/>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152095"/>
    <w:pPr>
      <w:tabs>
        <w:tab w:val="left" w:pos="1350"/>
        <w:tab w:val="right" w:leader="dot" w:pos="9016"/>
      </w:tabs>
      <w:spacing w:after="100"/>
      <w:ind w:left="1350"/>
    </w:pPr>
  </w:style>
  <w:style w:type="paragraph" w:customStyle="1" w:styleId="Tablecolumnheading">
    <w:name w:val="Table column heading"/>
    <w:basedOn w:val="Tablebodytext"/>
    <w:link w:val="TablecolumnheadingChar"/>
    <w:qFormat/>
    <w:rsid w:val="006A5C20"/>
    <w:pPr>
      <w:jc w:val="center"/>
    </w:pPr>
    <w:rPr>
      <w:b/>
      <w:bCs w:val="0"/>
      <w:szCs w:val="18"/>
    </w:rPr>
  </w:style>
  <w:style w:type="character" w:customStyle="1" w:styleId="TablecolumnheadingChar">
    <w:name w:val="Table column heading Char"/>
    <w:link w:val="Tablecolumnheading"/>
    <w:rsid w:val="006A5C20"/>
    <w:rPr>
      <w:rFonts w:ascii="Times New Roman" w:eastAsia="Times New Roman" w:hAnsi="Times New Roman" w:cs="Arial"/>
      <w:b/>
      <w:szCs w:val="18"/>
      <w:lang w:eastAsia="en-GB"/>
    </w:rPr>
  </w:style>
  <w:style w:type="paragraph" w:customStyle="1" w:styleId="Tablesubheading">
    <w:name w:val="Table subheading"/>
    <w:basedOn w:val="Tablebodytext"/>
    <w:link w:val="TablesubheadingChar"/>
    <w:qFormat/>
    <w:rsid w:val="006A5C20"/>
    <w:rPr>
      <w:bCs w:val="0"/>
      <w:i/>
    </w:rPr>
  </w:style>
  <w:style w:type="paragraph" w:customStyle="1" w:styleId="Tablebodytext">
    <w:name w:val="Table body text"/>
    <w:basedOn w:val="Normal"/>
    <w:qFormat/>
    <w:rsid w:val="006A5C20"/>
    <w:pPr>
      <w:spacing w:after="120" w:line="240" w:lineRule="auto"/>
      <w:ind w:left="0"/>
      <w:jc w:val="left"/>
    </w:pPr>
    <w:rPr>
      <w:rFonts w:ascii="Times New Roman" w:eastAsia="Times New Roman" w:hAnsi="Times New Roman" w:cs="Arial"/>
      <w:bCs/>
      <w:szCs w:val="20"/>
      <w:lang w:eastAsia="en-GB"/>
    </w:rPr>
  </w:style>
  <w:style w:type="character" w:styleId="Emphasis">
    <w:name w:val="Emphasis"/>
    <w:basedOn w:val="DefaultParagraphFont"/>
    <w:qFormat/>
    <w:rsid w:val="006A5C20"/>
    <w:rPr>
      <w:i/>
      <w:iCs/>
    </w:rPr>
  </w:style>
  <w:style w:type="character" w:customStyle="1" w:styleId="TablesubheadingChar">
    <w:name w:val="Table subheading Char"/>
    <w:basedOn w:val="TablecolumnheadingChar"/>
    <w:link w:val="Tablesubheading"/>
    <w:rsid w:val="006A5C20"/>
    <w:rPr>
      <w:rFonts w:ascii="Times New Roman" w:eastAsia="Times New Roman" w:hAnsi="Times New Roman" w:cs="Arial"/>
      <w:b w:val="0"/>
      <w:i/>
      <w:szCs w:val="20"/>
      <w:lang w:eastAsia="en-GB"/>
    </w:rPr>
  </w:style>
  <w:style w:type="paragraph" w:styleId="FootnoteText">
    <w:name w:val="footnote text"/>
    <w:basedOn w:val="Normal"/>
    <w:link w:val="FootnoteTextChar"/>
    <w:uiPriority w:val="99"/>
    <w:unhideWhenUsed/>
    <w:rsid w:val="0066583A"/>
    <w:pPr>
      <w:spacing w:after="0" w:line="240" w:lineRule="auto"/>
    </w:pPr>
    <w:rPr>
      <w:sz w:val="20"/>
      <w:szCs w:val="20"/>
    </w:rPr>
  </w:style>
  <w:style w:type="character" w:customStyle="1" w:styleId="FootnoteTextChar">
    <w:name w:val="Footnote Text Char"/>
    <w:basedOn w:val="DefaultParagraphFont"/>
    <w:link w:val="FootnoteText"/>
    <w:uiPriority w:val="99"/>
    <w:rsid w:val="0066583A"/>
    <w:rPr>
      <w:sz w:val="20"/>
      <w:szCs w:val="20"/>
    </w:rPr>
  </w:style>
  <w:style w:type="character" w:styleId="FootnoteReference">
    <w:name w:val="footnote reference"/>
    <w:basedOn w:val="DefaultParagraphFont"/>
    <w:uiPriority w:val="99"/>
    <w:semiHidden/>
    <w:unhideWhenUsed/>
    <w:rsid w:val="006658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3E1"/>
    <w:pPr>
      <w:ind w:left="720"/>
      <w:jc w:val="both"/>
    </w:pPr>
  </w:style>
  <w:style w:type="paragraph" w:styleId="Heading1">
    <w:name w:val="heading 1"/>
    <w:basedOn w:val="Normal"/>
    <w:next w:val="Normal"/>
    <w:link w:val="Heading1Char"/>
    <w:uiPriority w:val="9"/>
    <w:qFormat/>
    <w:rsid w:val="00386E4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3E1"/>
    <w:pPr>
      <w:keepNext/>
      <w:keepLines/>
      <w:numPr>
        <w:numId w:val="7"/>
      </w:numPr>
      <w:spacing w:before="200" w:after="0"/>
      <w:ind w:left="720"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0C7C8A"/>
    <w:pPr>
      <w:numPr>
        <w:numId w:val="8"/>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3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90316"/>
    <w:rPr>
      <w:rFonts w:eastAsiaTheme="minorEastAsia"/>
      <w:lang w:val="en-US" w:eastAsia="ja-JP"/>
    </w:rPr>
  </w:style>
  <w:style w:type="paragraph" w:styleId="BalloonText">
    <w:name w:val="Balloon Text"/>
    <w:basedOn w:val="Normal"/>
    <w:link w:val="BalloonTextChar"/>
    <w:uiPriority w:val="99"/>
    <w:semiHidden/>
    <w:unhideWhenUsed/>
    <w:rsid w:val="00790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16"/>
    <w:rPr>
      <w:rFonts w:ascii="Tahoma" w:hAnsi="Tahoma" w:cs="Tahoma"/>
      <w:sz w:val="16"/>
      <w:szCs w:val="16"/>
    </w:rPr>
  </w:style>
  <w:style w:type="character" w:customStyle="1" w:styleId="Heading1Char">
    <w:name w:val="Heading 1 Char"/>
    <w:basedOn w:val="DefaultParagraphFont"/>
    <w:link w:val="Heading1"/>
    <w:uiPriority w:val="9"/>
    <w:rsid w:val="00386E43"/>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6E66AC"/>
    <w:rPr>
      <w:b/>
      <w:bCs/>
      <w:i/>
      <w:iCs/>
      <w:color w:val="4F81BD" w:themeColor="accent1"/>
    </w:rPr>
  </w:style>
  <w:style w:type="paragraph" w:styleId="ListParagraph">
    <w:name w:val="List Paragraph"/>
    <w:basedOn w:val="Normal"/>
    <w:uiPriority w:val="34"/>
    <w:qFormat/>
    <w:rsid w:val="00675512"/>
    <w:pPr>
      <w:contextualSpacing/>
    </w:pPr>
  </w:style>
  <w:style w:type="paragraph" w:styleId="TOCHeading">
    <w:name w:val="TOC Heading"/>
    <w:basedOn w:val="Heading1"/>
    <w:next w:val="Normal"/>
    <w:uiPriority w:val="39"/>
    <w:semiHidden/>
    <w:unhideWhenUsed/>
    <w:qFormat/>
    <w:rsid w:val="00386E43"/>
    <w:pPr>
      <w:outlineLvl w:val="9"/>
    </w:pPr>
    <w:rPr>
      <w:lang w:val="en-US" w:eastAsia="ja-JP"/>
    </w:rPr>
  </w:style>
  <w:style w:type="paragraph" w:styleId="TOC1">
    <w:name w:val="toc 1"/>
    <w:basedOn w:val="Normal"/>
    <w:next w:val="Normal"/>
    <w:autoRedefine/>
    <w:uiPriority w:val="39"/>
    <w:unhideWhenUsed/>
    <w:rsid w:val="00386E43"/>
    <w:pPr>
      <w:spacing w:after="100"/>
    </w:pPr>
  </w:style>
  <w:style w:type="character" w:styleId="Hyperlink">
    <w:name w:val="Hyperlink"/>
    <w:basedOn w:val="DefaultParagraphFont"/>
    <w:uiPriority w:val="99"/>
    <w:unhideWhenUsed/>
    <w:rsid w:val="00386E43"/>
    <w:rPr>
      <w:color w:val="0000FF" w:themeColor="hyperlink"/>
      <w:u w:val="single"/>
    </w:rPr>
  </w:style>
  <w:style w:type="character" w:customStyle="1" w:styleId="Heading2Char">
    <w:name w:val="Heading 2 Char"/>
    <w:basedOn w:val="DefaultParagraphFont"/>
    <w:link w:val="Heading2"/>
    <w:uiPriority w:val="9"/>
    <w:rsid w:val="007533E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533E1"/>
    <w:pPr>
      <w:spacing w:line="240" w:lineRule="auto"/>
    </w:pPr>
    <w:rPr>
      <w:b/>
      <w:bCs/>
      <w:color w:val="4F81BD" w:themeColor="accent1"/>
      <w:sz w:val="18"/>
      <w:szCs w:val="18"/>
    </w:rPr>
  </w:style>
  <w:style w:type="paragraph" w:styleId="TOC2">
    <w:name w:val="toc 2"/>
    <w:basedOn w:val="Normal"/>
    <w:next w:val="Normal"/>
    <w:autoRedefine/>
    <w:uiPriority w:val="39"/>
    <w:unhideWhenUsed/>
    <w:rsid w:val="00B832B8"/>
    <w:pPr>
      <w:tabs>
        <w:tab w:val="left" w:pos="880"/>
        <w:tab w:val="right" w:leader="dot" w:pos="9016"/>
      </w:tabs>
      <w:spacing w:after="100"/>
      <w:ind w:left="1350"/>
    </w:pPr>
  </w:style>
  <w:style w:type="paragraph" w:styleId="Header">
    <w:name w:val="header"/>
    <w:basedOn w:val="Normal"/>
    <w:link w:val="HeaderChar"/>
    <w:uiPriority w:val="99"/>
    <w:unhideWhenUsed/>
    <w:rsid w:val="00EA5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705"/>
  </w:style>
  <w:style w:type="paragraph" w:styleId="Footer">
    <w:name w:val="footer"/>
    <w:basedOn w:val="Normal"/>
    <w:link w:val="FooterChar"/>
    <w:uiPriority w:val="99"/>
    <w:unhideWhenUsed/>
    <w:rsid w:val="00EA5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705"/>
  </w:style>
  <w:style w:type="table" w:styleId="TableGrid">
    <w:name w:val="Table Grid"/>
    <w:basedOn w:val="TableNormal"/>
    <w:uiPriority w:val="59"/>
    <w:rsid w:val="001C5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1C54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1C54D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1C54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C6EC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456F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0C7C8A"/>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152095"/>
    <w:pPr>
      <w:tabs>
        <w:tab w:val="left" w:pos="1350"/>
        <w:tab w:val="right" w:leader="dot" w:pos="9016"/>
      </w:tabs>
      <w:spacing w:after="100"/>
      <w:ind w:left="1350"/>
    </w:pPr>
  </w:style>
  <w:style w:type="paragraph" w:customStyle="1" w:styleId="Tablecolumnheading">
    <w:name w:val="Table column heading"/>
    <w:basedOn w:val="Tablebodytext"/>
    <w:link w:val="TablecolumnheadingChar"/>
    <w:qFormat/>
    <w:rsid w:val="006A5C20"/>
    <w:pPr>
      <w:jc w:val="center"/>
    </w:pPr>
    <w:rPr>
      <w:b/>
      <w:bCs w:val="0"/>
      <w:szCs w:val="18"/>
    </w:rPr>
  </w:style>
  <w:style w:type="character" w:customStyle="1" w:styleId="TablecolumnheadingChar">
    <w:name w:val="Table column heading Char"/>
    <w:link w:val="Tablecolumnheading"/>
    <w:rsid w:val="006A5C20"/>
    <w:rPr>
      <w:rFonts w:ascii="Times New Roman" w:eastAsia="Times New Roman" w:hAnsi="Times New Roman" w:cs="Arial"/>
      <w:b/>
      <w:szCs w:val="18"/>
      <w:lang w:eastAsia="en-GB"/>
    </w:rPr>
  </w:style>
  <w:style w:type="paragraph" w:customStyle="1" w:styleId="Tablesubheading">
    <w:name w:val="Table subheading"/>
    <w:basedOn w:val="Tablebodytext"/>
    <w:link w:val="TablesubheadingChar"/>
    <w:qFormat/>
    <w:rsid w:val="006A5C20"/>
    <w:rPr>
      <w:bCs w:val="0"/>
      <w:i/>
    </w:rPr>
  </w:style>
  <w:style w:type="paragraph" w:customStyle="1" w:styleId="Tablebodytext">
    <w:name w:val="Table body text"/>
    <w:basedOn w:val="Normal"/>
    <w:qFormat/>
    <w:rsid w:val="006A5C20"/>
    <w:pPr>
      <w:spacing w:after="120" w:line="240" w:lineRule="auto"/>
      <w:ind w:left="0"/>
      <w:jc w:val="left"/>
    </w:pPr>
    <w:rPr>
      <w:rFonts w:ascii="Times New Roman" w:eastAsia="Times New Roman" w:hAnsi="Times New Roman" w:cs="Arial"/>
      <w:bCs/>
      <w:szCs w:val="20"/>
      <w:lang w:eastAsia="en-GB"/>
    </w:rPr>
  </w:style>
  <w:style w:type="character" w:styleId="Emphasis">
    <w:name w:val="Emphasis"/>
    <w:basedOn w:val="DefaultParagraphFont"/>
    <w:qFormat/>
    <w:rsid w:val="006A5C20"/>
    <w:rPr>
      <w:i/>
      <w:iCs/>
    </w:rPr>
  </w:style>
  <w:style w:type="character" w:customStyle="1" w:styleId="TablesubheadingChar">
    <w:name w:val="Table subheading Char"/>
    <w:basedOn w:val="TablecolumnheadingChar"/>
    <w:link w:val="Tablesubheading"/>
    <w:rsid w:val="006A5C20"/>
    <w:rPr>
      <w:rFonts w:ascii="Times New Roman" w:eastAsia="Times New Roman" w:hAnsi="Times New Roman" w:cs="Arial"/>
      <w:b w:val="0"/>
      <w:i/>
      <w:szCs w:val="20"/>
      <w:lang w:eastAsia="en-GB"/>
    </w:rPr>
  </w:style>
  <w:style w:type="paragraph" w:styleId="FootnoteText">
    <w:name w:val="footnote text"/>
    <w:basedOn w:val="Normal"/>
    <w:link w:val="FootnoteTextChar"/>
    <w:uiPriority w:val="99"/>
    <w:unhideWhenUsed/>
    <w:rsid w:val="0066583A"/>
    <w:pPr>
      <w:spacing w:after="0" w:line="240" w:lineRule="auto"/>
    </w:pPr>
    <w:rPr>
      <w:sz w:val="20"/>
      <w:szCs w:val="20"/>
    </w:rPr>
  </w:style>
  <w:style w:type="character" w:customStyle="1" w:styleId="FootnoteTextChar">
    <w:name w:val="Footnote Text Char"/>
    <w:basedOn w:val="DefaultParagraphFont"/>
    <w:link w:val="FootnoteText"/>
    <w:uiPriority w:val="99"/>
    <w:rsid w:val="0066583A"/>
    <w:rPr>
      <w:sz w:val="20"/>
      <w:szCs w:val="20"/>
    </w:rPr>
  </w:style>
  <w:style w:type="character" w:styleId="FootnoteReference">
    <w:name w:val="footnote reference"/>
    <w:basedOn w:val="DefaultParagraphFont"/>
    <w:uiPriority w:val="99"/>
    <w:semiHidden/>
    <w:unhideWhenUsed/>
    <w:rsid w:val="00665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92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DCA0C-D11E-4322-B72D-D99BC2198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RFA Report</vt:lpstr>
    </vt:vector>
  </TitlesOfParts>
  <Company>department of computer science</Company>
  <LinksUpToDate>false</LinksUpToDate>
  <CharactersWithSpaces>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RFA Report</dc:title>
  <dc:subject>Capstone Project</dc:subject>
  <dc:creator>Lauren Antrobus antlau001</dc:creator>
  <cp:lastModifiedBy>Lauren Antrobus</cp:lastModifiedBy>
  <cp:revision>84</cp:revision>
  <cp:lastPrinted>2013-08-01T11:24:00Z</cp:lastPrinted>
  <dcterms:created xsi:type="dcterms:W3CDTF">2013-09-21T10:50:00Z</dcterms:created>
  <dcterms:modified xsi:type="dcterms:W3CDTF">2013-09-21T15:48:00Z</dcterms:modified>
</cp:coreProperties>
</file>