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E01B70"/>
          <w:sz w:val="20"/>
        </w:rPr>
        <w:t>MERAKI MUSICS • AUTOMATED MARKETING &amp; SEO GUIDE</w:t>
        <w:br/>
      </w:r>
      <w:r>
        <w:rPr>
          <w:b/>
          <w:color w:val="1A103C"/>
          <w:sz w:val="48"/>
        </w:rPr>
        <w:t>Meraki Musics SEO &amp; Organic Distribution Bot</w:t>
      </w:r>
    </w:p>
    <w:p>
      <w:pPr>
        <w:spacing w:after="360"/>
      </w:pPr>
      <w:r>
        <w:rPr>
          <w:i/>
          <w:color w:val="64748B"/>
          <w:sz w:val="24"/>
        </w:rPr>
        <w:t>A Complete Operational Guide: What It Does, How It Grows Your Audience, and Your 5-Minute Routine</w:t>
      </w:r>
    </w:p>
    <w:p>
      <w:pPr>
        <w:spacing w:after="360"/>
        <w:pBdr>
          <w:bottom w:val="single" w:sz="12" w:space="1" w:color="E01B70"/>
        </w:pBdr>
      </w:pPr>
    </w:p>
    <w:p>
      <w:pPr>
        <w:keepNext/>
        <w:spacing w:before="360" w:after="120"/>
      </w:pPr>
      <w:r>
        <w:rPr>
          <w:b/>
          <w:color w:val="1A103C"/>
          <w:sz w:val="32"/>
        </w:rPr>
        <w:t>1. Executive Summary</w:t>
      </w:r>
    </w:p>
    <w:p>
      <w:r>
        <w:t>The Meraki Musics SEO &amp; Organic Distribution Bot is an automated marketing assistant designed specifically for your music brand (@merakiMusics, @merakimusicsofficial). Independent music faces a major hurdle on modern platforms: when you upload a song with basic metadata, algorithms (YouTube, TikTok, Instagram, Google) lack sufficient text data and external signals to identify your target audience.</w:t>
      </w:r>
    </w:p>
    <w:p>
      <w:r>
        <w:t>This bot solves that cold-start problem by automating three core engines: search engine optimization (SEO), short-form visual hooks, and authoritative web backlinks—all operating completely free without paid advertising or expensive API fees.</w:t>
      </w:r>
    </w:p>
    <w:p>
      <w:pPr>
        <w:keepNext/>
        <w:spacing w:before="360" w:after="120"/>
      </w:pPr>
      <w:r>
        <w:rPr>
          <w:b/>
          <w:color w:val="1A103C"/>
          <w:sz w:val="32"/>
        </w:rPr>
        <w:t>2. What the Bot is Doing Behind the Scenes</w:t>
      </w:r>
    </w:p>
    <w:p>
      <w:r>
        <w:t>The bot runs as a lightweight, non-intrusive service in your local project folder (F:\SEO Bot). Here is what happens under the hood:</w:t>
      </w:r>
    </w:p>
    <w:p>
      <w:pPr>
        <w:keepNext/>
        <w:spacing w:before="240" w:after="80"/>
      </w:pPr>
      <w:r>
        <w:rPr>
          <w:b/>
          <w:color w:val="E01B70"/>
          <w:sz w:val="26"/>
        </w:rPr>
        <w:t>A. Full Channel Catalog Tracking (All 57 Videos &amp; Shorts)</w:t>
      </w:r>
    </w:p>
    <w:p>
      <w:r>
        <w:t>• Complete Ingestion: Rather than being limited to the 15-item public RSS feed, the bot ingests your channel's complete catalog of 57 releases (12 full songs and 45 vertical shorts/reels) using a high-speed extraction engine.</w:t>
      </w:r>
    </w:p>
    <w:p>
      <w:r>
        <w:t>• State Management (catalog.json): It maintains a local database tracking all 57 videos, view counts, ratings, SEO generation states, and promotional timestamps.</w:t>
      </w:r>
    </w:p>
    <w:p>
      <w:pPr>
        <w:keepNext/>
        <w:spacing w:before="240" w:after="80"/>
      </w:pPr>
      <w:r>
        <w:rPr>
          <w:b/>
          <w:color w:val="E01B70"/>
          <w:sz w:val="26"/>
        </w:rPr>
        <w:t>B. AI &amp; Heuristic SEO Generation Engine</w:t>
      </w:r>
    </w:p>
    <w:p>
      <w:r>
        <w:t>For every song, clip, or reel, the bot generates a multi-platform promotional package:</w:t>
      </w:r>
    </w:p>
    <w:p>
      <w:r>
        <w:t>• YouTube SEO Package: High-CTR A/B test titles, a 500-character bank of search-volume tags, rich descriptions structured with lyrics and LSI keywords, and engagement-driving pinned comments.</w:t>
      </w:r>
    </w:p>
    <w:p>
      <w:r>
        <w:t>• TikTok &amp; Instagram Reels Hooks: 3-second pattern-interrupt visual text hooks designed to stop fast-scrolling users, search-optimized captions, and 4-tier hashtag stacks (#synthtok, #synthwave, #80smusic, #nightdrive).</w:t>
      </w:r>
    </w:p>
    <w:p>
      <w:r>
        <w:t>• Reddit &amp; Community Syndication: Pre-formatted, rules-compliant posts for r/synthwave, r/retrowave, r/listentothis, and r/promoteyourmusic with proper brackets and flairs to ensure your links are welcomed rather than flagged as spam.</w:t>
      </w:r>
    </w:p>
    <w:p>
      <w:r>
        <w:t>• Pinterest &amp; Micro-Blogs: Aesthetic Rich Pin blueprints, automated RSS feeds (dist/rss.xml), and 300-word Tumblr/Medium articles.</w:t>
      </w:r>
    </w:p>
    <w:p>
      <w:pPr>
        <w:keepNext/>
        <w:spacing w:before="240" w:after="80"/>
      </w:pPr>
      <w:r>
        <w:rPr>
          <w:b/>
          <w:color w:val="E01B70"/>
          <w:sz w:val="26"/>
        </w:rPr>
        <w:t>C. Static SEO Web Hub &amp; Instant Search Indexer</w:t>
      </w:r>
    </w:p>
    <w:p>
      <w:r>
        <w:t>• 58 Standalone Web Pages: Inside F:\SEO Bot\dist, the bot compiles individual, responsive HTML landing pages for every single track in your catalog.</w:t>
      </w:r>
    </w:p>
    <w:p>
      <w:r>
        <w:t>• Google Schema.org Markup: Each page contains full JSON-LD structured data (MusicRecording, VideoObject, MusicGroup). This tells Google Search exactly what your song is, qualifying it for Google Video Carousels and Rich Snippets.</w:t>
      </w:r>
    </w:p>
    <w:p>
      <w:r>
        <w:t>• IndexNow Protocol Dispatch: Whenever a page is generated or updated, the bot notifies Microsoft Bing, Yandex, and Seznam via the free IndexNow protocol, pushing your pages into search engine indexes within minutes.</w:t>
      </w:r>
    </w:p>
    <w:p>
      <w:pPr>
        <w:keepNext/>
        <w:spacing w:before="240" w:after="80"/>
      </w:pPr>
      <w:r>
        <w:rPr>
          <w:b/>
          <w:color w:val="E01B70"/>
          <w:sz w:val="26"/>
        </w:rPr>
        <w:t>D. 100% Zero-Touch Autopilot Mode</w:t>
      </w:r>
    </w:p>
    <w:p>
      <w:r>
        <w:t>When you run 'run_autopilot.bat', the bot runs 24/7 on autopilot. It checks hourly for new uploads, auto-generates SEO metadata, rotates daily spotlight tracks, rebuilds the static hub, and notifies search engines automatically.</w:t>
      </w:r>
    </w:p>
    <w:p>
      <w:pPr>
        <w:keepNext/>
        <w:spacing w:before="360" w:after="120"/>
      </w:pPr>
      <w:r>
        <w:rPr>
          <w:b/>
          <w:color w:val="1A103C"/>
          <w:sz w:val="32"/>
        </w:rPr>
        <w:t>3. How This Directly Helps Your Songs Grow</w:t>
      </w:r>
    </w:p>
    <w:p>
      <w:r>
        <w:t>Modern music discovery is governed by four algorithmic growth levers. The bot is specifically engineered to target each one:</w:t>
      </w:r>
    </w:p>
    <w:tbl>
      <w:tblPr>
        <w:tblW w:type="auto" w:w="0"/>
        <w:jc w:val="center"/>
        <w:tblLook w:firstColumn="1" w:firstRow="1" w:lastColumn="0" w:lastRow="0" w:noHBand="0" w:noVBand="1" w:val="04A0"/>
      </w:tblPr>
      <w:tblGrid>
        <w:gridCol w:w="9360"/>
      </w:tblGrid>
      <w:tr>
        <w:tc>
          <w:tcPr>
            <w:tcW w:type="dxa" w:w="9360"/>
            <w:shd w:val="clear" w:color="auto" w:fill="F8FAFC"/>
            <w:tcBorders>
              <w:top w:val="none"/>
              <w:left w:val="single" w:sz="24" w:space="0" w:color="0096B4"/>
              <w:bottom w:val="none"/>
              <w:right w:val="none"/>
            </w:tcBorders>
          </w:tcPr>
          <w:p>
            <w:pPr>
              <w:spacing w:before="120" w:after="120"/>
              <w:ind w:left="216" w:right="216"/>
            </w:pPr>
            <w:r>
              <w:rPr>
                <w:b/>
                <w:color w:val="0096B4"/>
              </w:rPr>
              <w:t xml:space="preserve">Engine 1: YouTube Search &amp; Suggested Videos. </w:t>
            </w:r>
            <w:r>
              <w:rPr>
                <w:sz w:val="21"/>
              </w:rPr>
              <w:t>When YouTube has only a song title to go by, it has to guess who might like it. By populating 500 characters of tags, detailed descriptions, and lyrics, the bot teaches YouTube's recommendation engine to group your songs with established synthwave artists (such as The Midnight, Gunship, and Timecop1983). Furthermore, when listeners search for specific lyrics on Google, your videos are indexed to appear.</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Borders>
              <w:top w:val="none"/>
              <w:left w:val="single" w:sz="24" w:space="0" w:color="0096B4"/>
              <w:bottom w:val="none"/>
              <w:right w:val="none"/>
            </w:tcBorders>
          </w:tcPr>
          <w:p>
            <w:pPr>
              <w:spacing w:before="120" w:after="120"/>
              <w:ind w:left="216" w:right="216"/>
            </w:pPr>
            <w:r>
              <w:rPr>
                <w:b/>
                <w:color w:val="0096B4"/>
              </w:rPr>
              <w:t xml:space="preserve">Engine 2: TikTok &amp; Instagram Reels Discovery. </w:t>
            </w:r>
            <w:r>
              <w:rPr>
                <w:sz w:val="21"/>
              </w:rPr>
              <w:t>Short-form video is currently the #1 driver of music streaming. However, viewers swipe past audio within 2 seconds if the visual text doesn't hook them. The bot generates relatable, narrative-driven 3-second text hooks (e.g. 'POV: You found the synthwave song made for 2 AM drives...'). Additionally, Gen Z heavily uses TikTok search; our keyword-optimized captions help your clips rank for terms like 'night drive synth songs'.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Borders>
              <w:top w:val="none"/>
              <w:left w:val="single" w:sz="24" w:space="0" w:color="0096B4"/>
              <w:bottom w:val="none"/>
              <w:right w:val="none"/>
            </w:tcBorders>
          </w:tcPr>
          <w:p>
            <w:pPr>
              <w:spacing w:before="120" w:after="120"/>
              <w:ind w:left="216" w:right="216"/>
            </w:pPr>
            <w:r>
              <w:rPr>
                <w:b/>
                <w:color w:val="0096B4"/>
              </w:rPr>
              <w:t xml:space="preserve">Engine 3: External Embeds &amp; Google Rich Snippets. </w:t>
            </w:r>
            <w:r>
              <w:rPr>
                <w:sz w:val="21"/>
              </w:rPr>
              <w:t>YouTube heavily weights 'external authority'. When your video is embedded on external web pages and shared on external domains, YouTube's algorithm treats the video as high-value content and boosts its impressions across user homepages. The static web hub in dist/ provides this external embed foundation.</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AFC"/>
            <w:tcBorders>
              <w:top w:val="none"/>
              <w:left w:val="single" w:sz="24" w:space="0" w:color="0096B4"/>
              <w:bottom w:val="none"/>
              <w:right w:val="none"/>
            </w:tcBorders>
          </w:tcPr>
          <w:p>
            <w:pPr>
              <w:spacing w:before="120" w:after="120"/>
              <w:ind w:left="216" w:right="216"/>
            </w:pPr>
            <w:r>
              <w:rPr>
                <w:b/>
                <w:color w:val="0096B4"/>
              </w:rPr>
              <w:t xml:space="preserve">Engine 4: Targeted Community Syndication. </w:t>
            </w:r>
            <w:r>
              <w:rPr>
                <w:sz w:val="21"/>
              </w:rPr>
              <w:t>Synthwave, Retrowave, and Cyberpunk fans are concentrated in dedicated subreddits and Pinterest boards. They love discovering independent artists, but despise generic spam links. The bot generates 'creator-first' backstory posts that invite discussion on analog synth tones and 80s hardware, sparking genuine listener engagement.</w:t>
            </w:r>
          </w:p>
        </w:tc>
      </w:tr>
    </w:tbl>
    <w:p>
      <w:pPr>
        <w:spacing w:after="120"/>
      </w:pPr>
    </w:p>
    <w:p>
      <w:pPr>
        <w:keepNext/>
        <w:spacing w:before="360" w:after="120"/>
      </w:pPr>
      <w:r>
        <w:rPr>
          <w:b/>
          <w:color w:val="1A103C"/>
          <w:sz w:val="32"/>
        </w:rPr>
        <w:t>4. What You Need to Do On Your End</w:t>
      </w:r>
    </w:p>
    <w:p>
      <w:r>
        <w:t>You do not need to spend hours learning SEO or marketing. The bot produces copy-paste-ready assets. Here are your quick checklists:</w:t>
      </w:r>
    </w:p>
    <w:p>
      <w:pPr>
        <w:keepNext/>
        <w:spacing w:before="240" w:after="80"/>
      </w:pPr>
      <w:r>
        <w:rPr>
          <w:b/>
          <w:color w:val="E01B70"/>
          <w:sz w:val="26"/>
        </w:rPr>
        <w:t>Workflow A: When You Upload a New Song or Reel (3 to 5 Minutes)</w:t>
      </w:r>
    </w:p>
    <w:p>
      <w:r>
        <w:t>Step 1: Open the Dashboard by double-clicking 'run_dashboard.bat' (or navigate to http://localhost:3000).</w:t>
      </w:r>
    </w:p>
    <w:p>
      <w:r>
        <w:t>Step 2: Click the 'Sync Feed' button at the top. The bot will ingest your new release and build its complete SEO package.</w:t>
      </w:r>
    </w:p>
    <w:p>
      <w:r>
        <w:t>Step 3: Go to the 'Catalog &amp; SEO Studio' tab, select your track, and update YouTube Studio:</w:t>
      </w:r>
    </w:p>
    <w:p>
      <w:r>
        <w:t xml:space="preserve">       • Click 'Copy Title' → Paste into YouTube Studio Title.</w:t>
      </w:r>
    </w:p>
    <w:p>
      <w:r>
        <w:t xml:space="preserve">       • Click 'Copy Tags' → Paste into YouTube Studio Tags.</w:t>
      </w:r>
    </w:p>
    <w:p>
      <w:r>
        <w:t xml:space="preserve">       • Click 'Copy Full Description' → Paste into YouTube Studio Description.</w:t>
      </w:r>
    </w:p>
    <w:p>
      <w:r>
        <w:t xml:space="preserve">       • Click 'Copy Comment' → Post it as a comment on your video and click 'Pin'.</w:t>
      </w:r>
    </w:p>
    <w:p>
      <w:r>
        <w:t>Step 4: For TikTok and Instagram Reels:</w:t>
      </w:r>
    </w:p>
    <w:p>
      <w:r>
        <w:t xml:space="preserve">       • Switch to the 'TikTok &amp; Reels' sub-tab.</w:t>
      </w:r>
    </w:p>
    <w:p>
      <w:r>
        <w:t xml:space="preserve">       • Add the recommended 3-second hook as on-screen text at the beginning of your video.</w:t>
      </w:r>
    </w:p>
    <w:p>
      <w:r>
        <w:t xml:space="preserve">       • Click 'Copy Caption' and paste it into your TikTok/Instagram post.</w:t>
      </w:r>
    </w:p>
    <w:p>
      <w:pPr>
        <w:keepNext/>
        <w:spacing w:before="240" w:after="80"/>
      </w:pPr>
      <w:r>
        <w:rPr>
          <w:b/>
          <w:color w:val="E01B70"/>
          <w:sz w:val="26"/>
        </w:rPr>
        <w:t>Workflow B: Daily Spotlight Routine (1 to 2 Minutes)</w:t>
      </w:r>
    </w:p>
    <w:p>
      <w:r>
        <w:t>Step 1: Keep 'run_daemon.bat' running in the background, or check the 'Today’s Spotlight' card on http://localhost:3000.</w:t>
      </w:r>
    </w:p>
    <w:p>
      <w:r>
        <w:t>Step 2: Note which track is in spotlight rotation.</w:t>
      </w:r>
    </w:p>
    <w:p>
      <w:r>
        <w:t>Step 3: Switch to the 'Reddit Syndication' tab in the studio, click 'Copy Post', and paste it into the weekly promo thread in r/synthwave or r/promoteyourmusic.</w:t>
      </w:r>
    </w:p>
    <w:p>
      <w:pPr>
        <w:keepNext/>
        <w:spacing w:before="240" w:after="80"/>
      </w:pPr>
      <w:r>
        <w:rPr>
          <w:b/>
          <w:color w:val="E01B70"/>
          <w:sz w:val="26"/>
        </w:rPr>
        <w:t>Workflow C: One-Time Setup for Maximum SEO Backlinks (Free Hosting)</w:t>
      </w:r>
    </w:p>
    <w:p>
      <w:r>
        <w:t>To make your static SEO hub live on the open web for free:</w:t>
      </w:r>
    </w:p>
    <w:p>
      <w:r>
        <w:t>1. Create a free GitHub account (if you don't have one) and create a repository named 'merakimusics.github.io'.</w:t>
      </w:r>
    </w:p>
    <w:p>
      <w:r>
        <w:t>2. Upload the files inside your 'F:\SEO Bot\dist' directory to this repository.</w:t>
      </w:r>
    </w:p>
    <w:p>
      <w:r>
        <w:t>3. In repository Settings &gt; Pages, select the 'main' branch and save.</w:t>
      </w:r>
    </w:p>
    <w:p>
      <w:r>
        <w:t>4. All 16+ pages are now permanently live, indexed by search engines, and generating authoritative embeds to your YouTube channel.</w:t>
      </w:r>
    </w:p>
    <w:p>
      <w:pPr>
        <w:keepNext/>
        <w:spacing w:before="360" w:after="120"/>
      </w:pPr>
      <w:r>
        <w:rPr>
          <w:b/>
          <w:color w:val="1A103C"/>
          <w:sz w:val="32"/>
        </w:rPr>
        <w:t>5. Quick Reference &amp; Commands</w:t>
      </w:r>
    </w:p>
    <w:tbl>
      <w:tblPr>
        <w:tblW w:type="auto" w:w="0"/>
        <w:jc w:val="center"/>
        <w:tblLook w:firstColumn="1" w:firstRow="1" w:lastColumn="0" w:lastRow="0" w:noHBand="0" w:noVBand="1" w:val="04A0"/>
      </w:tblPr>
      <w:tblGrid>
        <w:gridCol w:w="4680"/>
        <w:gridCol w:w="4680"/>
      </w:tblGrid>
      <w:tr>
        <w:tc>
          <w:tcPr>
            <w:tcW w:type="dxa" w:w="4680"/>
            <w:shd w:val="clear" w:color="auto" w:fill="1A103C"/>
          </w:tcPr>
          <w:p>
            <w:r>
              <w:rPr>
                <w:b/>
                <w:color w:val="FFFFFF"/>
              </w:rPr>
              <w:t>Action / Tool</w:t>
            </w:r>
          </w:p>
        </w:tc>
        <w:tc>
          <w:tcPr>
            <w:tcW w:type="dxa" w:w="4680"/>
            <w:shd w:val="clear" w:color="auto" w:fill="1A103C"/>
          </w:tcPr>
          <w:p>
            <w:r>
              <w:rPr>
                <w:b/>
                <w:color w:val="FFFFFF"/>
              </w:rPr>
              <w:t>How to Access / Execute</w:t>
            </w:r>
          </w:p>
        </w:tc>
      </w:tr>
      <w:tr>
        <w:tc>
          <w:tcPr>
            <w:tcW w:type="dxa" w:w="4680"/>
            <w:shd w:val="clear" w:color="auto" w:fill="F8FAFC"/>
          </w:tcPr>
          <w:p>
            <w:pPr>
              <w:spacing w:before="80" w:after="80"/>
            </w:pPr>
            <w:r>
              <w:t>Run 100% Autopilot Mode</w:t>
            </w:r>
          </w:p>
        </w:tc>
        <w:tc>
          <w:tcPr>
            <w:tcW w:type="dxa" w:w="4680"/>
            <w:shd w:val="clear" w:color="auto" w:fill="F8FAFC"/>
          </w:tcPr>
          <w:p>
            <w:pPr>
              <w:spacing w:before="80" w:after="80"/>
            </w:pPr>
            <w:r>
              <w:t>Double-click 'run_autopilot.bat' (Runs 24/7 silently)</w:t>
            </w:r>
          </w:p>
        </w:tc>
      </w:tr>
      <w:tr>
        <w:tc>
          <w:tcPr>
            <w:tcW w:type="dxa" w:w="4680"/>
            <w:shd w:val="clear" w:color="auto" w:fill="FFFFFF"/>
          </w:tcPr>
          <w:p>
            <w:pPr>
              <w:spacing w:before="80" w:after="80"/>
            </w:pPr>
            <w:r>
              <w:t>Open Control Dashboard</w:t>
            </w:r>
          </w:p>
        </w:tc>
        <w:tc>
          <w:tcPr>
            <w:tcW w:type="dxa" w:w="4680"/>
            <w:shd w:val="clear" w:color="auto" w:fill="FFFFFF"/>
          </w:tcPr>
          <w:p>
            <w:pPr>
              <w:spacing w:before="80" w:after="80"/>
            </w:pPr>
            <w:r>
              <w:t>Double-click 'run_dashboard.bat' or visit http://localhost:3000</w:t>
            </w:r>
          </w:p>
        </w:tc>
      </w:tr>
      <w:tr>
        <w:tc>
          <w:tcPr>
            <w:tcW w:type="dxa" w:w="4680"/>
            <w:shd w:val="clear" w:color="auto" w:fill="F8FAFC"/>
          </w:tcPr>
          <w:p>
            <w:pPr>
              <w:spacing w:before="80" w:after="80"/>
            </w:pPr>
            <w:r>
              <w:t>Preview Static Web Hub</w:t>
            </w:r>
          </w:p>
        </w:tc>
        <w:tc>
          <w:tcPr>
            <w:tcW w:type="dxa" w:w="4680"/>
            <w:shd w:val="clear" w:color="auto" w:fill="F8FAFC"/>
          </w:tcPr>
          <w:p>
            <w:pPr>
              <w:spacing w:before="80" w:after="80"/>
            </w:pPr>
            <w:r>
              <w:t>Visit http://localhost:3000/preview</w:t>
            </w:r>
          </w:p>
        </w:tc>
      </w:tr>
      <w:tr>
        <w:tc>
          <w:tcPr>
            <w:tcW w:type="dxa" w:w="4680"/>
            <w:shd w:val="clear" w:color="auto" w:fill="FFFFFF"/>
          </w:tcPr>
          <w:p>
            <w:pPr>
              <w:spacing w:before="80" w:after="80"/>
            </w:pPr>
            <w:r>
              <w:t>Run Autopilot Cycle (CLI)</w:t>
            </w:r>
          </w:p>
        </w:tc>
        <w:tc>
          <w:tcPr>
            <w:tcW w:type="dxa" w:w="4680"/>
            <w:shd w:val="clear" w:color="auto" w:fill="FFFFFF"/>
          </w:tcPr>
          <w:p>
            <w:pPr>
              <w:spacing w:before="80" w:after="80"/>
            </w:pPr>
            <w:r>
              <w:t>node src/cli.js autopilot</w:t>
            </w:r>
          </w:p>
        </w:tc>
      </w:tr>
      <w:tr>
        <w:tc>
          <w:tcPr>
            <w:tcW w:type="dxa" w:w="4680"/>
            <w:shd w:val="clear" w:color="auto" w:fill="F8FAFC"/>
          </w:tcPr>
          <w:p>
            <w:pPr>
              <w:spacing w:before="80" w:after="80"/>
            </w:pPr>
            <w:r>
              <w:t>Sync Catalog (CLI)</w:t>
            </w:r>
          </w:p>
        </w:tc>
        <w:tc>
          <w:tcPr>
            <w:tcW w:type="dxa" w:w="4680"/>
            <w:shd w:val="clear" w:color="auto" w:fill="F8FAFC"/>
          </w:tcPr>
          <w:p>
            <w:pPr>
              <w:spacing w:before="80" w:after="80"/>
            </w:pPr>
            <w:r>
              <w:t>node src/cli.js sync</w:t>
            </w:r>
          </w:p>
        </w:tc>
      </w:tr>
      <w:tr>
        <w:tc>
          <w:tcPr>
            <w:tcW w:type="dxa" w:w="4680"/>
            <w:shd w:val="clear" w:color="auto" w:fill="FFFFFF"/>
          </w:tcPr>
          <w:p>
            <w:pPr>
              <w:spacing w:before="80" w:after="80"/>
            </w:pPr>
            <w:r>
              <w:t>Optimize All Tracks (CLI)</w:t>
            </w:r>
          </w:p>
        </w:tc>
        <w:tc>
          <w:tcPr>
            <w:tcW w:type="dxa" w:w="4680"/>
            <w:shd w:val="clear" w:color="auto" w:fill="FFFFFF"/>
          </w:tcPr>
          <w:p>
            <w:pPr>
              <w:spacing w:before="80" w:after="80"/>
            </w:pPr>
            <w:r>
              <w:t>node src/cli.js optimize-all</w:t>
            </w:r>
          </w:p>
        </w:tc>
      </w:tr>
      <w:tr>
        <w:tc>
          <w:tcPr>
            <w:tcW w:type="dxa" w:w="4680"/>
            <w:shd w:val="clear" w:color="auto" w:fill="F8FAFC"/>
          </w:tcPr>
          <w:p>
            <w:pPr>
              <w:spacing w:before="80" w:after="80"/>
            </w:pPr>
            <w:r>
              <w:t>Re-build Static Site (CLI)</w:t>
            </w:r>
          </w:p>
        </w:tc>
        <w:tc>
          <w:tcPr>
            <w:tcW w:type="dxa" w:w="4680"/>
            <w:shd w:val="clear" w:color="auto" w:fill="F8FAFC"/>
          </w:tcPr>
          <w:p>
            <w:pPr>
              <w:spacing w:before="80" w:after="80"/>
            </w:pPr>
            <w:r>
              <w:t>node src/cli.js build-site</w:t>
            </w:r>
          </w:p>
        </w:tc>
      </w:tr>
      <w:tr>
        <w:tc>
          <w:tcPr>
            <w:tcW w:type="dxa" w:w="4680"/>
            <w:shd w:val="clear" w:color="auto" w:fill="FFFFFF"/>
          </w:tcPr>
          <w:p>
            <w:pPr>
              <w:spacing w:before="80" w:after="80"/>
            </w:pPr>
            <w:r>
              <w:t>Check Catalog Stats (CLI)</w:t>
            </w:r>
          </w:p>
        </w:tc>
        <w:tc>
          <w:tcPr>
            <w:tcW w:type="dxa" w:w="4680"/>
            <w:shd w:val="clear" w:color="auto" w:fill="FFFFFF"/>
          </w:tcPr>
          <w:p>
            <w:pPr>
              <w:spacing w:before="80" w:after="80"/>
            </w:pPr>
            <w:r>
              <w:t>node src/cli.js stats</w:t>
            </w:r>
          </w:p>
        </w:tc>
      </w:tr>
    </w:tbl>
    <w:p>
      <w:pPr>
        <w:spacing w:after="240"/>
      </w:pPr>
    </w:p>
    <w:p>
      <w:pPr>
        <w:jc w:val="center"/>
      </w:pPr>
      <w:r>
        <w:rPr>
          <w:i/>
          <w:color w:val="64748B"/>
          <w:sz w:val="19"/>
        </w:rPr>
        <w:t>Generated for Meraki Musics • Where the pulse of the machine meets the human soul.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