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9D9D" w14:textId="77777777" w:rsidR="00C66C61" w:rsidRDefault="00C66C61">
      <w:pPr>
        <w:rPr>
          <w:lang w:val="de-DE"/>
        </w:rPr>
      </w:pPr>
    </w:p>
    <w:p w14:paraId="08BC3C06" w14:textId="77777777" w:rsidR="00C66C61" w:rsidRDefault="00C66C61">
      <w:pPr>
        <w:rPr>
          <w:lang w:val="de-DE"/>
        </w:rPr>
      </w:pPr>
    </w:p>
    <w:p w14:paraId="38575732" w14:textId="77777777" w:rsidR="00C66C61" w:rsidRPr="00962C2D" w:rsidRDefault="003D466F">
      <w:pPr>
        <w:pStyle w:val="Titel"/>
        <w:rPr>
          <w:b/>
          <w:bCs/>
          <w:sz w:val="72"/>
          <w:szCs w:val="72"/>
          <w:lang w:val="en-GB"/>
        </w:rPr>
      </w:pPr>
      <w:proofErr w:type="spellStart"/>
      <w:r w:rsidRPr="00962C2D">
        <w:rPr>
          <w:b/>
          <w:bCs/>
          <w:sz w:val="72"/>
          <w:szCs w:val="72"/>
          <w:lang w:val="en-GB"/>
        </w:rPr>
        <w:t>Abnahmetest</w:t>
      </w:r>
      <w:proofErr w:type="spellEnd"/>
    </w:p>
    <w:p w14:paraId="09B8E8AB" w14:textId="77777777" w:rsidR="00C66C61" w:rsidRPr="00037245" w:rsidRDefault="00C66C61">
      <w:pPr>
        <w:rPr>
          <w:lang w:val="en-GB"/>
        </w:rPr>
      </w:pPr>
    </w:p>
    <w:p w14:paraId="15C290E3" w14:textId="77777777" w:rsidR="00C66C61" w:rsidRPr="00037245" w:rsidRDefault="00C66C61">
      <w:pPr>
        <w:rPr>
          <w:lang w:val="en-GB"/>
        </w:rPr>
      </w:pPr>
    </w:p>
    <w:p w14:paraId="643D00BF" w14:textId="77777777" w:rsidR="00C66C61" w:rsidRPr="00037245" w:rsidRDefault="003D466F">
      <w:pPr>
        <w:rPr>
          <w:b/>
          <w:lang w:val="en-GB"/>
        </w:rPr>
      </w:pPr>
      <w:r w:rsidRPr="00037245">
        <w:rPr>
          <w:b/>
          <w:lang w:val="en-GB"/>
        </w:rPr>
        <w:t xml:space="preserve">Review </w:t>
      </w:r>
      <w:proofErr w:type="spellStart"/>
      <w:r w:rsidRPr="00037245">
        <w:rPr>
          <w:b/>
          <w:lang w:val="en-GB"/>
        </w:rPr>
        <w:t>für</w:t>
      </w:r>
      <w:proofErr w:type="spellEnd"/>
      <w:r w:rsidRPr="00037245">
        <w:rPr>
          <w:b/>
          <w:lang w:val="en-GB"/>
        </w:rPr>
        <w:t xml:space="preserve"> Team: Team 2</w:t>
      </w:r>
    </w:p>
    <w:p w14:paraId="135286A4" w14:textId="77777777" w:rsidR="00C66C61" w:rsidRPr="00037245" w:rsidRDefault="00C66C61">
      <w:pPr>
        <w:rPr>
          <w:lang w:val="en-GB"/>
        </w:rPr>
      </w:pPr>
    </w:p>
    <w:p w14:paraId="60040097" w14:textId="77777777" w:rsidR="00C66C61" w:rsidRPr="00037245" w:rsidRDefault="003D466F">
      <w:pPr>
        <w:rPr>
          <w:b/>
          <w:lang w:val="en-GB"/>
        </w:rPr>
      </w:pPr>
      <w:r w:rsidRPr="00037245">
        <w:rPr>
          <w:b/>
          <w:lang w:val="en-GB"/>
        </w:rPr>
        <w:t>Review-Team: Team 1</w:t>
      </w:r>
    </w:p>
    <w:p w14:paraId="149797D8" w14:textId="77777777" w:rsidR="00C66C61" w:rsidRDefault="003D466F">
      <w:pPr>
        <w:jc w:val="right"/>
        <w:rPr>
          <w:lang w:val="de-DE"/>
        </w:rPr>
      </w:pPr>
      <w:r>
        <w:rPr>
          <w:lang w:val="de-DE"/>
        </w:rPr>
        <w:t>Mitglied 1: (Michael Hauser ,01267565)</w:t>
      </w:r>
    </w:p>
    <w:p w14:paraId="16A8FE08" w14:textId="77777777" w:rsidR="00C66C61" w:rsidRDefault="003D466F">
      <w:pPr>
        <w:jc w:val="right"/>
        <w:rPr>
          <w:lang w:val="de-DE"/>
        </w:rPr>
      </w:pPr>
      <w:r>
        <w:rPr>
          <w:lang w:val="de-DE"/>
        </w:rPr>
        <w:t xml:space="preserve">Mitglied 2: (Angela </w:t>
      </w:r>
      <w:proofErr w:type="spellStart"/>
      <w:r>
        <w:rPr>
          <w:lang w:val="de-DE"/>
        </w:rPr>
        <w:t>Todhri</w:t>
      </w:r>
      <w:proofErr w:type="spellEnd"/>
      <w:r>
        <w:rPr>
          <w:lang w:val="de-DE"/>
        </w:rPr>
        <w:t>, 11815296)</w:t>
      </w:r>
    </w:p>
    <w:p w14:paraId="6C263419" w14:textId="77777777" w:rsidR="00C66C61" w:rsidRDefault="003D466F">
      <w:pPr>
        <w:jc w:val="right"/>
        <w:rPr>
          <w:lang w:val="de-DE"/>
        </w:rPr>
      </w:pPr>
      <w:r>
        <w:rPr>
          <w:lang w:val="de-DE"/>
        </w:rPr>
        <w:t>Mitglied 3: (Ismail Üner, 11721981)</w:t>
      </w:r>
    </w:p>
    <w:p w14:paraId="10A98FF5" w14:textId="77777777" w:rsidR="00C66C61" w:rsidRDefault="003D466F">
      <w:pPr>
        <w:jc w:val="right"/>
        <w:rPr>
          <w:lang w:val="de-DE"/>
        </w:rPr>
      </w:pPr>
      <w:r>
        <w:rPr>
          <w:lang w:val="de-DE"/>
        </w:rPr>
        <w:t xml:space="preserve">Mitglied 4: (Flaminia </w:t>
      </w:r>
      <w:proofErr w:type="spellStart"/>
      <w:r>
        <w:rPr>
          <w:lang w:val="de-DE"/>
        </w:rPr>
        <w:t>Anselmi</w:t>
      </w:r>
      <w:proofErr w:type="spellEnd"/>
      <w:r>
        <w:rPr>
          <w:lang w:val="de-DE"/>
        </w:rPr>
        <w:t>, 11934695)</w:t>
      </w:r>
    </w:p>
    <w:p w14:paraId="54045AA2" w14:textId="77777777" w:rsidR="00C66C61" w:rsidRDefault="003D466F">
      <w:pPr>
        <w:jc w:val="right"/>
        <w:rPr>
          <w:lang w:val="de-DE"/>
        </w:rPr>
      </w:pPr>
      <w:r>
        <w:rPr>
          <w:lang w:val="de-DE"/>
        </w:rPr>
        <w:t>Mitglied 5: (Sebastian Hepp, 01015083)</w:t>
      </w:r>
    </w:p>
    <w:p w14:paraId="4615CE45" w14:textId="77777777" w:rsidR="00C66C61" w:rsidRDefault="003D466F">
      <w:pPr>
        <w:jc w:val="right"/>
        <w:rPr>
          <w:lang w:val="de-DE"/>
        </w:rPr>
      </w:pPr>
      <w:r>
        <w:rPr>
          <w:lang w:val="de-DE"/>
        </w:rPr>
        <w:t>Mitglied 6: (Maximilian Heine, 01317323)</w:t>
      </w:r>
    </w:p>
    <w:p w14:paraId="4D97099A" w14:textId="77777777" w:rsidR="00C66C61" w:rsidRDefault="00C66C61">
      <w:pPr>
        <w:rPr>
          <w:lang w:val="de-DE"/>
        </w:rPr>
      </w:pPr>
    </w:p>
    <w:p w14:paraId="36583F4C" w14:textId="77777777" w:rsidR="00C66C61" w:rsidRDefault="003D466F">
      <w:pPr>
        <w:rPr>
          <w:b/>
          <w:lang w:val="de-DE"/>
        </w:rPr>
      </w:pPr>
      <w:r>
        <w:rPr>
          <w:b/>
          <w:lang w:val="de-DE"/>
        </w:rPr>
        <w:t>Proseminargruppe: Gruppe 6</w:t>
      </w:r>
    </w:p>
    <w:p w14:paraId="72812517" w14:textId="77777777" w:rsidR="00C66C61" w:rsidRDefault="00C66C61">
      <w:pPr>
        <w:rPr>
          <w:lang w:val="de-DE"/>
        </w:rPr>
      </w:pPr>
    </w:p>
    <w:p w14:paraId="5F78E56E" w14:textId="77777777" w:rsidR="00C66C61" w:rsidRDefault="003D466F">
      <w:pPr>
        <w:rPr>
          <w:b/>
          <w:lang w:val="de-DE"/>
        </w:rPr>
      </w:pPr>
      <w:r>
        <w:rPr>
          <w:b/>
          <w:lang w:val="de-DE"/>
        </w:rPr>
        <w:t>Datum: 20.05.2021</w:t>
      </w:r>
    </w:p>
    <w:p w14:paraId="3C069363" w14:textId="77777777" w:rsidR="00C66C61" w:rsidRDefault="00C66C61">
      <w:pPr>
        <w:rPr>
          <w:lang w:val="de-DE"/>
        </w:rPr>
      </w:pPr>
    </w:p>
    <w:p w14:paraId="6351226A" w14:textId="77777777" w:rsidR="00C66C61" w:rsidRDefault="00C66C61">
      <w:pPr>
        <w:rPr>
          <w:lang w:val="de-DE"/>
        </w:rPr>
      </w:pPr>
    </w:p>
    <w:p w14:paraId="3AA23A77" w14:textId="77777777" w:rsidR="00C66C61" w:rsidRDefault="00C66C61">
      <w:pPr>
        <w:rPr>
          <w:lang w:val="de-DE"/>
        </w:rPr>
      </w:pPr>
    </w:p>
    <w:p w14:paraId="7CA9A7AA" w14:textId="77777777" w:rsidR="00C66C61" w:rsidRDefault="00C66C61">
      <w:pPr>
        <w:rPr>
          <w:lang w:val="de-DE"/>
        </w:rPr>
      </w:pPr>
    </w:p>
    <w:p w14:paraId="13922D0E" w14:textId="77777777" w:rsidR="00C66C61" w:rsidRDefault="00C66C61">
      <w:pPr>
        <w:rPr>
          <w:lang w:val="de-DE"/>
        </w:rPr>
      </w:pPr>
    </w:p>
    <w:p w14:paraId="69D73525" w14:textId="77777777" w:rsidR="00C66C61" w:rsidRDefault="003D466F">
      <w:r>
        <w:rPr>
          <w:rFonts w:eastAsia="Calibri"/>
          <w:b/>
          <w:bCs/>
        </w:rPr>
        <w:t>Hinweis:</w:t>
      </w:r>
      <w:r>
        <w:t xml:space="preserve"> Dieses Dokument versteht sich als Guideline und dient der Strukturierung des Abnahmetestberichts. Bitte halten Sie die in diesem Bericht zusammengefassten Beobachtungen, Kritiken, Verbesserungsvorschläge in einer verständlichen und konstruktiven Art und Weise fest. Das Entwicklungsteam muss zu Ihrem Bericht schriftlich Stellung nehmen und gegebenenfalls Änderungen am System vornehmen. Wenn notwendig, untermauern Sie Ihren Bericht durch Screenshots.</w:t>
      </w:r>
    </w:p>
    <w:p w14:paraId="001EBC17" w14:textId="77777777" w:rsidR="00C66C61" w:rsidRDefault="00C66C61">
      <w:pPr>
        <w:rPr>
          <w:lang w:val="de-DE"/>
        </w:rPr>
      </w:pPr>
    </w:p>
    <w:p w14:paraId="36226432" w14:textId="77777777" w:rsidR="00C66C61" w:rsidRDefault="003D466F">
      <w:r>
        <w:br w:type="page"/>
      </w:r>
    </w:p>
    <w:p w14:paraId="606AA196" w14:textId="77777777" w:rsidR="00C66C61" w:rsidRDefault="003D466F" w:rsidP="00037245">
      <w:pPr>
        <w:pStyle w:val="berschrift1"/>
        <w:numPr>
          <w:ilvl w:val="0"/>
          <w:numId w:val="2"/>
        </w:numPr>
        <w:spacing w:after="120"/>
      </w:pPr>
      <w:r>
        <w:lastRenderedPageBreak/>
        <w:t>Zusammenfassung</w:t>
      </w:r>
    </w:p>
    <w:p w14:paraId="463DBF07" w14:textId="08792CA7" w:rsidR="00C66C61" w:rsidRDefault="003D466F">
      <w:r>
        <w:t xml:space="preserve">Das System ist bis auf einige kleine Fehler und so manche Unklarheit bis </w:t>
      </w:r>
      <w:r w:rsidR="00962C2D">
        <w:t>dato</w:t>
      </w:r>
      <w:r>
        <w:t xml:space="preserve"> benutzbar, was noch etwaige Verbesserungen des Systems mit sich bringt damit es wirklich reibungslos benutzbar ist.</w:t>
      </w:r>
    </w:p>
    <w:p w14:paraId="49D63E98" w14:textId="5F39D5EC" w:rsidR="00C66C61" w:rsidRPr="00962C2D" w:rsidRDefault="003D466F">
      <w:pPr>
        <w:rPr>
          <w:b/>
          <w:bCs/>
        </w:rPr>
      </w:pPr>
      <w:r w:rsidRPr="00962C2D">
        <w:rPr>
          <w:b/>
          <w:bCs/>
        </w:rPr>
        <w:t xml:space="preserve">Unser </w:t>
      </w:r>
      <w:r w:rsidR="00037245" w:rsidRPr="00962C2D">
        <w:rPr>
          <w:b/>
          <w:bCs/>
        </w:rPr>
        <w:t>Vorgehen</w:t>
      </w:r>
      <w:r w:rsidRPr="00962C2D">
        <w:rPr>
          <w:b/>
          <w:bCs/>
        </w:rPr>
        <w:t xml:space="preserve"> von Beginn bis </w:t>
      </w:r>
      <w:r w:rsidR="00037245" w:rsidRPr="00962C2D">
        <w:rPr>
          <w:b/>
          <w:bCs/>
        </w:rPr>
        <w:t>Ende</w:t>
      </w:r>
      <w:r w:rsidRPr="00962C2D">
        <w:rPr>
          <w:b/>
          <w:bCs/>
        </w:rPr>
        <w:t>:</w:t>
      </w:r>
    </w:p>
    <w:p w14:paraId="3B2C18E6" w14:textId="054C1326" w:rsidR="00C66C61" w:rsidRDefault="003D466F">
      <w:pPr>
        <w:pStyle w:val="Listenabsatz"/>
        <w:numPr>
          <w:ilvl w:val="0"/>
          <w:numId w:val="6"/>
        </w:numPr>
      </w:pPr>
      <w:r>
        <w:t xml:space="preserve">Dateien als </w:t>
      </w:r>
      <w:r w:rsidR="00037245">
        <w:t>ZIP</w:t>
      </w:r>
      <w:r>
        <w:t xml:space="preserve"> erhalten</w:t>
      </w:r>
    </w:p>
    <w:p w14:paraId="25C3F491" w14:textId="77777777" w:rsidR="00C66C61" w:rsidRDefault="003D466F">
      <w:pPr>
        <w:pStyle w:val="Listenabsatz"/>
        <w:numPr>
          <w:ilvl w:val="0"/>
          <w:numId w:val="6"/>
        </w:numPr>
      </w:pPr>
      <w:r>
        <w:t>Docker-Container ausgeführt</w:t>
      </w:r>
    </w:p>
    <w:p w14:paraId="698A1D50" w14:textId="77777777" w:rsidR="00C66C61" w:rsidRDefault="003D466F">
      <w:pPr>
        <w:pStyle w:val="Listenabsatz"/>
        <w:numPr>
          <w:ilvl w:val="0"/>
          <w:numId w:val="6"/>
        </w:numPr>
      </w:pPr>
      <w:r>
        <w:t>BLE-Client eingerichtet und Würfel verbunden</w:t>
      </w:r>
    </w:p>
    <w:p w14:paraId="72938091" w14:textId="77777777" w:rsidR="00C66C61" w:rsidRDefault="003D466F">
      <w:pPr>
        <w:pStyle w:val="Listenabsatz"/>
        <w:numPr>
          <w:ilvl w:val="0"/>
          <w:numId w:val="6"/>
        </w:numPr>
      </w:pPr>
      <w:r>
        <w:t>Würfel kalibriert</w:t>
      </w:r>
    </w:p>
    <w:p w14:paraId="1FB83A35" w14:textId="77777777" w:rsidR="00C66C61" w:rsidRDefault="003D466F">
      <w:pPr>
        <w:pStyle w:val="Listenabsatz"/>
        <w:numPr>
          <w:ilvl w:val="0"/>
          <w:numId w:val="6"/>
        </w:numPr>
      </w:pPr>
      <w:r>
        <w:t>Testdrehbuch abgearbeitet</w:t>
      </w:r>
    </w:p>
    <w:p w14:paraId="799DBCB9" w14:textId="77777777" w:rsidR="00C66C61" w:rsidRDefault="003D466F">
      <w:pPr>
        <w:pStyle w:val="Listenabsatz"/>
        <w:numPr>
          <w:ilvl w:val="0"/>
          <w:numId w:val="6"/>
        </w:numPr>
      </w:pPr>
      <w:r>
        <w:t>Stabilitätstests</w:t>
      </w:r>
    </w:p>
    <w:p w14:paraId="335DEB43" w14:textId="77777777" w:rsidR="00C66C61" w:rsidRDefault="003D466F">
      <w:pPr>
        <w:pStyle w:val="Listenabsatz"/>
        <w:numPr>
          <w:ilvl w:val="0"/>
          <w:numId w:val="6"/>
        </w:numPr>
      </w:pPr>
      <w:r>
        <w:t>Weitere Usability-Tests</w:t>
      </w:r>
    </w:p>
    <w:p w14:paraId="35172C1A" w14:textId="77777777" w:rsidR="00C66C61" w:rsidRDefault="003D466F" w:rsidP="00962C2D">
      <w:r>
        <w:t>Vom Login beginnend bis hin zum Spiel selbst ein paar Sätze zu den jeweiligen Komponenten.</w:t>
      </w:r>
    </w:p>
    <w:p w14:paraId="5503B537" w14:textId="009E0B27" w:rsidR="00C66C61" w:rsidRDefault="003D466F" w:rsidP="00962C2D">
      <w:r>
        <w:t xml:space="preserve">Login Page, welche einem neuen User auch die Möglichkeit </w:t>
      </w:r>
      <w:r w:rsidR="00037245">
        <w:t>bietet,</w:t>
      </w:r>
      <w:r>
        <w:t xml:space="preserve"> sich selbst zu registrieren ist ein Feature, welches uns besonders gefallen hat.</w:t>
      </w:r>
      <w:r w:rsidR="00962C2D">
        <w:t xml:space="preserve"> </w:t>
      </w:r>
      <w:r>
        <w:t xml:space="preserve">Nach dem Login, egal mit welchem Benutzer man nun </w:t>
      </w:r>
      <w:r w:rsidR="00037245">
        <w:t>eingeloggt</w:t>
      </w:r>
      <w:r>
        <w:t xml:space="preserve"> ist, war das Dashboard sehr einfach zu verstehen und schlicht gehalten und somit wurde eine hohe </w:t>
      </w:r>
      <w:r w:rsidR="00037245">
        <w:t>Usability</w:t>
      </w:r>
      <w:r>
        <w:t xml:space="preserve"> erreicht. Da der Logout Button immer ersichtlich ist kann man sich zu jederzeit schnell </w:t>
      </w:r>
      <w:r w:rsidR="00037245">
        <w:t>ausloggen</w:t>
      </w:r>
      <w:r>
        <w:t>. Spiellobby, Spiele erstellen sowie die weiteren Reiter sind alle leicht verständlich, was für sich spricht.</w:t>
      </w:r>
    </w:p>
    <w:p w14:paraId="0A4BDBAC" w14:textId="6B7CCB0A" w:rsidR="00C66C61" w:rsidRDefault="003D466F" w:rsidP="00962C2D">
      <w:r>
        <w:t xml:space="preserve">Es haben uns bereits gespielte Spiele gefehlt, da dadurch die Statistiken sehr plump waren, also noch leer und man erst nach spielen eines Spiels ein Update in den </w:t>
      </w:r>
      <w:r w:rsidR="00037245">
        <w:t>Statistiken</w:t>
      </w:r>
      <w:r>
        <w:t xml:space="preserve"> erhalten hat.</w:t>
      </w:r>
    </w:p>
    <w:p w14:paraId="1B36FD0D" w14:textId="0D195D8D" w:rsidR="00C66C61" w:rsidRDefault="003D466F" w:rsidP="00962C2D">
      <w:r>
        <w:t xml:space="preserve">In allem entspricht das System bis auf einige kleine Abweichungen der Anforderungsspezifikationen und es </w:t>
      </w:r>
      <w:r w:rsidR="00037245">
        <w:t>funktioniert</w:t>
      </w:r>
      <w:r>
        <w:t xml:space="preserve"> </w:t>
      </w:r>
      <w:r w:rsidR="00037245">
        <w:t>weitgehendst</w:t>
      </w:r>
      <w:r>
        <w:t xml:space="preserve"> so wie es zu erwarten ist, sollte man es besonnen benutzen und es nicht explizit versuchen Fehler zu produzieren.</w:t>
      </w:r>
    </w:p>
    <w:p w14:paraId="27968B9B" w14:textId="77777777" w:rsidR="00C66C61" w:rsidRDefault="003D466F" w:rsidP="00962C2D">
      <w:r>
        <w:t>Auf die uns aufgefallenen Fehler gehen wir in den weiteren Abschnitten genauer ein.</w:t>
      </w:r>
      <w:r>
        <w:br w:type="page"/>
      </w:r>
    </w:p>
    <w:p w14:paraId="55766F68" w14:textId="51C721F8" w:rsidR="00C66C61" w:rsidRDefault="003D466F">
      <w:pPr>
        <w:pStyle w:val="berschrift1"/>
        <w:numPr>
          <w:ilvl w:val="0"/>
          <w:numId w:val="2"/>
        </w:numPr>
      </w:pPr>
      <w:r>
        <w:lastRenderedPageBreak/>
        <w:t>Funktionalität</w:t>
      </w:r>
    </w:p>
    <w:p w14:paraId="3B9CC82A" w14:textId="77777777" w:rsidR="00C66C61" w:rsidRDefault="003D466F">
      <w:pPr>
        <w:rPr>
          <w:rStyle w:val="IntensiveHervorhebung"/>
        </w:rPr>
      </w:pPr>
      <w:r>
        <w:rPr>
          <w:noProof/>
        </w:rPr>
        <mc:AlternateContent>
          <mc:Choice Requires="wpg">
            <w:drawing>
              <wp:anchor distT="0" distB="0" distL="0" distR="0" simplePos="0" relativeHeight="2" behindDoc="0" locked="0" layoutInCell="1" allowOverlap="1" wp14:anchorId="6A42EBAA" wp14:editId="2457B825">
                <wp:simplePos x="0" y="0"/>
                <wp:positionH relativeFrom="column">
                  <wp:posOffset>732155</wp:posOffset>
                </wp:positionH>
                <wp:positionV relativeFrom="paragraph">
                  <wp:posOffset>285115</wp:posOffset>
                </wp:positionV>
                <wp:extent cx="3245485" cy="6141085"/>
                <wp:effectExtent l="0" t="0" r="0" b="0"/>
                <wp:wrapNone/>
                <wp:docPr id="1" name="Gruppieren 21"/>
                <wp:cNvGraphicFramePr/>
                <a:graphic xmlns:a="http://schemas.openxmlformats.org/drawingml/2006/main">
                  <a:graphicData uri="http://schemas.microsoft.com/office/word/2010/wordprocessingGroup">
                    <wpg:wgp>
                      <wpg:cNvGrpSpPr/>
                      <wpg:grpSpPr>
                        <a:xfrm>
                          <a:off x="0" y="0"/>
                          <a:ext cx="3244680" cy="6140520"/>
                          <a:chOff x="0" y="0"/>
                          <a:chExt cx="0" cy="0"/>
                        </a:xfrm>
                      </wpg:grpSpPr>
                      <pic:pic xmlns:pic="http://schemas.openxmlformats.org/drawingml/2006/picture">
                        <pic:nvPicPr>
                          <pic:cNvPr id="2" name="Grafik 2" descr="Häkchen mit einfarbiger Füllung"/>
                          <pic:cNvPicPr/>
                        </pic:nvPicPr>
                        <pic:blipFill>
                          <a:blip r:embed="rId8"/>
                          <a:stretch/>
                        </pic:blipFill>
                        <pic:spPr>
                          <a:xfrm>
                            <a:off x="463680" y="0"/>
                            <a:ext cx="266040" cy="266040"/>
                          </a:xfrm>
                          <a:prstGeom prst="rect">
                            <a:avLst/>
                          </a:prstGeom>
                          <a:ln>
                            <a:noFill/>
                          </a:ln>
                        </pic:spPr>
                      </pic:pic>
                      <pic:pic xmlns:pic="http://schemas.openxmlformats.org/drawingml/2006/picture">
                        <pic:nvPicPr>
                          <pic:cNvPr id="3" name="Grafik 3" descr="Häkchen mit einfarbiger Füllung"/>
                          <pic:cNvPicPr/>
                        </pic:nvPicPr>
                        <pic:blipFill>
                          <a:blip r:embed="rId8"/>
                          <a:stretch/>
                        </pic:blipFill>
                        <pic:spPr>
                          <a:xfrm>
                            <a:off x="425520" y="387360"/>
                            <a:ext cx="266040" cy="266040"/>
                          </a:xfrm>
                          <a:prstGeom prst="rect">
                            <a:avLst/>
                          </a:prstGeom>
                          <a:ln>
                            <a:noFill/>
                          </a:ln>
                        </pic:spPr>
                      </pic:pic>
                      <pic:pic xmlns:pic="http://schemas.openxmlformats.org/drawingml/2006/picture">
                        <pic:nvPicPr>
                          <pic:cNvPr id="4" name="Grafik 4" descr="Häkchen mit einfarbiger Füllung"/>
                          <pic:cNvPicPr/>
                        </pic:nvPicPr>
                        <pic:blipFill>
                          <a:blip r:embed="rId8"/>
                          <a:stretch/>
                        </pic:blipFill>
                        <pic:spPr>
                          <a:xfrm>
                            <a:off x="425520" y="800280"/>
                            <a:ext cx="266040" cy="266040"/>
                          </a:xfrm>
                          <a:prstGeom prst="rect">
                            <a:avLst/>
                          </a:prstGeom>
                          <a:ln>
                            <a:noFill/>
                          </a:ln>
                        </pic:spPr>
                      </pic:pic>
                      <pic:pic xmlns:pic="http://schemas.openxmlformats.org/drawingml/2006/picture">
                        <pic:nvPicPr>
                          <pic:cNvPr id="5" name="Grafik 5" descr="Häkchen mit einfarbiger Füllung"/>
                          <pic:cNvPicPr/>
                        </pic:nvPicPr>
                        <pic:blipFill>
                          <a:blip r:embed="rId8"/>
                          <a:stretch/>
                        </pic:blipFill>
                        <pic:spPr>
                          <a:xfrm>
                            <a:off x="2585160" y="819000"/>
                            <a:ext cx="266040" cy="266040"/>
                          </a:xfrm>
                          <a:prstGeom prst="rect">
                            <a:avLst/>
                          </a:prstGeom>
                          <a:ln>
                            <a:noFill/>
                          </a:ln>
                        </pic:spPr>
                      </pic:pic>
                      <pic:pic xmlns:pic="http://schemas.openxmlformats.org/drawingml/2006/picture">
                        <pic:nvPicPr>
                          <pic:cNvPr id="6" name="Grafik 6" descr="Häkchen mit einfarbiger Füllung"/>
                          <pic:cNvPicPr/>
                        </pic:nvPicPr>
                        <pic:blipFill>
                          <a:blip r:embed="rId8"/>
                          <a:stretch/>
                        </pic:blipFill>
                        <pic:spPr>
                          <a:xfrm>
                            <a:off x="2172240" y="127080"/>
                            <a:ext cx="266040" cy="266040"/>
                          </a:xfrm>
                          <a:prstGeom prst="rect">
                            <a:avLst/>
                          </a:prstGeom>
                          <a:ln>
                            <a:noFill/>
                          </a:ln>
                        </pic:spPr>
                      </pic:pic>
                      <pic:pic xmlns:pic="http://schemas.openxmlformats.org/drawingml/2006/picture">
                        <pic:nvPicPr>
                          <pic:cNvPr id="7" name="Grafik 7" descr="Häkchen mit einfarbiger Füllung"/>
                          <pic:cNvPicPr/>
                        </pic:nvPicPr>
                        <pic:blipFill>
                          <a:blip r:embed="rId8"/>
                          <a:stretch/>
                        </pic:blipFill>
                        <pic:spPr>
                          <a:xfrm>
                            <a:off x="330120" y="1352520"/>
                            <a:ext cx="266040" cy="266040"/>
                          </a:xfrm>
                          <a:prstGeom prst="rect">
                            <a:avLst/>
                          </a:prstGeom>
                          <a:ln>
                            <a:noFill/>
                          </a:ln>
                        </pic:spPr>
                      </pic:pic>
                      <pic:pic xmlns:pic="http://schemas.openxmlformats.org/drawingml/2006/picture">
                        <pic:nvPicPr>
                          <pic:cNvPr id="8" name="Grafik 8" descr="Häkchen mit einfarbiger Füllung"/>
                          <pic:cNvPicPr/>
                        </pic:nvPicPr>
                        <pic:blipFill>
                          <a:blip r:embed="rId8"/>
                          <a:stretch/>
                        </pic:blipFill>
                        <pic:spPr>
                          <a:xfrm>
                            <a:off x="63360" y="1911240"/>
                            <a:ext cx="266040" cy="266040"/>
                          </a:xfrm>
                          <a:prstGeom prst="rect">
                            <a:avLst/>
                          </a:prstGeom>
                          <a:ln>
                            <a:noFill/>
                          </a:ln>
                        </pic:spPr>
                      </pic:pic>
                      <pic:pic xmlns:pic="http://schemas.openxmlformats.org/drawingml/2006/picture">
                        <pic:nvPicPr>
                          <pic:cNvPr id="9" name="Grafik 9" descr="Häkchen mit einfarbiger Füllung"/>
                          <pic:cNvPicPr/>
                        </pic:nvPicPr>
                        <pic:blipFill>
                          <a:blip r:embed="rId8"/>
                          <a:stretch/>
                        </pic:blipFill>
                        <pic:spPr>
                          <a:xfrm>
                            <a:off x="260280" y="2647800"/>
                            <a:ext cx="266040" cy="266040"/>
                          </a:xfrm>
                          <a:prstGeom prst="rect">
                            <a:avLst/>
                          </a:prstGeom>
                          <a:ln>
                            <a:noFill/>
                          </a:ln>
                        </pic:spPr>
                      </pic:pic>
                      <pic:pic xmlns:pic="http://schemas.openxmlformats.org/drawingml/2006/picture">
                        <pic:nvPicPr>
                          <pic:cNvPr id="10" name="Grafik 10" descr="Häkchen mit einfarbiger Füllung"/>
                          <pic:cNvPicPr/>
                        </pic:nvPicPr>
                        <pic:blipFill>
                          <a:blip r:embed="rId8"/>
                          <a:stretch/>
                        </pic:blipFill>
                        <pic:spPr>
                          <a:xfrm>
                            <a:off x="216000" y="3296160"/>
                            <a:ext cx="266040" cy="266040"/>
                          </a:xfrm>
                          <a:prstGeom prst="rect">
                            <a:avLst/>
                          </a:prstGeom>
                          <a:ln>
                            <a:noFill/>
                          </a:ln>
                        </pic:spPr>
                      </pic:pic>
                      <pic:pic xmlns:pic="http://schemas.openxmlformats.org/drawingml/2006/picture">
                        <pic:nvPicPr>
                          <pic:cNvPr id="11" name="Grafik 11" descr="Häkchen mit einfarbiger Füllung"/>
                          <pic:cNvPicPr/>
                        </pic:nvPicPr>
                        <pic:blipFill>
                          <a:blip r:embed="rId8"/>
                          <a:stretch/>
                        </pic:blipFill>
                        <pic:spPr>
                          <a:xfrm>
                            <a:off x="2527920" y="3296160"/>
                            <a:ext cx="266040" cy="266040"/>
                          </a:xfrm>
                          <a:prstGeom prst="rect">
                            <a:avLst/>
                          </a:prstGeom>
                          <a:ln>
                            <a:noFill/>
                          </a:ln>
                        </pic:spPr>
                      </pic:pic>
                      <pic:pic xmlns:pic="http://schemas.openxmlformats.org/drawingml/2006/picture">
                        <pic:nvPicPr>
                          <pic:cNvPr id="12" name="Grafik 12" descr="Häkchen mit einfarbiger Füllung"/>
                          <pic:cNvPicPr/>
                        </pic:nvPicPr>
                        <pic:blipFill>
                          <a:blip r:embed="rId8"/>
                          <a:stretch/>
                        </pic:blipFill>
                        <pic:spPr>
                          <a:xfrm>
                            <a:off x="2712240" y="2610000"/>
                            <a:ext cx="266040" cy="266040"/>
                          </a:xfrm>
                          <a:prstGeom prst="rect">
                            <a:avLst/>
                          </a:prstGeom>
                          <a:ln>
                            <a:noFill/>
                          </a:ln>
                        </pic:spPr>
                      </pic:pic>
                      <pic:pic xmlns:pic="http://schemas.openxmlformats.org/drawingml/2006/picture">
                        <pic:nvPicPr>
                          <pic:cNvPr id="13" name="Grafik 13" descr="Häkchen mit einfarbiger Füllung"/>
                          <pic:cNvPicPr/>
                        </pic:nvPicPr>
                        <pic:blipFill>
                          <a:blip r:embed="rId8"/>
                          <a:stretch/>
                        </pic:blipFill>
                        <pic:spPr>
                          <a:xfrm>
                            <a:off x="272880" y="3931200"/>
                            <a:ext cx="266040" cy="266040"/>
                          </a:xfrm>
                          <a:prstGeom prst="rect">
                            <a:avLst/>
                          </a:prstGeom>
                          <a:ln>
                            <a:noFill/>
                          </a:ln>
                        </pic:spPr>
                      </pic:pic>
                      <pic:pic xmlns:pic="http://schemas.openxmlformats.org/drawingml/2006/picture">
                        <pic:nvPicPr>
                          <pic:cNvPr id="14" name="Grafik 14" descr="Häkchen mit einfarbiger Füllung"/>
                          <pic:cNvPicPr/>
                        </pic:nvPicPr>
                        <pic:blipFill>
                          <a:blip r:embed="rId8"/>
                          <a:stretch/>
                        </pic:blipFill>
                        <pic:spPr>
                          <a:xfrm>
                            <a:off x="743040" y="4363200"/>
                            <a:ext cx="266040" cy="266040"/>
                          </a:xfrm>
                          <a:prstGeom prst="rect">
                            <a:avLst/>
                          </a:prstGeom>
                          <a:ln>
                            <a:noFill/>
                          </a:ln>
                        </pic:spPr>
                      </pic:pic>
                      <pic:pic xmlns:pic="http://schemas.openxmlformats.org/drawingml/2006/picture">
                        <pic:nvPicPr>
                          <pic:cNvPr id="15" name="Grafik 15" descr="Häkchen mit einfarbiger Füllung"/>
                          <pic:cNvPicPr/>
                        </pic:nvPicPr>
                        <pic:blipFill>
                          <a:blip r:embed="rId8"/>
                          <a:stretch/>
                        </pic:blipFill>
                        <pic:spPr>
                          <a:xfrm>
                            <a:off x="0" y="5004360"/>
                            <a:ext cx="266040" cy="266040"/>
                          </a:xfrm>
                          <a:prstGeom prst="rect">
                            <a:avLst/>
                          </a:prstGeom>
                          <a:ln>
                            <a:noFill/>
                          </a:ln>
                        </pic:spPr>
                      </pic:pic>
                      <pic:pic xmlns:pic="http://schemas.openxmlformats.org/drawingml/2006/picture">
                        <pic:nvPicPr>
                          <pic:cNvPr id="16" name="Grafik 16" descr="Häkchen mit einfarbiger Füllung"/>
                          <pic:cNvPicPr/>
                        </pic:nvPicPr>
                        <pic:blipFill>
                          <a:blip r:embed="rId8"/>
                          <a:stretch/>
                        </pic:blipFill>
                        <pic:spPr>
                          <a:xfrm>
                            <a:off x="1193760" y="4629960"/>
                            <a:ext cx="266040" cy="266040"/>
                          </a:xfrm>
                          <a:prstGeom prst="rect">
                            <a:avLst/>
                          </a:prstGeom>
                          <a:ln>
                            <a:noFill/>
                          </a:ln>
                        </pic:spPr>
                      </pic:pic>
                      <pic:pic xmlns:pic="http://schemas.openxmlformats.org/drawingml/2006/picture">
                        <pic:nvPicPr>
                          <pic:cNvPr id="17" name="Grafik 17" descr="Häkchen mit einfarbiger Füllung"/>
                          <pic:cNvPicPr/>
                        </pic:nvPicPr>
                        <pic:blipFill>
                          <a:blip r:embed="rId8"/>
                          <a:stretch/>
                        </pic:blipFill>
                        <pic:spPr>
                          <a:xfrm>
                            <a:off x="2978640" y="5004360"/>
                            <a:ext cx="266040" cy="266040"/>
                          </a:xfrm>
                          <a:prstGeom prst="rect">
                            <a:avLst/>
                          </a:prstGeom>
                          <a:ln>
                            <a:noFill/>
                          </a:ln>
                        </pic:spPr>
                      </pic:pic>
                      <pic:pic xmlns:pic="http://schemas.openxmlformats.org/drawingml/2006/picture">
                        <pic:nvPicPr>
                          <pic:cNvPr id="18" name="Grafik 18" descr="Häkchen mit einfarbiger Füllung"/>
                          <pic:cNvPicPr/>
                        </pic:nvPicPr>
                        <pic:blipFill>
                          <a:blip r:embed="rId8"/>
                          <a:stretch/>
                        </pic:blipFill>
                        <pic:spPr>
                          <a:xfrm>
                            <a:off x="2927880" y="5455440"/>
                            <a:ext cx="266040" cy="266040"/>
                          </a:xfrm>
                          <a:prstGeom prst="rect">
                            <a:avLst/>
                          </a:prstGeom>
                          <a:ln>
                            <a:noFill/>
                          </a:ln>
                        </pic:spPr>
                      </pic:pic>
                      <pic:pic xmlns:pic="http://schemas.openxmlformats.org/drawingml/2006/picture">
                        <pic:nvPicPr>
                          <pic:cNvPr id="19" name="Grafik 19" descr="Häkchen mit einfarbiger Füllung"/>
                          <pic:cNvPicPr/>
                        </pic:nvPicPr>
                        <pic:blipFill>
                          <a:blip r:embed="rId8"/>
                          <a:stretch/>
                        </pic:blipFill>
                        <pic:spPr>
                          <a:xfrm>
                            <a:off x="2978640" y="5874480"/>
                            <a:ext cx="266040" cy="266040"/>
                          </a:xfrm>
                          <a:prstGeom prst="rect">
                            <a:avLst/>
                          </a:prstGeom>
                          <a:ln>
                            <a:noFill/>
                          </a:ln>
                        </pic:spPr>
                      </pic:pic>
                      <pic:pic xmlns:pic="http://schemas.openxmlformats.org/drawingml/2006/picture">
                        <pic:nvPicPr>
                          <pic:cNvPr id="20" name="Grafik 20" descr="Häkchen mit einfarbiger Füllung"/>
                          <pic:cNvPicPr/>
                        </pic:nvPicPr>
                        <pic:blipFill>
                          <a:blip r:embed="rId8"/>
                          <a:stretch/>
                        </pic:blipFill>
                        <pic:spPr>
                          <a:xfrm>
                            <a:off x="1994400" y="2158920"/>
                            <a:ext cx="266040" cy="266040"/>
                          </a:xfrm>
                          <a:prstGeom prst="rect">
                            <a:avLst/>
                          </a:prstGeom>
                          <a:ln>
                            <a:noFill/>
                          </a:ln>
                        </pic:spPr>
                      </pic:pic>
                    </wpg:wgp>
                  </a:graphicData>
                </a:graphic>
              </wp:anchor>
            </w:drawing>
          </mc:Choice>
          <mc:Fallback>
            <w:pict>
              <v:group w14:anchorId="3F55C54C" id="Gruppieren 21" o:spid="_x0000_s1026" style="position:absolute;margin-left:57.65pt;margin-top:22.45pt;width:255.55pt;height:483.55pt;z-index:2;mso-wrap-distance-left:0;mso-wrap-distance-right:0"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alt="Häkchen mit einfarbiger Füllung" style="position:absolute;left:46368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">
                  <v:imagedata r:id="rId9" o:title="Häkchen mit einfarbiger Füllung"/>
                </v:shape>
                <v:shape id="Grafik 3" o:spid="_x0000_s1028" type="#_x0000_t75" alt="Häkchen mit einfarbiger Füllung" style="position:absolute;left:425520;top:38736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">
                  <v:imagedata r:id="rId9" o:title="Häkchen mit einfarbiger Füllung"/>
                </v:shape>
                <v:shape id="Grafik 4" o:spid="_x0000_s1029" type="#_x0000_t75" alt="Häkchen mit einfarbiger Füllung" style="position:absolute;left:425520;top:80028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">
                  <v:imagedata r:id="rId9" o:title="Häkchen mit einfarbiger Füllung"/>
                </v:shape>
                <v:shape id="Grafik 5" o:spid="_x0000_s1030" type="#_x0000_t75" alt="Häkchen mit einfarbiger Füllung" style="position:absolute;left:2585160;top:81900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">
                  <v:imagedata r:id="rId9" o:title="Häkchen mit einfarbiger Füllung"/>
                </v:shape>
                <v:shape id="Grafik 6" o:spid="_x0000_s1031" type="#_x0000_t75" alt="Häkchen mit einfarbiger Füllung" style="position:absolute;left:2172240;top:12708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">
                  <v:imagedata r:id="rId9" o:title="Häkchen mit einfarbiger Füllung"/>
                </v:shape>
                <v:shape id="Grafik 7" o:spid="_x0000_s1032" type="#_x0000_t75" alt="Häkchen mit einfarbiger Füllung" style="position:absolute;left:330120;top:135252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">
                  <v:imagedata r:id="rId9" o:title="Häkchen mit einfarbiger Füllung"/>
                </v:shape>
                <v:shape id="Grafik 8" o:spid="_x0000_s1033" type="#_x0000_t75" alt="Häkchen mit einfarbiger Füllung" style="position:absolute;left:63360;top:191124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">
                  <v:imagedata r:id="rId9" o:title="Häkchen mit einfarbiger Füllung"/>
                </v:shape>
                <v:shape id="Grafik 9" o:spid="_x0000_s1034" type="#_x0000_t75" alt="Häkchen mit einfarbiger Füllung" style="position:absolute;left:260280;top:264780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">
                  <v:imagedata r:id="rId9" o:title="Häkchen mit einfarbiger Füllung"/>
                </v:shape>
                <v:shape id="Grafik 10" o:spid="_x0000_s1035" type="#_x0000_t75" alt="Häkchen mit einfarbiger Füllung" style="position:absolute;left:216000;top:329616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">
                  <v:imagedata r:id="rId9" o:title="Häkchen mit einfarbiger Füllung"/>
                </v:shape>
                <v:shape id="Grafik 11" o:spid="_x0000_s1036" type="#_x0000_t75" alt="Häkchen mit einfarbiger Füllung" style="position:absolute;left:2527920;top:329616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">
                  <v:imagedata r:id="rId9" o:title="Häkchen mit einfarbiger Füllung"/>
                </v:shape>
                <v:shape id="Grafik 12" o:spid="_x0000_s1037" type="#_x0000_t75" alt="Häkchen mit einfarbiger Füllung" style="position:absolute;left:2712240;top:261000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">
                  <v:imagedata r:id="rId9" o:title="Häkchen mit einfarbiger Füllung"/>
                </v:shape>
                <v:shape id="Grafik 13" o:spid="_x0000_s1038" type="#_x0000_t75" alt="Häkchen mit einfarbiger Füllung" style="position:absolute;left:272880;top:393120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">
                  <v:imagedata r:id="rId9" o:title="Häkchen mit einfarbiger Füllung"/>
                </v:shape>
                <v:shape id="Grafik 14" o:spid="_x0000_s1039" type="#_x0000_t75" alt="Häkchen mit einfarbiger Füllung" style="position:absolute;left:743040;top:436320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">
                  <v:imagedata r:id="rId9" o:title="Häkchen mit einfarbiger Füllung"/>
                </v:shape>
                <v:shape id="Grafik 15" o:spid="_x0000_s1040" type="#_x0000_t75" alt="Häkchen mit einfarbiger Füllung" style="position:absolute;top:500436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">
                  <v:imagedata r:id="rId9" o:title="Häkchen mit einfarbiger Füllung"/>
                </v:shape>
                <v:shape id="Grafik 16" o:spid="_x0000_s1041" type="#_x0000_t75" alt="Häkchen mit einfarbiger Füllung" style="position:absolute;left:1193760;top:462996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">
                  <v:imagedata r:id="rId9" o:title="Häkchen mit einfarbiger Füllung"/>
                </v:shape>
                <v:shape id="Grafik 17" o:spid="_x0000_s1042" type="#_x0000_t75" alt="Häkchen mit einfarbiger Füllung" style="position:absolute;left:2978640;top:500436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">
                  <v:imagedata r:id="rId9" o:title="Häkchen mit einfarbiger Füllung"/>
                </v:shape>
                <v:shape id="Grafik 18" o:spid="_x0000_s1043" type="#_x0000_t75" alt="Häkchen mit einfarbiger Füllung" style="position:absolute;left:2927880;top:545544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">
                  <v:imagedata r:id="rId9" o:title="Häkchen mit einfarbiger Füllung"/>
                </v:shape>
                <v:shape id="Grafik 19" o:spid="_x0000_s1044" type="#_x0000_t75" alt="Häkchen mit einfarbiger Füllung" style="position:absolute;left:2978640;top:587448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">
                  <v:imagedata r:id="rId9" o:title="Häkchen mit einfarbiger Füllung"/>
                </v:shape>
                <v:shape id="Grafik 20" o:spid="_x0000_s1045" type="#_x0000_t75" alt="Häkchen mit einfarbiger Füllung" style="position:absolute;left:1994400;top:2158920;width:266040;height:26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">
                  <v:imagedata r:id="rId9" o:title="Häkchen mit einfarbiger Füllung"/>
                </v:shape>
              </v:group>
            </w:pict>
          </mc:Fallback>
        </mc:AlternateContent>
      </w:r>
      <w:r>
        <w:rPr>
          <w:rStyle w:val="IntensiveHervorhebung"/>
        </w:rPr>
        <w:t>Abdeckung Softwarekonzept</w:t>
      </w:r>
    </w:p>
    <w:p w14:paraId="08B7D5DE" w14:textId="77777777" w:rsidR="00C66C61" w:rsidRDefault="003D466F">
      <w:pPr>
        <w:rPr>
          <w:lang w:val="de-DE"/>
        </w:rPr>
      </w:pPr>
      <w:r>
        <w:rPr>
          <w:noProof/>
        </w:rPr>
        <w:drawing>
          <wp:inline distT="0" distB="0" distL="0" distR="0" wp14:anchorId="54401FAF" wp14:editId="3B0C57EA">
            <wp:extent cx="5600700" cy="6333490"/>
            <wp:effectExtent l="0" t="0" r="0" b="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10"/>
                    <a:stretch>
                      <a:fillRect/>
                    </a:stretch>
                  </pic:blipFill>
                  <pic:spPr bwMode="auto">
                    <a:xfrm>
                      <a:off x="0" y="0"/>
                      <a:ext cx="5600700" cy="6333490"/>
                    </a:xfrm>
                    <a:prstGeom prst="rect">
                      <a:avLst/>
                    </a:prstGeom>
                  </pic:spPr>
                </pic:pic>
              </a:graphicData>
            </a:graphic>
          </wp:inline>
        </w:drawing>
      </w:r>
    </w:p>
    <w:p w14:paraId="0F945AA0" w14:textId="77777777" w:rsidR="00C66C61" w:rsidRPr="00037245" w:rsidRDefault="003D466F">
      <w:pPr>
        <w:jc w:val="left"/>
        <w:rPr>
          <w:b/>
          <w:bCs/>
          <w:u w:val="single"/>
          <w:lang w:val="en-GB"/>
        </w:rPr>
      </w:pPr>
      <w:r w:rsidRPr="00037245">
        <w:rPr>
          <w:b/>
          <w:bCs/>
          <w:u w:val="single"/>
          <w:lang w:val="en-GB"/>
        </w:rPr>
        <w:t xml:space="preserve">Spiel </w:t>
      </w:r>
      <w:proofErr w:type="spellStart"/>
      <w:r w:rsidRPr="00037245">
        <w:rPr>
          <w:b/>
          <w:bCs/>
          <w:u w:val="single"/>
          <w:lang w:val="en-GB"/>
        </w:rPr>
        <w:t>erstellen</w:t>
      </w:r>
      <w:proofErr w:type="spellEnd"/>
      <w:r w:rsidRPr="00037245">
        <w:rPr>
          <w:b/>
          <w:bCs/>
          <w:u w:val="single"/>
          <w:lang w:val="en-GB"/>
        </w:rPr>
        <w:t xml:space="preserve"> / </w:t>
      </w:r>
      <w:proofErr w:type="spellStart"/>
      <w:r w:rsidRPr="00037245">
        <w:rPr>
          <w:b/>
          <w:bCs/>
          <w:u w:val="single"/>
          <w:lang w:val="en-GB"/>
        </w:rPr>
        <w:t>starten</w:t>
      </w:r>
      <w:proofErr w:type="spellEnd"/>
      <w:r w:rsidRPr="00037245">
        <w:rPr>
          <w:b/>
          <w:bCs/>
          <w:u w:val="single"/>
          <w:lang w:val="en-GB"/>
        </w:rPr>
        <w:t>:</w:t>
      </w:r>
    </w:p>
    <w:p w14:paraId="49656FB6" w14:textId="0FDDADF2" w:rsidR="00C66C61" w:rsidRDefault="003D466F">
      <w:pPr>
        <w:pStyle w:val="Listenabsatz"/>
        <w:numPr>
          <w:ilvl w:val="0"/>
          <w:numId w:val="5"/>
        </w:numPr>
        <w:jc w:val="left"/>
        <w:rPr>
          <w:lang w:val="de-DE"/>
        </w:rPr>
      </w:pPr>
      <w:r>
        <w:rPr>
          <w:lang w:val="de-DE"/>
        </w:rPr>
        <w:t xml:space="preserve">Spiel kann ohne Eingabe von </w:t>
      </w:r>
      <w:r w:rsidR="00037245">
        <w:rPr>
          <w:lang w:val="de-DE"/>
        </w:rPr>
        <w:t>Namen</w:t>
      </w:r>
      <w:r>
        <w:rPr>
          <w:lang w:val="de-DE"/>
        </w:rPr>
        <w:t xml:space="preserve">, </w:t>
      </w:r>
      <w:r w:rsidR="00037245">
        <w:rPr>
          <w:lang w:val="de-DE"/>
        </w:rPr>
        <w:t>Themen</w:t>
      </w:r>
      <w:r>
        <w:rPr>
          <w:lang w:val="de-DE"/>
        </w:rPr>
        <w:t xml:space="preserve"> und </w:t>
      </w:r>
      <w:r w:rsidR="00037245">
        <w:rPr>
          <w:lang w:val="de-DE"/>
        </w:rPr>
        <w:t>Würfel</w:t>
      </w:r>
      <w:r>
        <w:rPr>
          <w:lang w:val="de-DE"/>
        </w:rPr>
        <w:t xml:space="preserve"> erstellt und gestartet werden, sowie eine Teamanzahl von &lt; 1000 ist möglich</w:t>
      </w:r>
    </w:p>
    <w:p w14:paraId="537B6CD0" w14:textId="77777777" w:rsidR="00C66C61" w:rsidRDefault="003D466F">
      <w:pPr>
        <w:pStyle w:val="Listenabsatz"/>
        <w:numPr>
          <w:ilvl w:val="0"/>
          <w:numId w:val="5"/>
        </w:numPr>
        <w:jc w:val="left"/>
        <w:rPr>
          <w:lang w:val="de-DE"/>
        </w:rPr>
      </w:pPr>
      <w:r>
        <w:rPr>
          <w:lang w:val="de-DE"/>
        </w:rPr>
        <w:t>Spiel starten: auf manchen Systemen mit 0-3 Spielern möglich</w:t>
      </w:r>
    </w:p>
    <w:p w14:paraId="410A3D48" w14:textId="6FF6ADC6" w:rsidR="00C66C61" w:rsidRDefault="003D466F">
      <w:pPr>
        <w:pStyle w:val="Listenabsatz"/>
        <w:numPr>
          <w:ilvl w:val="0"/>
          <w:numId w:val="5"/>
        </w:numPr>
        <w:jc w:val="left"/>
        <w:rPr>
          <w:lang w:val="de-DE"/>
        </w:rPr>
      </w:pPr>
      <w:r>
        <w:rPr>
          <w:lang w:val="de-DE"/>
        </w:rPr>
        <w:t xml:space="preserve">ungleichgroße </w:t>
      </w:r>
      <w:r w:rsidR="00037245">
        <w:rPr>
          <w:lang w:val="de-DE"/>
        </w:rPr>
        <w:t>Teams</w:t>
      </w:r>
      <w:r>
        <w:rPr>
          <w:lang w:val="de-DE"/>
        </w:rPr>
        <w:t xml:space="preserve"> möglich</w:t>
      </w:r>
    </w:p>
    <w:p w14:paraId="40DDC534" w14:textId="77777777" w:rsidR="00C66C61" w:rsidRDefault="00C66C61">
      <w:pPr>
        <w:jc w:val="left"/>
        <w:rPr>
          <w:lang w:val="de-DE"/>
        </w:rPr>
      </w:pPr>
    </w:p>
    <w:p w14:paraId="24F8BF76" w14:textId="224F283B" w:rsidR="00C66C61" w:rsidRPr="00037245" w:rsidRDefault="003D466F">
      <w:pPr>
        <w:jc w:val="left"/>
        <w:rPr>
          <w:b/>
          <w:bCs/>
          <w:u w:val="single"/>
          <w:lang w:val="de-DE"/>
        </w:rPr>
      </w:pPr>
      <w:r w:rsidRPr="00037245">
        <w:rPr>
          <w:b/>
          <w:bCs/>
          <w:noProof/>
          <w:u w:val="single"/>
          <w:lang w:val="de-DE"/>
        </w:rPr>
        <w:lastRenderedPageBreak/>
        <w:drawing>
          <wp:anchor distT="0" distB="0" distL="0" distR="0" simplePos="0" relativeHeight="251657216" behindDoc="0" locked="0" layoutInCell="1" allowOverlap="1" wp14:anchorId="63956F97" wp14:editId="7BC31CA1">
            <wp:simplePos x="0" y="0"/>
            <wp:positionH relativeFrom="column">
              <wp:posOffset>-9525</wp:posOffset>
            </wp:positionH>
            <wp:positionV relativeFrom="paragraph">
              <wp:posOffset>-49530</wp:posOffset>
            </wp:positionV>
            <wp:extent cx="5772150" cy="779145"/>
            <wp:effectExtent l="0" t="0" r="0" b="1905"/>
            <wp:wrapSquare wrapText="largest"/>
            <wp:docPr id="2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pic:cNvPicPr>
                      <a:picLocks noChangeAspect="1" noChangeArrowheads="1"/>
                    </pic:cNvPicPr>
                  </pic:nvPicPr>
                  <pic:blipFill>
                    <a:blip r:embed="rId11"/>
                    <a:stretch>
                      <a:fillRect/>
                    </a:stretch>
                  </pic:blipFill>
                  <pic:spPr bwMode="auto">
                    <a:xfrm>
                      <a:off x="0" y="0"/>
                      <a:ext cx="5772150" cy="779145"/>
                    </a:xfrm>
                    <a:prstGeom prst="rect">
                      <a:avLst/>
                    </a:prstGeom>
                  </pic:spPr>
                </pic:pic>
              </a:graphicData>
            </a:graphic>
            <wp14:sizeRelH relativeFrom="margin">
              <wp14:pctWidth>0</wp14:pctWidth>
            </wp14:sizeRelH>
            <wp14:sizeRelV relativeFrom="margin">
              <wp14:pctHeight>0</wp14:pctHeight>
            </wp14:sizeRelV>
          </wp:anchor>
        </w:drawing>
      </w:r>
      <w:r w:rsidRPr="00037245">
        <w:rPr>
          <w:b/>
          <w:bCs/>
          <w:u w:val="single"/>
          <w:lang w:val="de-DE"/>
        </w:rPr>
        <w:t>Gameplay:</w:t>
      </w:r>
    </w:p>
    <w:p w14:paraId="75D5DF7D" w14:textId="67787273" w:rsidR="00C66C61" w:rsidRDefault="00037245">
      <w:pPr>
        <w:pStyle w:val="Listenabsatz"/>
        <w:numPr>
          <w:ilvl w:val="0"/>
          <w:numId w:val="7"/>
        </w:numPr>
        <w:jc w:val="left"/>
        <w:rPr>
          <w:lang w:val="de-DE"/>
        </w:rPr>
      </w:pPr>
      <w:r>
        <w:rPr>
          <w:lang w:val="de-DE"/>
        </w:rPr>
        <w:t>Markierung</w:t>
      </w:r>
      <w:r w:rsidR="003D466F">
        <w:rPr>
          <w:lang w:val="de-DE"/>
        </w:rPr>
        <w:t xml:space="preserve"> des eigenen </w:t>
      </w:r>
      <w:r>
        <w:rPr>
          <w:lang w:val="de-DE"/>
        </w:rPr>
        <w:t>Teams</w:t>
      </w:r>
      <w:r w:rsidR="003D466F">
        <w:rPr>
          <w:lang w:val="de-DE"/>
        </w:rPr>
        <w:t xml:space="preserve"> und </w:t>
      </w:r>
      <w:r>
        <w:rPr>
          <w:lang w:val="de-DE"/>
        </w:rPr>
        <w:t>Spielers</w:t>
      </w:r>
      <w:r w:rsidR="003D466F">
        <w:rPr>
          <w:lang w:val="de-DE"/>
        </w:rPr>
        <w:t xml:space="preserve"> nützlich und nachvollziehbar</w:t>
      </w:r>
    </w:p>
    <w:p w14:paraId="28EBC582" w14:textId="77777777" w:rsidR="00C66C61" w:rsidRDefault="003D466F">
      <w:pPr>
        <w:pStyle w:val="Listenabsatz"/>
        <w:numPr>
          <w:ilvl w:val="0"/>
          <w:numId w:val="7"/>
        </w:numPr>
        <w:jc w:val="left"/>
        <w:rPr>
          <w:lang w:val="de-DE"/>
        </w:rPr>
      </w:pPr>
      <w:r>
        <w:rPr>
          <w:lang w:val="de-DE"/>
        </w:rPr>
        <w:t>Problem: aktiviertes Spiel reserviert den Würfel</w:t>
      </w:r>
    </w:p>
    <w:p w14:paraId="64CCD95C" w14:textId="21E371E4" w:rsidR="00C66C61" w:rsidRPr="007C51C5" w:rsidRDefault="003D466F" w:rsidP="007C51C5">
      <w:pPr>
        <w:pStyle w:val="Listenabsatz"/>
        <w:jc w:val="left"/>
        <w:rPr>
          <w:lang w:val="de-DE"/>
        </w:rPr>
      </w:pPr>
      <w:r>
        <w:rPr>
          <w:lang w:val="de-DE"/>
        </w:rPr>
        <w:t xml:space="preserve">bei mehreren aktivierten Spielen </w:t>
      </w:r>
      <w:r w:rsidR="00037245">
        <w:rPr>
          <w:lang w:val="de-DE"/>
        </w:rPr>
        <w:t>desselben</w:t>
      </w:r>
      <w:r>
        <w:rPr>
          <w:lang w:val="de-DE"/>
        </w:rPr>
        <w:t xml:space="preserve"> Spielers kann nur das erste tatsächlich gespielt werden</w:t>
      </w:r>
      <w:r w:rsidR="007C51C5">
        <w:rPr>
          <w:lang w:val="de-DE"/>
        </w:rPr>
        <w:t>. S</w:t>
      </w:r>
      <w:r w:rsidRPr="007C51C5">
        <w:rPr>
          <w:lang w:val="de-DE"/>
        </w:rPr>
        <w:t>piele können aber nicht (forciert) beendet oder gelöscht werden</w:t>
      </w:r>
    </w:p>
    <w:p w14:paraId="21BB8DD8" w14:textId="77777777" w:rsidR="00C66C61" w:rsidRPr="00037245" w:rsidRDefault="003D466F" w:rsidP="00037245">
      <w:pPr>
        <w:jc w:val="left"/>
        <w:rPr>
          <w:b/>
          <w:bCs/>
          <w:u w:val="single"/>
          <w:lang w:val="de-DE"/>
        </w:rPr>
      </w:pPr>
      <w:r w:rsidRPr="00037245">
        <w:rPr>
          <w:b/>
          <w:bCs/>
          <w:u w:val="single"/>
          <w:lang w:val="de-DE"/>
        </w:rPr>
        <w:t>Statistik:</w:t>
      </w:r>
    </w:p>
    <w:p w14:paraId="333D4EC4" w14:textId="77777777" w:rsidR="00C66C61" w:rsidRDefault="003D466F">
      <w:pPr>
        <w:pStyle w:val="Listenabsatz"/>
        <w:numPr>
          <w:ilvl w:val="0"/>
          <w:numId w:val="7"/>
        </w:numPr>
        <w:rPr>
          <w:lang w:val="de-DE"/>
        </w:rPr>
      </w:pPr>
      <w:r>
        <w:rPr>
          <w:lang w:val="de-DE"/>
        </w:rPr>
        <w:t>nicht klar ob benutzerspezifisch oder global</w:t>
      </w:r>
    </w:p>
    <w:p w14:paraId="520390FD" w14:textId="6FD9F74C" w:rsidR="00C66C61" w:rsidRDefault="003D466F">
      <w:pPr>
        <w:pStyle w:val="Listenabsatz"/>
        <w:numPr>
          <w:ilvl w:val="0"/>
          <w:numId w:val="7"/>
        </w:numPr>
        <w:rPr>
          <w:lang w:val="de-DE"/>
        </w:rPr>
      </w:pPr>
      <w:r>
        <w:rPr>
          <w:lang w:val="de-DE"/>
        </w:rPr>
        <w:t>die angegebene Gesamtzeit Rateversuche ist nicht nachvollziehbar, bei einem von uns gespielten spiel hatte nach beenden des Spiels der User eine Gesamtanzahl von 5 Rateversuchen und eine Ge</w:t>
      </w:r>
      <w:r w:rsidR="00037245">
        <w:rPr>
          <w:lang w:val="de-DE"/>
        </w:rPr>
        <w:t>s</w:t>
      </w:r>
      <w:r>
        <w:rPr>
          <w:lang w:val="de-DE"/>
        </w:rPr>
        <w:t>amtzeit der Rateversuche von ~40000</w:t>
      </w:r>
    </w:p>
    <w:p w14:paraId="7E96BCAA" w14:textId="59C2F81E" w:rsidR="00C66C61" w:rsidRPr="00037245" w:rsidRDefault="003D466F" w:rsidP="00037245">
      <w:pPr>
        <w:pStyle w:val="Listenabsatz"/>
        <w:numPr>
          <w:ilvl w:val="0"/>
          <w:numId w:val="7"/>
        </w:numPr>
        <w:rPr>
          <w:lang w:val="de-DE"/>
        </w:rPr>
      </w:pPr>
      <w:r>
        <w:rPr>
          <w:lang w:val="de-DE"/>
        </w:rPr>
        <w:t>wenig interessante Statistiken, hierbei sollte noch nachgebessert werden</w:t>
      </w:r>
    </w:p>
    <w:p w14:paraId="77D0C429" w14:textId="77777777" w:rsidR="00C66C61" w:rsidRPr="00037245" w:rsidRDefault="003D466F" w:rsidP="00037245">
      <w:pPr>
        <w:jc w:val="left"/>
        <w:rPr>
          <w:b/>
          <w:bCs/>
          <w:u w:val="single"/>
          <w:lang w:val="de-DE"/>
        </w:rPr>
      </w:pPr>
      <w:r w:rsidRPr="00037245">
        <w:rPr>
          <w:b/>
          <w:bCs/>
          <w:u w:val="single"/>
          <w:lang w:val="de-DE"/>
        </w:rPr>
        <w:t>Topic erstellen:</w:t>
      </w:r>
    </w:p>
    <w:p w14:paraId="34D98B98" w14:textId="0CE6BC50" w:rsidR="00C66C61" w:rsidRDefault="003D466F">
      <w:pPr>
        <w:rPr>
          <w:lang w:val="de-DE"/>
        </w:rPr>
      </w:pPr>
      <w:r>
        <w:rPr>
          <w:lang w:val="de-DE"/>
        </w:rPr>
        <w:t>Ein nettes Feature, war im Reiter Game</w:t>
      </w:r>
      <w:r w:rsidR="00037245">
        <w:rPr>
          <w:lang w:val="de-DE"/>
        </w:rPr>
        <w:t xml:space="preserve"> </w:t>
      </w:r>
      <w:r>
        <w:rPr>
          <w:lang w:val="de-DE"/>
        </w:rPr>
        <w:t xml:space="preserve">Topic der Download sowie das manuelle hinzufügen neuer Topics mit deren Terms, zuerst wussten wir nicht wie man neue Terms hinzufügt da wir nicht daran dachten das es wie </w:t>
      </w:r>
      <w:r w:rsidR="00037245">
        <w:rPr>
          <w:lang w:val="de-DE"/>
        </w:rPr>
        <w:t>ein Keyword</w:t>
      </w:r>
      <w:r>
        <w:rPr>
          <w:lang w:val="de-DE"/>
        </w:rPr>
        <w:t>/Hashtag box verwendet wird, in welche man mehrere Wörter über Enter hinzufügen kann.</w:t>
      </w:r>
    </w:p>
    <w:p w14:paraId="18CD0E4D" w14:textId="77777777" w:rsidR="00C66C61" w:rsidRDefault="003D466F">
      <w:pPr>
        <w:pStyle w:val="berschrift1"/>
        <w:numPr>
          <w:ilvl w:val="0"/>
          <w:numId w:val="2"/>
        </w:numPr>
      </w:pPr>
      <w:r>
        <w:t>Performanz, Fehlertoleranz und Stabilität</w:t>
      </w:r>
    </w:p>
    <w:p w14:paraId="0DAA6FC6" w14:textId="77777777" w:rsidR="00C66C61" w:rsidRDefault="003D466F">
      <w:pPr>
        <w:pStyle w:val="Listenabsatz"/>
        <w:numPr>
          <w:ilvl w:val="0"/>
          <w:numId w:val="4"/>
        </w:numPr>
      </w:pPr>
      <w:r>
        <w:t>läuft sehr flüssig</w:t>
      </w:r>
    </w:p>
    <w:p w14:paraId="5E8EC390" w14:textId="77777777" w:rsidR="00C66C61" w:rsidRDefault="003D466F">
      <w:pPr>
        <w:pStyle w:val="Listenabsatz"/>
        <w:numPr>
          <w:ilvl w:val="0"/>
          <w:numId w:val="4"/>
        </w:numPr>
      </w:pPr>
      <w:r>
        <w:t>keine performance-mängel entdeckt</w:t>
      </w:r>
    </w:p>
    <w:p w14:paraId="25F153D7" w14:textId="6EAAFB57" w:rsidR="00C66C61" w:rsidRDefault="003D466F">
      <w:pPr>
        <w:pStyle w:val="Listenabsatz"/>
        <w:numPr>
          <w:ilvl w:val="0"/>
          <w:numId w:val="4"/>
        </w:numPr>
      </w:pPr>
      <w:r>
        <w:t>in ein spiel erneut wiedereintreten nicht möglich (</w:t>
      </w:r>
      <w:proofErr w:type="spellStart"/>
      <w:r>
        <w:t>z.b.</w:t>
      </w:r>
      <w:proofErr w:type="spellEnd"/>
      <w:r>
        <w:t xml:space="preserve"> nach </w:t>
      </w:r>
      <w:proofErr w:type="spellStart"/>
      <w:r>
        <w:t>disconnect</w:t>
      </w:r>
      <w:proofErr w:type="spellEnd"/>
      <w:r>
        <w:t xml:space="preserve">, </w:t>
      </w:r>
      <w:r w:rsidR="00037245">
        <w:t>Klick</w:t>
      </w:r>
      <w:r>
        <w:t xml:space="preserve"> auf zurück, etc.)</w:t>
      </w:r>
    </w:p>
    <w:p w14:paraId="362A217E" w14:textId="77777777" w:rsidR="00C66C61" w:rsidRDefault="003D466F">
      <w:pPr>
        <w:pStyle w:val="Listenabsatz"/>
        <w:numPr>
          <w:ilvl w:val="0"/>
          <w:numId w:val="4"/>
        </w:numPr>
      </w:pPr>
      <w:r>
        <w:t>gelöschte Konten haben keinen Einfluss auf Datenkonsistenz (z.B. Statistiken)</w:t>
      </w:r>
    </w:p>
    <w:p w14:paraId="0953B612" w14:textId="77777777" w:rsidR="00C66C61" w:rsidRDefault="003D466F">
      <w:pPr>
        <w:pStyle w:val="Listenabsatz"/>
        <w:numPr>
          <w:ilvl w:val="0"/>
          <w:numId w:val="4"/>
        </w:numPr>
      </w:pPr>
      <w:r>
        <w:t>mehr Eingabekontrollen zur Sicherstellung z.B. korrekt erstellter Spiele sinnvoll</w:t>
      </w:r>
    </w:p>
    <w:p w14:paraId="23D8B16E" w14:textId="22B5FE6F" w:rsidR="00C66C61" w:rsidRDefault="003D466F" w:rsidP="00037245">
      <w:pPr>
        <w:pStyle w:val="Listenabsatz"/>
        <w:numPr>
          <w:ilvl w:val="0"/>
          <w:numId w:val="4"/>
        </w:numPr>
      </w:pPr>
      <w:r>
        <w:t>mehr Hinweise durch Infomeldungen bezüglich Eingaben oder Vorgangsweise wären hilfreich</w:t>
      </w:r>
    </w:p>
    <w:p w14:paraId="4B1B8188" w14:textId="77777777" w:rsidR="00C66C61" w:rsidRDefault="003D466F">
      <w:pPr>
        <w:pStyle w:val="berschrift1"/>
        <w:numPr>
          <w:ilvl w:val="0"/>
          <w:numId w:val="2"/>
        </w:numPr>
      </w:pPr>
      <w:r>
        <w:t>Datenschutz</w:t>
      </w:r>
    </w:p>
    <w:p w14:paraId="6B8C1160" w14:textId="3C42C5AF" w:rsidR="00C66C61" w:rsidRDefault="003D466F">
      <w:r w:rsidRPr="00037245">
        <w:rPr>
          <w:b/>
          <w:bCs/>
        </w:rPr>
        <w:t>Admin:</w:t>
      </w:r>
      <w:r>
        <w:t xml:space="preserve"> Besitzt auf alle Ressourcen vollen Zugriff. Spiellobby, Spiel erstellen, Spieler Profil, Würfel </w:t>
      </w:r>
      <w:proofErr w:type="spellStart"/>
      <w:r>
        <w:t>Konfig</w:t>
      </w:r>
      <w:proofErr w:type="spellEnd"/>
      <w:r>
        <w:t xml:space="preserve">, </w:t>
      </w:r>
      <w:r w:rsidR="00037245">
        <w:t>Statistiken</w:t>
      </w:r>
      <w:r>
        <w:t xml:space="preserve">, </w:t>
      </w:r>
      <w:r w:rsidR="00037245">
        <w:t>Benutzermanagement</w:t>
      </w:r>
      <w:r>
        <w:t>, Themenbereiche können betreten und von ihm bearbeitet werden.</w:t>
      </w:r>
    </w:p>
    <w:p w14:paraId="778377A6" w14:textId="1D19C093" w:rsidR="00C66C61" w:rsidRDefault="003D466F">
      <w:r w:rsidRPr="00037245">
        <w:rPr>
          <w:b/>
          <w:bCs/>
        </w:rPr>
        <w:t>Organizer/Manager:</w:t>
      </w:r>
      <w:r>
        <w:t xml:space="preserve"> Besitzt bis auf </w:t>
      </w:r>
      <w:r w:rsidR="00037245">
        <w:t xml:space="preserve">Benutzermanagement </w:t>
      </w:r>
      <w:r>
        <w:t xml:space="preserve">auch auf alles völligen </w:t>
      </w:r>
      <w:r w:rsidR="00037245">
        <w:t>Zugriff</w:t>
      </w:r>
      <w:r>
        <w:t>.</w:t>
      </w:r>
    </w:p>
    <w:p w14:paraId="09920B2D" w14:textId="3BC82795" w:rsidR="00C66C61" w:rsidRDefault="003D466F">
      <w:r w:rsidRPr="00037245">
        <w:rPr>
          <w:b/>
          <w:bCs/>
        </w:rPr>
        <w:t>Player:</w:t>
      </w:r>
      <w:r>
        <w:t xml:space="preserve"> Besitzt bis auf </w:t>
      </w:r>
      <w:r w:rsidR="00037245">
        <w:t>Benutzermanagement</w:t>
      </w:r>
      <w:r>
        <w:t xml:space="preserve"> und Themenbereiche auch auf alles völligen </w:t>
      </w:r>
      <w:r w:rsidR="00037245">
        <w:t>Zugriff</w:t>
      </w:r>
      <w:r>
        <w:t>.</w:t>
      </w:r>
    </w:p>
    <w:p w14:paraId="78F5EFC9" w14:textId="6724C071" w:rsidR="00037245" w:rsidRDefault="003D466F">
      <w:r>
        <w:t>Insofern sind die Anforderungen zu den jeweiligen Rollen abgedeckt.</w:t>
      </w:r>
    </w:p>
    <w:p w14:paraId="07F7A91D" w14:textId="77777777" w:rsidR="00037245" w:rsidRDefault="00037245">
      <w:pPr>
        <w:spacing w:after="0" w:line="240" w:lineRule="auto"/>
        <w:jc w:val="left"/>
      </w:pPr>
      <w:r>
        <w:br w:type="page"/>
      </w:r>
    </w:p>
    <w:p w14:paraId="0EF572D5" w14:textId="77777777" w:rsidR="00C66C61" w:rsidRDefault="003D466F">
      <w:pPr>
        <w:pStyle w:val="berschrift1"/>
        <w:numPr>
          <w:ilvl w:val="0"/>
          <w:numId w:val="2"/>
        </w:numPr>
      </w:pPr>
      <w:r>
        <w:lastRenderedPageBreak/>
        <w:t>Usability</w:t>
      </w:r>
    </w:p>
    <w:p w14:paraId="19BAC220" w14:textId="165D0A1E" w:rsidR="00C66C61" w:rsidRDefault="003D466F" w:rsidP="002D0978">
      <w:pPr>
        <w:pStyle w:val="Listenabsatz"/>
        <w:ind w:left="0"/>
      </w:pPr>
      <w:r>
        <w:t xml:space="preserve">Durch das Hinweg Schlicht gehaltene Schema wird es für jede </w:t>
      </w:r>
      <w:r w:rsidR="00037245">
        <w:t>Gruppe,</w:t>
      </w:r>
      <w:r>
        <w:t xml:space="preserve"> die dieses Spiel </w:t>
      </w:r>
      <w:r w:rsidR="002D0978">
        <w:t>spielt,</w:t>
      </w:r>
      <w:r>
        <w:t xml:space="preserve"> leicht ermöglicht den Sinn und Zweck der jeweiligen Reiter zu erkennen und zu benutzen. Spätestens nach </w:t>
      </w:r>
      <w:r w:rsidR="00037245">
        <w:t>2-maligen</w:t>
      </w:r>
      <w:r>
        <w:t xml:space="preserve"> spielen sollte sich jede Benutzergruppe mit den angebotenen Funktionen in dieser Software </w:t>
      </w:r>
      <w:r w:rsidR="00037245">
        <w:t>zurechtfinden</w:t>
      </w:r>
      <w:r>
        <w:t>.</w:t>
      </w:r>
    </w:p>
    <w:p w14:paraId="7C209FF9" w14:textId="77777777" w:rsidR="00037245" w:rsidRDefault="00037245" w:rsidP="00037245">
      <w:pPr>
        <w:pStyle w:val="Listenabsatz"/>
      </w:pPr>
    </w:p>
    <w:p w14:paraId="2CB5F941" w14:textId="2F5ECAD4" w:rsidR="00C66C61" w:rsidRPr="002D0978" w:rsidRDefault="003D466F" w:rsidP="002D0978">
      <w:pPr>
        <w:pStyle w:val="Listenabsatz"/>
        <w:ind w:left="0"/>
        <w:rPr>
          <w:b/>
          <w:bCs/>
          <w:color w:val="00B050"/>
          <w:u w:val="single"/>
        </w:rPr>
      </w:pPr>
      <w:r w:rsidRPr="002D0978">
        <w:rPr>
          <w:b/>
          <w:bCs/>
          <w:color w:val="00B050"/>
          <w:u w:val="single"/>
        </w:rPr>
        <w:t xml:space="preserve">Kleine </w:t>
      </w:r>
      <w:r w:rsidR="00037245" w:rsidRPr="002D0978">
        <w:rPr>
          <w:b/>
          <w:bCs/>
          <w:color w:val="00B050"/>
          <w:u w:val="single"/>
        </w:rPr>
        <w:t>Verbesserungsvorschläge</w:t>
      </w:r>
      <w:r w:rsidRPr="002D0978">
        <w:rPr>
          <w:b/>
          <w:bCs/>
          <w:color w:val="00B050"/>
          <w:u w:val="single"/>
        </w:rPr>
        <w:t>:</w:t>
      </w:r>
    </w:p>
    <w:p w14:paraId="5C27EBDB" w14:textId="2AEB4D95" w:rsidR="00C66C61" w:rsidRDefault="00037245">
      <w:pPr>
        <w:pStyle w:val="Listenabsatz"/>
        <w:numPr>
          <w:ilvl w:val="0"/>
          <w:numId w:val="3"/>
        </w:numPr>
      </w:pPr>
      <w:r>
        <w:t>Jeder</w:t>
      </w:r>
      <w:r w:rsidR="003D466F">
        <w:t xml:space="preserve"> </w:t>
      </w:r>
      <w:r>
        <w:t>Spieler</w:t>
      </w:r>
      <w:r w:rsidR="003D466F">
        <w:t xml:space="preserve"> muss eingeloggt sein und einem </w:t>
      </w:r>
      <w:r>
        <w:t>Team</w:t>
      </w:r>
      <w:r w:rsidR="003D466F">
        <w:t xml:space="preserve"> beitreten, was in manchen Spielen nicht immer möglich sein wird, da nicht jeder Spieler ein Endgerät besitzen wird</w:t>
      </w:r>
    </w:p>
    <w:p w14:paraId="02902813" w14:textId="78ABD546" w:rsidR="00C66C61" w:rsidRDefault="00037245">
      <w:pPr>
        <w:pStyle w:val="Listenabsatz"/>
        <w:numPr>
          <w:ilvl w:val="0"/>
          <w:numId w:val="3"/>
        </w:numPr>
      </w:pPr>
      <w:r>
        <w:rPr>
          <w:b/>
          <w:bCs/>
        </w:rPr>
        <w:t>Spiel</w:t>
      </w:r>
      <w:r w:rsidR="003D466F" w:rsidRPr="00037245">
        <w:rPr>
          <w:b/>
          <w:bCs/>
        </w:rPr>
        <w:t xml:space="preserve"> erstellen</w:t>
      </w:r>
      <w:r w:rsidR="003D466F">
        <w:t xml:space="preserve">: bei falschen eingaben und </w:t>
      </w:r>
      <w:r>
        <w:t>Klick</w:t>
      </w:r>
      <w:r w:rsidR="003D466F">
        <w:t xml:space="preserve"> auf </w:t>
      </w:r>
      <w:r w:rsidR="003D466F" w:rsidRPr="00037245">
        <w:rPr>
          <w:b/>
          <w:bCs/>
        </w:rPr>
        <w:t>„</w:t>
      </w:r>
      <w:r w:rsidRPr="00037245">
        <w:rPr>
          <w:b/>
          <w:bCs/>
        </w:rPr>
        <w:t>S</w:t>
      </w:r>
      <w:r w:rsidR="003D466F" w:rsidRPr="00037245">
        <w:rPr>
          <w:b/>
          <w:bCs/>
        </w:rPr>
        <w:t>piel erstellen“</w:t>
      </w:r>
      <w:r w:rsidR="003D466F">
        <w:t xml:space="preserve"> keine </w:t>
      </w:r>
      <w:r>
        <w:t>Reaktion</w:t>
      </w:r>
      <w:r w:rsidR="003D466F">
        <w:t xml:space="preserve">, besser wären entsprechende </w:t>
      </w:r>
      <w:r>
        <w:t>Rückmeldungen</w:t>
      </w:r>
    </w:p>
    <w:p w14:paraId="6F5E0983" w14:textId="77777777" w:rsidR="00C66C61" w:rsidRPr="00037245" w:rsidRDefault="003D466F">
      <w:pPr>
        <w:ind w:left="360"/>
        <w:rPr>
          <w:b/>
          <w:bCs/>
          <w:u w:val="single"/>
        </w:rPr>
      </w:pPr>
      <w:r w:rsidRPr="00037245">
        <w:rPr>
          <w:b/>
          <w:bCs/>
          <w:u w:val="single"/>
        </w:rPr>
        <w:t>Gameplay:</w:t>
      </w:r>
    </w:p>
    <w:p w14:paraId="059FD1AB" w14:textId="13C1C173" w:rsidR="00C66C61" w:rsidRDefault="003D466F">
      <w:pPr>
        <w:pStyle w:val="Listenabsatz"/>
        <w:numPr>
          <w:ilvl w:val="0"/>
          <w:numId w:val="9"/>
        </w:numPr>
      </w:pPr>
      <w:r>
        <w:t xml:space="preserve">wäre gut den punktwert für das aktuelle </w:t>
      </w:r>
      <w:r w:rsidR="00037245">
        <w:t>Rate Wort</w:t>
      </w:r>
      <w:r>
        <w:t xml:space="preserve"> anzuzeigen</w:t>
      </w:r>
    </w:p>
    <w:p w14:paraId="5F3B46E4" w14:textId="6C8CBE92" w:rsidR="00C66C61" w:rsidRDefault="003D466F">
      <w:pPr>
        <w:pStyle w:val="Listenabsatz"/>
        <w:numPr>
          <w:ilvl w:val="0"/>
          <w:numId w:val="9"/>
        </w:numPr>
      </w:pPr>
      <w:r>
        <w:t xml:space="preserve">versehentliches drehen </w:t>
      </w:r>
      <w:r w:rsidR="00037245">
        <w:t>der Würfel</w:t>
      </w:r>
      <w:r>
        <w:t xml:space="preserve"> während des </w:t>
      </w:r>
      <w:r w:rsidR="00037245">
        <w:t>Ratens</w:t>
      </w:r>
      <w:r>
        <w:t xml:space="preserve"> macht ein </w:t>
      </w:r>
      <w:r w:rsidRPr="00037245">
        <w:rPr>
          <w:b/>
          <w:bCs/>
        </w:rPr>
        <w:t>„nicht erraten“</w:t>
      </w:r>
      <w:r>
        <w:t xml:space="preserve"> unmöglich, </w:t>
      </w:r>
      <w:r w:rsidR="00962C2D">
        <w:t>eines weiteren Buttons</w:t>
      </w:r>
      <w:r>
        <w:t xml:space="preserve"> bei der punktevergabe wäre ratsam.</w:t>
      </w:r>
    </w:p>
    <w:p w14:paraId="001B7465" w14:textId="09D53BE5" w:rsidR="00C66C61" w:rsidRDefault="00037245">
      <w:pPr>
        <w:pStyle w:val="Listenabsatz"/>
        <w:numPr>
          <w:ilvl w:val="0"/>
          <w:numId w:val="9"/>
        </w:numPr>
      </w:pPr>
      <w:r>
        <w:t>Regelverstoß</w:t>
      </w:r>
      <w:r w:rsidR="003D466F">
        <w:t xml:space="preserve"> ist mehrfach anklickbar und es werden mehrfach </w:t>
      </w:r>
      <w:r>
        <w:t>Punkte</w:t>
      </w:r>
      <w:r w:rsidR="003D466F">
        <w:t xml:space="preserve"> abgezogen, durch </w:t>
      </w:r>
      <w:r>
        <w:t>Klick</w:t>
      </w:r>
      <w:r w:rsidR="003D466F">
        <w:t xml:space="preserve"> auf </w:t>
      </w:r>
      <w:r>
        <w:t>Regelverstoß</w:t>
      </w:r>
      <w:r w:rsidR="003D466F">
        <w:t xml:space="preserve"> können auch </w:t>
      </w:r>
      <w:r>
        <w:t>Punkte</w:t>
      </w:r>
      <w:r w:rsidR="003D466F">
        <w:t xml:space="preserve"> abgezogen werden, nachdem </w:t>
      </w:r>
      <w:r w:rsidR="003D466F" w:rsidRPr="00037245">
        <w:rPr>
          <w:b/>
          <w:bCs/>
        </w:rPr>
        <w:t>„</w:t>
      </w:r>
      <w:r w:rsidRPr="00037245">
        <w:rPr>
          <w:b/>
          <w:bCs/>
        </w:rPr>
        <w:t>Wort</w:t>
      </w:r>
      <w:r w:rsidR="003D466F" w:rsidRPr="00037245">
        <w:rPr>
          <w:b/>
          <w:bCs/>
        </w:rPr>
        <w:t xml:space="preserve"> erraten“</w:t>
      </w:r>
      <w:r w:rsidR="003D466F">
        <w:t xml:space="preserve"> angeklickt wurde</w:t>
      </w:r>
    </w:p>
    <w:p w14:paraId="7BF2579E" w14:textId="1D4B4285" w:rsidR="00C66C61" w:rsidRDefault="00037245" w:rsidP="00037245">
      <w:pPr>
        <w:pStyle w:val="Listenabsatz"/>
        <w:numPr>
          <w:ilvl w:val="0"/>
          <w:numId w:val="9"/>
        </w:numPr>
      </w:pPr>
      <w:r>
        <w:t>durch zweimaliges Drehen</w:t>
      </w:r>
      <w:r w:rsidR="003D466F">
        <w:t xml:space="preserve"> des Würfels wird die nächste Runde gestartet</w:t>
      </w:r>
    </w:p>
    <w:p w14:paraId="1B1853FE" w14:textId="77777777" w:rsidR="00C66C61" w:rsidRDefault="003D466F">
      <w:pPr>
        <w:pStyle w:val="berschrift1"/>
        <w:numPr>
          <w:ilvl w:val="0"/>
          <w:numId w:val="2"/>
        </w:numPr>
      </w:pPr>
      <w:r>
        <w:t>Testdrehbuch</w:t>
      </w:r>
    </w:p>
    <w:p w14:paraId="0F5AFA0A" w14:textId="1BA2AD96" w:rsidR="00C66C61" w:rsidRDefault="00037245">
      <w:pPr>
        <w:pStyle w:val="Listenabsatz"/>
        <w:numPr>
          <w:ilvl w:val="0"/>
          <w:numId w:val="8"/>
        </w:numPr>
      </w:pPr>
      <w:r>
        <w:t>Nummerierung</w:t>
      </w:r>
      <w:r w:rsidR="003D466F">
        <w:t xml:space="preserve"> wiederholend</w:t>
      </w:r>
    </w:p>
    <w:p w14:paraId="3036FF0A" w14:textId="0EDAEC9D" w:rsidR="00C66C61" w:rsidRDefault="003D466F">
      <w:pPr>
        <w:pStyle w:val="Listenabsatz"/>
        <w:numPr>
          <w:ilvl w:val="0"/>
          <w:numId w:val="8"/>
        </w:numPr>
      </w:pPr>
      <w:r>
        <w:t xml:space="preserve">einige </w:t>
      </w:r>
      <w:r w:rsidR="00037245">
        <w:t>Testfälle</w:t>
      </w:r>
      <w:r>
        <w:t xml:space="preserve"> mehrfach vorhanden</w:t>
      </w:r>
    </w:p>
    <w:p w14:paraId="48E2FF52" w14:textId="10EE8867" w:rsidR="00C66C61" w:rsidRDefault="003D466F">
      <w:pPr>
        <w:pStyle w:val="Listenabsatz"/>
        <w:numPr>
          <w:ilvl w:val="0"/>
          <w:numId w:val="8"/>
        </w:numPr>
      </w:pPr>
      <w:r>
        <w:t xml:space="preserve">wäre gut, wenn </w:t>
      </w:r>
      <w:r w:rsidR="00037245">
        <w:t>Testfälle</w:t>
      </w:r>
      <w:r>
        <w:t xml:space="preserve"> alternative </w:t>
      </w:r>
      <w:r w:rsidR="00037245">
        <w:t>Aktionen</w:t>
      </w:r>
      <w:r>
        <w:t xml:space="preserve"> (</w:t>
      </w:r>
      <w:proofErr w:type="spellStart"/>
      <w:r>
        <w:t>z.b.</w:t>
      </w:r>
      <w:proofErr w:type="spellEnd"/>
      <w:r>
        <w:t xml:space="preserve"> abbrechen) oder ausgaben (</w:t>
      </w:r>
      <w:proofErr w:type="spellStart"/>
      <w:r>
        <w:t>z.b.</w:t>
      </w:r>
      <w:proofErr w:type="spellEnd"/>
      <w:r>
        <w:t xml:space="preserve"> bei inkorrekten eingaben) miteinschließen würden</w:t>
      </w:r>
    </w:p>
    <w:p w14:paraId="3E2CD4B9" w14:textId="59B8F48F" w:rsidR="00C66C61" w:rsidRDefault="003D466F" w:rsidP="00037245">
      <w:pPr>
        <w:pStyle w:val="Listenabsatz"/>
        <w:numPr>
          <w:ilvl w:val="0"/>
          <w:numId w:val="8"/>
        </w:numPr>
      </w:pPr>
      <w:r>
        <w:t xml:space="preserve">Testfälle noch etwas präziser eingrenzen und somit mehr Fälle zur </w:t>
      </w:r>
      <w:r w:rsidR="00037245">
        <w:t>Verfügung</w:t>
      </w:r>
      <w:r>
        <w:t xml:space="preserve"> stellen</w:t>
      </w:r>
    </w:p>
    <w:p w14:paraId="58E999AB" w14:textId="77777777" w:rsidR="00C66C61" w:rsidRDefault="003D466F">
      <w:pPr>
        <w:pStyle w:val="berschrift1"/>
        <w:numPr>
          <w:ilvl w:val="0"/>
          <w:numId w:val="2"/>
        </w:numPr>
      </w:pPr>
      <w:r>
        <w:t>Weitere Auffälligkeiten</w:t>
      </w:r>
    </w:p>
    <w:p w14:paraId="14B91482" w14:textId="77777777" w:rsidR="00C66C61" w:rsidRDefault="003D466F">
      <w:r>
        <w:t>Besondere Auffälligkeiten liegen nach Abdeckung der bereits besprochenen Bugs nicht mehr vor und in Summe kann man behaupten, dass die Software funktionsfähig ist.</w:t>
      </w:r>
      <w:r>
        <w:br w:type="page"/>
      </w:r>
    </w:p>
    <w:p w14:paraId="1B547B79" w14:textId="77777777" w:rsidR="00C66C61" w:rsidRDefault="003D466F">
      <w:pPr>
        <w:pStyle w:val="berschrift1"/>
        <w:numPr>
          <w:ilvl w:val="0"/>
          <w:numId w:val="2"/>
        </w:numPr>
      </w:pPr>
      <w:r>
        <w:lastRenderedPageBreak/>
        <w:t>Tabellarische Aufstellung festgestellter Mängel</w:t>
      </w:r>
    </w:p>
    <w:p w14:paraId="131185EF" w14:textId="77777777" w:rsidR="00C66C61" w:rsidRDefault="003D466F">
      <w:pPr>
        <w:pBdr>
          <w:left w:val="single" w:sz="4" w:space="4" w:color="000000"/>
        </w:pBdr>
        <w:shd w:val="clear" w:color="auto" w:fill="F2F2F2" w:themeFill="background1" w:themeFillShade="F2"/>
        <w:rPr>
          <w:i/>
        </w:rPr>
      </w:pPr>
      <w:r>
        <w:rPr>
          <w:i/>
        </w:rPr>
        <w:t>Ergänzen Sie hier eine kurze tabellarische Aufstellung aller festgestellten Mängel (inkl. Klassifizierung).</w:t>
      </w:r>
    </w:p>
    <w:tbl>
      <w:tblPr>
        <w:tblStyle w:val="EinfacheTabelle1"/>
        <w:tblW w:w="9212" w:type="dxa"/>
        <w:tblLook w:val="04A0" w:firstRow="1" w:lastRow="0" w:firstColumn="1" w:lastColumn="0" w:noHBand="0" w:noVBand="1"/>
      </w:tblPr>
      <w:tblGrid>
        <w:gridCol w:w="3000"/>
        <w:gridCol w:w="2100"/>
        <w:gridCol w:w="4112"/>
      </w:tblGrid>
      <w:tr w:rsidR="00C66C61" w14:paraId="6FDAE9B2" w14:textId="77777777" w:rsidTr="00C66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24BE569" w14:textId="77777777" w:rsidR="00C66C61" w:rsidRDefault="003D466F">
            <w:pPr>
              <w:spacing w:after="0" w:line="240" w:lineRule="auto"/>
            </w:pPr>
            <w:r>
              <w:t>ID</w:t>
            </w:r>
          </w:p>
        </w:tc>
        <w:tc>
          <w:tcPr>
            <w:tcW w:w="2100" w:type="dxa"/>
          </w:tcPr>
          <w:p w14:paraId="54ACC0D7" w14:textId="77777777" w:rsidR="00C66C61" w:rsidRPr="002D0978" w:rsidRDefault="003D466F">
            <w:pPr>
              <w:spacing w:after="0" w:line="240" w:lineRule="auto"/>
              <w:cnfStyle w:val="100000000000" w:firstRow="1" w:lastRow="0" w:firstColumn="0" w:lastColumn="0" w:oddVBand="0" w:evenVBand="0" w:oddHBand="0" w:evenHBand="0" w:firstRowFirstColumn="0" w:firstRowLastColumn="0" w:lastRowFirstColumn="0" w:lastRowLastColumn="0"/>
            </w:pPr>
            <w:r w:rsidRPr="002D0978">
              <w:t>Mangel</w:t>
            </w:r>
          </w:p>
        </w:tc>
        <w:tc>
          <w:tcPr>
            <w:tcW w:w="4112" w:type="dxa"/>
          </w:tcPr>
          <w:p w14:paraId="026ECDD4" w14:textId="77777777" w:rsidR="00C66C61" w:rsidRDefault="003D466F">
            <w:pPr>
              <w:spacing w:after="0" w:line="240" w:lineRule="auto"/>
              <w:cnfStyle w:val="100000000000" w:firstRow="1" w:lastRow="0" w:firstColumn="0" w:lastColumn="0" w:oddVBand="0" w:evenVBand="0" w:oddHBand="0" w:evenHBand="0" w:firstRowFirstColumn="0" w:firstRowLastColumn="0" w:lastRowFirstColumn="0" w:lastRowLastColumn="0"/>
            </w:pPr>
            <w:r>
              <w:t>Klassifizierung</w:t>
            </w:r>
          </w:p>
        </w:tc>
      </w:tr>
      <w:tr w:rsidR="00C66C61" w:rsidRPr="002D0978" w14:paraId="435D1084" w14:textId="77777777" w:rsidTr="00C66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3C444DE6" w14:textId="77777777" w:rsidR="00C66C61" w:rsidRDefault="003D466F">
            <w:pPr>
              <w:spacing w:after="0" w:line="240" w:lineRule="auto"/>
              <w:rPr>
                <w:b w:val="0"/>
                <w:bCs w:val="0"/>
              </w:rPr>
            </w:pPr>
            <w:r>
              <w:rPr>
                <w:b w:val="0"/>
                <w:bCs w:val="0"/>
              </w:rPr>
              <w:t xml:space="preserve">TC Auth1.2: </w:t>
            </w:r>
            <w:r w:rsidRPr="002D0978">
              <w:rPr>
                <w:b w:val="0"/>
                <w:bCs w:val="0"/>
                <w:u w:val="single"/>
              </w:rPr>
              <w:t>Login Nutzer (Falsches Passwort)</w:t>
            </w:r>
          </w:p>
        </w:tc>
        <w:tc>
          <w:tcPr>
            <w:tcW w:w="2100" w:type="dxa"/>
          </w:tcPr>
          <w:p w14:paraId="236D4141" w14:textId="77777777" w:rsidR="00C66C61" w:rsidRPr="002D0978" w:rsidRDefault="003D466F">
            <w:pPr>
              <w:spacing w:after="0" w:line="240" w:lineRule="auto"/>
              <w:cnfStyle w:val="000000100000" w:firstRow="0" w:lastRow="0" w:firstColumn="0" w:lastColumn="0" w:oddVBand="0" w:evenVBand="0" w:oddHBand="1" w:evenHBand="0" w:firstRowFirstColumn="0" w:firstRowLastColumn="0" w:lastRowFirstColumn="0" w:lastRowLastColumn="0"/>
            </w:pPr>
            <w:r w:rsidRPr="002D0978">
              <w:t>Kosmetisch</w:t>
            </w:r>
          </w:p>
        </w:tc>
        <w:tc>
          <w:tcPr>
            <w:tcW w:w="4112" w:type="dxa"/>
          </w:tcPr>
          <w:p w14:paraId="316D2624" w14:textId="6238F1D4" w:rsidR="00C66C61" w:rsidRPr="00037245" w:rsidRDefault="003D466F">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sidRPr="00037245">
              <w:rPr>
                <w:lang w:val="en-GB"/>
              </w:rPr>
              <w:t xml:space="preserve">Multiple duplication of error </w:t>
            </w:r>
            <w:r w:rsidR="002D0978">
              <w:rPr>
                <w:lang w:val="en-GB"/>
              </w:rPr>
              <w:t>message</w:t>
            </w:r>
          </w:p>
        </w:tc>
      </w:tr>
      <w:tr w:rsidR="00C66C61" w14:paraId="6886C943" w14:textId="77777777" w:rsidTr="00C66C61">
        <w:tc>
          <w:tcPr>
            <w:cnfStyle w:val="001000000000" w:firstRow="0" w:lastRow="0" w:firstColumn="1" w:lastColumn="0" w:oddVBand="0" w:evenVBand="0" w:oddHBand="0" w:evenHBand="0" w:firstRowFirstColumn="0" w:firstRowLastColumn="0" w:lastRowFirstColumn="0" w:lastRowLastColumn="0"/>
            <w:tcW w:w="3000" w:type="dxa"/>
          </w:tcPr>
          <w:p w14:paraId="644F5ED5" w14:textId="77777777" w:rsidR="00C66C61" w:rsidRDefault="003D466F">
            <w:pPr>
              <w:spacing w:after="0" w:line="240" w:lineRule="auto"/>
              <w:rPr>
                <w:b w:val="0"/>
                <w:bCs w:val="0"/>
              </w:rPr>
            </w:pPr>
            <w:r>
              <w:rPr>
                <w:b w:val="0"/>
                <w:bCs w:val="0"/>
              </w:rPr>
              <w:t xml:space="preserve">TC Cube1.2: </w:t>
            </w:r>
            <w:r w:rsidRPr="002D0978">
              <w:rPr>
                <w:b w:val="0"/>
                <w:bCs w:val="0"/>
                <w:u w:val="single"/>
              </w:rPr>
              <w:t>Würfel konfigurieren</w:t>
            </w:r>
          </w:p>
        </w:tc>
        <w:tc>
          <w:tcPr>
            <w:tcW w:w="2100" w:type="dxa"/>
          </w:tcPr>
          <w:p w14:paraId="53F60B23" w14:textId="77777777" w:rsidR="00C66C61" w:rsidRPr="002D0978" w:rsidRDefault="003D466F">
            <w:pPr>
              <w:spacing w:after="0" w:line="240" w:lineRule="auto"/>
              <w:cnfStyle w:val="000000000000" w:firstRow="0" w:lastRow="0" w:firstColumn="0" w:lastColumn="0" w:oddVBand="0" w:evenVBand="0" w:oddHBand="0" w:evenHBand="0" w:firstRowFirstColumn="0" w:firstRowLastColumn="0" w:lastRowFirstColumn="0" w:lastRowLastColumn="0"/>
            </w:pPr>
            <w:r w:rsidRPr="002D0978">
              <w:t>Kosmetisch</w:t>
            </w:r>
          </w:p>
        </w:tc>
        <w:tc>
          <w:tcPr>
            <w:tcW w:w="4112" w:type="dxa"/>
          </w:tcPr>
          <w:p w14:paraId="21161DED" w14:textId="178755EE" w:rsidR="00C66C61" w:rsidRDefault="003D466F">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Infomeldung zum </w:t>
            </w:r>
            <w:r w:rsidR="00037245">
              <w:t>Update</w:t>
            </w:r>
            <w:r>
              <w:t xml:space="preserve"> einer Seite wird vom Fenster verdeckt</w:t>
            </w:r>
          </w:p>
        </w:tc>
      </w:tr>
      <w:tr w:rsidR="00C66C61" w14:paraId="52944283" w14:textId="77777777" w:rsidTr="00C66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5E40A13" w14:textId="116DC2C0" w:rsidR="00C66C61" w:rsidRDefault="003D466F">
            <w:pPr>
              <w:spacing w:after="0" w:line="240" w:lineRule="auto"/>
              <w:rPr>
                <w:b w:val="0"/>
                <w:bCs w:val="0"/>
              </w:rPr>
            </w:pPr>
            <w:r>
              <w:rPr>
                <w:b w:val="0"/>
                <w:bCs w:val="0"/>
              </w:rPr>
              <w:t>TC Game</w:t>
            </w:r>
            <w:r w:rsidR="002D0978">
              <w:rPr>
                <w:b w:val="0"/>
                <w:bCs w:val="0"/>
              </w:rPr>
              <w:t xml:space="preserve"> </w:t>
            </w:r>
            <w:r>
              <w:rPr>
                <w:b w:val="0"/>
                <w:bCs w:val="0"/>
              </w:rPr>
              <w:t xml:space="preserve">1.2: </w:t>
            </w:r>
            <w:proofErr w:type="spellStart"/>
            <w:r w:rsidRPr="002D0978">
              <w:rPr>
                <w:b w:val="0"/>
                <w:bCs w:val="0"/>
                <w:u w:val="single"/>
              </w:rPr>
              <w:t>Join</w:t>
            </w:r>
            <w:proofErr w:type="spellEnd"/>
            <w:r w:rsidRPr="002D0978">
              <w:rPr>
                <w:b w:val="0"/>
                <w:bCs w:val="0"/>
                <w:u w:val="single"/>
              </w:rPr>
              <w:t xml:space="preserve"> Game</w:t>
            </w:r>
          </w:p>
        </w:tc>
        <w:tc>
          <w:tcPr>
            <w:tcW w:w="2100" w:type="dxa"/>
          </w:tcPr>
          <w:p w14:paraId="6863429B" w14:textId="77777777" w:rsidR="00C66C61" w:rsidRPr="002D0978" w:rsidRDefault="003D466F">
            <w:pPr>
              <w:spacing w:after="0" w:line="240" w:lineRule="auto"/>
              <w:cnfStyle w:val="000000100000" w:firstRow="0" w:lastRow="0" w:firstColumn="0" w:lastColumn="0" w:oddVBand="0" w:evenVBand="0" w:oddHBand="1" w:evenHBand="0" w:firstRowFirstColumn="0" w:firstRowLastColumn="0" w:lastRowFirstColumn="0" w:lastRowLastColumn="0"/>
            </w:pPr>
            <w:r w:rsidRPr="002D0978">
              <w:t>Kosmetisch</w:t>
            </w:r>
          </w:p>
        </w:tc>
        <w:tc>
          <w:tcPr>
            <w:tcW w:w="4112" w:type="dxa"/>
          </w:tcPr>
          <w:p w14:paraId="42FF2DFE" w14:textId="77777777" w:rsidR="00C66C61" w:rsidRDefault="003D466F">
            <w:pPr>
              <w:spacing w:after="0" w:line="240" w:lineRule="auto"/>
              <w:cnfStyle w:val="000000100000" w:firstRow="0" w:lastRow="0" w:firstColumn="0" w:lastColumn="0" w:oddVBand="0" w:evenVBand="0" w:oddHBand="1" w:evenHBand="0" w:firstRowFirstColumn="0" w:firstRowLastColumn="0" w:lastRowFirstColumn="0" w:lastRowLastColumn="0"/>
            </w:pPr>
            <w:r>
              <w:t>Knopf ist nicht ausgegraut</w:t>
            </w:r>
          </w:p>
        </w:tc>
      </w:tr>
      <w:tr w:rsidR="00C66C61" w14:paraId="2779096C" w14:textId="77777777" w:rsidTr="00C66C61">
        <w:tc>
          <w:tcPr>
            <w:cnfStyle w:val="001000000000" w:firstRow="0" w:lastRow="0" w:firstColumn="1" w:lastColumn="0" w:oddVBand="0" w:evenVBand="0" w:oddHBand="0" w:evenHBand="0" w:firstRowFirstColumn="0" w:firstRowLastColumn="0" w:lastRowFirstColumn="0" w:lastRowLastColumn="0"/>
            <w:tcW w:w="3000" w:type="dxa"/>
          </w:tcPr>
          <w:p w14:paraId="1CC8823E" w14:textId="3DA22B8E" w:rsidR="00C66C61" w:rsidRDefault="003D466F">
            <w:pPr>
              <w:spacing w:after="0" w:line="240" w:lineRule="auto"/>
              <w:rPr>
                <w:b w:val="0"/>
                <w:bCs w:val="0"/>
              </w:rPr>
            </w:pPr>
            <w:r>
              <w:rPr>
                <w:b w:val="0"/>
                <w:bCs w:val="0"/>
              </w:rPr>
              <w:t>TC Game</w:t>
            </w:r>
            <w:r w:rsidR="002D0978">
              <w:rPr>
                <w:b w:val="0"/>
                <w:bCs w:val="0"/>
              </w:rPr>
              <w:t xml:space="preserve"> </w:t>
            </w:r>
            <w:r>
              <w:rPr>
                <w:b w:val="0"/>
                <w:bCs w:val="0"/>
              </w:rPr>
              <w:t xml:space="preserve">1.3: </w:t>
            </w:r>
            <w:r w:rsidR="00037245" w:rsidRPr="002D0978">
              <w:rPr>
                <w:b w:val="0"/>
                <w:bCs w:val="0"/>
                <w:u w:val="single"/>
              </w:rPr>
              <w:t>Game Room</w:t>
            </w:r>
          </w:p>
        </w:tc>
        <w:tc>
          <w:tcPr>
            <w:tcW w:w="2100" w:type="dxa"/>
          </w:tcPr>
          <w:p w14:paraId="53395884" w14:textId="77777777" w:rsidR="00C66C61" w:rsidRPr="002D0978" w:rsidRDefault="003D466F">
            <w:pPr>
              <w:spacing w:after="0" w:line="240" w:lineRule="auto"/>
              <w:cnfStyle w:val="000000000000" w:firstRow="0" w:lastRow="0" w:firstColumn="0" w:lastColumn="0" w:oddVBand="0" w:evenVBand="0" w:oddHBand="0" w:evenHBand="0" w:firstRowFirstColumn="0" w:firstRowLastColumn="0" w:lastRowFirstColumn="0" w:lastRowLastColumn="0"/>
            </w:pPr>
            <w:r w:rsidRPr="002D0978">
              <w:t>Große Abweichung</w:t>
            </w:r>
          </w:p>
        </w:tc>
        <w:tc>
          <w:tcPr>
            <w:tcW w:w="4112" w:type="dxa"/>
          </w:tcPr>
          <w:p w14:paraId="5A05B18B" w14:textId="77777777" w:rsidR="00C66C61" w:rsidRDefault="003D466F">
            <w:pPr>
              <w:spacing w:after="0" w:line="240" w:lineRule="auto"/>
              <w:cnfStyle w:val="000000000000" w:firstRow="0" w:lastRow="0" w:firstColumn="0" w:lastColumn="0" w:oddVBand="0" w:evenVBand="0" w:oddHBand="0" w:evenHBand="0" w:firstRowFirstColumn="0" w:firstRowLastColumn="0" w:lastRowFirstColumn="0" w:lastRowLastColumn="0"/>
            </w:pPr>
            <w:r>
              <w:t>Spiele lassen sich mit 0-3 Spielern starten</w:t>
            </w:r>
          </w:p>
        </w:tc>
      </w:tr>
      <w:tr w:rsidR="00C66C61" w14:paraId="0B174349" w14:textId="77777777" w:rsidTr="00C66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96B4B99" w14:textId="77777777" w:rsidR="00C66C61" w:rsidRDefault="003D466F">
            <w:pPr>
              <w:spacing w:after="0" w:line="240" w:lineRule="auto"/>
            </w:pPr>
            <w:proofErr w:type="spellStart"/>
            <w:r>
              <w:t>Found</w:t>
            </w:r>
            <w:proofErr w:type="spellEnd"/>
            <w:r>
              <w:t xml:space="preserve"> Bugs</w:t>
            </w:r>
          </w:p>
        </w:tc>
        <w:tc>
          <w:tcPr>
            <w:tcW w:w="2100" w:type="dxa"/>
          </w:tcPr>
          <w:p w14:paraId="544024D7" w14:textId="77777777" w:rsidR="00C66C61" w:rsidRPr="002D0978" w:rsidRDefault="00C66C61">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4112" w:type="dxa"/>
          </w:tcPr>
          <w:p w14:paraId="3BD23A67" w14:textId="77777777" w:rsidR="00C66C61" w:rsidRDefault="00C66C61">
            <w:pPr>
              <w:spacing w:after="0" w:line="240" w:lineRule="auto"/>
              <w:cnfStyle w:val="000000100000" w:firstRow="0" w:lastRow="0" w:firstColumn="0" w:lastColumn="0" w:oddVBand="0" w:evenVBand="0" w:oddHBand="1" w:evenHBand="0" w:firstRowFirstColumn="0" w:firstRowLastColumn="0" w:lastRowFirstColumn="0" w:lastRowLastColumn="0"/>
            </w:pPr>
          </w:p>
        </w:tc>
      </w:tr>
      <w:tr w:rsidR="00C66C61" w14:paraId="04502782" w14:textId="77777777" w:rsidTr="00C66C61">
        <w:tc>
          <w:tcPr>
            <w:cnfStyle w:val="001000000000" w:firstRow="0" w:lastRow="0" w:firstColumn="1" w:lastColumn="0" w:oddVBand="0" w:evenVBand="0" w:oddHBand="0" w:evenHBand="0" w:firstRowFirstColumn="0" w:firstRowLastColumn="0" w:lastRowFirstColumn="0" w:lastRowLastColumn="0"/>
            <w:tcW w:w="3000" w:type="dxa"/>
          </w:tcPr>
          <w:p w14:paraId="167CEE09" w14:textId="77777777" w:rsidR="00C66C61" w:rsidRDefault="003D466F">
            <w:pPr>
              <w:spacing w:after="0" w:line="240" w:lineRule="auto"/>
              <w:rPr>
                <w:b w:val="0"/>
                <w:bCs w:val="0"/>
              </w:rPr>
            </w:pPr>
            <w:r>
              <w:rPr>
                <w:b w:val="0"/>
                <w:bCs w:val="0"/>
              </w:rPr>
              <w:t>Bug#1</w:t>
            </w:r>
          </w:p>
        </w:tc>
        <w:tc>
          <w:tcPr>
            <w:tcW w:w="2100" w:type="dxa"/>
          </w:tcPr>
          <w:p w14:paraId="51C490AE" w14:textId="77777777" w:rsidR="00C66C61" w:rsidRPr="002D0978" w:rsidRDefault="003D466F">
            <w:pPr>
              <w:spacing w:after="0" w:line="240" w:lineRule="auto"/>
              <w:cnfStyle w:val="000000000000" w:firstRow="0" w:lastRow="0" w:firstColumn="0" w:lastColumn="0" w:oddVBand="0" w:evenVBand="0" w:oddHBand="0" w:evenHBand="0" w:firstRowFirstColumn="0" w:firstRowLastColumn="0" w:lastRowFirstColumn="0" w:lastRowLastColumn="0"/>
            </w:pPr>
            <w:r w:rsidRPr="002D0978">
              <w:t>Mittlere Abweichung</w:t>
            </w:r>
          </w:p>
        </w:tc>
        <w:tc>
          <w:tcPr>
            <w:tcW w:w="4112" w:type="dxa"/>
          </w:tcPr>
          <w:p w14:paraId="7CEF5300" w14:textId="76E3F6BF" w:rsidR="00C66C61" w:rsidRDefault="003D466F">
            <w:pPr>
              <w:spacing w:after="0" w:line="240" w:lineRule="auto"/>
              <w:cnfStyle w:val="000000000000" w:firstRow="0" w:lastRow="0" w:firstColumn="0" w:lastColumn="0" w:oddVBand="0" w:evenVBand="0" w:oddHBand="0" w:evenHBand="0" w:firstRowFirstColumn="0" w:firstRowLastColumn="0" w:lastRowFirstColumn="0" w:lastRowLastColumn="0"/>
            </w:pPr>
            <w:r>
              <w:t xml:space="preserve">Spiel erstellen mit </w:t>
            </w:r>
            <w:r w:rsidR="00037245">
              <w:t>Teams</w:t>
            </w:r>
            <w:r>
              <w:t xml:space="preserve"> &lt; 1000</w:t>
            </w:r>
          </w:p>
        </w:tc>
      </w:tr>
      <w:tr w:rsidR="00C66C61" w14:paraId="63D9E9D4" w14:textId="77777777" w:rsidTr="00C66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2084720" w14:textId="77777777" w:rsidR="00C66C61" w:rsidRDefault="003D466F">
            <w:pPr>
              <w:spacing w:after="0" w:line="240" w:lineRule="auto"/>
              <w:rPr>
                <w:b w:val="0"/>
                <w:bCs w:val="0"/>
              </w:rPr>
            </w:pPr>
            <w:r>
              <w:rPr>
                <w:b w:val="0"/>
                <w:bCs w:val="0"/>
              </w:rPr>
              <w:t>Bug#2</w:t>
            </w:r>
          </w:p>
        </w:tc>
        <w:tc>
          <w:tcPr>
            <w:tcW w:w="2100" w:type="dxa"/>
          </w:tcPr>
          <w:p w14:paraId="629D4022" w14:textId="77777777" w:rsidR="00C66C61" w:rsidRPr="002D0978" w:rsidRDefault="003D466F">
            <w:pPr>
              <w:spacing w:after="0" w:line="240" w:lineRule="auto"/>
              <w:cnfStyle w:val="000000100000" w:firstRow="0" w:lastRow="0" w:firstColumn="0" w:lastColumn="0" w:oddVBand="0" w:evenVBand="0" w:oddHBand="1" w:evenHBand="0" w:firstRowFirstColumn="0" w:firstRowLastColumn="0" w:lastRowFirstColumn="0" w:lastRowLastColumn="0"/>
            </w:pPr>
            <w:r w:rsidRPr="002D0978">
              <w:t>Mittlere Abweichung</w:t>
            </w:r>
          </w:p>
        </w:tc>
        <w:tc>
          <w:tcPr>
            <w:tcW w:w="4112" w:type="dxa"/>
          </w:tcPr>
          <w:p w14:paraId="45B24A51" w14:textId="7F922331" w:rsidR="00C66C61" w:rsidRDefault="00037245">
            <w:pPr>
              <w:spacing w:after="0" w:line="240" w:lineRule="auto"/>
              <w:cnfStyle w:val="000000100000" w:firstRow="0" w:lastRow="0" w:firstColumn="0" w:lastColumn="0" w:oddVBand="0" w:evenVBand="0" w:oddHBand="1" w:evenHBand="0" w:firstRowFirstColumn="0" w:firstRowLastColumn="0" w:lastRowFirstColumn="0" w:lastRowLastColumn="0"/>
            </w:pPr>
            <w:r>
              <w:t>Game Room</w:t>
            </w:r>
            <w:r w:rsidR="003D466F">
              <w:t xml:space="preserve"> punkte vergabe sollte nur eine </w:t>
            </w:r>
            <w:r>
              <w:t>Möglichkeit</w:t>
            </w:r>
            <w:r w:rsidR="003D466F">
              <w:t xml:space="preserve"> zulassen, entweder ja, nein oder </w:t>
            </w:r>
            <w:r>
              <w:t>Regelverstoß</w:t>
            </w:r>
          </w:p>
        </w:tc>
      </w:tr>
      <w:tr w:rsidR="00C66C61" w14:paraId="5F1E903E" w14:textId="77777777" w:rsidTr="00C66C61">
        <w:tc>
          <w:tcPr>
            <w:cnfStyle w:val="001000000000" w:firstRow="0" w:lastRow="0" w:firstColumn="1" w:lastColumn="0" w:oddVBand="0" w:evenVBand="0" w:oddHBand="0" w:evenHBand="0" w:firstRowFirstColumn="0" w:firstRowLastColumn="0" w:lastRowFirstColumn="0" w:lastRowLastColumn="0"/>
            <w:tcW w:w="3000" w:type="dxa"/>
          </w:tcPr>
          <w:p w14:paraId="39EC5324" w14:textId="77777777" w:rsidR="00C66C61" w:rsidRDefault="003D466F">
            <w:pPr>
              <w:spacing w:after="0" w:line="240" w:lineRule="auto"/>
              <w:rPr>
                <w:b w:val="0"/>
                <w:bCs w:val="0"/>
              </w:rPr>
            </w:pPr>
            <w:r>
              <w:rPr>
                <w:b w:val="0"/>
                <w:bCs w:val="0"/>
              </w:rPr>
              <w:t>Bug#3</w:t>
            </w:r>
          </w:p>
        </w:tc>
        <w:tc>
          <w:tcPr>
            <w:tcW w:w="2100" w:type="dxa"/>
          </w:tcPr>
          <w:p w14:paraId="3A3E5FD9" w14:textId="77777777" w:rsidR="00C66C61" w:rsidRPr="002D0978" w:rsidRDefault="003D466F">
            <w:pPr>
              <w:spacing w:after="0" w:line="240" w:lineRule="auto"/>
              <w:cnfStyle w:val="000000000000" w:firstRow="0" w:lastRow="0" w:firstColumn="0" w:lastColumn="0" w:oddVBand="0" w:evenVBand="0" w:oddHBand="0" w:evenHBand="0" w:firstRowFirstColumn="0" w:firstRowLastColumn="0" w:lastRowFirstColumn="0" w:lastRowLastColumn="0"/>
            </w:pPr>
            <w:r w:rsidRPr="002D0978">
              <w:t>Mittlere Abweichung</w:t>
            </w:r>
          </w:p>
        </w:tc>
        <w:tc>
          <w:tcPr>
            <w:tcW w:w="4112" w:type="dxa"/>
          </w:tcPr>
          <w:p w14:paraId="05EFE486" w14:textId="1B3E75BD" w:rsidR="00C66C61" w:rsidRDefault="003D466F">
            <w:pPr>
              <w:spacing w:after="0" w:line="240" w:lineRule="auto"/>
              <w:cnfStyle w:val="000000000000" w:firstRow="0" w:lastRow="0" w:firstColumn="0" w:lastColumn="0" w:oddVBand="0" w:evenVBand="0" w:oddHBand="0" w:evenHBand="0" w:firstRowFirstColumn="0" w:firstRowLastColumn="0" w:lastRowFirstColumn="0" w:lastRowLastColumn="0"/>
            </w:pPr>
            <w:r>
              <w:t xml:space="preserve">Sollten noch keine Punkte vergeben worden sein, und der </w:t>
            </w:r>
            <w:r w:rsidR="00037245">
              <w:t>Würfel</w:t>
            </w:r>
            <w:r>
              <w:t xml:space="preserve"> aus </w:t>
            </w:r>
            <w:r w:rsidR="00037245">
              <w:t>Versehen</w:t>
            </w:r>
            <w:r>
              <w:t xml:space="preserve"> gedreht werden beginnt schon die nächste </w:t>
            </w:r>
            <w:r w:rsidR="00037245">
              <w:t>Runde</w:t>
            </w:r>
            <w:r>
              <w:t xml:space="preserve">, hierbei sollte man den </w:t>
            </w:r>
            <w:r w:rsidR="00037245">
              <w:t>Würfel</w:t>
            </w:r>
            <w:r>
              <w:t xml:space="preserve"> </w:t>
            </w:r>
            <w:r w:rsidR="002D0978">
              <w:t>so lange</w:t>
            </w:r>
            <w:r>
              <w:t xml:space="preserve"> </w:t>
            </w:r>
            <w:r w:rsidR="002D0978">
              <w:t>blocken,</w:t>
            </w:r>
            <w:r>
              <w:t xml:space="preserve"> bis die </w:t>
            </w:r>
            <w:r w:rsidR="002D0978">
              <w:t>Punkte</w:t>
            </w:r>
            <w:r>
              <w:t xml:space="preserve"> verg</w:t>
            </w:r>
            <w:r w:rsidR="002D0978">
              <w:t>e</w:t>
            </w:r>
            <w:r>
              <w:t>ben wurden</w:t>
            </w:r>
          </w:p>
        </w:tc>
      </w:tr>
    </w:tbl>
    <w:p w14:paraId="329070C4" w14:textId="77777777" w:rsidR="00C66C61" w:rsidRDefault="00C66C61"/>
    <w:sectPr w:rsidR="00C66C61">
      <w:headerReference w:type="default" r:id="rId12"/>
      <w:footerReference w:type="default" r:id="rId13"/>
      <w:pgSz w:w="11906" w:h="16838"/>
      <w:pgMar w:top="1417" w:right="1417" w:bottom="1134"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5663C" w14:textId="77777777" w:rsidR="00F37C3D" w:rsidRDefault="00F37C3D">
      <w:pPr>
        <w:spacing w:after="0" w:line="240" w:lineRule="auto"/>
      </w:pPr>
      <w:r>
        <w:separator/>
      </w:r>
    </w:p>
  </w:endnote>
  <w:endnote w:type="continuationSeparator" w:id="0">
    <w:p w14:paraId="689ECE34" w14:textId="77777777" w:rsidR="00F37C3D" w:rsidRDefault="00F3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BA80" w14:textId="77777777" w:rsidR="00C66C61" w:rsidRDefault="003D466F">
    <w:pPr>
      <w:pStyle w:val="Fuzeile"/>
    </w:pPr>
    <w:r>
      <w:t>Team 1</w:t>
    </w:r>
    <w:r>
      <w:tab/>
      <w:t>PS-Gruppe 6</w:t>
    </w:r>
    <w:r>
      <w:tab/>
      <w:t xml:space="preserve">Seite </w:t>
    </w:r>
    <w:r>
      <w:fldChar w:fldCharType="begin"/>
    </w:r>
    <w:r>
      <w:instrText>PAGE</w:instrText>
    </w:r>
    <w:r>
      <w:fldChar w:fldCharType="separate"/>
    </w:r>
    <w:r>
      <w:t>5</w:t>
    </w:r>
    <w:r>
      <w:fldChar w:fldCharType="end"/>
    </w:r>
    <w:r>
      <w:t xml:space="preserve"> von </w:t>
    </w:r>
    <w:r>
      <w:fldChar w:fldCharType="begin"/>
    </w:r>
    <w:r>
      <w:instrText>NUMPAGES</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D31AF" w14:textId="77777777" w:rsidR="00F37C3D" w:rsidRDefault="00F37C3D">
      <w:pPr>
        <w:spacing w:after="0" w:line="240" w:lineRule="auto"/>
      </w:pPr>
      <w:r>
        <w:separator/>
      </w:r>
    </w:p>
  </w:footnote>
  <w:footnote w:type="continuationSeparator" w:id="0">
    <w:p w14:paraId="3D146214" w14:textId="77777777" w:rsidR="00F37C3D" w:rsidRDefault="00F37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E904" w14:textId="77777777" w:rsidR="00C66C61" w:rsidRDefault="003D466F">
    <w:pPr>
      <w:pStyle w:val="Kopfzeile"/>
    </w:pPr>
    <w:r>
      <w:t>PS Software Engineering</w:t>
    </w:r>
    <w:r>
      <w:tab/>
      <w:t>Abnahmetest</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0C1F"/>
    <w:multiLevelType w:val="multilevel"/>
    <w:tmpl w:val="77B2819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FF91C9C"/>
    <w:multiLevelType w:val="multilevel"/>
    <w:tmpl w:val="8604D31C"/>
    <w:lvl w:ilvl="0">
      <w:start w:val="1"/>
      <w:numFmt w:val="decimal"/>
      <w:lvlText w:val="%1."/>
      <w:lvlJc w:val="left"/>
      <w:pPr>
        <w:tabs>
          <w:tab w:val="num" w:pos="0"/>
        </w:tabs>
        <w:ind w:left="340" w:hanging="3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649586F"/>
    <w:multiLevelType w:val="multilevel"/>
    <w:tmpl w:val="A3D6BD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65D5D57"/>
    <w:multiLevelType w:val="multilevel"/>
    <w:tmpl w:val="1E945C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FE46251"/>
    <w:multiLevelType w:val="multilevel"/>
    <w:tmpl w:val="315C0AFA"/>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0A23BBF"/>
    <w:multiLevelType w:val="multilevel"/>
    <w:tmpl w:val="A586A0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A0572D7"/>
    <w:multiLevelType w:val="multilevel"/>
    <w:tmpl w:val="D1345416"/>
    <w:lvl w:ilvl="0">
      <w:start w:val="1"/>
      <w:numFmt w:val="decimal"/>
      <w:pStyle w:val="berschrift1"/>
      <w:lvlText w:val="%1."/>
      <w:lvlJc w:val="left"/>
      <w:pPr>
        <w:tabs>
          <w:tab w:val="num" w:pos="0"/>
        </w:tabs>
        <w:ind w:left="340" w:hanging="34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E180BFA"/>
    <w:multiLevelType w:val="multilevel"/>
    <w:tmpl w:val="2C2AC3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D0A4A06"/>
    <w:multiLevelType w:val="multilevel"/>
    <w:tmpl w:val="22DA515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1"/>
  </w:num>
  <w:num w:numId="3">
    <w:abstractNumId w:val="5"/>
  </w:num>
  <w:num w:numId="4">
    <w:abstractNumId w:val="2"/>
  </w:num>
  <w:num w:numId="5">
    <w:abstractNumId w:val="7"/>
  </w:num>
  <w:num w:numId="6">
    <w:abstractNumId w:val="3"/>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C61"/>
    <w:rsid w:val="00037245"/>
    <w:rsid w:val="002D0978"/>
    <w:rsid w:val="003A480E"/>
    <w:rsid w:val="003D466F"/>
    <w:rsid w:val="006A31DE"/>
    <w:rsid w:val="007C51C5"/>
    <w:rsid w:val="00962C2D"/>
    <w:rsid w:val="00C66C61"/>
    <w:rsid w:val="00F37C3D"/>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3DDD"/>
  <w15:docId w15:val="{06F1B908-3696-4012-8691-1BCB510A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spacing w:after="160" w:line="259" w:lineRule="auto"/>
      <w:jc w:val="both"/>
    </w:pPr>
    <w:rPr>
      <w:lang w:val="de-AT"/>
    </w:rPr>
  </w:style>
  <w:style w:type="paragraph" w:styleId="berschrift1">
    <w:name w:val="heading 1"/>
    <w:basedOn w:val="Standard"/>
    <w:next w:val="Standard"/>
    <w:uiPriority w:val="9"/>
    <w:qFormat/>
    <w:rsid w:val="00763C9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153872"/>
    <w:rPr>
      <w:rFonts w:asciiTheme="majorHAnsi" w:eastAsiaTheme="majorEastAsia" w:hAnsiTheme="majorHAnsi" w:cstheme="majorBidi"/>
      <w:spacing w:val="-10"/>
      <w:kern w:val="2"/>
      <w:sz w:val="56"/>
      <w:szCs w:val="56"/>
    </w:rPr>
  </w:style>
  <w:style w:type="character" w:customStyle="1" w:styleId="berschrift1Zchn">
    <w:name w:val="Überschrift 1 Zchn"/>
    <w:basedOn w:val="Absatz-Standardschriftart"/>
    <w:uiPriority w:val="9"/>
    <w:qFormat/>
    <w:rsid w:val="00763C9B"/>
    <w:rPr>
      <w:rFonts w:asciiTheme="majorHAnsi" w:eastAsiaTheme="majorEastAsia" w:hAnsiTheme="majorHAnsi" w:cstheme="majorBidi"/>
      <w:color w:val="2E74B5" w:themeColor="accent1" w:themeShade="BF"/>
      <w:sz w:val="32"/>
      <w:szCs w:val="32"/>
      <w:lang w:val="de-AT"/>
    </w:rPr>
  </w:style>
  <w:style w:type="character" w:customStyle="1" w:styleId="KopfzeileZchn">
    <w:name w:val="Kopfzeile Zchn"/>
    <w:basedOn w:val="Absatz-Standardschriftart"/>
    <w:link w:val="Kopfzeile"/>
    <w:uiPriority w:val="99"/>
    <w:qFormat/>
    <w:rsid w:val="00621AE3"/>
  </w:style>
  <w:style w:type="character" w:customStyle="1" w:styleId="FuzeileZchn">
    <w:name w:val="Fußzeile Zchn"/>
    <w:basedOn w:val="Absatz-Standardschriftart"/>
    <w:link w:val="Fuzeile"/>
    <w:uiPriority w:val="99"/>
    <w:qFormat/>
    <w:rsid w:val="00621AE3"/>
  </w:style>
  <w:style w:type="character" w:customStyle="1" w:styleId="FunotentextZchn">
    <w:name w:val="Fußnotentext Zchn"/>
    <w:basedOn w:val="Absatz-Standardschriftart"/>
    <w:link w:val="Funotentext"/>
    <w:uiPriority w:val="99"/>
    <w:semiHidden/>
    <w:qFormat/>
    <w:rsid w:val="00C357E8"/>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C357E8"/>
    <w:rPr>
      <w:vertAlign w:val="superscript"/>
    </w:rPr>
  </w:style>
  <w:style w:type="character" w:customStyle="1" w:styleId="Internetverknpfung">
    <w:name w:val="Internetverknüpfung"/>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qFormat/>
    <w:rsid w:val="0019441F"/>
    <w:rPr>
      <w:sz w:val="16"/>
      <w:szCs w:val="16"/>
    </w:rPr>
  </w:style>
  <w:style w:type="character" w:customStyle="1" w:styleId="KommentartextZchn">
    <w:name w:val="Kommentartext Zchn"/>
    <w:basedOn w:val="Absatz-Standardschriftart"/>
    <w:link w:val="Kommentartext"/>
    <w:uiPriority w:val="99"/>
    <w:qFormat/>
    <w:rsid w:val="0019441F"/>
    <w:rPr>
      <w:sz w:val="20"/>
      <w:szCs w:val="20"/>
    </w:rPr>
  </w:style>
  <w:style w:type="character" w:customStyle="1" w:styleId="KommentarthemaZchn">
    <w:name w:val="Kommentarthema Zchn"/>
    <w:basedOn w:val="KommentartextZchn"/>
    <w:link w:val="Kommentarthema"/>
    <w:uiPriority w:val="99"/>
    <w:semiHidden/>
    <w:qFormat/>
    <w:rsid w:val="0019441F"/>
    <w:rPr>
      <w:b/>
      <w:bCs/>
      <w:sz w:val="20"/>
      <w:szCs w:val="20"/>
    </w:rPr>
  </w:style>
  <w:style w:type="character" w:customStyle="1" w:styleId="SprechblasentextZchn">
    <w:name w:val="Sprechblasentext Zchn"/>
    <w:basedOn w:val="Absatz-Standardschriftart"/>
    <w:link w:val="Sprechblasentext"/>
    <w:uiPriority w:val="99"/>
    <w:semiHidden/>
    <w:qFormat/>
    <w:rsid w:val="0019441F"/>
    <w:rPr>
      <w:rFonts w:ascii="Times New Roman" w:hAnsi="Times New Roman"/>
      <w:sz w:val="18"/>
      <w:szCs w:val="18"/>
    </w:rPr>
  </w:style>
  <w:style w:type="character" w:customStyle="1" w:styleId="BesuchteInternetverknpfung">
    <w:name w:val="Besuchte Internetverknüpfung"/>
    <w:basedOn w:val="Absatz-Standardschriftart"/>
    <w:uiPriority w:val="99"/>
    <w:semiHidden/>
    <w:unhideWhenUsed/>
    <w:rsid w:val="00CF714B"/>
    <w:rPr>
      <w:color w:val="954F72" w:themeColor="followedHyperlink"/>
      <w:u w:val="single"/>
    </w:rPr>
  </w:style>
  <w:style w:type="character" w:styleId="NichtaufgelsteErwhnung">
    <w:name w:val="Unresolved Mention"/>
    <w:basedOn w:val="Absatz-Standardschriftart"/>
    <w:uiPriority w:val="99"/>
    <w:semiHidden/>
    <w:unhideWhenUsed/>
    <w:qFormat/>
    <w:rsid w:val="00326954"/>
    <w:rPr>
      <w:color w:val="605E5C"/>
      <w:shd w:val="clear" w:color="auto" w:fill="E1DFDD"/>
    </w:rPr>
  </w:style>
  <w:style w:type="character" w:styleId="IntensiveHervorhebung">
    <w:name w:val="Intense Emphasis"/>
    <w:basedOn w:val="Absatz-Standardschriftart"/>
    <w:uiPriority w:val="21"/>
    <w:qFormat/>
    <w:rsid w:val="008C53D9"/>
    <w:rPr>
      <w:i/>
      <w:iCs/>
      <w:color w:val="5B9BD5" w:themeColor="accent1"/>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153872"/>
    <w:pPr>
      <w:ind w:left="720"/>
      <w:contextualSpacing/>
    </w:p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paragraph" w:styleId="Kommentartext">
    <w:name w:val="annotation text"/>
    <w:basedOn w:val="Standard"/>
    <w:link w:val="KommentartextZchn"/>
    <w:uiPriority w:val="99"/>
    <w:unhideWhenUsed/>
    <w:qFormat/>
    <w:rsid w:val="0019441F"/>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19441F"/>
    <w:rPr>
      <w:b/>
      <w:bCs/>
    </w:rPr>
  </w:style>
  <w:style w:type="paragraph" w:styleId="Sprechblasentext">
    <w:name w:val="Balloon Text"/>
    <w:basedOn w:val="Standard"/>
    <w:link w:val="SprechblasentextZchn"/>
    <w:uiPriority w:val="99"/>
    <w:semiHidden/>
    <w:unhideWhenUsed/>
    <w:qFormat/>
    <w:rsid w:val="0019441F"/>
    <w:pPr>
      <w:spacing w:after="0" w:line="240" w:lineRule="auto"/>
    </w:pPr>
    <w:rPr>
      <w:rFonts w:ascii="Times New Roman" w:hAnsi="Times New Roman"/>
      <w:sz w:val="18"/>
      <w:szCs w:val="18"/>
    </w:rPr>
  </w:style>
  <w:style w:type="table" w:styleId="Tabellenraster">
    <w:name w:val="Table Grid"/>
    <w:basedOn w:val="NormaleTabelle"/>
    <w:uiPriority w:val="39"/>
    <w:rsid w:val="00153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B12E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02AA9-E9DF-4541-A0A6-27633954F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974</Words>
  <Characters>6137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Vorlage Systemtest</vt:lpstr>
    </vt:vector>
  </TitlesOfParts>
  <Company>UIBK</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dc:description/>
  <cp:lastModifiedBy>Ismail Üner</cp:lastModifiedBy>
  <cp:revision>226</cp:revision>
  <cp:lastPrinted>2021-05-20T18:18:00Z</cp:lastPrinted>
  <dcterms:created xsi:type="dcterms:W3CDTF">2016-03-04T07:03:00Z</dcterms:created>
  <dcterms:modified xsi:type="dcterms:W3CDTF">2021-05-20T18:18:00Z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