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F16F" w14:textId="77777777" w:rsidR="000C43FE" w:rsidRPr="000C43FE" w:rsidRDefault="000C43FE" w:rsidP="0031368A">
      <w:pPr>
        <w:rPr>
          <w:lang w:val="de-DE"/>
        </w:rPr>
      </w:pPr>
    </w:p>
    <w:p w14:paraId="552FEC8A" w14:textId="77777777" w:rsidR="000C43FE" w:rsidRPr="000C43FE" w:rsidRDefault="000C43FE" w:rsidP="0031368A">
      <w:pPr>
        <w:rPr>
          <w:lang w:val="de-DE"/>
        </w:rPr>
      </w:pPr>
    </w:p>
    <w:p w14:paraId="2A925355" w14:textId="34DC3C98" w:rsidR="000C43FE" w:rsidRPr="00693F47" w:rsidRDefault="005F7302" w:rsidP="002C7BEA">
      <w:pPr>
        <w:pStyle w:val="Titel"/>
      </w:pPr>
      <w:r>
        <w:t>Abnahmetest</w:t>
      </w:r>
    </w:p>
    <w:p w14:paraId="4A93BE9E" w14:textId="77777777" w:rsidR="000C43FE" w:rsidRPr="00693F47" w:rsidRDefault="000C43FE" w:rsidP="0031368A"/>
    <w:p w14:paraId="21048BF7" w14:textId="081846F4" w:rsidR="000C43FE" w:rsidRPr="00693F47" w:rsidRDefault="000C43FE" w:rsidP="0031368A"/>
    <w:p w14:paraId="2666B1D2" w14:textId="5BECB003" w:rsidR="002950BA" w:rsidRPr="002C7BEA" w:rsidRDefault="002950BA" w:rsidP="0031368A">
      <w:pPr>
        <w:rPr>
          <w:b/>
        </w:rPr>
      </w:pPr>
      <w:r w:rsidRPr="002C7BEA">
        <w:rPr>
          <w:b/>
        </w:rPr>
        <w:t xml:space="preserve">Review für Team: </w:t>
      </w:r>
      <w:r w:rsidR="00B434AA">
        <w:rPr>
          <w:b/>
        </w:rPr>
        <w:t>Team 2</w:t>
      </w:r>
    </w:p>
    <w:p w14:paraId="0F3EE4DF" w14:textId="77777777" w:rsidR="002950BA" w:rsidRPr="00693F47" w:rsidRDefault="002950BA" w:rsidP="0031368A"/>
    <w:p w14:paraId="4A60F4B9" w14:textId="77777777" w:rsidR="00040355" w:rsidRPr="00BC16DC" w:rsidRDefault="004C20C5" w:rsidP="00040355">
      <w:pPr>
        <w:rPr>
          <w:b/>
        </w:rPr>
      </w:pPr>
      <w:r w:rsidRPr="002C7BEA">
        <w:rPr>
          <w:b/>
        </w:rPr>
        <w:t>Review-</w:t>
      </w:r>
      <w:r w:rsidR="000C43FE" w:rsidRPr="002C7BEA">
        <w:rPr>
          <w:b/>
        </w:rPr>
        <w:t>Team:</w:t>
      </w:r>
      <w:r w:rsidR="00BC1FCD" w:rsidRPr="002C7BEA">
        <w:rPr>
          <w:b/>
        </w:rPr>
        <w:t xml:space="preserve"> </w:t>
      </w:r>
      <w:r w:rsidR="00040355">
        <w:rPr>
          <w:b/>
        </w:rPr>
        <w:t>Team 1</w:t>
      </w:r>
    </w:p>
    <w:p w14:paraId="049937E0" w14:textId="77777777" w:rsidR="00040355" w:rsidRPr="000D14C5" w:rsidRDefault="00040355" w:rsidP="00040355">
      <w:pPr>
        <w:jc w:val="right"/>
        <w:rPr>
          <w:lang w:val="de-DE"/>
        </w:rPr>
      </w:pPr>
      <w:r w:rsidRPr="000D14C5">
        <w:rPr>
          <w:lang w:val="de-DE"/>
        </w:rPr>
        <w:t>Mitglied 1: (Michael Hauser ,01267565)</w:t>
      </w:r>
    </w:p>
    <w:p w14:paraId="0501379D" w14:textId="77777777" w:rsidR="00040355" w:rsidRPr="000D14C5" w:rsidRDefault="00040355" w:rsidP="00040355">
      <w:pPr>
        <w:jc w:val="right"/>
        <w:rPr>
          <w:lang w:val="de-DE"/>
        </w:rPr>
      </w:pPr>
      <w:r w:rsidRPr="000D14C5">
        <w:rPr>
          <w:lang w:val="de-DE"/>
        </w:rPr>
        <w:t>Mitglied 2: (Angela Todhri, 11815296)</w:t>
      </w:r>
    </w:p>
    <w:p w14:paraId="1ABF2E18" w14:textId="77777777" w:rsidR="00040355" w:rsidRPr="000D14C5" w:rsidRDefault="00040355" w:rsidP="00040355">
      <w:pPr>
        <w:jc w:val="right"/>
        <w:rPr>
          <w:lang w:val="de-DE"/>
        </w:rPr>
      </w:pPr>
      <w:r w:rsidRPr="000D14C5">
        <w:rPr>
          <w:lang w:val="de-DE"/>
        </w:rPr>
        <w:t>Mitglied 3: (Ismail Üner, 11721981)</w:t>
      </w:r>
    </w:p>
    <w:p w14:paraId="33582111" w14:textId="77777777" w:rsidR="00040355" w:rsidRPr="000D14C5" w:rsidRDefault="00040355" w:rsidP="00040355">
      <w:pPr>
        <w:jc w:val="right"/>
        <w:rPr>
          <w:lang w:val="de-DE"/>
        </w:rPr>
      </w:pPr>
      <w:r w:rsidRPr="000D14C5">
        <w:rPr>
          <w:lang w:val="de-DE"/>
        </w:rPr>
        <w:t>Mitglied 4: (Flaminia Anselmi, 11934695)</w:t>
      </w:r>
    </w:p>
    <w:p w14:paraId="56F9548D" w14:textId="77777777" w:rsidR="00040355" w:rsidRPr="000D14C5" w:rsidRDefault="00040355" w:rsidP="00040355">
      <w:pPr>
        <w:jc w:val="right"/>
        <w:rPr>
          <w:lang w:val="de-DE"/>
        </w:rPr>
      </w:pPr>
      <w:r w:rsidRPr="000D14C5">
        <w:rPr>
          <w:lang w:val="de-DE"/>
        </w:rPr>
        <w:t>Mitglied 5: (Sebastian Hepp, 01015083)</w:t>
      </w:r>
    </w:p>
    <w:p w14:paraId="362D9B16" w14:textId="77777777" w:rsidR="00040355" w:rsidRPr="008058B2" w:rsidRDefault="00040355" w:rsidP="00040355">
      <w:pPr>
        <w:jc w:val="right"/>
        <w:rPr>
          <w:lang w:val="de-DE"/>
        </w:rPr>
      </w:pPr>
      <w:r w:rsidRPr="000D14C5">
        <w:rPr>
          <w:lang w:val="de-DE"/>
        </w:rPr>
        <w:t>Mitglied 6: (Maximilian Heine, 01317323)</w:t>
      </w:r>
    </w:p>
    <w:p w14:paraId="0EA36A1F" w14:textId="77777777" w:rsidR="00040355" w:rsidRPr="000C43FE" w:rsidRDefault="00040355" w:rsidP="00040355">
      <w:pPr>
        <w:rPr>
          <w:lang w:val="de-DE"/>
        </w:rPr>
      </w:pPr>
    </w:p>
    <w:p w14:paraId="2E2AD38C" w14:textId="77777777" w:rsidR="00040355" w:rsidRPr="002C7BEA" w:rsidRDefault="00040355" w:rsidP="00040355">
      <w:pPr>
        <w:rPr>
          <w:b/>
          <w:lang w:val="de-DE"/>
        </w:rPr>
      </w:pPr>
      <w:r w:rsidRPr="002C7BEA">
        <w:rPr>
          <w:b/>
          <w:lang w:val="de-DE"/>
        </w:rPr>
        <w:t>Proseminargruppe:</w:t>
      </w:r>
      <w:r>
        <w:rPr>
          <w:b/>
          <w:lang w:val="de-DE"/>
        </w:rPr>
        <w:t xml:space="preserve"> Gruppe 6</w:t>
      </w:r>
    </w:p>
    <w:p w14:paraId="3C0262BF" w14:textId="77777777" w:rsidR="00040355" w:rsidRPr="000C43FE" w:rsidRDefault="00040355" w:rsidP="00040355">
      <w:pPr>
        <w:rPr>
          <w:lang w:val="de-DE"/>
        </w:rPr>
      </w:pPr>
    </w:p>
    <w:p w14:paraId="42931EC4" w14:textId="34E27DD4" w:rsidR="00040355" w:rsidRPr="002C7BEA" w:rsidRDefault="00040355" w:rsidP="00040355">
      <w:pPr>
        <w:rPr>
          <w:b/>
          <w:lang w:val="de-DE"/>
        </w:rPr>
      </w:pPr>
      <w:r w:rsidRPr="002C7BEA">
        <w:rPr>
          <w:b/>
          <w:lang w:val="de-DE"/>
        </w:rPr>
        <w:t xml:space="preserve">Datum: </w:t>
      </w:r>
      <w:r w:rsidR="00B434AA">
        <w:rPr>
          <w:b/>
          <w:lang w:val="de-DE"/>
        </w:rPr>
        <w:t>20</w:t>
      </w:r>
      <w:r>
        <w:rPr>
          <w:b/>
          <w:lang w:val="de-DE"/>
        </w:rPr>
        <w:t>.05.2021</w:t>
      </w:r>
    </w:p>
    <w:p w14:paraId="43FE0816" w14:textId="1824E5E1" w:rsidR="00D60B3A" w:rsidRDefault="00D60B3A" w:rsidP="00040355">
      <w:pPr>
        <w:rPr>
          <w:lang w:val="de-DE"/>
        </w:rPr>
      </w:pPr>
    </w:p>
    <w:p w14:paraId="5A93A4CB" w14:textId="77777777" w:rsidR="00040355" w:rsidRDefault="00040355" w:rsidP="00040355">
      <w:pPr>
        <w:rPr>
          <w:lang w:val="de-DE"/>
        </w:rPr>
      </w:pPr>
    </w:p>
    <w:p w14:paraId="3C6B8FF9" w14:textId="0FF277F4" w:rsidR="00D60B3A" w:rsidRDefault="00D60B3A" w:rsidP="0031368A">
      <w:pPr>
        <w:rPr>
          <w:lang w:val="de-DE"/>
        </w:rPr>
      </w:pPr>
    </w:p>
    <w:p w14:paraId="63F0791F" w14:textId="1B637DEB" w:rsidR="00D60B3A" w:rsidRDefault="00D60B3A" w:rsidP="0031368A">
      <w:pPr>
        <w:rPr>
          <w:lang w:val="de-DE"/>
        </w:rPr>
      </w:pPr>
    </w:p>
    <w:p w14:paraId="52E26A2D" w14:textId="77777777" w:rsidR="00D60B3A" w:rsidRDefault="00D60B3A" w:rsidP="0031368A">
      <w:pPr>
        <w:rPr>
          <w:lang w:val="de-DE"/>
        </w:rPr>
      </w:pPr>
    </w:p>
    <w:p w14:paraId="7C70D6EF" w14:textId="7EEC315F" w:rsidR="00D60B3A" w:rsidRPr="0031368A" w:rsidRDefault="00D60B3A" w:rsidP="0031368A">
      <w:r w:rsidRPr="6167AA25">
        <w:rPr>
          <w:rFonts w:ascii="Calibri" w:eastAsia="Calibri" w:hAnsi="Calibri"/>
          <w:b/>
          <w:bCs/>
        </w:rPr>
        <w:t>Hinweis:</w:t>
      </w:r>
      <w:r>
        <w:t xml:space="preserve"> Dieses Dokument versteht sich als Guideline und dient der Strukturierung des </w:t>
      </w:r>
      <w:r w:rsidR="0039414E">
        <w:t>Abnahmetestberichts</w:t>
      </w:r>
      <w:r>
        <w:t xml:space="preserve">. Bitte halten Sie </w:t>
      </w:r>
      <w:r w:rsidR="43336617">
        <w:t xml:space="preserve">die </w:t>
      </w:r>
      <w:r>
        <w:t xml:space="preserve">in diesem Bericht zusammengefassten Beobachtungen, Kritiken, Verbesserungsvorschläge in einer verständlichen und konstruktiven Art und Weise fest. Das Entwicklungsteam muss </w:t>
      </w:r>
      <w:r w:rsidR="2612DC94">
        <w:t>zu</w:t>
      </w:r>
      <w:r>
        <w:t xml:space="preserve"> </w:t>
      </w:r>
      <w:r w:rsidR="0082771B">
        <w:t>Ihrem Bericht</w:t>
      </w:r>
      <w:r>
        <w:t xml:space="preserve"> schriftlich Stellung nehmen und gegebenenfalls Änderungen am System vornehmen. Wenn notwendig, untermauern Sie Ihren Bericht durch Screenshots.</w:t>
      </w:r>
    </w:p>
    <w:p w14:paraId="783AA24A" w14:textId="77777777" w:rsidR="00D60B3A" w:rsidRPr="000C43FE" w:rsidRDefault="00D60B3A" w:rsidP="0031368A">
      <w:pPr>
        <w:rPr>
          <w:lang w:val="de-DE"/>
        </w:rPr>
      </w:pPr>
    </w:p>
    <w:p w14:paraId="0DF582A8" w14:textId="77777777" w:rsidR="00153872" w:rsidRDefault="00153872" w:rsidP="0031368A">
      <w:r>
        <w:br w:type="page"/>
      </w:r>
    </w:p>
    <w:p w14:paraId="1EA228E5" w14:textId="02911F85" w:rsidR="00153872" w:rsidRPr="00763C9B" w:rsidRDefault="006227C2" w:rsidP="00763C9B">
      <w:pPr>
        <w:pStyle w:val="berschrift1"/>
      </w:pPr>
      <w:r w:rsidRPr="00763C9B">
        <w:lastRenderedPageBreak/>
        <w:t>Zusammenfassung</w:t>
      </w:r>
    </w:p>
    <w:p w14:paraId="428DF34B" w14:textId="40C89B02" w:rsidR="00056F18" w:rsidRDefault="0085755C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>
        <w:rPr>
          <w:i/>
        </w:rPr>
        <w:t>Beschreiben</w:t>
      </w:r>
      <w:r w:rsidR="00056F18">
        <w:rPr>
          <w:i/>
        </w:rPr>
        <w:t xml:space="preserve"> Sie Ihr Vorgehen beim Abnahmetest (z.B. in Bezug auf Übernahme des Systems und des Testdrehbuchs vom Entwicklerteam, Anzahl der Testfälle, Testdaten).</w:t>
      </w:r>
    </w:p>
    <w:p w14:paraId="4E07A611" w14:textId="5FF62B14" w:rsidR="00C63107" w:rsidRPr="00F02FFF" w:rsidRDefault="006227C2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Fassen Sie das Ergebnis Ihres Systemtests inhaltlich zusammen und gehen Sie dabei auf Stärken und Schwächen des Systems ein.</w:t>
      </w:r>
      <w:r w:rsidR="00752648" w:rsidRPr="00F02FFF">
        <w:rPr>
          <w:i/>
        </w:rPr>
        <w:t xml:space="preserve"> </w:t>
      </w:r>
    </w:p>
    <w:p w14:paraId="76487400" w14:textId="6FFC5F6C" w:rsidR="004A5009" w:rsidRDefault="00860713" w:rsidP="00860713">
      <w:r>
        <w:t>Vorgehen:</w:t>
      </w:r>
    </w:p>
    <w:p w14:paraId="0AED287F" w14:textId="7B94B34C" w:rsidR="00860713" w:rsidRDefault="00B71858" w:rsidP="00860713">
      <w:pPr>
        <w:pStyle w:val="Listenabsatz"/>
        <w:numPr>
          <w:ilvl w:val="0"/>
          <w:numId w:val="16"/>
        </w:numPr>
      </w:pPr>
      <w:r>
        <w:t>Dateien als zip erhalten</w:t>
      </w:r>
    </w:p>
    <w:p w14:paraId="12AF6712" w14:textId="6D9A7265" w:rsidR="00B71858" w:rsidRDefault="00B71858" w:rsidP="00860713">
      <w:pPr>
        <w:pStyle w:val="Listenabsatz"/>
        <w:numPr>
          <w:ilvl w:val="0"/>
          <w:numId w:val="16"/>
        </w:numPr>
      </w:pPr>
      <w:r>
        <w:t>Docker-Container ausgeführt</w:t>
      </w:r>
    </w:p>
    <w:p w14:paraId="6802F72E" w14:textId="6DB574CB" w:rsidR="00B71858" w:rsidRDefault="00A0165D" w:rsidP="00860713">
      <w:pPr>
        <w:pStyle w:val="Listenabsatz"/>
        <w:numPr>
          <w:ilvl w:val="0"/>
          <w:numId w:val="16"/>
        </w:numPr>
      </w:pPr>
      <w:r>
        <w:t>BLE-Client eingerichtet und Würfel verbunden</w:t>
      </w:r>
    </w:p>
    <w:p w14:paraId="654E848F" w14:textId="2091BAD8" w:rsidR="00A0165D" w:rsidRDefault="00511BA4" w:rsidP="00860713">
      <w:pPr>
        <w:pStyle w:val="Listenabsatz"/>
        <w:numPr>
          <w:ilvl w:val="0"/>
          <w:numId w:val="16"/>
        </w:numPr>
      </w:pPr>
      <w:r>
        <w:t>Würfel kalib</w:t>
      </w:r>
      <w:r w:rsidR="00B11818">
        <w:t>riert</w:t>
      </w:r>
    </w:p>
    <w:p w14:paraId="11B9B5A1" w14:textId="43737E87" w:rsidR="00B11818" w:rsidRDefault="00B11818" w:rsidP="00860713">
      <w:pPr>
        <w:pStyle w:val="Listenabsatz"/>
        <w:numPr>
          <w:ilvl w:val="0"/>
          <w:numId w:val="16"/>
        </w:numPr>
      </w:pPr>
      <w:r>
        <w:t>Testdrehbuch abgearbeitet</w:t>
      </w:r>
    </w:p>
    <w:p w14:paraId="40C9D556" w14:textId="03337D49" w:rsidR="00B11818" w:rsidRDefault="00B11818" w:rsidP="00860713">
      <w:pPr>
        <w:pStyle w:val="Listenabsatz"/>
        <w:numPr>
          <w:ilvl w:val="0"/>
          <w:numId w:val="16"/>
        </w:numPr>
      </w:pPr>
      <w:r>
        <w:t>Stabilitätstests</w:t>
      </w:r>
    </w:p>
    <w:p w14:paraId="695A1563" w14:textId="7F57EA75" w:rsidR="00B11818" w:rsidRDefault="001159EE" w:rsidP="00860713">
      <w:pPr>
        <w:pStyle w:val="Listenabsatz"/>
        <w:numPr>
          <w:ilvl w:val="0"/>
          <w:numId w:val="16"/>
        </w:numPr>
      </w:pPr>
      <w:r>
        <w:t>Weitere Usability-Tests</w:t>
      </w:r>
    </w:p>
    <w:p w14:paraId="3DA1820C" w14:textId="77777777" w:rsidR="00860713" w:rsidRDefault="00860713" w:rsidP="001159EE"/>
    <w:p w14:paraId="0214D6D3" w14:textId="40B3B26D" w:rsidR="004A5009" w:rsidRDefault="00E2331A" w:rsidP="00E2331A">
      <w:r>
        <w:t>Testzusammenfassung</w:t>
      </w:r>
    </w:p>
    <w:p w14:paraId="435AC766" w14:textId="77777777" w:rsidR="004A5009" w:rsidRDefault="004A5009" w:rsidP="005F2418">
      <w:pPr>
        <w:pStyle w:val="Listenabsatz"/>
        <w:numPr>
          <w:ilvl w:val="0"/>
          <w:numId w:val="12"/>
        </w:numPr>
      </w:pPr>
    </w:p>
    <w:p w14:paraId="48D9481A" w14:textId="54971704" w:rsidR="00A511F7" w:rsidRDefault="000246BA" w:rsidP="005F2418">
      <w:pPr>
        <w:pStyle w:val="Listenabsatz"/>
        <w:numPr>
          <w:ilvl w:val="0"/>
          <w:numId w:val="12"/>
        </w:numPr>
      </w:pPr>
      <w:r>
        <w:t>beispieldaten für statistiken wären schön gewesen</w:t>
      </w:r>
    </w:p>
    <w:p w14:paraId="0164C449" w14:textId="0A836BC2" w:rsidR="000246BA" w:rsidRDefault="003303FE" w:rsidP="005F2418">
      <w:pPr>
        <w:pStyle w:val="Listenabsatz"/>
        <w:numPr>
          <w:ilvl w:val="0"/>
          <w:numId w:val="12"/>
        </w:numPr>
      </w:pPr>
      <w:r>
        <w:t>ein paar bereits erstellte, beitretbare etc. Spiele in der Datenbank wären hilfreich</w:t>
      </w:r>
    </w:p>
    <w:p w14:paraId="6EC99F7B" w14:textId="0040D6AE" w:rsidR="003303FE" w:rsidRDefault="003303FE" w:rsidP="00E2331A"/>
    <w:p w14:paraId="52787D45" w14:textId="2BC5E8BF" w:rsidR="00E2331A" w:rsidRDefault="00823CFF" w:rsidP="00E2331A">
      <w:pPr>
        <w:pStyle w:val="Listenabsatz"/>
        <w:numPr>
          <w:ilvl w:val="0"/>
          <w:numId w:val="17"/>
        </w:numPr>
      </w:pPr>
      <w:r>
        <w:t>schlichtes, aufgeräumtes, klares design</w:t>
      </w:r>
    </w:p>
    <w:p w14:paraId="627EABB8" w14:textId="764E4E15" w:rsidR="00823CFF" w:rsidRDefault="00823CFF" w:rsidP="00154556"/>
    <w:p w14:paraId="351685A6" w14:textId="77777777" w:rsidR="00154556" w:rsidRDefault="00154556" w:rsidP="00154556"/>
    <w:p w14:paraId="05CE5F01" w14:textId="4CBCC76C" w:rsidR="00E2331A" w:rsidRPr="00621AE3" w:rsidRDefault="00154556" w:rsidP="00E2331A">
      <w:r>
        <w:br w:type="page"/>
      </w:r>
    </w:p>
    <w:p w14:paraId="167AC1F4" w14:textId="16C75892" w:rsidR="00153872" w:rsidRDefault="00EC5DAF" w:rsidP="00763C9B">
      <w:pPr>
        <w:pStyle w:val="berschrift1"/>
      </w:pPr>
      <w:r>
        <w:lastRenderedPageBreak/>
        <w:t>Funktionalität</w:t>
      </w:r>
    </w:p>
    <w:p w14:paraId="7E6F7711" w14:textId="06221118" w:rsidR="00752648" w:rsidRPr="00F02FFF" w:rsidRDefault="00EC5DAF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009D0FF6" w14:textId="5234A86D" w:rsidR="00EC5DAF" w:rsidRPr="00F02FFF" w:rsidRDefault="00EC5DAF" w:rsidP="6167AA25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iCs/>
          <w:lang w:val="de-DE"/>
        </w:rPr>
      </w:pPr>
      <w:r w:rsidRPr="6167AA25">
        <w:rPr>
          <w:i/>
          <w:iCs/>
          <w:lang w:val="de-DE"/>
        </w:rPr>
        <w:t>Sind alle versprochenen Funktionen (vgl. Konzept) implementiert?</w:t>
      </w:r>
    </w:p>
    <w:p w14:paraId="5095F832" w14:textId="37D43566" w:rsidR="00800225" w:rsidRPr="00F02FFF" w:rsidRDefault="00EC5DAF" w:rsidP="00F02FFF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Funktioniert der Datenaustausch mit anderen Systemen?</w:t>
      </w:r>
    </w:p>
    <w:p w14:paraId="2989D746" w14:textId="63115B46" w:rsidR="008C53D9" w:rsidRPr="008C53D9" w:rsidRDefault="008C53D9" w:rsidP="00153209">
      <w:pPr>
        <w:rPr>
          <w:rStyle w:val="IntensiveHervorhebung"/>
        </w:rPr>
      </w:pPr>
      <w:r w:rsidRPr="008C53D9">
        <w:rPr>
          <w:rStyle w:val="IntensiveHervorhebung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41F6E20" wp14:editId="6B1654EF">
                <wp:simplePos x="0" y="0"/>
                <wp:positionH relativeFrom="column">
                  <wp:posOffset>732155</wp:posOffset>
                </wp:positionH>
                <wp:positionV relativeFrom="paragraph">
                  <wp:posOffset>285115</wp:posOffset>
                </wp:positionV>
                <wp:extent cx="3244850" cy="6140450"/>
                <wp:effectExtent l="0" t="0" r="0" b="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4850" cy="6140450"/>
                          <a:chOff x="0" y="0"/>
                          <a:chExt cx="3244850" cy="6140450"/>
                        </a:xfrm>
                      </wpg:grpSpPr>
                      <pic:pic xmlns:pic="http://schemas.openxmlformats.org/drawingml/2006/picture">
                        <pic:nvPicPr>
                          <pic:cNvPr id="2" name="Grafik 2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355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Grafik 3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450" y="3873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Grafik 4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5450" y="80010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Grafik 5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4450" y="8191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fik 6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71700" y="12700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Grafik 7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200" y="13525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fik 8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9113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Grafik 9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0350" y="26479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fik 10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5900" y="32956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fik 11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7300" y="32956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Grafik 12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1450" y="26098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fik 13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3050" y="39306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Grafik 14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43624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Grafik 15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0380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Grafik 16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93800" y="46291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Grafik 17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150" y="500380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Grafik 18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27350" y="54546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Grafik 19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150" y="587375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Grafik 20" descr="Häkchen mit einfarbiger Füllu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93900" y="215900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04BDB8B" id="Gruppieren 21" o:spid="_x0000_s1026" style="position:absolute;margin-left:57.65pt;margin-top:22.45pt;width:255.5pt;height:483.5pt;z-index:251695104" coordsize="32448,61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2" o:spid="_x0000_s1027" type="#_x0000_t75" alt="Häkchen mit einfarbiger Füllung" style="position:absolute;left:4635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">
                  <v:imagedata r:id="rId10" o:title="Häkchen mit einfarbiger Füllung"/>
                </v:shape>
                <v:shape id="Grafik 3" o:spid="_x0000_s1028" type="#_x0000_t75" alt="Häkchen mit einfarbiger Füllung" style="position:absolute;left:4254;top:3873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">
                  <v:imagedata r:id="rId10" o:title="Häkchen mit einfarbiger Füllung"/>
                </v:shape>
                <v:shape id="Grafik 4" o:spid="_x0000_s1029" type="#_x0000_t75" alt="Häkchen mit einfarbiger Füllung" style="position:absolute;left:4254;top:8001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">
                  <v:imagedata r:id="rId10" o:title="Häkchen mit einfarbiger Füllung"/>
                </v:shape>
                <v:shape id="Grafik 5" o:spid="_x0000_s1030" type="#_x0000_t75" alt="Häkchen mit einfarbiger Füllung" style="position:absolute;left:25844;top:8191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">
                  <v:imagedata r:id="rId10" o:title="Häkchen mit einfarbiger Füllung"/>
                </v:shape>
                <v:shape id="Grafik 6" o:spid="_x0000_s1031" type="#_x0000_t75" alt="Häkchen mit einfarbiger Füllung" style="position:absolute;left:21717;top:1270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">
                  <v:imagedata r:id="rId10" o:title="Häkchen mit einfarbiger Füllung"/>
                </v:shape>
                <v:shape id="Grafik 7" o:spid="_x0000_s1032" type="#_x0000_t75" alt="Häkchen mit einfarbiger Füllung" style="position:absolute;left:3302;top:13525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">
                  <v:imagedata r:id="rId10" o:title="Häkchen mit einfarbiger Füllung"/>
                </v:shape>
                <v:shape id="Grafik 8" o:spid="_x0000_s1033" type="#_x0000_t75" alt="Häkchen mit einfarbiger Füllung" style="position:absolute;left:635;top:19113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">
                  <v:imagedata r:id="rId10" o:title="Häkchen mit einfarbiger Füllung"/>
                </v:shape>
                <v:shape id="Grafik 9" o:spid="_x0000_s1034" type="#_x0000_t75" alt="Häkchen mit einfarbiger Füllung" style="position:absolute;left:2603;top:26479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">
                  <v:imagedata r:id="rId10" o:title="Häkchen mit einfarbiger Füllung"/>
                </v:shape>
                <v:shape id="Grafik 10" o:spid="_x0000_s1035" type="#_x0000_t75" alt="Häkchen mit einfarbiger Füllung" style="position:absolute;left:2159;top:32956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">
                  <v:imagedata r:id="rId10" o:title="Häkchen mit einfarbiger Füllung"/>
                </v:shape>
                <v:shape id="Grafik 11" o:spid="_x0000_s1036" type="#_x0000_t75" alt="Häkchen mit einfarbiger Füllung" style="position:absolute;left:25273;top:32956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">
                  <v:imagedata r:id="rId10" o:title="Häkchen mit einfarbiger Füllung"/>
                </v:shape>
                <v:shape id="Grafik 12" o:spid="_x0000_s1037" type="#_x0000_t75" alt="Häkchen mit einfarbiger Füllung" style="position:absolute;left:27114;top:2609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">
                  <v:imagedata r:id="rId10" o:title="Häkchen mit einfarbiger Füllung"/>
                </v:shape>
                <v:shape id="Grafik 13" o:spid="_x0000_s1038" type="#_x0000_t75" alt="Häkchen mit einfarbiger Füllung" style="position:absolute;left:2730;top:39306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">
                  <v:imagedata r:id="rId10" o:title="Häkchen mit einfarbiger Füllung"/>
                </v:shape>
                <v:shape id="Grafik 14" o:spid="_x0000_s1039" type="#_x0000_t75" alt="Häkchen mit einfarbiger Füllung" style="position:absolute;left:7429;top:43624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">
                  <v:imagedata r:id="rId10" o:title="Häkchen mit einfarbiger Füllung"/>
                </v:shape>
                <v:shape id="Grafik 15" o:spid="_x0000_s1040" type="#_x0000_t75" alt="Häkchen mit einfarbiger Füllung" style="position:absolute;top:5003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">
                  <v:imagedata r:id="rId10" o:title="Häkchen mit einfarbiger Füllung"/>
                </v:shape>
                <v:shape id="Grafik 16" o:spid="_x0000_s1041" type="#_x0000_t75" alt="Häkchen mit einfarbiger Füllung" style="position:absolute;left:11938;top:46291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">
                  <v:imagedata r:id="rId10" o:title="Häkchen mit einfarbiger Füllung"/>
                </v:shape>
                <v:shape id="Grafik 17" o:spid="_x0000_s1042" type="#_x0000_t75" alt="Häkchen mit einfarbiger Füllung" style="position:absolute;left:29781;top:50038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">
                  <v:imagedata r:id="rId10" o:title="Häkchen mit einfarbiger Füllung"/>
                </v:shape>
                <v:shape id="Grafik 18" o:spid="_x0000_s1043" type="#_x0000_t75" alt="Häkchen mit einfarbiger Füllung" style="position:absolute;left:29273;top:54546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">
                  <v:imagedata r:id="rId10" o:title="Häkchen mit einfarbiger Füllung"/>
                </v:shape>
                <v:shape id="Grafik 19" o:spid="_x0000_s1044" type="#_x0000_t75" alt="Häkchen mit einfarbiger Füllung" style="position:absolute;left:29781;top:58737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">
                  <v:imagedata r:id="rId10" o:title="Häkchen mit einfarbiger Füllung"/>
                </v:shape>
                <v:shape id="Grafik 20" o:spid="_x0000_s1045" type="#_x0000_t75" alt="Häkchen mit einfarbiger Füllung" style="position:absolute;left:19939;top:21590;width:266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">
                  <v:imagedata r:id="rId10" o:title="Häkchen mit einfarbiger Füllung"/>
                </v:shape>
              </v:group>
            </w:pict>
          </mc:Fallback>
        </mc:AlternateContent>
      </w:r>
      <w:r w:rsidRPr="008C53D9">
        <w:rPr>
          <w:rStyle w:val="IntensiveHervorhebung"/>
        </w:rPr>
        <w:t>Abdeckung Softwarekonzept</w:t>
      </w:r>
    </w:p>
    <w:p w14:paraId="44D4BE5A" w14:textId="6F0EE591" w:rsidR="00153209" w:rsidRDefault="00154556" w:rsidP="00153209">
      <w:pPr>
        <w:rPr>
          <w:lang w:val="de-DE"/>
        </w:rPr>
      </w:pPr>
      <w:r w:rsidRPr="00154556">
        <w:rPr>
          <w:lang w:val="de-DE"/>
        </w:rPr>
        <w:drawing>
          <wp:inline distT="0" distB="0" distL="0" distR="0" wp14:anchorId="0AF5BA88" wp14:editId="2EE1CEA7">
            <wp:extent cx="5600700" cy="63335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018" cy="63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E50D" w14:textId="5C5C11C7" w:rsidR="008C53D9" w:rsidRDefault="008C53D9" w:rsidP="00153209">
      <w:pPr>
        <w:rPr>
          <w:lang w:val="de-DE"/>
        </w:rPr>
      </w:pPr>
      <w:r>
        <w:rPr>
          <w:lang w:val="de-DE"/>
        </w:rPr>
        <w:br w:type="page"/>
      </w:r>
    </w:p>
    <w:p w14:paraId="63F672C0" w14:textId="33F122E7" w:rsidR="00EC5DAF" w:rsidRDefault="008E029B" w:rsidP="008E029B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lastRenderedPageBreak/>
        <w:t>bereitgestellt</w:t>
      </w:r>
      <w:r w:rsidR="002B4509">
        <w:rPr>
          <w:lang w:val="de-DE"/>
        </w:rPr>
        <w:t>e</w:t>
      </w:r>
      <w:r w:rsidR="004B2CA0">
        <w:rPr>
          <w:lang w:val="de-DE"/>
        </w:rPr>
        <w:t>s</w:t>
      </w:r>
      <w:r w:rsidR="002B4509">
        <w:rPr>
          <w:lang w:val="de-DE"/>
        </w:rPr>
        <w:t xml:space="preserve"> bash-script BuildOrRun.sh </w:t>
      </w:r>
      <w:r w:rsidR="001E7090">
        <w:rPr>
          <w:lang w:val="de-DE"/>
        </w:rPr>
        <w:t>fehlerhaft, lässt sich nicht ausführen</w:t>
      </w:r>
    </w:p>
    <w:p w14:paraId="53A743AB" w14:textId="1EE19FC1" w:rsidR="001E7090" w:rsidRDefault="001E7090" w:rsidP="001E7090">
      <w:pPr>
        <w:pStyle w:val="Listenabsatz"/>
        <w:jc w:val="left"/>
        <w:rPr>
          <w:lang w:val="de-DE"/>
        </w:rPr>
      </w:pPr>
      <w:r>
        <w:rPr>
          <w:lang w:val="de-DE"/>
        </w:rPr>
        <w:t>stattdessen:</w:t>
      </w:r>
    </w:p>
    <w:p w14:paraId="50BA6CB4" w14:textId="26C77012" w:rsidR="001E7090" w:rsidRDefault="001E7090" w:rsidP="001E7090">
      <w:pPr>
        <w:pStyle w:val="Listenabsatz"/>
        <w:jc w:val="left"/>
        <w:rPr>
          <w:lang w:val="en-GB"/>
        </w:rPr>
      </w:pPr>
      <w:r w:rsidRPr="001E7090">
        <w:rPr>
          <w:lang w:val="en-GB"/>
        </w:rPr>
        <w:t>sudo</w:t>
      </w:r>
      <w:r>
        <w:rPr>
          <w:lang w:val="en-GB"/>
        </w:rPr>
        <w:t xml:space="preserve"> </w:t>
      </w:r>
      <w:r w:rsidRPr="001E7090">
        <w:rPr>
          <w:lang w:val="en-GB"/>
        </w:rPr>
        <w:t>java -cp target/bleclient.jar:./lib/tinyb.jar:./target/dependencies/*</w:t>
      </w:r>
      <w:r>
        <w:rPr>
          <w:lang w:val="en-GB"/>
        </w:rPr>
        <w:t xml:space="preserve"> </w:t>
      </w:r>
      <w:r w:rsidRPr="001E7090">
        <w:rPr>
          <w:lang w:val="en-GB"/>
        </w:rPr>
        <w:t xml:space="preserve">at.qe.skeleton.bleclient.Main "admin" "passwd" </w:t>
      </w:r>
      <w:hyperlink r:id="rId12" w:history="1">
        <w:r w:rsidR="00326954" w:rsidRPr="003928A8">
          <w:rPr>
            <w:rStyle w:val="Hyperlink"/>
            <w:lang w:val="en-GB"/>
          </w:rPr>
          <w:t>http://10.0.0.11:8080/</w:t>
        </w:r>
      </w:hyperlink>
    </w:p>
    <w:p w14:paraId="1C707AC9" w14:textId="54CD8E96" w:rsidR="001B4891" w:rsidRDefault="001B4891" w:rsidP="001B4891">
      <w:pPr>
        <w:jc w:val="left"/>
        <w:rPr>
          <w:lang w:val="en-GB"/>
        </w:rPr>
      </w:pPr>
    </w:p>
    <w:p w14:paraId="6CE3F2DF" w14:textId="77777777" w:rsidR="001B4891" w:rsidRDefault="001B4891" w:rsidP="001B4891">
      <w:pPr>
        <w:jc w:val="left"/>
        <w:rPr>
          <w:lang w:val="en-GB"/>
        </w:rPr>
      </w:pPr>
    </w:p>
    <w:p w14:paraId="22257CFE" w14:textId="0BDDBDF8" w:rsidR="001B4891" w:rsidRPr="001B4891" w:rsidRDefault="001B4891" w:rsidP="001B4891">
      <w:pPr>
        <w:jc w:val="left"/>
        <w:rPr>
          <w:lang w:val="en-GB"/>
        </w:rPr>
      </w:pPr>
      <w:r>
        <w:rPr>
          <w:lang w:val="en-GB"/>
        </w:rPr>
        <w:t>Spiel erstellen / starten:</w:t>
      </w:r>
    </w:p>
    <w:p w14:paraId="222B2126" w14:textId="0FA38EDA" w:rsidR="00326954" w:rsidRDefault="00593E2C" w:rsidP="00326954">
      <w:pPr>
        <w:pStyle w:val="Listenabsatz"/>
        <w:numPr>
          <w:ilvl w:val="0"/>
          <w:numId w:val="14"/>
        </w:numPr>
        <w:jc w:val="left"/>
        <w:rPr>
          <w:lang w:val="de-DE"/>
        </w:rPr>
      </w:pPr>
      <w:r w:rsidRPr="00906021">
        <w:rPr>
          <w:lang w:val="de-DE"/>
        </w:rPr>
        <w:t xml:space="preserve">Spiel kann ohne Eingabe </w:t>
      </w:r>
      <w:r w:rsidR="00906021" w:rsidRPr="00906021">
        <w:rPr>
          <w:lang w:val="de-DE"/>
        </w:rPr>
        <w:t>v</w:t>
      </w:r>
      <w:r w:rsidR="00906021">
        <w:rPr>
          <w:lang w:val="de-DE"/>
        </w:rPr>
        <w:t>on namen, themen und würfel erstellt und gestartet werden</w:t>
      </w:r>
    </w:p>
    <w:p w14:paraId="10ABFEF0" w14:textId="72199566" w:rsidR="00906021" w:rsidRDefault="00906021" w:rsidP="00906021">
      <w:pPr>
        <w:pStyle w:val="Listenabsatz"/>
        <w:jc w:val="left"/>
        <w:rPr>
          <w:lang w:val="de-DE"/>
        </w:rPr>
      </w:pPr>
      <w:r>
        <w:rPr>
          <w:lang w:val="de-DE"/>
        </w:rPr>
        <w:t>(zu wenige teams werden automatsich auf 2 gesetzt)</w:t>
      </w:r>
    </w:p>
    <w:p w14:paraId="1B564F3E" w14:textId="56F9B639" w:rsidR="00FB0AEB" w:rsidRDefault="00FB0AEB" w:rsidP="00FB0AEB">
      <w:pPr>
        <w:pStyle w:val="Listenabsatz"/>
        <w:numPr>
          <w:ilvl w:val="0"/>
          <w:numId w:val="14"/>
        </w:numPr>
        <w:jc w:val="left"/>
        <w:rPr>
          <w:lang w:val="de-DE"/>
        </w:rPr>
      </w:pPr>
      <w:r>
        <w:rPr>
          <w:lang w:val="de-DE"/>
        </w:rPr>
        <w:t>Spiel starten:</w:t>
      </w:r>
      <w:r w:rsidR="000420EE">
        <w:rPr>
          <w:lang w:val="de-DE"/>
        </w:rPr>
        <w:t xml:space="preserve"> </w:t>
      </w:r>
      <w:r w:rsidR="00CF4711">
        <w:rPr>
          <w:lang w:val="de-DE"/>
        </w:rPr>
        <w:t xml:space="preserve">auf manchen Systemen </w:t>
      </w:r>
      <w:r w:rsidR="000420EE">
        <w:rPr>
          <w:lang w:val="de-DE"/>
        </w:rPr>
        <w:t>mit 0-3 Spielern möglich</w:t>
      </w:r>
    </w:p>
    <w:p w14:paraId="44D091D5" w14:textId="598AD01A" w:rsidR="00534A58" w:rsidRDefault="00534A58" w:rsidP="00FB0AEB">
      <w:pPr>
        <w:pStyle w:val="Listenabsatz"/>
        <w:numPr>
          <w:ilvl w:val="0"/>
          <w:numId w:val="14"/>
        </w:numPr>
        <w:jc w:val="left"/>
        <w:rPr>
          <w:lang w:val="de-DE"/>
        </w:rPr>
      </w:pPr>
      <w:r>
        <w:rPr>
          <w:lang w:val="de-DE"/>
        </w:rPr>
        <w:t>ungleichgroße teams möglich</w:t>
      </w:r>
    </w:p>
    <w:p w14:paraId="3D5E60D1" w14:textId="492CDC5B" w:rsidR="007E2EB8" w:rsidRDefault="007E2EB8" w:rsidP="001B4891">
      <w:pPr>
        <w:jc w:val="left"/>
        <w:rPr>
          <w:lang w:val="de-DE"/>
        </w:rPr>
      </w:pPr>
    </w:p>
    <w:p w14:paraId="590E79FB" w14:textId="0E9298C0" w:rsidR="001B4891" w:rsidRDefault="001B4891" w:rsidP="001B4891">
      <w:pPr>
        <w:jc w:val="left"/>
        <w:rPr>
          <w:lang w:val="de-DE"/>
        </w:rPr>
      </w:pPr>
      <w:r>
        <w:rPr>
          <w:lang w:val="de-DE"/>
        </w:rPr>
        <w:t>Gameplay:</w:t>
      </w:r>
    </w:p>
    <w:p w14:paraId="28FAA76A" w14:textId="5A69EC5A" w:rsidR="001B4891" w:rsidRDefault="003532D5" w:rsidP="001B4891">
      <w:pPr>
        <w:pStyle w:val="Listenabsatz"/>
        <w:numPr>
          <w:ilvl w:val="0"/>
          <w:numId w:val="18"/>
        </w:numPr>
        <w:jc w:val="left"/>
        <w:rPr>
          <w:lang w:val="de-DE"/>
        </w:rPr>
      </w:pPr>
      <w:r>
        <w:rPr>
          <w:lang w:val="de-DE"/>
        </w:rPr>
        <w:t>markierung des eigene</w:t>
      </w:r>
      <w:r w:rsidR="0002043A">
        <w:rPr>
          <w:lang w:val="de-DE"/>
        </w:rPr>
        <w:t>n</w:t>
      </w:r>
      <w:r>
        <w:rPr>
          <w:lang w:val="de-DE"/>
        </w:rPr>
        <w:t xml:space="preserve"> teams und spielers nützlich und nachvollziehbar</w:t>
      </w:r>
    </w:p>
    <w:p w14:paraId="697FE605" w14:textId="77777777" w:rsidR="008C53D9" w:rsidRDefault="003532D5" w:rsidP="001B4891">
      <w:pPr>
        <w:pStyle w:val="Listenabsatz"/>
        <w:numPr>
          <w:ilvl w:val="0"/>
          <w:numId w:val="18"/>
        </w:numPr>
        <w:jc w:val="left"/>
        <w:rPr>
          <w:lang w:val="de-DE"/>
        </w:rPr>
      </w:pPr>
      <w:r>
        <w:rPr>
          <w:lang w:val="de-DE"/>
        </w:rPr>
        <w:t xml:space="preserve">Problem: </w:t>
      </w:r>
      <w:r w:rsidR="008C53D9">
        <w:rPr>
          <w:lang w:val="de-DE"/>
        </w:rPr>
        <w:t>aktiviertes Spiel reserviert den Würfel</w:t>
      </w:r>
    </w:p>
    <w:p w14:paraId="01D7ABAC" w14:textId="51BD5E28" w:rsidR="003532D5" w:rsidRDefault="008C53D9" w:rsidP="008C53D9">
      <w:pPr>
        <w:pStyle w:val="Listenabsatz"/>
        <w:jc w:val="left"/>
        <w:rPr>
          <w:lang w:val="de-DE"/>
        </w:rPr>
      </w:pPr>
      <w:r>
        <w:rPr>
          <w:lang w:val="de-DE"/>
        </w:rPr>
        <w:t xml:space="preserve">bei </w:t>
      </w:r>
      <w:r w:rsidR="003532D5">
        <w:rPr>
          <w:lang w:val="de-DE"/>
        </w:rPr>
        <w:t>mehrere</w:t>
      </w:r>
      <w:r>
        <w:rPr>
          <w:lang w:val="de-DE"/>
        </w:rPr>
        <w:t>n</w:t>
      </w:r>
      <w:r w:rsidR="003532D5">
        <w:rPr>
          <w:lang w:val="de-DE"/>
        </w:rPr>
        <w:t xml:space="preserve"> aktivierte</w:t>
      </w:r>
      <w:r>
        <w:rPr>
          <w:lang w:val="de-DE"/>
        </w:rPr>
        <w:t>n</w:t>
      </w:r>
      <w:r w:rsidR="003532D5">
        <w:rPr>
          <w:lang w:val="de-DE"/>
        </w:rPr>
        <w:t xml:space="preserve"> Spiele</w:t>
      </w:r>
      <w:r>
        <w:rPr>
          <w:lang w:val="de-DE"/>
        </w:rPr>
        <w:t>n</w:t>
      </w:r>
      <w:r w:rsidR="00730C8C">
        <w:rPr>
          <w:lang w:val="de-DE"/>
        </w:rPr>
        <w:t xml:space="preserve"> </w:t>
      </w:r>
      <w:r>
        <w:rPr>
          <w:lang w:val="de-DE"/>
        </w:rPr>
        <w:t>des selben Spielers kann nur das erste tatsächlich gespielt werden</w:t>
      </w:r>
    </w:p>
    <w:p w14:paraId="1898B833" w14:textId="3623F4EB" w:rsidR="00730C8C" w:rsidRDefault="00730C8C" w:rsidP="00730C8C">
      <w:pPr>
        <w:pStyle w:val="Listenabsatz"/>
        <w:jc w:val="left"/>
        <w:rPr>
          <w:lang w:val="de-DE"/>
        </w:rPr>
      </w:pPr>
      <w:r>
        <w:rPr>
          <w:lang w:val="de-DE"/>
        </w:rPr>
        <w:t>spiele können aber nicht</w:t>
      </w:r>
      <w:r w:rsidR="003960DF">
        <w:rPr>
          <w:lang w:val="de-DE"/>
        </w:rPr>
        <w:t xml:space="preserve"> (forciert)</w:t>
      </w:r>
      <w:r>
        <w:rPr>
          <w:lang w:val="de-DE"/>
        </w:rPr>
        <w:t xml:space="preserve"> beendet oder gelöscht werden</w:t>
      </w:r>
    </w:p>
    <w:p w14:paraId="43263EF7" w14:textId="77777777" w:rsidR="00730C8C" w:rsidRPr="001B4891" w:rsidRDefault="00730C8C" w:rsidP="001B4891">
      <w:pPr>
        <w:pStyle w:val="Listenabsatz"/>
        <w:numPr>
          <w:ilvl w:val="0"/>
          <w:numId w:val="18"/>
        </w:numPr>
        <w:jc w:val="left"/>
        <w:rPr>
          <w:lang w:val="de-DE"/>
        </w:rPr>
      </w:pPr>
    </w:p>
    <w:p w14:paraId="1B0F2F36" w14:textId="2508ABD5" w:rsidR="00B93861" w:rsidRDefault="00B93861" w:rsidP="00B93861">
      <w:pPr>
        <w:rPr>
          <w:lang w:val="de-DE"/>
        </w:rPr>
      </w:pPr>
    </w:p>
    <w:p w14:paraId="58B4D7A1" w14:textId="2AD0D62E" w:rsidR="00EB355E" w:rsidRDefault="00EB355E" w:rsidP="00B93861">
      <w:pPr>
        <w:rPr>
          <w:lang w:val="de-DE"/>
        </w:rPr>
      </w:pPr>
      <w:r>
        <w:rPr>
          <w:lang w:val="de-DE"/>
        </w:rPr>
        <w:t>Statistik:</w:t>
      </w:r>
    </w:p>
    <w:p w14:paraId="28B56CAB" w14:textId="0E836C74" w:rsidR="00EB355E" w:rsidRDefault="00EB355E" w:rsidP="00EB355E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 xml:space="preserve">nicht klar ob benutzerspezifisch oder </w:t>
      </w:r>
      <w:r w:rsidR="009C76A6">
        <w:rPr>
          <w:lang w:val="de-DE"/>
        </w:rPr>
        <w:t>global</w:t>
      </w:r>
    </w:p>
    <w:p w14:paraId="62E46A1E" w14:textId="71436FBB" w:rsidR="009C76A6" w:rsidRPr="00EB355E" w:rsidRDefault="009C76A6" w:rsidP="00EB355E">
      <w:pPr>
        <w:pStyle w:val="Listenabsatz"/>
        <w:numPr>
          <w:ilvl w:val="0"/>
          <w:numId w:val="18"/>
        </w:numPr>
        <w:rPr>
          <w:lang w:val="de-DE"/>
        </w:rPr>
      </w:pPr>
      <w:r>
        <w:rPr>
          <w:lang w:val="de-DE"/>
        </w:rPr>
        <w:t>die angegebene Gesamtzeit Rateversuche</w:t>
      </w:r>
      <w:r w:rsidR="00C51BCA">
        <w:rPr>
          <w:lang w:val="de-DE"/>
        </w:rPr>
        <w:t xml:space="preserve"> ist nicht nachvollziehbar</w:t>
      </w:r>
    </w:p>
    <w:p w14:paraId="7B87D523" w14:textId="77777777" w:rsidR="00EB355E" w:rsidRPr="00906021" w:rsidRDefault="00EB355E" w:rsidP="00B93861">
      <w:pPr>
        <w:rPr>
          <w:lang w:val="de-DE"/>
        </w:rPr>
      </w:pPr>
    </w:p>
    <w:p w14:paraId="1537C7AE" w14:textId="4F3B7497" w:rsidR="00153872" w:rsidRDefault="00800225" w:rsidP="00763C9B">
      <w:pPr>
        <w:pStyle w:val="berschrift1"/>
      </w:pPr>
      <w:r>
        <w:t>Performanz, Fehlertoleranz und Stabilität</w:t>
      </w:r>
    </w:p>
    <w:p w14:paraId="54FCF99F" w14:textId="08012334" w:rsidR="00800225" w:rsidRPr="00F02FFF" w:rsidRDefault="0080022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2EB03E95" w14:textId="5FBDB6B6" w:rsidR="00800225" w:rsidRPr="00F02FFF" w:rsidRDefault="00800225" w:rsidP="00F02FFF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das Antwortverhalten des Systems akzeptabel?</w:t>
      </w:r>
    </w:p>
    <w:p w14:paraId="0C174F6B" w14:textId="41DFF5BB" w:rsidR="00800225" w:rsidRDefault="00800225" w:rsidP="00F02FFF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Reagiert das System in angemessener Weise auf Fehlerzustände (z.B.: Neustart des Minirechners, kurzfristiger Ausfall der Kommunikation zwischen Minirechner und zentralem Backend, etc.)?</w:t>
      </w:r>
    </w:p>
    <w:p w14:paraId="57AD6AC5" w14:textId="465AB723" w:rsidR="0085755C" w:rsidRPr="0085755C" w:rsidRDefault="0085755C" w:rsidP="0085755C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das System auch bei unkorrekten oder leeren Eingaben stabil?</w:t>
      </w:r>
    </w:p>
    <w:p w14:paraId="47E2D875" w14:textId="492E33D7" w:rsidR="00800225" w:rsidRPr="00F02FFF" w:rsidRDefault="00800225" w:rsidP="6167AA25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iCs/>
          <w:lang w:val="de-DE"/>
        </w:rPr>
      </w:pPr>
      <w:r w:rsidRPr="6167AA25">
        <w:rPr>
          <w:i/>
          <w:iCs/>
          <w:lang w:val="de-DE"/>
        </w:rPr>
        <w:t>Ist sichergestellt, dass</w:t>
      </w:r>
      <w:r w:rsidR="00A5034F" w:rsidRPr="6167AA25">
        <w:rPr>
          <w:i/>
          <w:iCs/>
          <w:lang w:val="de-DE"/>
        </w:rPr>
        <w:t xml:space="preserve"> gelöschte/inaktive Benutzeraccounts keine Auswirkungen auf vergangene Berichtszeiträume haben?</w:t>
      </w:r>
    </w:p>
    <w:p w14:paraId="388BBA3B" w14:textId="56657297" w:rsidR="00800225" w:rsidRDefault="0040711C" w:rsidP="00E54803">
      <w:pPr>
        <w:pStyle w:val="Listenabsatz"/>
        <w:numPr>
          <w:ilvl w:val="0"/>
          <w:numId w:val="13"/>
        </w:numPr>
      </w:pPr>
      <w:r>
        <w:t>läuft sehr flüssig</w:t>
      </w:r>
    </w:p>
    <w:p w14:paraId="0CE9E825" w14:textId="65C4174B" w:rsidR="0040711C" w:rsidRDefault="0040711C" w:rsidP="00E54803">
      <w:pPr>
        <w:pStyle w:val="Listenabsatz"/>
        <w:numPr>
          <w:ilvl w:val="0"/>
          <w:numId w:val="13"/>
        </w:numPr>
      </w:pPr>
      <w:r>
        <w:t>keine performance-mängel entdeckt</w:t>
      </w:r>
    </w:p>
    <w:p w14:paraId="2EBE868B" w14:textId="568139E3" w:rsidR="002048F3" w:rsidRDefault="00E00E52" w:rsidP="00E54803">
      <w:pPr>
        <w:pStyle w:val="Listenabsatz"/>
        <w:numPr>
          <w:ilvl w:val="0"/>
          <w:numId w:val="13"/>
        </w:numPr>
      </w:pPr>
      <w:r>
        <w:t>in ein spiel erneut wiedereintreten nicht möglich</w:t>
      </w:r>
      <w:r w:rsidR="00E95870">
        <w:t xml:space="preserve"> (z.b. nach disconnect, </w:t>
      </w:r>
      <w:r w:rsidR="00981616">
        <w:t>klick auf zurück, etc.)</w:t>
      </w:r>
    </w:p>
    <w:p w14:paraId="3696A417" w14:textId="3C6F8BB2" w:rsidR="00CC6963" w:rsidRDefault="00A73FDE" w:rsidP="00E54803">
      <w:pPr>
        <w:pStyle w:val="Listenabsatz"/>
        <w:numPr>
          <w:ilvl w:val="0"/>
          <w:numId w:val="13"/>
        </w:numPr>
      </w:pPr>
      <w:r>
        <w:t>gelöschte Konten haben keinen Einfluss auf Datenkonsistenz (z.B. Statistiken)</w:t>
      </w:r>
    </w:p>
    <w:p w14:paraId="2A03DE76" w14:textId="7EE80CE9" w:rsidR="00763477" w:rsidRDefault="00763477" w:rsidP="00E54803">
      <w:pPr>
        <w:pStyle w:val="Listenabsatz"/>
        <w:numPr>
          <w:ilvl w:val="0"/>
          <w:numId w:val="13"/>
        </w:numPr>
      </w:pPr>
      <w:r>
        <w:t>mehr Eingabekontrollen zur Sicherstellung z.B. korrekt erstellter Spiele sinnvoll</w:t>
      </w:r>
    </w:p>
    <w:p w14:paraId="1E4F0881" w14:textId="560DDC90" w:rsidR="00A73FDE" w:rsidRDefault="002D5223" w:rsidP="00E54803">
      <w:pPr>
        <w:pStyle w:val="Listenabsatz"/>
        <w:numPr>
          <w:ilvl w:val="0"/>
          <w:numId w:val="13"/>
        </w:numPr>
      </w:pPr>
      <w:r>
        <w:t>mehr Hinweise durch</w:t>
      </w:r>
      <w:r w:rsidR="00763477">
        <w:t xml:space="preserve"> Infomeldungen</w:t>
      </w:r>
      <w:r w:rsidR="001B6F1E">
        <w:t xml:space="preserve"> bezüglich Eingaben oder Vorgangsweise</w:t>
      </w:r>
      <w:r w:rsidR="00C2425A">
        <w:t xml:space="preserve"> wären hilfreich</w:t>
      </w:r>
    </w:p>
    <w:p w14:paraId="70D7F512" w14:textId="27E1ADC0" w:rsidR="00E54803" w:rsidRDefault="00E54803" w:rsidP="0031368A"/>
    <w:p w14:paraId="17D35C1E" w14:textId="77777777" w:rsidR="00E54803" w:rsidRDefault="00E54803" w:rsidP="0031368A"/>
    <w:p w14:paraId="62DB8E06" w14:textId="623C5B8A" w:rsidR="00800225" w:rsidRDefault="00800225" w:rsidP="00763C9B">
      <w:pPr>
        <w:pStyle w:val="berschrift1"/>
      </w:pPr>
      <w:r>
        <w:lastRenderedPageBreak/>
        <w:t>Datenschutz</w:t>
      </w:r>
    </w:p>
    <w:p w14:paraId="1BE4562C" w14:textId="77777777" w:rsidR="00800225" w:rsidRPr="00F02FFF" w:rsidRDefault="0080022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Prüfen Sie zumindest folgende Aspekte:</w:t>
      </w:r>
    </w:p>
    <w:p w14:paraId="21CA8F3B" w14:textId="4AAB6354" w:rsidR="00800225" w:rsidRPr="00F02FFF" w:rsidRDefault="00800225" w:rsidP="00F02FFF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Sind Zugriffsrechte korrekt umgesetzt?</w:t>
      </w:r>
    </w:p>
    <w:p w14:paraId="72E59B94" w14:textId="6F091543" w:rsidR="00800225" w:rsidRPr="00F02FFF" w:rsidRDefault="00800225" w:rsidP="00F02FFF">
      <w:pPr>
        <w:pStyle w:val="Listenabsatz"/>
        <w:numPr>
          <w:ilvl w:val="0"/>
          <w:numId w:val="10"/>
        </w:num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F02FFF">
        <w:rPr>
          <w:i/>
          <w:lang w:val="de-DE"/>
        </w:rPr>
        <w:t>Ist sichergestellt, dass spezifische Auswertungen und Auswertungszeiträume nur den dafür vorgesehenen Benutzergruppen zur Verfügung stehen?</w:t>
      </w:r>
    </w:p>
    <w:p w14:paraId="6A1F960D" w14:textId="6BAF36FA" w:rsidR="005C3F46" w:rsidRDefault="005C3F46" w:rsidP="0031368A">
      <w:r>
        <w:t>ja, alles korrekt</w:t>
      </w:r>
    </w:p>
    <w:p w14:paraId="707C4089" w14:textId="77777777" w:rsidR="001B4891" w:rsidRDefault="001B4891" w:rsidP="0031368A"/>
    <w:p w14:paraId="0C4E3C79" w14:textId="09EAB2DE" w:rsidR="00153872" w:rsidRDefault="00A5034F" w:rsidP="00763C9B">
      <w:pPr>
        <w:pStyle w:val="berschrift1"/>
      </w:pPr>
      <w:r>
        <w:t>Usability</w:t>
      </w:r>
    </w:p>
    <w:p w14:paraId="6D38453F" w14:textId="75D8F8A3" w:rsidR="00A5034F" w:rsidRPr="00F02FFF" w:rsidRDefault="00C1522D" w:rsidP="00C1522D">
      <w:p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>
        <w:rPr>
          <w:i/>
        </w:rPr>
        <w:t xml:space="preserve">Prüfen Sie, inwieweit das Gesamtkonzept des Systems den </w:t>
      </w:r>
      <w:r w:rsidR="00A5034F" w:rsidRPr="00F02FFF">
        <w:rPr>
          <w:i/>
          <w:lang w:val="de-DE"/>
        </w:rPr>
        <w:t xml:space="preserve">Bedürfnissen der </w:t>
      </w:r>
      <w:r>
        <w:rPr>
          <w:i/>
          <w:lang w:val="de-DE"/>
        </w:rPr>
        <w:t>adressierten Zielgruppe gerecht wird.</w:t>
      </w:r>
    </w:p>
    <w:p w14:paraId="09CB8E5E" w14:textId="742CFC1B" w:rsidR="00EA07A5" w:rsidRDefault="00EA07A5" w:rsidP="00EA07A5">
      <w:pPr>
        <w:pStyle w:val="Listenabsatz"/>
        <w:numPr>
          <w:ilvl w:val="0"/>
          <w:numId w:val="12"/>
        </w:numPr>
      </w:pPr>
      <w:r>
        <w:t>jeder spieler muss eingeloggt sein und einem team beitreten</w:t>
      </w:r>
    </w:p>
    <w:p w14:paraId="7CD089FF" w14:textId="5B1F6F9A" w:rsidR="008E029B" w:rsidRDefault="00575370" w:rsidP="00EA07A5">
      <w:pPr>
        <w:pStyle w:val="Listenabsatz"/>
        <w:numPr>
          <w:ilvl w:val="0"/>
          <w:numId w:val="12"/>
        </w:numPr>
      </w:pPr>
      <w:r>
        <w:t xml:space="preserve">für </w:t>
      </w:r>
      <w:r w:rsidR="008E029B">
        <w:t>topic hinzufügen</w:t>
      </w:r>
      <w:r>
        <w:t xml:space="preserve"> button wäre eine erklärung notwendig</w:t>
      </w:r>
    </w:p>
    <w:p w14:paraId="248648E2" w14:textId="29A2C4BD" w:rsidR="000F027B" w:rsidRDefault="000F027B" w:rsidP="00EA07A5">
      <w:pPr>
        <w:pStyle w:val="Listenabsatz"/>
        <w:numPr>
          <w:ilvl w:val="0"/>
          <w:numId w:val="12"/>
        </w:numPr>
      </w:pPr>
      <w:r>
        <w:t>spiel erstellen</w:t>
      </w:r>
      <w:r w:rsidR="007273D1">
        <w:t xml:space="preserve">: bei falschen eingaben und </w:t>
      </w:r>
      <w:r w:rsidR="00807250">
        <w:t>klick</w:t>
      </w:r>
      <w:r w:rsidR="007273D1">
        <w:t xml:space="preserve"> auf „spiel erstellen“ keine reaktion, besser wären entsprechende rückmeldungen</w:t>
      </w:r>
    </w:p>
    <w:p w14:paraId="64625CE7" w14:textId="1D3B65F8" w:rsidR="00054866" w:rsidRDefault="00054866" w:rsidP="00054866">
      <w:pPr>
        <w:ind w:left="360"/>
      </w:pPr>
      <w:r>
        <w:t>Gameplay:</w:t>
      </w:r>
    </w:p>
    <w:p w14:paraId="0AC3A880" w14:textId="77012CEF" w:rsidR="00054866" w:rsidRDefault="00FE1234" w:rsidP="00054866">
      <w:pPr>
        <w:pStyle w:val="Listenabsatz"/>
        <w:numPr>
          <w:ilvl w:val="0"/>
          <w:numId w:val="20"/>
        </w:numPr>
      </w:pPr>
      <w:r>
        <w:t xml:space="preserve">wäre gut den </w:t>
      </w:r>
      <w:r w:rsidR="00054866">
        <w:t>punktwert für das aktuelle ratewort</w:t>
      </w:r>
      <w:r>
        <w:t xml:space="preserve"> anzuzeigen</w:t>
      </w:r>
    </w:p>
    <w:p w14:paraId="0325B760" w14:textId="411A946F" w:rsidR="00D5570B" w:rsidRDefault="00132449" w:rsidP="00054866">
      <w:pPr>
        <w:pStyle w:val="Listenabsatz"/>
        <w:numPr>
          <w:ilvl w:val="0"/>
          <w:numId w:val="20"/>
        </w:numPr>
      </w:pPr>
      <w:r>
        <w:t xml:space="preserve">versehentliches drehen des würfels während des ratens </w:t>
      </w:r>
      <w:r w:rsidR="00DC24AE">
        <w:t>macht</w:t>
      </w:r>
      <w:r>
        <w:t xml:space="preserve"> ein „nicht err</w:t>
      </w:r>
      <w:r w:rsidR="00DC24AE">
        <w:t>aten“ unmöglich</w:t>
      </w:r>
    </w:p>
    <w:p w14:paraId="33BD414A" w14:textId="7D8C4D55" w:rsidR="00B21521" w:rsidRDefault="00B21521" w:rsidP="00054866">
      <w:pPr>
        <w:pStyle w:val="Listenabsatz"/>
        <w:numPr>
          <w:ilvl w:val="0"/>
          <w:numId w:val="20"/>
        </w:numPr>
      </w:pPr>
      <w:r>
        <w:t>regelverstoß</w:t>
      </w:r>
      <w:r w:rsidR="00BD7379">
        <w:t xml:space="preserve"> </w:t>
      </w:r>
      <w:r w:rsidR="00867535">
        <w:t>ist mehrfach anklickbar und es werden mehrfach punkte abgezogen</w:t>
      </w:r>
    </w:p>
    <w:p w14:paraId="0A7FA141" w14:textId="56DCFD1A" w:rsidR="006D439C" w:rsidRDefault="006D439C" w:rsidP="006D439C">
      <w:pPr>
        <w:pStyle w:val="Listenabsatz"/>
        <w:ind w:left="1080"/>
      </w:pPr>
      <w:r>
        <w:t xml:space="preserve">durch klick auf regelverstoß können auch punkte abgezogen werden, nachdem </w:t>
      </w:r>
      <w:r w:rsidR="00B01A58">
        <w:t>„wort erraten“ angeklickt wurde</w:t>
      </w:r>
    </w:p>
    <w:p w14:paraId="76E6B47F" w14:textId="26AC1356" w:rsidR="00000015" w:rsidRDefault="00000015" w:rsidP="00000015">
      <w:pPr>
        <w:pStyle w:val="Listenabsatz"/>
        <w:numPr>
          <w:ilvl w:val="0"/>
          <w:numId w:val="20"/>
        </w:numPr>
      </w:pPr>
      <w:r>
        <w:t xml:space="preserve">durch zweimaliges drehen des Würfels </w:t>
      </w:r>
      <w:r w:rsidR="009C66C7">
        <w:t xml:space="preserve">wird </w:t>
      </w:r>
      <w:r w:rsidR="00930EC3">
        <w:t>die nächste Runde gestartet</w:t>
      </w:r>
    </w:p>
    <w:p w14:paraId="2268002C" w14:textId="77777777" w:rsidR="00A5034F" w:rsidRDefault="00A5034F" w:rsidP="0031368A"/>
    <w:p w14:paraId="6563CACB" w14:textId="2362E913" w:rsidR="0040457E" w:rsidRDefault="0040457E" w:rsidP="0040457E">
      <w:pPr>
        <w:pStyle w:val="berschrift1"/>
      </w:pPr>
      <w:r>
        <w:t>Testdrehbuch</w:t>
      </w:r>
    </w:p>
    <w:p w14:paraId="67048F97" w14:textId="6C7BE8C3" w:rsidR="0040457E" w:rsidRPr="00A63C29" w:rsidRDefault="0040457E" w:rsidP="00A63C29">
      <w:pPr>
        <w:pBdr>
          <w:left w:val="single" w:sz="4" w:space="4" w:color="auto"/>
        </w:pBdr>
        <w:shd w:val="clear" w:color="auto" w:fill="F2F2F2" w:themeFill="background1" w:themeFillShade="F2"/>
        <w:rPr>
          <w:i/>
          <w:lang w:val="de-DE"/>
        </w:rPr>
      </w:pPr>
      <w:r w:rsidRPr="00A63C29">
        <w:rPr>
          <w:i/>
          <w:lang w:val="de-DE"/>
        </w:rPr>
        <w:t>Bewerten Sie das vom Entwicklungsteam zur Verfügung gestellte Testdrehbuch (=Liste der Testfälle) in Hinblick auf Testüberdeckung und Wiederverwendbarkeit.</w:t>
      </w:r>
    </w:p>
    <w:p w14:paraId="16A8D0ED" w14:textId="4658A587" w:rsidR="0040457E" w:rsidRDefault="005C3F46" w:rsidP="005C3F46">
      <w:pPr>
        <w:pStyle w:val="Listenabsatz"/>
        <w:numPr>
          <w:ilvl w:val="0"/>
          <w:numId w:val="19"/>
        </w:numPr>
      </w:pPr>
      <w:r>
        <w:t xml:space="preserve">nummerierung </w:t>
      </w:r>
      <w:r w:rsidR="00D114B5">
        <w:t>wiederholend</w:t>
      </w:r>
    </w:p>
    <w:p w14:paraId="51D3188A" w14:textId="133B1897" w:rsidR="00D114B5" w:rsidRDefault="00D114B5" w:rsidP="005C3F46">
      <w:pPr>
        <w:pStyle w:val="Listenabsatz"/>
        <w:numPr>
          <w:ilvl w:val="0"/>
          <w:numId w:val="19"/>
        </w:numPr>
      </w:pPr>
      <w:r>
        <w:t>einige testfälle mehrfach</w:t>
      </w:r>
      <w:r w:rsidR="00E42E2C">
        <w:t xml:space="preserve"> vorhanden</w:t>
      </w:r>
    </w:p>
    <w:p w14:paraId="552B4B4C" w14:textId="16C3E345" w:rsidR="00D114B5" w:rsidRDefault="00F7286F" w:rsidP="005C3F46">
      <w:pPr>
        <w:pStyle w:val="Listenabsatz"/>
        <w:numPr>
          <w:ilvl w:val="0"/>
          <w:numId w:val="19"/>
        </w:numPr>
      </w:pPr>
      <w:r>
        <w:t xml:space="preserve">wäre </w:t>
      </w:r>
      <w:r w:rsidR="000C250E">
        <w:t>gut,</w:t>
      </w:r>
      <w:r>
        <w:t xml:space="preserve"> wenn testfälle </w:t>
      </w:r>
      <w:r w:rsidR="00C97AF9">
        <w:t xml:space="preserve">alternative aktionen (z.b. abbrechen) oder ausgaben (z.b. bei inkorrekten eingaben) </w:t>
      </w:r>
      <w:r w:rsidR="000C250E">
        <w:t>miteinschließen würden</w:t>
      </w:r>
    </w:p>
    <w:p w14:paraId="66CB1445" w14:textId="77777777" w:rsidR="00D114B5" w:rsidRDefault="00D114B5" w:rsidP="005C3F46">
      <w:pPr>
        <w:pStyle w:val="Listenabsatz"/>
        <w:numPr>
          <w:ilvl w:val="0"/>
          <w:numId w:val="19"/>
        </w:numPr>
      </w:pPr>
    </w:p>
    <w:p w14:paraId="70557D69" w14:textId="77777777" w:rsidR="0018601C" w:rsidRDefault="0018601C" w:rsidP="0031368A"/>
    <w:p w14:paraId="3685C992" w14:textId="2C835D6F" w:rsidR="00750BF5" w:rsidRDefault="00572415" w:rsidP="00763C9B">
      <w:pPr>
        <w:pStyle w:val="berschrift1"/>
      </w:pPr>
      <w:r>
        <w:t>Weitere Auffälligkeiten</w:t>
      </w:r>
    </w:p>
    <w:p w14:paraId="03735EBE" w14:textId="3B37E8FD" w:rsidR="00C63107" w:rsidRPr="00F02FFF" w:rsidRDefault="00572415" w:rsidP="00F02FF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 w:rsidRPr="00F02FFF">
        <w:rPr>
          <w:i/>
        </w:rPr>
        <w:t>Führen Sie hier weitere Auffälligkeiten an bzw. geben Sie konkrete Verbesserungsvorschläge.</w:t>
      </w:r>
    </w:p>
    <w:p w14:paraId="186025DD" w14:textId="50E15313" w:rsidR="008C53D9" w:rsidRDefault="008C53D9" w:rsidP="0031368A">
      <w:r>
        <w:br w:type="page"/>
      </w:r>
    </w:p>
    <w:p w14:paraId="769CDBB4" w14:textId="5C7786A8" w:rsidR="006A09AF" w:rsidRDefault="006A09AF" w:rsidP="006A09AF">
      <w:pPr>
        <w:pStyle w:val="berschrift1"/>
      </w:pPr>
      <w:r>
        <w:lastRenderedPageBreak/>
        <w:t>Tabellarische Aufstellung festgestellter Mängel</w:t>
      </w:r>
    </w:p>
    <w:p w14:paraId="43EB5E6D" w14:textId="0CB2A4B7" w:rsidR="006A09AF" w:rsidRPr="00F02FFF" w:rsidRDefault="006A09AF" w:rsidP="006A09AF">
      <w:pPr>
        <w:pBdr>
          <w:left w:val="single" w:sz="4" w:space="4" w:color="auto"/>
        </w:pBdr>
        <w:shd w:val="clear" w:color="auto" w:fill="F2F2F2" w:themeFill="background1" w:themeFillShade="F2"/>
        <w:rPr>
          <w:i/>
        </w:rPr>
      </w:pPr>
      <w:r>
        <w:rPr>
          <w:i/>
        </w:rPr>
        <w:t>Ergänzen Sie hier eine kurze tabellarische Aufstellung aller festgestellten Mängel (inkl. Klassifizierung).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675"/>
        <w:gridCol w:w="6521"/>
        <w:gridCol w:w="2016"/>
      </w:tblGrid>
      <w:tr w:rsidR="00B12E46" w14:paraId="7519386F" w14:textId="77777777" w:rsidTr="008C5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6A677BA" w14:textId="2A4A3DA6" w:rsidR="00B12E46" w:rsidRDefault="00B12E46" w:rsidP="0031368A">
            <w:r>
              <w:t>ID</w:t>
            </w:r>
          </w:p>
        </w:tc>
        <w:tc>
          <w:tcPr>
            <w:tcW w:w="6521" w:type="dxa"/>
          </w:tcPr>
          <w:p w14:paraId="0B4BCF53" w14:textId="3F6852E9" w:rsidR="00B12E46" w:rsidRDefault="00B12E46" w:rsidP="00313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Mangel</w:t>
            </w:r>
          </w:p>
        </w:tc>
        <w:tc>
          <w:tcPr>
            <w:tcW w:w="2016" w:type="dxa"/>
          </w:tcPr>
          <w:p w14:paraId="765D51D4" w14:textId="22A83673" w:rsidR="00B12E46" w:rsidRDefault="008C53D9" w:rsidP="003136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Klassifizierung</w:t>
            </w:r>
          </w:p>
        </w:tc>
      </w:tr>
      <w:tr w:rsidR="00B12E46" w14:paraId="1B1FB458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396F56E" w14:textId="5C1268EE" w:rsidR="00B12E46" w:rsidRDefault="008C53D9" w:rsidP="0031368A">
            <w:r>
              <w:t>1</w:t>
            </w:r>
          </w:p>
        </w:tc>
        <w:tc>
          <w:tcPr>
            <w:tcW w:w="6521" w:type="dxa"/>
          </w:tcPr>
          <w:p w14:paraId="31526796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415CAB2D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E46" w14:paraId="0A0D34DE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564306" w14:textId="495064F3" w:rsidR="00B12E46" w:rsidRDefault="00B12E46" w:rsidP="0031368A">
            <w:r>
              <w:t>2</w:t>
            </w:r>
          </w:p>
        </w:tc>
        <w:tc>
          <w:tcPr>
            <w:tcW w:w="6521" w:type="dxa"/>
          </w:tcPr>
          <w:p w14:paraId="4A5619B7" w14:textId="77777777" w:rsidR="00B12E46" w:rsidRDefault="00B12E46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642567D5" w14:textId="77777777" w:rsidR="00B12E46" w:rsidRDefault="00B12E46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E46" w14:paraId="21735D4C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B1DE00" w14:textId="2C3DAD19" w:rsidR="00B12E46" w:rsidRDefault="00B12E46" w:rsidP="0031368A">
            <w:r>
              <w:t>3</w:t>
            </w:r>
          </w:p>
        </w:tc>
        <w:tc>
          <w:tcPr>
            <w:tcW w:w="6521" w:type="dxa"/>
          </w:tcPr>
          <w:p w14:paraId="3D9E6610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00BE5945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E46" w14:paraId="7236ED42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1CEED0C" w14:textId="5526645C" w:rsidR="00B12E46" w:rsidRDefault="008C53D9" w:rsidP="0031368A">
            <w:r>
              <w:t>4</w:t>
            </w:r>
          </w:p>
        </w:tc>
        <w:tc>
          <w:tcPr>
            <w:tcW w:w="6521" w:type="dxa"/>
          </w:tcPr>
          <w:p w14:paraId="5A68D2CA" w14:textId="77777777" w:rsidR="00B12E46" w:rsidRDefault="00B12E46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026B876C" w14:textId="77777777" w:rsidR="00B12E46" w:rsidRDefault="00B12E46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E46" w14:paraId="1F82F465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38F191" w14:textId="3CE4F3D1" w:rsidR="00B12E46" w:rsidRDefault="008C53D9" w:rsidP="0031368A">
            <w:r>
              <w:t>5</w:t>
            </w:r>
          </w:p>
        </w:tc>
        <w:tc>
          <w:tcPr>
            <w:tcW w:w="6521" w:type="dxa"/>
          </w:tcPr>
          <w:p w14:paraId="63982A81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5FA3871B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2E46" w14:paraId="4C3A808B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DE69B82" w14:textId="77777777" w:rsidR="00B12E46" w:rsidRDefault="00B12E46" w:rsidP="0031368A"/>
        </w:tc>
        <w:tc>
          <w:tcPr>
            <w:tcW w:w="6521" w:type="dxa"/>
          </w:tcPr>
          <w:p w14:paraId="12E8BBBF" w14:textId="77777777" w:rsidR="00B12E46" w:rsidRDefault="00B12E46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0577490F" w14:textId="77777777" w:rsidR="00B12E46" w:rsidRDefault="00B12E46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2E46" w14:paraId="08B151B3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B6221E5" w14:textId="77777777" w:rsidR="00B12E46" w:rsidRDefault="00B12E46" w:rsidP="0031368A"/>
        </w:tc>
        <w:tc>
          <w:tcPr>
            <w:tcW w:w="6521" w:type="dxa"/>
          </w:tcPr>
          <w:p w14:paraId="7EBB4061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70A1C28B" w14:textId="77777777" w:rsidR="00B12E46" w:rsidRDefault="00B12E46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53D9" w14:paraId="3E26C9E2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AF3552B" w14:textId="77777777" w:rsidR="008C53D9" w:rsidRDefault="008C53D9" w:rsidP="0031368A"/>
        </w:tc>
        <w:tc>
          <w:tcPr>
            <w:tcW w:w="6521" w:type="dxa"/>
          </w:tcPr>
          <w:p w14:paraId="241724A2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26E51A18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D9" w14:paraId="043F3BE5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062E0C7" w14:textId="77777777" w:rsidR="008C53D9" w:rsidRDefault="008C53D9" w:rsidP="0031368A"/>
        </w:tc>
        <w:tc>
          <w:tcPr>
            <w:tcW w:w="6521" w:type="dxa"/>
          </w:tcPr>
          <w:p w14:paraId="1C56289B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306094F5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53D9" w14:paraId="754EF486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38B109B" w14:textId="77777777" w:rsidR="008C53D9" w:rsidRDefault="008C53D9" w:rsidP="0031368A"/>
        </w:tc>
        <w:tc>
          <w:tcPr>
            <w:tcW w:w="6521" w:type="dxa"/>
          </w:tcPr>
          <w:p w14:paraId="4908EF3D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76CEC455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D9" w14:paraId="08B52A66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F5A7AE7" w14:textId="77777777" w:rsidR="008C53D9" w:rsidRDefault="008C53D9" w:rsidP="0031368A"/>
        </w:tc>
        <w:tc>
          <w:tcPr>
            <w:tcW w:w="6521" w:type="dxa"/>
          </w:tcPr>
          <w:p w14:paraId="0D29C424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165652DA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53D9" w14:paraId="75AABE87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A2666E" w14:textId="77777777" w:rsidR="008C53D9" w:rsidRDefault="008C53D9" w:rsidP="0031368A"/>
        </w:tc>
        <w:tc>
          <w:tcPr>
            <w:tcW w:w="6521" w:type="dxa"/>
          </w:tcPr>
          <w:p w14:paraId="6E40411B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320E9D06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D9" w14:paraId="2418E8B6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87F6322" w14:textId="77777777" w:rsidR="008C53D9" w:rsidRDefault="008C53D9" w:rsidP="0031368A"/>
        </w:tc>
        <w:tc>
          <w:tcPr>
            <w:tcW w:w="6521" w:type="dxa"/>
          </w:tcPr>
          <w:p w14:paraId="0A0ACE38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5B95FD07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53D9" w14:paraId="57BBC373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5C8E4" w14:textId="77777777" w:rsidR="008C53D9" w:rsidRDefault="008C53D9" w:rsidP="0031368A"/>
        </w:tc>
        <w:tc>
          <w:tcPr>
            <w:tcW w:w="6521" w:type="dxa"/>
          </w:tcPr>
          <w:p w14:paraId="1CE89478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21947791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53D9" w14:paraId="2A4D5126" w14:textId="77777777" w:rsidTr="008C5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53F5043" w14:textId="77777777" w:rsidR="008C53D9" w:rsidRDefault="008C53D9" w:rsidP="0031368A"/>
        </w:tc>
        <w:tc>
          <w:tcPr>
            <w:tcW w:w="6521" w:type="dxa"/>
          </w:tcPr>
          <w:p w14:paraId="78F6FC58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363BAC4A" w14:textId="77777777" w:rsidR="008C53D9" w:rsidRDefault="008C53D9" w:rsidP="00313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53D9" w14:paraId="2ED0A34D" w14:textId="77777777" w:rsidTr="008C53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BEA30C" w14:textId="77777777" w:rsidR="008C53D9" w:rsidRDefault="008C53D9" w:rsidP="0031368A"/>
        </w:tc>
        <w:tc>
          <w:tcPr>
            <w:tcW w:w="6521" w:type="dxa"/>
          </w:tcPr>
          <w:p w14:paraId="4A81CC7D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6" w:type="dxa"/>
          </w:tcPr>
          <w:p w14:paraId="708EBC09" w14:textId="77777777" w:rsidR="008C53D9" w:rsidRDefault="008C53D9" w:rsidP="00313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A73721" w14:textId="77777777" w:rsidR="007639AE" w:rsidRPr="00572415" w:rsidRDefault="007639AE" w:rsidP="0031368A"/>
    <w:sectPr w:rsidR="007639AE" w:rsidRPr="0057241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F3E3" w14:textId="77777777" w:rsidR="00295893" w:rsidRDefault="00295893" w:rsidP="0031368A">
      <w:r>
        <w:separator/>
      </w:r>
    </w:p>
    <w:p w14:paraId="1DDB1712" w14:textId="77777777" w:rsidR="00295893" w:rsidRDefault="00295893" w:rsidP="0031368A"/>
  </w:endnote>
  <w:endnote w:type="continuationSeparator" w:id="0">
    <w:p w14:paraId="145ED5E5" w14:textId="77777777" w:rsidR="00295893" w:rsidRDefault="00295893" w:rsidP="0031368A">
      <w:r>
        <w:continuationSeparator/>
      </w:r>
    </w:p>
    <w:p w14:paraId="15405FAD" w14:textId="77777777" w:rsidR="00295893" w:rsidRDefault="00295893" w:rsidP="003136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A8787" w14:textId="3DC7C052" w:rsidR="00913CD0" w:rsidRPr="00191FDC" w:rsidRDefault="006F750D" w:rsidP="0031368A">
    <w:pPr>
      <w:pStyle w:val="Fuzeile"/>
    </w:pPr>
    <w:r w:rsidRPr="006F750D">
      <w:t xml:space="preserve">Team </w:t>
    </w:r>
    <w:r w:rsidR="000F4182">
      <w:t>1</w:t>
    </w:r>
    <w:r>
      <w:ptab w:relativeTo="margin" w:alignment="center" w:leader="none"/>
    </w:r>
    <w:r w:rsidRPr="006F750D">
      <w:t xml:space="preserve">PS-Gruppe </w:t>
    </w:r>
    <w:r w:rsidR="000F4182">
      <w:t>6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A63C29">
      <w:rPr>
        <w:noProof/>
      </w:rPr>
      <w:t>3</w:t>
    </w:r>
    <w:r>
      <w:fldChar w:fldCharType="end"/>
    </w:r>
    <w:r>
      <w:t xml:space="preserve"> von </w:t>
    </w:r>
    <w:r w:rsidR="00C41EB9">
      <w:rPr>
        <w:noProof/>
      </w:rPr>
      <w:fldChar w:fldCharType="begin"/>
    </w:r>
    <w:r w:rsidR="00C41EB9">
      <w:rPr>
        <w:noProof/>
      </w:rPr>
      <w:instrText xml:space="preserve"> NUMPAGES  \* MERGEFORMAT </w:instrText>
    </w:r>
    <w:r w:rsidR="00C41EB9">
      <w:rPr>
        <w:noProof/>
      </w:rPr>
      <w:fldChar w:fldCharType="separate"/>
    </w:r>
    <w:r w:rsidR="00A63C29">
      <w:rPr>
        <w:noProof/>
      </w:rPr>
      <w:t>3</w:t>
    </w:r>
    <w:r w:rsidR="00C41E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60D08" w14:textId="77777777" w:rsidR="00295893" w:rsidRDefault="00295893" w:rsidP="0031368A">
      <w:r>
        <w:separator/>
      </w:r>
    </w:p>
    <w:p w14:paraId="3FFEB8C8" w14:textId="77777777" w:rsidR="00295893" w:rsidRDefault="00295893" w:rsidP="0031368A"/>
  </w:footnote>
  <w:footnote w:type="continuationSeparator" w:id="0">
    <w:p w14:paraId="6BC743C0" w14:textId="77777777" w:rsidR="00295893" w:rsidRDefault="00295893" w:rsidP="0031368A">
      <w:r>
        <w:continuationSeparator/>
      </w:r>
    </w:p>
    <w:p w14:paraId="567F1D40" w14:textId="77777777" w:rsidR="00295893" w:rsidRDefault="00295893" w:rsidP="003136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98010" w14:textId="2FC0D04D" w:rsidR="00913CD0" w:rsidRPr="00191FDC" w:rsidRDefault="00354944" w:rsidP="0031368A">
    <w:pPr>
      <w:pStyle w:val="Kopfzeile"/>
    </w:pPr>
    <w:r w:rsidRPr="00354944">
      <w:t>PS Software Engineering</w:t>
    </w:r>
    <w:r>
      <w:ptab w:relativeTo="margin" w:alignment="center" w:leader="none"/>
    </w:r>
    <w:r w:rsidR="00DC0608">
      <w:t>Abnahme</w:t>
    </w:r>
    <w:r w:rsidR="004C20C5">
      <w:t>test</w:t>
    </w:r>
    <w:r>
      <w:ptab w:relativeTo="margin" w:alignment="right" w:leader="none"/>
    </w:r>
    <w:r>
      <w:t>Sommersem</w:t>
    </w:r>
    <w:r w:rsidR="0007380B">
      <w:t>e</w:t>
    </w:r>
    <w:r>
      <w:t>ster 202</w:t>
    </w:r>
    <w:r w:rsidR="008463A2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0F236DB9"/>
    <w:multiLevelType w:val="hybridMultilevel"/>
    <w:tmpl w:val="174E5F06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B0493"/>
    <w:multiLevelType w:val="hybridMultilevel"/>
    <w:tmpl w:val="4CDCF8E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40778"/>
    <w:multiLevelType w:val="hybridMultilevel"/>
    <w:tmpl w:val="A62A4A5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A5195"/>
    <w:multiLevelType w:val="hybridMultilevel"/>
    <w:tmpl w:val="8EB66A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630DE"/>
    <w:multiLevelType w:val="hybridMultilevel"/>
    <w:tmpl w:val="C11E30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B73019"/>
    <w:multiLevelType w:val="hybridMultilevel"/>
    <w:tmpl w:val="C3DA34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60987"/>
    <w:multiLevelType w:val="hybridMultilevel"/>
    <w:tmpl w:val="E940EB7A"/>
    <w:lvl w:ilvl="0" w:tplc="479801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E32ABD"/>
    <w:multiLevelType w:val="hybridMultilevel"/>
    <w:tmpl w:val="CE947F04"/>
    <w:lvl w:ilvl="0" w:tplc="53067F5C">
      <w:start w:val="1"/>
      <w:numFmt w:val="decimal"/>
      <w:pStyle w:val="berschrift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C7927"/>
    <w:multiLevelType w:val="hybridMultilevel"/>
    <w:tmpl w:val="3822CE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95A7F"/>
    <w:multiLevelType w:val="hybridMultilevel"/>
    <w:tmpl w:val="E5CA09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538D0"/>
    <w:multiLevelType w:val="hybridMultilevel"/>
    <w:tmpl w:val="A120DA4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19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16"/>
  </w:num>
  <w:num w:numId="13">
    <w:abstractNumId w:val="13"/>
  </w:num>
  <w:num w:numId="14">
    <w:abstractNumId w:val="9"/>
  </w:num>
  <w:num w:numId="15">
    <w:abstractNumId w:val="18"/>
  </w:num>
  <w:num w:numId="16">
    <w:abstractNumId w:val="10"/>
  </w:num>
  <w:num w:numId="17">
    <w:abstractNumId w:val="17"/>
  </w:num>
  <w:num w:numId="18">
    <w:abstractNumId w:val="6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171"/>
    <w:rsid w:val="00000015"/>
    <w:rsid w:val="0002043A"/>
    <w:rsid w:val="000246BA"/>
    <w:rsid w:val="00040355"/>
    <w:rsid w:val="000420EE"/>
    <w:rsid w:val="00054866"/>
    <w:rsid w:val="00056F18"/>
    <w:rsid w:val="0007380B"/>
    <w:rsid w:val="000C250E"/>
    <w:rsid w:val="000C43FE"/>
    <w:rsid w:val="000F027B"/>
    <w:rsid w:val="000F4182"/>
    <w:rsid w:val="001159EE"/>
    <w:rsid w:val="00132449"/>
    <w:rsid w:val="00153209"/>
    <w:rsid w:val="00153872"/>
    <w:rsid w:val="00154556"/>
    <w:rsid w:val="00160C39"/>
    <w:rsid w:val="00183A44"/>
    <w:rsid w:val="0018601C"/>
    <w:rsid w:val="00191FDC"/>
    <w:rsid w:val="0019441F"/>
    <w:rsid w:val="001B4891"/>
    <w:rsid w:val="001B6F1E"/>
    <w:rsid w:val="001C07C6"/>
    <w:rsid w:val="001E7090"/>
    <w:rsid w:val="001F7D73"/>
    <w:rsid w:val="002048F3"/>
    <w:rsid w:val="00243DCB"/>
    <w:rsid w:val="002950BA"/>
    <w:rsid w:val="00295893"/>
    <w:rsid w:val="002B25DD"/>
    <w:rsid w:val="002B4509"/>
    <w:rsid w:val="002C7BEA"/>
    <w:rsid w:val="002D5223"/>
    <w:rsid w:val="0031368A"/>
    <w:rsid w:val="00324DC2"/>
    <w:rsid w:val="00326954"/>
    <w:rsid w:val="003303FE"/>
    <w:rsid w:val="003379F0"/>
    <w:rsid w:val="00346353"/>
    <w:rsid w:val="003532D5"/>
    <w:rsid w:val="00354944"/>
    <w:rsid w:val="00357093"/>
    <w:rsid w:val="00387D04"/>
    <w:rsid w:val="0039414E"/>
    <w:rsid w:val="003960DF"/>
    <w:rsid w:val="003F65AE"/>
    <w:rsid w:val="0040457E"/>
    <w:rsid w:val="0040711C"/>
    <w:rsid w:val="00421E8A"/>
    <w:rsid w:val="00467D32"/>
    <w:rsid w:val="00483CF3"/>
    <w:rsid w:val="004A5009"/>
    <w:rsid w:val="004B2CA0"/>
    <w:rsid w:val="004B3B8B"/>
    <w:rsid w:val="004C20C5"/>
    <w:rsid w:val="0051150F"/>
    <w:rsid w:val="00511BA4"/>
    <w:rsid w:val="00534A58"/>
    <w:rsid w:val="005522A3"/>
    <w:rsid w:val="00570955"/>
    <w:rsid w:val="00571319"/>
    <w:rsid w:val="00572415"/>
    <w:rsid w:val="00575370"/>
    <w:rsid w:val="00593E2C"/>
    <w:rsid w:val="005A6171"/>
    <w:rsid w:val="005B4E18"/>
    <w:rsid w:val="005C3F46"/>
    <w:rsid w:val="005E6248"/>
    <w:rsid w:val="005F2418"/>
    <w:rsid w:val="005F7302"/>
    <w:rsid w:val="005F7F1B"/>
    <w:rsid w:val="00613CD4"/>
    <w:rsid w:val="00621AE3"/>
    <w:rsid w:val="006227C2"/>
    <w:rsid w:val="0067380B"/>
    <w:rsid w:val="00674256"/>
    <w:rsid w:val="00681DC5"/>
    <w:rsid w:val="00693F47"/>
    <w:rsid w:val="006A09AF"/>
    <w:rsid w:val="006B783C"/>
    <w:rsid w:val="006D439C"/>
    <w:rsid w:val="006E2EC0"/>
    <w:rsid w:val="006F750D"/>
    <w:rsid w:val="00717564"/>
    <w:rsid w:val="007273D1"/>
    <w:rsid w:val="00730C8C"/>
    <w:rsid w:val="00736DBC"/>
    <w:rsid w:val="00750BF5"/>
    <w:rsid w:val="00752648"/>
    <w:rsid w:val="00763477"/>
    <w:rsid w:val="007639AE"/>
    <w:rsid w:val="00763C9B"/>
    <w:rsid w:val="00767CE7"/>
    <w:rsid w:val="00780388"/>
    <w:rsid w:val="007C0AC1"/>
    <w:rsid w:val="007E2EB8"/>
    <w:rsid w:val="007F2BCD"/>
    <w:rsid w:val="00800225"/>
    <w:rsid w:val="008058B2"/>
    <w:rsid w:val="0080629A"/>
    <w:rsid w:val="00807250"/>
    <w:rsid w:val="00813564"/>
    <w:rsid w:val="00823CFF"/>
    <w:rsid w:val="0082771B"/>
    <w:rsid w:val="008463A2"/>
    <w:rsid w:val="0085755C"/>
    <w:rsid w:val="00860713"/>
    <w:rsid w:val="00867535"/>
    <w:rsid w:val="008A2095"/>
    <w:rsid w:val="008C53D9"/>
    <w:rsid w:val="008D40D1"/>
    <w:rsid w:val="008E029B"/>
    <w:rsid w:val="00906021"/>
    <w:rsid w:val="00913CD0"/>
    <w:rsid w:val="00930EC3"/>
    <w:rsid w:val="00981616"/>
    <w:rsid w:val="009C66C7"/>
    <w:rsid w:val="009C76A6"/>
    <w:rsid w:val="00A0165D"/>
    <w:rsid w:val="00A275E4"/>
    <w:rsid w:val="00A5034F"/>
    <w:rsid w:val="00A511F7"/>
    <w:rsid w:val="00A53F57"/>
    <w:rsid w:val="00A54DAC"/>
    <w:rsid w:val="00A63C29"/>
    <w:rsid w:val="00A73FDE"/>
    <w:rsid w:val="00AA1C09"/>
    <w:rsid w:val="00AA7547"/>
    <w:rsid w:val="00AC0686"/>
    <w:rsid w:val="00AE38B2"/>
    <w:rsid w:val="00B01A58"/>
    <w:rsid w:val="00B05071"/>
    <w:rsid w:val="00B11818"/>
    <w:rsid w:val="00B12E46"/>
    <w:rsid w:val="00B20313"/>
    <w:rsid w:val="00B21521"/>
    <w:rsid w:val="00B352A0"/>
    <w:rsid w:val="00B434AA"/>
    <w:rsid w:val="00B71858"/>
    <w:rsid w:val="00B93861"/>
    <w:rsid w:val="00BA2409"/>
    <w:rsid w:val="00BC1FCD"/>
    <w:rsid w:val="00BD3AD4"/>
    <w:rsid w:val="00BD421E"/>
    <w:rsid w:val="00BD7379"/>
    <w:rsid w:val="00C1522D"/>
    <w:rsid w:val="00C2425A"/>
    <w:rsid w:val="00C357E8"/>
    <w:rsid w:val="00C41EB9"/>
    <w:rsid w:val="00C51BCA"/>
    <w:rsid w:val="00C63107"/>
    <w:rsid w:val="00C97AF9"/>
    <w:rsid w:val="00CC6963"/>
    <w:rsid w:val="00CF1CFC"/>
    <w:rsid w:val="00CF4711"/>
    <w:rsid w:val="00CF714B"/>
    <w:rsid w:val="00D114B5"/>
    <w:rsid w:val="00D148ED"/>
    <w:rsid w:val="00D24765"/>
    <w:rsid w:val="00D45A26"/>
    <w:rsid w:val="00D5570B"/>
    <w:rsid w:val="00D60B3A"/>
    <w:rsid w:val="00D957E7"/>
    <w:rsid w:val="00DC0608"/>
    <w:rsid w:val="00DC24AE"/>
    <w:rsid w:val="00DF3000"/>
    <w:rsid w:val="00E00E52"/>
    <w:rsid w:val="00E2331A"/>
    <w:rsid w:val="00E42E2C"/>
    <w:rsid w:val="00E525CC"/>
    <w:rsid w:val="00E54803"/>
    <w:rsid w:val="00E63A69"/>
    <w:rsid w:val="00E70B2E"/>
    <w:rsid w:val="00E93056"/>
    <w:rsid w:val="00E95870"/>
    <w:rsid w:val="00EA07A5"/>
    <w:rsid w:val="00EA7140"/>
    <w:rsid w:val="00EB355E"/>
    <w:rsid w:val="00EC5DAF"/>
    <w:rsid w:val="00ED245A"/>
    <w:rsid w:val="00F016AB"/>
    <w:rsid w:val="00F02FFF"/>
    <w:rsid w:val="00F2211A"/>
    <w:rsid w:val="00F413DE"/>
    <w:rsid w:val="00F713A4"/>
    <w:rsid w:val="00F7286F"/>
    <w:rsid w:val="00FB0AEB"/>
    <w:rsid w:val="00FC1FFE"/>
    <w:rsid w:val="00FC2ACE"/>
    <w:rsid w:val="00FE1234"/>
    <w:rsid w:val="00FF2882"/>
    <w:rsid w:val="01989C85"/>
    <w:rsid w:val="1CA62AA7"/>
    <w:rsid w:val="23F63A62"/>
    <w:rsid w:val="2612DC94"/>
    <w:rsid w:val="271BB64E"/>
    <w:rsid w:val="35E6E62C"/>
    <w:rsid w:val="41D3D274"/>
    <w:rsid w:val="43336617"/>
    <w:rsid w:val="4C2BE929"/>
    <w:rsid w:val="5C0C6FB8"/>
    <w:rsid w:val="5E89953A"/>
    <w:rsid w:val="60EDC4B6"/>
    <w:rsid w:val="6167AA25"/>
    <w:rsid w:val="775166F9"/>
    <w:rsid w:val="7EAF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74FE46DC-7A6E-A14D-962D-3838E67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1368A"/>
    <w:pPr>
      <w:jc w:val="both"/>
    </w:pPr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3C9B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6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enabsatz">
    <w:name w:val="List Paragraph"/>
    <w:basedOn w:val="Standard"/>
    <w:uiPriority w:val="34"/>
    <w:qFormat/>
    <w:rsid w:val="001538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1AE3"/>
  </w:style>
  <w:style w:type="paragraph" w:styleId="Fuzeile">
    <w:name w:val="footer"/>
    <w:basedOn w:val="Standard"/>
    <w:link w:val="FuzeileZchn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1AE3"/>
  </w:style>
  <w:style w:type="paragraph" w:styleId="Funotentext">
    <w:name w:val="footnote text"/>
    <w:basedOn w:val="Standard"/>
    <w:link w:val="FunotentextZchn"/>
    <w:uiPriority w:val="99"/>
    <w:semiHidden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57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357E8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9441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9441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9441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9441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F714B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26954"/>
    <w:rPr>
      <w:color w:val="605E5C"/>
      <w:shd w:val="clear" w:color="auto" w:fill="E1DFDD"/>
    </w:rPr>
  </w:style>
  <w:style w:type="table" w:styleId="EinfacheTabelle1">
    <w:name w:val="Plain Table 1"/>
    <w:basedOn w:val="NormaleTabelle"/>
    <w:uiPriority w:val="41"/>
    <w:rsid w:val="00B12E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iveHervorhebung">
    <w:name w:val="Intense Emphasis"/>
    <w:basedOn w:val="Absatz-Standardschriftart"/>
    <w:uiPriority w:val="21"/>
    <w:qFormat/>
    <w:rsid w:val="008C53D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0.0.11:808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2AA9-E9DF-4541-A0A6-27633954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730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Systemtest</vt:lpstr>
    </vt:vector>
  </TitlesOfParts>
  <Manager/>
  <Company>UIBK</Company>
  <LinksUpToDate>false</LinksUpToDate>
  <CharactersWithSpaces>5324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Systemtest</dc:title>
  <dc:subject>PS Software Engineering</dc:subject>
  <dc:creator>Michael Brunner</dc:creator>
  <cp:keywords/>
  <dc:description/>
  <cp:lastModifiedBy>Sebastian Hepp</cp:lastModifiedBy>
  <cp:revision>187</cp:revision>
  <dcterms:created xsi:type="dcterms:W3CDTF">2016-03-04T07:03:00Z</dcterms:created>
  <dcterms:modified xsi:type="dcterms:W3CDTF">2021-05-18T20:34:00Z</dcterms:modified>
  <cp:category/>
</cp:coreProperties>
</file>