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75CFF" w14:textId="77777777" w:rsidR="00817946" w:rsidRDefault="00817946">
      <w:pPr>
        <w:rPr>
          <w:rFonts w:ascii="Arial" w:eastAsia="Arial" w:hAnsi="Arial" w:cs="Arial"/>
          <w:sz w:val="16"/>
          <w:szCs w:val="16"/>
        </w:rPr>
      </w:pPr>
    </w:p>
    <w:tbl>
      <w:tblPr>
        <w:tblStyle w:val="a"/>
        <w:tblW w:w="15168" w:type="dxa"/>
        <w:tblInd w:w="-577" w:type="dxa"/>
        <w:tblLayout w:type="fixed"/>
        <w:tblLook w:val="0400" w:firstRow="0" w:lastRow="0" w:firstColumn="0" w:lastColumn="0" w:noHBand="0" w:noVBand="1"/>
      </w:tblPr>
      <w:tblGrid>
        <w:gridCol w:w="1213"/>
        <w:gridCol w:w="2233"/>
        <w:gridCol w:w="3502"/>
        <w:gridCol w:w="1416"/>
        <w:gridCol w:w="1701"/>
        <w:gridCol w:w="850"/>
        <w:gridCol w:w="1418"/>
        <w:gridCol w:w="1417"/>
        <w:gridCol w:w="1418"/>
      </w:tblGrid>
      <w:tr w:rsidR="00817946" w14:paraId="2530E0A4" w14:textId="77777777" w:rsidTr="00875597">
        <w:trPr>
          <w:trHeight w:val="645"/>
        </w:trPr>
        <w:tc>
          <w:tcPr>
            <w:tcW w:w="1213" w:type="dxa"/>
            <w:tcBorders>
              <w:top w:val="single" w:sz="8" w:space="0" w:color="000000"/>
              <w:left w:val="single" w:sz="8" w:space="0" w:color="000000"/>
              <w:bottom w:val="single" w:sz="8" w:space="0" w:color="000000"/>
              <w:right w:val="single" w:sz="4" w:space="0" w:color="000000"/>
            </w:tcBorders>
            <w:vAlign w:val="center"/>
          </w:tcPr>
          <w:p w14:paraId="260768FF" w14:textId="77777777" w:rsidR="00817946" w:rsidRDefault="00D97016">
            <w:pPr>
              <w:jc w:val="center"/>
              <w:rPr>
                <w:rFonts w:ascii="Arial" w:eastAsia="Arial" w:hAnsi="Arial" w:cs="Arial"/>
                <w:b/>
                <w:color w:val="000000"/>
                <w:sz w:val="16"/>
                <w:szCs w:val="16"/>
              </w:rPr>
            </w:pPr>
            <w:r>
              <w:rPr>
                <w:rFonts w:ascii="Arial" w:eastAsia="Arial" w:hAnsi="Arial" w:cs="Arial"/>
                <w:b/>
                <w:color w:val="000000"/>
                <w:sz w:val="16"/>
                <w:szCs w:val="16"/>
              </w:rPr>
              <w:t>OBLIGACIÓN</w:t>
            </w:r>
          </w:p>
        </w:tc>
        <w:tc>
          <w:tcPr>
            <w:tcW w:w="2233" w:type="dxa"/>
            <w:tcBorders>
              <w:top w:val="single" w:sz="8" w:space="0" w:color="000000"/>
              <w:left w:val="nil"/>
              <w:bottom w:val="single" w:sz="8" w:space="0" w:color="000000"/>
              <w:right w:val="single" w:sz="4" w:space="0" w:color="000000"/>
            </w:tcBorders>
            <w:vAlign w:val="center"/>
          </w:tcPr>
          <w:p w14:paraId="0553C79F" w14:textId="77777777" w:rsidR="00817946" w:rsidRDefault="00D97016">
            <w:pPr>
              <w:jc w:val="center"/>
              <w:rPr>
                <w:rFonts w:ascii="Arial" w:eastAsia="Arial" w:hAnsi="Arial" w:cs="Arial"/>
                <w:b/>
                <w:color w:val="000000"/>
                <w:sz w:val="16"/>
                <w:szCs w:val="16"/>
              </w:rPr>
            </w:pPr>
            <w:r>
              <w:rPr>
                <w:rFonts w:ascii="Arial" w:eastAsia="Arial" w:hAnsi="Arial" w:cs="Arial"/>
                <w:b/>
                <w:color w:val="000000"/>
                <w:sz w:val="16"/>
                <w:szCs w:val="16"/>
              </w:rPr>
              <w:t>NOMBRE</w:t>
            </w:r>
          </w:p>
        </w:tc>
        <w:tc>
          <w:tcPr>
            <w:tcW w:w="3502" w:type="dxa"/>
            <w:tcBorders>
              <w:top w:val="single" w:sz="8" w:space="0" w:color="000000"/>
              <w:left w:val="nil"/>
              <w:bottom w:val="single" w:sz="8" w:space="0" w:color="000000"/>
              <w:right w:val="single" w:sz="4" w:space="0" w:color="000000"/>
            </w:tcBorders>
            <w:vAlign w:val="center"/>
          </w:tcPr>
          <w:p w14:paraId="7A1DCF16" w14:textId="77777777" w:rsidR="00817946" w:rsidRDefault="00D97016">
            <w:pPr>
              <w:jc w:val="center"/>
              <w:rPr>
                <w:rFonts w:ascii="Arial" w:eastAsia="Arial" w:hAnsi="Arial" w:cs="Arial"/>
                <w:b/>
                <w:color w:val="000000"/>
                <w:sz w:val="16"/>
                <w:szCs w:val="16"/>
              </w:rPr>
            </w:pPr>
            <w:r>
              <w:rPr>
                <w:rFonts w:ascii="Arial" w:eastAsia="Arial" w:hAnsi="Arial" w:cs="Arial"/>
                <w:b/>
                <w:color w:val="000000"/>
                <w:sz w:val="16"/>
                <w:szCs w:val="16"/>
              </w:rPr>
              <w:t>JUSTIFICACIÓN / FUNDAMENTO</w:t>
            </w:r>
          </w:p>
        </w:tc>
        <w:tc>
          <w:tcPr>
            <w:tcW w:w="1416" w:type="dxa"/>
            <w:tcBorders>
              <w:top w:val="single" w:sz="8" w:space="0" w:color="000000"/>
              <w:left w:val="nil"/>
              <w:bottom w:val="single" w:sz="8" w:space="0" w:color="000000"/>
              <w:right w:val="single" w:sz="4" w:space="0" w:color="000000"/>
            </w:tcBorders>
            <w:vAlign w:val="center"/>
          </w:tcPr>
          <w:p w14:paraId="649E8543" w14:textId="77777777" w:rsidR="00817946" w:rsidRDefault="00D97016">
            <w:pPr>
              <w:jc w:val="center"/>
              <w:rPr>
                <w:rFonts w:ascii="Arial" w:eastAsia="Arial" w:hAnsi="Arial" w:cs="Arial"/>
                <w:b/>
                <w:color w:val="000000"/>
                <w:sz w:val="16"/>
                <w:szCs w:val="16"/>
              </w:rPr>
            </w:pPr>
            <w:r>
              <w:rPr>
                <w:rFonts w:ascii="Arial" w:eastAsia="Arial" w:hAnsi="Arial" w:cs="Arial"/>
                <w:b/>
                <w:color w:val="000000"/>
                <w:sz w:val="16"/>
                <w:szCs w:val="16"/>
              </w:rPr>
              <w:t>DEPENDENCIA QUE EVALÚA</w:t>
            </w:r>
          </w:p>
        </w:tc>
        <w:tc>
          <w:tcPr>
            <w:tcW w:w="1701" w:type="dxa"/>
            <w:tcBorders>
              <w:top w:val="single" w:sz="8" w:space="0" w:color="000000"/>
              <w:left w:val="nil"/>
              <w:bottom w:val="single" w:sz="8" w:space="0" w:color="000000"/>
              <w:right w:val="single" w:sz="4" w:space="0" w:color="000000"/>
            </w:tcBorders>
            <w:vAlign w:val="center"/>
          </w:tcPr>
          <w:p w14:paraId="306B485D" w14:textId="77777777" w:rsidR="00817946" w:rsidRDefault="00D97016">
            <w:pPr>
              <w:jc w:val="center"/>
              <w:rPr>
                <w:rFonts w:ascii="Arial" w:eastAsia="Arial" w:hAnsi="Arial" w:cs="Arial"/>
                <w:b/>
                <w:color w:val="000000"/>
                <w:sz w:val="16"/>
                <w:szCs w:val="16"/>
              </w:rPr>
            </w:pPr>
            <w:r>
              <w:rPr>
                <w:rFonts w:ascii="Arial" w:eastAsia="Arial" w:hAnsi="Arial" w:cs="Arial"/>
                <w:b/>
                <w:color w:val="000000"/>
                <w:sz w:val="16"/>
                <w:szCs w:val="16"/>
              </w:rPr>
              <w:t>REQUERIMIENTOS</w:t>
            </w:r>
          </w:p>
        </w:tc>
        <w:tc>
          <w:tcPr>
            <w:tcW w:w="850" w:type="dxa"/>
            <w:tcBorders>
              <w:top w:val="single" w:sz="8" w:space="0" w:color="000000"/>
              <w:left w:val="nil"/>
              <w:bottom w:val="single" w:sz="8" w:space="0" w:color="000000"/>
              <w:right w:val="single" w:sz="4" w:space="0" w:color="000000"/>
            </w:tcBorders>
            <w:vAlign w:val="center"/>
          </w:tcPr>
          <w:p w14:paraId="1EC3D647" w14:textId="77777777" w:rsidR="00817946" w:rsidRDefault="00D97016">
            <w:pPr>
              <w:jc w:val="center"/>
              <w:rPr>
                <w:rFonts w:ascii="Arial" w:eastAsia="Arial" w:hAnsi="Arial" w:cs="Arial"/>
                <w:b/>
                <w:color w:val="000000"/>
                <w:sz w:val="16"/>
                <w:szCs w:val="16"/>
              </w:rPr>
            </w:pPr>
            <w:r>
              <w:rPr>
                <w:rFonts w:ascii="Arial" w:eastAsia="Arial" w:hAnsi="Arial" w:cs="Arial"/>
                <w:b/>
                <w:color w:val="000000"/>
                <w:sz w:val="16"/>
                <w:szCs w:val="16"/>
              </w:rPr>
              <w:t>VIGOR</w:t>
            </w:r>
          </w:p>
        </w:tc>
        <w:tc>
          <w:tcPr>
            <w:tcW w:w="1418" w:type="dxa"/>
            <w:tcBorders>
              <w:top w:val="single" w:sz="8" w:space="0" w:color="000000"/>
              <w:left w:val="nil"/>
              <w:bottom w:val="single" w:sz="8" w:space="0" w:color="000000"/>
              <w:right w:val="single" w:sz="4" w:space="0" w:color="000000"/>
            </w:tcBorders>
            <w:vAlign w:val="center"/>
          </w:tcPr>
          <w:p w14:paraId="5A002800" w14:textId="77777777" w:rsidR="00817946" w:rsidRDefault="00D97016">
            <w:pPr>
              <w:jc w:val="center"/>
              <w:rPr>
                <w:rFonts w:ascii="Arial" w:eastAsia="Arial" w:hAnsi="Arial" w:cs="Arial"/>
                <w:b/>
                <w:color w:val="000000"/>
                <w:sz w:val="16"/>
                <w:szCs w:val="16"/>
              </w:rPr>
            </w:pPr>
            <w:r>
              <w:rPr>
                <w:rFonts w:ascii="Arial" w:eastAsia="Arial" w:hAnsi="Arial" w:cs="Arial"/>
                <w:b/>
                <w:color w:val="000000"/>
                <w:sz w:val="16"/>
                <w:szCs w:val="16"/>
              </w:rPr>
              <w:t>PERIODICIDAD</w:t>
            </w:r>
          </w:p>
        </w:tc>
        <w:tc>
          <w:tcPr>
            <w:tcW w:w="1417" w:type="dxa"/>
            <w:tcBorders>
              <w:top w:val="single" w:sz="8" w:space="0" w:color="000000"/>
              <w:left w:val="nil"/>
              <w:bottom w:val="single" w:sz="8" w:space="0" w:color="000000"/>
              <w:right w:val="single" w:sz="4" w:space="0" w:color="000000"/>
            </w:tcBorders>
            <w:vAlign w:val="center"/>
          </w:tcPr>
          <w:p w14:paraId="530B6968" w14:textId="77777777" w:rsidR="00817946" w:rsidRDefault="00D97016">
            <w:pPr>
              <w:jc w:val="center"/>
              <w:rPr>
                <w:rFonts w:ascii="Arial" w:eastAsia="Arial" w:hAnsi="Arial" w:cs="Arial"/>
                <w:b/>
                <w:color w:val="000000"/>
                <w:sz w:val="16"/>
                <w:szCs w:val="16"/>
              </w:rPr>
            </w:pPr>
            <w:r>
              <w:rPr>
                <w:rFonts w:ascii="Arial" w:eastAsia="Arial" w:hAnsi="Arial" w:cs="Arial"/>
                <w:b/>
                <w:color w:val="000000"/>
                <w:sz w:val="16"/>
                <w:szCs w:val="16"/>
              </w:rPr>
              <w:t>OBTIENE</w:t>
            </w:r>
          </w:p>
        </w:tc>
        <w:tc>
          <w:tcPr>
            <w:tcW w:w="1418" w:type="dxa"/>
            <w:tcBorders>
              <w:top w:val="single" w:sz="8" w:space="0" w:color="000000"/>
              <w:left w:val="nil"/>
              <w:bottom w:val="single" w:sz="8" w:space="0" w:color="000000"/>
              <w:right w:val="single" w:sz="8" w:space="0" w:color="000000"/>
            </w:tcBorders>
            <w:vAlign w:val="center"/>
          </w:tcPr>
          <w:p w14:paraId="77D799B6" w14:textId="77777777" w:rsidR="00817946" w:rsidRDefault="00D97016">
            <w:pPr>
              <w:jc w:val="center"/>
              <w:rPr>
                <w:rFonts w:ascii="Arial" w:eastAsia="Arial" w:hAnsi="Arial" w:cs="Arial"/>
                <w:b/>
                <w:color w:val="000000"/>
                <w:sz w:val="16"/>
                <w:szCs w:val="16"/>
              </w:rPr>
            </w:pPr>
            <w:r>
              <w:rPr>
                <w:rFonts w:ascii="Arial" w:eastAsia="Arial" w:hAnsi="Arial" w:cs="Arial"/>
                <w:b/>
                <w:color w:val="000000"/>
                <w:sz w:val="16"/>
                <w:szCs w:val="16"/>
              </w:rPr>
              <w:t>FUENTE DE INFORMACIÓN</w:t>
            </w:r>
          </w:p>
        </w:tc>
      </w:tr>
      <w:tr w:rsidR="00817946" w14:paraId="7DF30EFA" w14:textId="77777777" w:rsidTr="00875597">
        <w:trPr>
          <w:trHeight w:val="2040"/>
        </w:trPr>
        <w:tc>
          <w:tcPr>
            <w:tcW w:w="1213" w:type="dxa"/>
            <w:tcBorders>
              <w:top w:val="nil"/>
              <w:left w:val="single" w:sz="8" w:space="0" w:color="000000"/>
              <w:bottom w:val="single" w:sz="4" w:space="0" w:color="000000"/>
              <w:right w:val="single" w:sz="8" w:space="0" w:color="000000"/>
            </w:tcBorders>
            <w:vAlign w:val="center"/>
          </w:tcPr>
          <w:p w14:paraId="5F26C16D" w14:textId="09B26D2B" w:rsidR="00817946" w:rsidRDefault="00D97016">
            <w:pPr>
              <w:jc w:val="center"/>
              <w:rPr>
                <w:rFonts w:ascii="Arial" w:eastAsia="Arial" w:hAnsi="Arial" w:cs="Arial"/>
                <w:b/>
                <w:color w:val="000000"/>
                <w:sz w:val="16"/>
                <w:szCs w:val="16"/>
              </w:rPr>
            </w:pPr>
            <w:r>
              <w:rPr>
                <w:rFonts w:ascii="Arial" w:eastAsia="Arial" w:hAnsi="Arial" w:cs="Arial"/>
                <w:b/>
                <w:color w:val="000000"/>
                <w:sz w:val="16"/>
                <w:szCs w:val="16"/>
              </w:rPr>
              <w:t>NOM</w:t>
            </w:r>
            <w:r w:rsidR="00B63940">
              <w:rPr>
                <w:rFonts w:ascii="Arial" w:eastAsia="Arial" w:hAnsi="Arial" w:cs="Arial"/>
                <w:b/>
                <w:color w:val="000000"/>
                <w:sz w:val="16"/>
                <w:szCs w:val="16"/>
              </w:rPr>
              <w:t>-</w:t>
            </w:r>
            <w:r>
              <w:rPr>
                <w:rFonts w:ascii="Arial" w:eastAsia="Arial" w:hAnsi="Arial" w:cs="Arial"/>
                <w:b/>
                <w:color w:val="000000"/>
                <w:sz w:val="16"/>
                <w:szCs w:val="16"/>
              </w:rPr>
              <w:t>00</w:t>
            </w:r>
            <w:r w:rsidR="00B63940">
              <w:rPr>
                <w:rFonts w:ascii="Arial" w:eastAsia="Arial" w:hAnsi="Arial" w:cs="Arial"/>
                <w:b/>
                <w:color w:val="000000"/>
                <w:sz w:val="16"/>
                <w:szCs w:val="16"/>
              </w:rPr>
              <w:t xml:space="preserve">5- </w:t>
            </w:r>
            <w:r>
              <w:rPr>
                <w:rFonts w:ascii="Arial" w:eastAsia="Arial" w:hAnsi="Arial" w:cs="Arial"/>
                <w:b/>
                <w:color w:val="000000"/>
                <w:sz w:val="16"/>
                <w:szCs w:val="16"/>
              </w:rPr>
              <w:t>ASEA</w:t>
            </w:r>
            <w:r w:rsidR="00B63940">
              <w:rPr>
                <w:rFonts w:ascii="Arial" w:eastAsia="Arial" w:hAnsi="Arial" w:cs="Arial"/>
                <w:b/>
                <w:color w:val="000000"/>
                <w:sz w:val="16"/>
                <w:szCs w:val="16"/>
              </w:rPr>
              <w:t>-</w:t>
            </w:r>
            <w:r>
              <w:rPr>
                <w:rFonts w:ascii="Arial" w:eastAsia="Arial" w:hAnsi="Arial" w:cs="Arial"/>
                <w:b/>
                <w:color w:val="000000"/>
                <w:sz w:val="16"/>
                <w:szCs w:val="16"/>
              </w:rPr>
              <w:t>201</w:t>
            </w:r>
            <w:r w:rsidR="00B63940">
              <w:rPr>
                <w:rFonts w:ascii="Arial" w:eastAsia="Arial" w:hAnsi="Arial" w:cs="Arial"/>
                <w:b/>
                <w:color w:val="000000"/>
                <w:sz w:val="16"/>
                <w:szCs w:val="16"/>
              </w:rPr>
              <w:t>6</w:t>
            </w:r>
          </w:p>
        </w:tc>
        <w:tc>
          <w:tcPr>
            <w:tcW w:w="2233" w:type="dxa"/>
            <w:tcBorders>
              <w:top w:val="nil"/>
              <w:left w:val="nil"/>
              <w:bottom w:val="single" w:sz="4" w:space="0" w:color="000000"/>
              <w:right w:val="single" w:sz="4" w:space="0" w:color="000000"/>
            </w:tcBorders>
            <w:vAlign w:val="center"/>
          </w:tcPr>
          <w:p w14:paraId="5B088EAC" w14:textId="77777777" w:rsidR="00B63940" w:rsidRPr="00B63940" w:rsidRDefault="00B63940" w:rsidP="00B63940">
            <w:pPr>
              <w:jc w:val="center"/>
              <w:rPr>
                <w:rFonts w:ascii="Arial" w:eastAsia="Arial" w:hAnsi="Arial" w:cs="Arial"/>
                <w:sz w:val="16"/>
                <w:szCs w:val="16"/>
              </w:rPr>
            </w:pPr>
            <w:r w:rsidRPr="00B63940">
              <w:rPr>
                <w:rFonts w:ascii="Arial" w:eastAsia="Arial" w:hAnsi="Arial" w:cs="Arial"/>
                <w:sz w:val="16"/>
                <w:szCs w:val="16"/>
              </w:rPr>
              <w:t>Diseño, construcción, operación y mantenimiento de Estaciones de Servicio para almacenamiento y expendio de diésel y gasolinas.</w:t>
            </w:r>
          </w:p>
          <w:p w14:paraId="45E9B652" w14:textId="715167D0" w:rsidR="00817946" w:rsidRDefault="00817946">
            <w:pPr>
              <w:jc w:val="center"/>
              <w:rPr>
                <w:rFonts w:ascii="Arial" w:eastAsia="Arial" w:hAnsi="Arial" w:cs="Arial"/>
                <w:color w:val="2F2F2F"/>
                <w:sz w:val="16"/>
                <w:szCs w:val="16"/>
              </w:rPr>
            </w:pPr>
          </w:p>
        </w:tc>
        <w:tc>
          <w:tcPr>
            <w:tcW w:w="3502" w:type="dxa"/>
            <w:tcBorders>
              <w:top w:val="nil"/>
              <w:left w:val="nil"/>
              <w:bottom w:val="single" w:sz="4" w:space="0" w:color="000000"/>
              <w:right w:val="single" w:sz="4" w:space="0" w:color="000000"/>
            </w:tcBorders>
            <w:vAlign w:val="center"/>
          </w:tcPr>
          <w:p w14:paraId="106F3F30" w14:textId="71B0E66B" w:rsidR="00817946" w:rsidRDefault="00B63940" w:rsidP="00B63940">
            <w:pPr>
              <w:jc w:val="center"/>
              <w:rPr>
                <w:rFonts w:ascii="Arial" w:eastAsia="Arial" w:hAnsi="Arial" w:cs="Arial"/>
                <w:color w:val="2F2F2F"/>
                <w:sz w:val="16"/>
                <w:szCs w:val="16"/>
              </w:rPr>
            </w:pPr>
            <w:r>
              <w:rPr>
                <w:rFonts w:ascii="Arial" w:eastAsia="Arial" w:hAnsi="Arial" w:cs="Arial"/>
                <w:color w:val="2F2F2F"/>
                <w:sz w:val="16"/>
                <w:szCs w:val="16"/>
              </w:rPr>
              <w:t>E</w:t>
            </w:r>
            <w:r w:rsidRPr="00B63940">
              <w:rPr>
                <w:rFonts w:ascii="Arial" w:eastAsia="Arial" w:hAnsi="Arial" w:cs="Arial"/>
                <w:color w:val="2F2F2F"/>
                <w:sz w:val="16"/>
                <w:szCs w:val="16"/>
              </w:rPr>
              <w:t>stablecer las especificaciones, parámetros y requisitos técnicos de Seguridad Industrial, Seguridad Operativa, y Protección Ambiental que se deben cumplir en el diseño, construcción, operación y mantenimiento de Estaciones de Servicio para almacenamiento y expendio de diésel y gasolinas</w:t>
            </w:r>
          </w:p>
        </w:tc>
        <w:tc>
          <w:tcPr>
            <w:tcW w:w="1416" w:type="dxa"/>
            <w:tcBorders>
              <w:top w:val="nil"/>
              <w:left w:val="nil"/>
              <w:bottom w:val="single" w:sz="4" w:space="0" w:color="000000"/>
              <w:right w:val="single" w:sz="4" w:space="0" w:color="000000"/>
            </w:tcBorders>
            <w:vAlign w:val="center"/>
          </w:tcPr>
          <w:p w14:paraId="16D7D002" w14:textId="77777777" w:rsidR="00817946" w:rsidRDefault="00D97016">
            <w:pPr>
              <w:jc w:val="center"/>
              <w:rPr>
                <w:rFonts w:ascii="Arial" w:eastAsia="Arial" w:hAnsi="Arial" w:cs="Arial"/>
                <w:color w:val="000000"/>
                <w:sz w:val="16"/>
                <w:szCs w:val="16"/>
              </w:rPr>
            </w:pPr>
            <w:r>
              <w:rPr>
                <w:rFonts w:ascii="Arial" w:eastAsia="Arial" w:hAnsi="Arial" w:cs="Arial"/>
                <w:color w:val="000000"/>
                <w:sz w:val="16"/>
                <w:szCs w:val="16"/>
              </w:rPr>
              <w:t>AGENCIA DE SEGURIDAD, ENERGÍA Y AMBIENTE</w:t>
            </w:r>
          </w:p>
        </w:tc>
        <w:tc>
          <w:tcPr>
            <w:tcW w:w="1701" w:type="dxa"/>
            <w:tcBorders>
              <w:top w:val="nil"/>
              <w:left w:val="nil"/>
              <w:bottom w:val="single" w:sz="4" w:space="0" w:color="000000"/>
              <w:right w:val="single" w:sz="4" w:space="0" w:color="000000"/>
            </w:tcBorders>
            <w:vAlign w:val="center"/>
          </w:tcPr>
          <w:p w14:paraId="70539FB6" w14:textId="77777777" w:rsidR="00817946" w:rsidRDefault="00D97016">
            <w:pPr>
              <w:jc w:val="center"/>
              <w:rPr>
                <w:rFonts w:ascii="Arial" w:eastAsia="Arial" w:hAnsi="Arial" w:cs="Arial"/>
                <w:color w:val="000000"/>
                <w:sz w:val="16"/>
                <w:szCs w:val="16"/>
              </w:rPr>
            </w:pPr>
            <w:r>
              <w:rPr>
                <w:rFonts w:ascii="Arial" w:eastAsia="Arial" w:hAnsi="Arial" w:cs="Arial"/>
                <w:color w:val="000000"/>
                <w:sz w:val="16"/>
                <w:szCs w:val="16"/>
              </w:rPr>
              <w:t>APLICAR LA NORMA</w:t>
            </w:r>
          </w:p>
        </w:tc>
        <w:tc>
          <w:tcPr>
            <w:tcW w:w="850" w:type="dxa"/>
            <w:tcBorders>
              <w:top w:val="nil"/>
              <w:left w:val="nil"/>
              <w:bottom w:val="single" w:sz="4" w:space="0" w:color="000000"/>
              <w:right w:val="single" w:sz="4" w:space="0" w:color="000000"/>
            </w:tcBorders>
            <w:vAlign w:val="center"/>
          </w:tcPr>
          <w:p w14:paraId="5322F1CB" w14:textId="55EC5180" w:rsidR="00817946" w:rsidRDefault="00B63940">
            <w:pPr>
              <w:jc w:val="center"/>
              <w:rPr>
                <w:rFonts w:ascii="Arial" w:eastAsia="Arial" w:hAnsi="Arial" w:cs="Arial"/>
                <w:color w:val="000000"/>
                <w:sz w:val="16"/>
                <w:szCs w:val="16"/>
              </w:rPr>
            </w:pPr>
            <w:r>
              <w:rPr>
                <w:rFonts w:ascii="Arial" w:eastAsia="Arial" w:hAnsi="Arial" w:cs="Arial"/>
                <w:color w:val="000000"/>
                <w:sz w:val="16"/>
                <w:szCs w:val="16"/>
              </w:rPr>
              <w:t>06</w:t>
            </w:r>
            <w:r w:rsidR="00D97016">
              <w:rPr>
                <w:rFonts w:ascii="Arial" w:eastAsia="Arial" w:hAnsi="Arial" w:cs="Arial"/>
                <w:color w:val="000000"/>
                <w:sz w:val="16"/>
                <w:szCs w:val="16"/>
              </w:rPr>
              <w:t xml:space="preserve"> de </w:t>
            </w:r>
            <w:r>
              <w:rPr>
                <w:rFonts w:ascii="Arial" w:eastAsia="Arial" w:hAnsi="Arial" w:cs="Arial"/>
                <w:color w:val="000000"/>
                <w:sz w:val="16"/>
                <w:szCs w:val="16"/>
              </w:rPr>
              <w:t>enero</w:t>
            </w:r>
            <w:r w:rsidR="00875597">
              <w:rPr>
                <w:rFonts w:ascii="Arial" w:eastAsia="Arial" w:hAnsi="Arial" w:cs="Arial"/>
                <w:color w:val="000000"/>
                <w:sz w:val="16"/>
                <w:szCs w:val="16"/>
              </w:rPr>
              <w:t xml:space="preserve"> de</w:t>
            </w:r>
            <w:r w:rsidR="00D97016">
              <w:rPr>
                <w:rFonts w:ascii="Arial" w:eastAsia="Arial" w:hAnsi="Arial" w:cs="Arial"/>
                <w:color w:val="000000"/>
                <w:sz w:val="16"/>
                <w:szCs w:val="16"/>
              </w:rPr>
              <w:t xml:space="preserve"> 201</w:t>
            </w:r>
            <w:r>
              <w:rPr>
                <w:rFonts w:ascii="Arial" w:eastAsia="Arial" w:hAnsi="Arial" w:cs="Arial"/>
                <w:color w:val="000000"/>
                <w:sz w:val="16"/>
                <w:szCs w:val="16"/>
              </w:rPr>
              <w:t>7</w:t>
            </w:r>
          </w:p>
        </w:tc>
        <w:tc>
          <w:tcPr>
            <w:tcW w:w="1418" w:type="dxa"/>
            <w:tcBorders>
              <w:top w:val="nil"/>
              <w:left w:val="nil"/>
              <w:bottom w:val="single" w:sz="4" w:space="0" w:color="000000"/>
              <w:right w:val="single" w:sz="4" w:space="0" w:color="000000"/>
            </w:tcBorders>
            <w:vAlign w:val="center"/>
          </w:tcPr>
          <w:p w14:paraId="7EA2C924" w14:textId="77777777" w:rsidR="00817946" w:rsidRDefault="00D97016">
            <w:pPr>
              <w:jc w:val="center"/>
              <w:rPr>
                <w:rFonts w:ascii="Arial" w:eastAsia="Arial" w:hAnsi="Arial" w:cs="Arial"/>
                <w:color w:val="000000"/>
                <w:sz w:val="16"/>
                <w:szCs w:val="16"/>
              </w:rPr>
            </w:pPr>
            <w:r>
              <w:rPr>
                <w:rFonts w:ascii="Arial" w:eastAsia="Arial" w:hAnsi="Arial" w:cs="Arial"/>
                <w:color w:val="000000"/>
                <w:sz w:val="16"/>
                <w:szCs w:val="16"/>
              </w:rPr>
              <w:t>ANUAL</w:t>
            </w:r>
          </w:p>
        </w:tc>
        <w:tc>
          <w:tcPr>
            <w:tcW w:w="1417" w:type="dxa"/>
            <w:tcBorders>
              <w:top w:val="nil"/>
              <w:left w:val="nil"/>
              <w:bottom w:val="single" w:sz="4" w:space="0" w:color="000000"/>
              <w:right w:val="single" w:sz="4" w:space="0" w:color="000000"/>
            </w:tcBorders>
            <w:vAlign w:val="center"/>
          </w:tcPr>
          <w:p w14:paraId="460B6676" w14:textId="77777777" w:rsidR="00817946" w:rsidRDefault="00D97016">
            <w:pPr>
              <w:jc w:val="center"/>
              <w:rPr>
                <w:rFonts w:ascii="Arial" w:eastAsia="Arial" w:hAnsi="Arial" w:cs="Arial"/>
                <w:color w:val="000000"/>
                <w:sz w:val="16"/>
                <w:szCs w:val="16"/>
              </w:rPr>
            </w:pPr>
            <w:r>
              <w:rPr>
                <w:rFonts w:ascii="Arial" w:eastAsia="Arial" w:hAnsi="Arial" w:cs="Arial"/>
                <w:color w:val="000000"/>
                <w:sz w:val="16"/>
                <w:szCs w:val="16"/>
              </w:rPr>
              <w:t>DICTAMEN DE CUMPLIMIENTO</w:t>
            </w:r>
          </w:p>
        </w:tc>
        <w:tc>
          <w:tcPr>
            <w:tcW w:w="1418" w:type="dxa"/>
            <w:tcBorders>
              <w:top w:val="nil"/>
              <w:left w:val="nil"/>
              <w:bottom w:val="single" w:sz="4" w:space="0" w:color="000000"/>
              <w:right w:val="single" w:sz="8" w:space="0" w:color="000000"/>
            </w:tcBorders>
            <w:vAlign w:val="center"/>
          </w:tcPr>
          <w:p w14:paraId="5B0D3538" w14:textId="10264D49" w:rsidR="00817946" w:rsidRDefault="00B63940">
            <w:pPr>
              <w:jc w:val="center"/>
              <w:rPr>
                <w:rFonts w:ascii="Arial" w:eastAsia="Arial" w:hAnsi="Arial" w:cs="Arial"/>
                <w:sz w:val="16"/>
                <w:szCs w:val="16"/>
              </w:rPr>
            </w:pPr>
            <w:hyperlink r:id="rId8" w:anchor="gsc.tab=0" w:history="1">
              <w:r w:rsidRPr="00482C87">
                <w:rPr>
                  <w:rStyle w:val="Hipervnculo"/>
                  <w:rFonts w:ascii="Arial" w:eastAsia="Arial" w:hAnsi="Arial" w:cs="Arial"/>
                  <w:sz w:val="16"/>
                  <w:szCs w:val="16"/>
                </w:rPr>
                <w:t>https://www.dof.gob.mx/nota_detalle.php?codigo=5459927&amp;fecha=07/11/2016#gsc.tab=0</w:t>
              </w:r>
            </w:hyperlink>
          </w:p>
          <w:p w14:paraId="3E66846D" w14:textId="692E1D64" w:rsidR="00B63940" w:rsidRDefault="00B63940">
            <w:pPr>
              <w:jc w:val="center"/>
              <w:rPr>
                <w:rFonts w:ascii="Arial" w:eastAsia="Arial" w:hAnsi="Arial" w:cs="Arial"/>
                <w:color w:val="0563C1"/>
                <w:sz w:val="16"/>
                <w:szCs w:val="16"/>
                <w:u w:val="single"/>
              </w:rPr>
            </w:pPr>
          </w:p>
        </w:tc>
      </w:tr>
      <w:tr w:rsidR="005B569D" w14:paraId="117561D3" w14:textId="77777777" w:rsidTr="00875597">
        <w:trPr>
          <w:trHeight w:val="2040"/>
        </w:trPr>
        <w:tc>
          <w:tcPr>
            <w:tcW w:w="1213" w:type="dxa"/>
            <w:tcBorders>
              <w:top w:val="nil"/>
              <w:left w:val="single" w:sz="8" w:space="0" w:color="000000"/>
              <w:bottom w:val="single" w:sz="4" w:space="0" w:color="000000"/>
              <w:right w:val="single" w:sz="8" w:space="0" w:color="000000"/>
            </w:tcBorders>
            <w:vAlign w:val="center"/>
          </w:tcPr>
          <w:p w14:paraId="5D9F028F" w14:textId="22B1F5AC" w:rsidR="005B569D" w:rsidRDefault="00875597">
            <w:pPr>
              <w:jc w:val="center"/>
              <w:rPr>
                <w:rFonts w:ascii="Arial" w:eastAsia="Arial" w:hAnsi="Arial" w:cs="Arial"/>
                <w:b/>
                <w:color w:val="000000"/>
                <w:sz w:val="16"/>
                <w:szCs w:val="16"/>
              </w:rPr>
            </w:pPr>
            <w:r>
              <w:rPr>
                <w:rFonts w:ascii="Arial" w:eastAsia="Arial" w:hAnsi="Arial" w:cs="Arial"/>
                <w:b/>
                <w:color w:val="000000"/>
                <w:sz w:val="16"/>
                <w:szCs w:val="16"/>
              </w:rPr>
              <w:t>NOM-005-SCFI-2017</w:t>
            </w:r>
          </w:p>
        </w:tc>
        <w:tc>
          <w:tcPr>
            <w:tcW w:w="2233" w:type="dxa"/>
            <w:tcBorders>
              <w:top w:val="nil"/>
              <w:left w:val="nil"/>
              <w:bottom w:val="single" w:sz="4" w:space="0" w:color="000000"/>
              <w:right w:val="single" w:sz="4" w:space="0" w:color="000000"/>
            </w:tcBorders>
            <w:vAlign w:val="center"/>
          </w:tcPr>
          <w:p w14:paraId="38321B90" w14:textId="17C673FF" w:rsidR="005B569D" w:rsidRPr="00B63940" w:rsidRDefault="00875597" w:rsidP="00B63940">
            <w:pPr>
              <w:jc w:val="center"/>
              <w:rPr>
                <w:rFonts w:ascii="Arial" w:eastAsia="Arial" w:hAnsi="Arial" w:cs="Arial"/>
                <w:sz w:val="16"/>
                <w:szCs w:val="16"/>
              </w:rPr>
            </w:pPr>
            <w:r>
              <w:rPr>
                <w:rFonts w:ascii="Arial" w:eastAsia="Arial" w:hAnsi="Arial" w:cs="Arial"/>
                <w:sz w:val="16"/>
                <w:szCs w:val="16"/>
              </w:rPr>
              <w:t>Instrumentos de medición-Sistema para medición y despacho de gasolina y otros combustibles líquidos con un gasto máximo de 250 L/min-Especificaciones métodos de prueba y de verificación</w:t>
            </w:r>
          </w:p>
        </w:tc>
        <w:tc>
          <w:tcPr>
            <w:tcW w:w="3502" w:type="dxa"/>
            <w:tcBorders>
              <w:top w:val="nil"/>
              <w:left w:val="nil"/>
              <w:bottom w:val="single" w:sz="4" w:space="0" w:color="000000"/>
              <w:right w:val="single" w:sz="4" w:space="0" w:color="000000"/>
            </w:tcBorders>
            <w:vAlign w:val="center"/>
          </w:tcPr>
          <w:p w14:paraId="75584790" w14:textId="054225A9" w:rsidR="005B569D" w:rsidRDefault="00875597" w:rsidP="00B63940">
            <w:pPr>
              <w:jc w:val="center"/>
              <w:rPr>
                <w:rFonts w:ascii="Arial" w:eastAsia="Arial" w:hAnsi="Arial" w:cs="Arial"/>
                <w:color w:val="2F2F2F"/>
                <w:sz w:val="16"/>
                <w:szCs w:val="16"/>
              </w:rPr>
            </w:pPr>
            <w:r>
              <w:rPr>
                <w:rFonts w:ascii="Arial" w:eastAsia="Arial" w:hAnsi="Arial" w:cs="Arial"/>
                <w:color w:val="2F2F2F"/>
                <w:sz w:val="16"/>
                <w:szCs w:val="16"/>
              </w:rPr>
              <w:t>E</w:t>
            </w:r>
            <w:r w:rsidRPr="00875597">
              <w:rPr>
                <w:rFonts w:ascii="Arial" w:eastAsia="Arial" w:hAnsi="Arial" w:cs="Arial"/>
                <w:color w:val="2F2F2F"/>
                <w:sz w:val="16"/>
                <w:szCs w:val="16"/>
              </w:rPr>
              <w:t>stablece</w:t>
            </w:r>
            <w:r>
              <w:rPr>
                <w:rFonts w:ascii="Arial" w:eastAsia="Arial" w:hAnsi="Arial" w:cs="Arial"/>
                <w:color w:val="2F2F2F"/>
                <w:sz w:val="16"/>
                <w:szCs w:val="16"/>
              </w:rPr>
              <w:t>r</w:t>
            </w:r>
            <w:r w:rsidRPr="00875597">
              <w:rPr>
                <w:rFonts w:ascii="Arial" w:eastAsia="Arial" w:hAnsi="Arial" w:cs="Arial"/>
                <w:color w:val="2F2F2F"/>
                <w:sz w:val="16"/>
                <w:szCs w:val="16"/>
              </w:rPr>
              <w:t xml:space="preserve"> las especificaciones, métodos de prueba y de verificación que se aplican a los distintos sistemas para medición y despacho de gasolina y otros combustibles líquidos con un gasto máximo de 250 L/min, que se comercializan y utilizan en transacciones comerciales dentro del territorio de los Estados Unidos Mexicanos</w:t>
            </w:r>
            <w:r w:rsidRPr="00875597">
              <w:rPr>
                <w:rFonts w:ascii="Arial" w:eastAsia="Arial" w:hAnsi="Arial" w:cs="Arial"/>
                <w:b/>
                <w:bCs/>
                <w:color w:val="2F2F2F"/>
                <w:sz w:val="16"/>
                <w:szCs w:val="16"/>
              </w:rPr>
              <w:t>.</w:t>
            </w:r>
          </w:p>
        </w:tc>
        <w:tc>
          <w:tcPr>
            <w:tcW w:w="1416" w:type="dxa"/>
            <w:tcBorders>
              <w:top w:val="nil"/>
              <w:left w:val="nil"/>
              <w:bottom w:val="single" w:sz="4" w:space="0" w:color="000000"/>
              <w:right w:val="single" w:sz="4" w:space="0" w:color="000000"/>
            </w:tcBorders>
            <w:vAlign w:val="center"/>
          </w:tcPr>
          <w:p w14:paraId="56BE60DD" w14:textId="2A011B61" w:rsidR="005B569D" w:rsidRDefault="00875597">
            <w:pPr>
              <w:jc w:val="center"/>
              <w:rPr>
                <w:rFonts w:ascii="Arial" w:eastAsia="Arial" w:hAnsi="Arial" w:cs="Arial"/>
                <w:color w:val="000000"/>
                <w:sz w:val="16"/>
                <w:szCs w:val="16"/>
              </w:rPr>
            </w:pPr>
            <w:r>
              <w:rPr>
                <w:rFonts w:ascii="Arial" w:eastAsia="Arial" w:hAnsi="Arial" w:cs="Arial"/>
                <w:color w:val="000000"/>
                <w:sz w:val="16"/>
                <w:szCs w:val="16"/>
              </w:rPr>
              <w:t>SECRETARÍA DE ECONOMÍA</w:t>
            </w:r>
          </w:p>
        </w:tc>
        <w:tc>
          <w:tcPr>
            <w:tcW w:w="1701" w:type="dxa"/>
            <w:tcBorders>
              <w:top w:val="nil"/>
              <w:left w:val="nil"/>
              <w:bottom w:val="single" w:sz="4" w:space="0" w:color="000000"/>
              <w:right w:val="single" w:sz="4" w:space="0" w:color="000000"/>
            </w:tcBorders>
            <w:vAlign w:val="center"/>
          </w:tcPr>
          <w:p w14:paraId="6096DA5F" w14:textId="1E9CA743" w:rsidR="005B569D" w:rsidRDefault="00875597">
            <w:pPr>
              <w:jc w:val="center"/>
              <w:rPr>
                <w:rFonts w:ascii="Arial" w:eastAsia="Arial" w:hAnsi="Arial" w:cs="Arial"/>
                <w:color w:val="000000"/>
                <w:sz w:val="16"/>
                <w:szCs w:val="16"/>
              </w:rPr>
            </w:pPr>
            <w:r>
              <w:rPr>
                <w:rFonts w:ascii="Arial" w:eastAsia="Arial" w:hAnsi="Arial" w:cs="Arial"/>
                <w:color w:val="000000"/>
                <w:sz w:val="16"/>
                <w:szCs w:val="16"/>
              </w:rPr>
              <w:t>APLICAR LA NORMA</w:t>
            </w:r>
          </w:p>
        </w:tc>
        <w:tc>
          <w:tcPr>
            <w:tcW w:w="850" w:type="dxa"/>
            <w:tcBorders>
              <w:top w:val="nil"/>
              <w:left w:val="nil"/>
              <w:bottom w:val="single" w:sz="4" w:space="0" w:color="000000"/>
              <w:right w:val="single" w:sz="4" w:space="0" w:color="000000"/>
            </w:tcBorders>
            <w:vAlign w:val="center"/>
          </w:tcPr>
          <w:p w14:paraId="1644516C" w14:textId="41CB2F79" w:rsidR="005B569D" w:rsidRDefault="00875597">
            <w:pPr>
              <w:jc w:val="center"/>
              <w:rPr>
                <w:rFonts w:ascii="Arial" w:eastAsia="Arial" w:hAnsi="Arial" w:cs="Arial"/>
                <w:color w:val="000000"/>
                <w:sz w:val="16"/>
                <w:szCs w:val="16"/>
              </w:rPr>
            </w:pPr>
            <w:r>
              <w:rPr>
                <w:rFonts w:ascii="Arial" w:eastAsia="Arial" w:hAnsi="Arial" w:cs="Arial"/>
                <w:color w:val="000000"/>
                <w:sz w:val="16"/>
                <w:szCs w:val="16"/>
              </w:rPr>
              <w:t>08 de abril de 2019</w:t>
            </w:r>
          </w:p>
        </w:tc>
        <w:tc>
          <w:tcPr>
            <w:tcW w:w="1418" w:type="dxa"/>
            <w:tcBorders>
              <w:top w:val="nil"/>
              <w:left w:val="nil"/>
              <w:bottom w:val="single" w:sz="4" w:space="0" w:color="000000"/>
              <w:right w:val="single" w:sz="4" w:space="0" w:color="000000"/>
            </w:tcBorders>
            <w:vAlign w:val="center"/>
          </w:tcPr>
          <w:p w14:paraId="2B746594" w14:textId="25D5FD38" w:rsidR="00875597" w:rsidRPr="00875597" w:rsidRDefault="00875597" w:rsidP="00875597">
            <w:pPr>
              <w:jc w:val="center"/>
              <w:rPr>
                <w:rFonts w:ascii="Arial" w:eastAsia="Arial" w:hAnsi="Arial" w:cs="Arial"/>
                <w:b/>
                <w:bCs/>
                <w:color w:val="000000"/>
                <w:sz w:val="16"/>
                <w:szCs w:val="16"/>
                <w:u w:val="single"/>
              </w:rPr>
            </w:pPr>
            <w:r w:rsidRPr="00875597">
              <w:rPr>
                <w:rFonts w:ascii="Arial" w:eastAsia="Arial" w:hAnsi="Arial" w:cs="Arial"/>
                <w:b/>
                <w:bCs/>
                <w:color w:val="000000"/>
                <w:sz w:val="16"/>
                <w:szCs w:val="16"/>
                <w:u w:val="single"/>
              </w:rPr>
              <w:t xml:space="preserve">Verificación periódica primer periodo: </w:t>
            </w:r>
          </w:p>
          <w:p w14:paraId="622DA5E7" w14:textId="0811DE32" w:rsidR="00875597" w:rsidRDefault="00875597" w:rsidP="00875597">
            <w:pPr>
              <w:jc w:val="center"/>
              <w:rPr>
                <w:rFonts w:ascii="Arial" w:eastAsia="Arial" w:hAnsi="Arial" w:cs="Arial"/>
                <w:color w:val="000000"/>
                <w:sz w:val="16"/>
                <w:szCs w:val="16"/>
              </w:rPr>
            </w:pPr>
            <w:r>
              <w:rPr>
                <w:rFonts w:ascii="Arial" w:eastAsia="Arial" w:hAnsi="Arial" w:cs="Arial"/>
                <w:color w:val="000000"/>
                <w:sz w:val="16"/>
                <w:szCs w:val="16"/>
              </w:rPr>
              <w:t>Ene-mar</w:t>
            </w:r>
          </w:p>
          <w:p w14:paraId="606CA695" w14:textId="2CECB7E8" w:rsidR="00875597" w:rsidRPr="00875597" w:rsidRDefault="00875597" w:rsidP="00875597">
            <w:pPr>
              <w:jc w:val="center"/>
              <w:rPr>
                <w:rFonts w:ascii="Arial" w:eastAsia="Arial" w:hAnsi="Arial" w:cs="Arial"/>
                <w:b/>
                <w:bCs/>
                <w:color w:val="000000"/>
                <w:sz w:val="16"/>
                <w:szCs w:val="16"/>
                <w:u w:val="single"/>
              </w:rPr>
            </w:pPr>
            <w:r w:rsidRPr="00875597">
              <w:rPr>
                <w:rFonts w:ascii="Arial" w:eastAsia="Arial" w:hAnsi="Arial" w:cs="Arial"/>
                <w:b/>
                <w:bCs/>
                <w:color w:val="000000"/>
                <w:sz w:val="16"/>
                <w:szCs w:val="16"/>
                <w:u w:val="single"/>
              </w:rPr>
              <w:t>Verificación extraordinaria primer periodo:</w:t>
            </w:r>
          </w:p>
          <w:p w14:paraId="71051268" w14:textId="004701C3" w:rsidR="00875597" w:rsidRDefault="00875597" w:rsidP="00875597">
            <w:pPr>
              <w:jc w:val="center"/>
              <w:rPr>
                <w:rFonts w:ascii="Arial" w:eastAsia="Arial" w:hAnsi="Arial" w:cs="Arial"/>
                <w:color w:val="000000"/>
                <w:sz w:val="16"/>
                <w:szCs w:val="16"/>
              </w:rPr>
            </w:pPr>
            <w:r>
              <w:rPr>
                <w:rFonts w:ascii="Arial" w:eastAsia="Arial" w:hAnsi="Arial" w:cs="Arial"/>
                <w:color w:val="000000"/>
                <w:sz w:val="16"/>
                <w:szCs w:val="16"/>
              </w:rPr>
              <w:t>Abr-jun</w:t>
            </w:r>
          </w:p>
          <w:p w14:paraId="7F361CE2" w14:textId="66B8C9A2" w:rsidR="00875597" w:rsidRPr="00875597" w:rsidRDefault="00875597" w:rsidP="00875597">
            <w:pPr>
              <w:jc w:val="center"/>
              <w:rPr>
                <w:rFonts w:ascii="Arial" w:eastAsia="Arial" w:hAnsi="Arial" w:cs="Arial"/>
                <w:b/>
                <w:bCs/>
                <w:color w:val="000000"/>
                <w:sz w:val="16"/>
                <w:szCs w:val="16"/>
                <w:u w:val="single"/>
              </w:rPr>
            </w:pPr>
            <w:r w:rsidRPr="00875597">
              <w:rPr>
                <w:rFonts w:ascii="Arial" w:eastAsia="Arial" w:hAnsi="Arial" w:cs="Arial"/>
                <w:b/>
                <w:bCs/>
                <w:color w:val="000000"/>
                <w:sz w:val="16"/>
                <w:szCs w:val="16"/>
                <w:u w:val="single"/>
              </w:rPr>
              <w:t>Verificación periódica segundo periodo:</w:t>
            </w:r>
          </w:p>
          <w:p w14:paraId="1BF7983F" w14:textId="09A47203" w:rsidR="00875597" w:rsidRDefault="00875597" w:rsidP="00875597">
            <w:pPr>
              <w:jc w:val="center"/>
              <w:rPr>
                <w:rFonts w:ascii="Arial" w:eastAsia="Arial" w:hAnsi="Arial" w:cs="Arial"/>
                <w:color w:val="000000"/>
                <w:sz w:val="16"/>
                <w:szCs w:val="16"/>
              </w:rPr>
            </w:pPr>
            <w:r>
              <w:rPr>
                <w:rFonts w:ascii="Arial" w:eastAsia="Arial" w:hAnsi="Arial" w:cs="Arial"/>
                <w:color w:val="000000"/>
                <w:sz w:val="16"/>
                <w:szCs w:val="16"/>
              </w:rPr>
              <w:t>Jul-sept</w:t>
            </w:r>
          </w:p>
          <w:p w14:paraId="21052687" w14:textId="40E598C6" w:rsidR="00875597" w:rsidRPr="00875597" w:rsidRDefault="00875597" w:rsidP="00875597">
            <w:pPr>
              <w:jc w:val="center"/>
              <w:rPr>
                <w:rFonts w:ascii="Arial" w:eastAsia="Arial" w:hAnsi="Arial" w:cs="Arial"/>
                <w:b/>
                <w:bCs/>
                <w:color w:val="000000"/>
                <w:sz w:val="16"/>
                <w:szCs w:val="16"/>
                <w:u w:val="single"/>
              </w:rPr>
            </w:pPr>
            <w:r w:rsidRPr="00875597">
              <w:rPr>
                <w:rFonts w:ascii="Arial" w:eastAsia="Arial" w:hAnsi="Arial" w:cs="Arial"/>
                <w:b/>
                <w:bCs/>
                <w:color w:val="000000"/>
                <w:sz w:val="16"/>
                <w:szCs w:val="16"/>
                <w:u w:val="single"/>
              </w:rPr>
              <w:t>Verificación extraordinaria segundo periodo:</w:t>
            </w:r>
          </w:p>
          <w:p w14:paraId="55F446B8" w14:textId="24617C90" w:rsidR="00875597" w:rsidRDefault="00875597" w:rsidP="00875597">
            <w:pPr>
              <w:jc w:val="center"/>
              <w:rPr>
                <w:rFonts w:ascii="Arial" w:eastAsia="Arial" w:hAnsi="Arial" w:cs="Arial"/>
                <w:color w:val="000000"/>
                <w:sz w:val="16"/>
                <w:szCs w:val="16"/>
              </w:rPr>
            </w:pPr>
            <w:r>
              <w:rPr>
                <w:rFonts w:ascii="Arial" w:eastAsia="Arial" w:hAnsi="Arial" w:cs="Arial"/>
                <w:color w:val="000000"/>
                <w:sz w:val="16"/>
                <w:szCs w:val="16"/>
              </w:rPr>
              <w:t>Oct-dic</w:t>
            </w:r>
          </w:p>
        </w:tc>
        <w:tc>
          <w:tcPr>
            <w:tcW w:w="1417" w:type="dxa"/>
            <w:tcBorders>
              <w:top w:val="nil"/>
              <w:left w:val="nil"/>
              <w:bottom w:val="single" w:sz="4" w:space="0" w:color="000000"/>
              <w:right w:val="single" w:sz="4" w:space="0" w:color="000000"/>
            </w:tcBorders>
            <w:vAlign w:val="center"/>
          </w:tcPr>
          <w:p w14:paraId="1749DA50" w14:textId="54CA75E2" w:rsidR="005B569D" w:rsidRDefault="00875597">
            <w:pPr>
              <w:jc w:val="center"/>
              <w:rPr>
                <w:rFonts w:ascii="Arial" w:eastAsia="Arial" w:hAnsi="Arial" w:cs="Arial"/>
                <w:color w:val="000000"/>
                <w:sz w:val="16"/>
                <w:szCs w:val="16"/>
              </w:rPr>
            </w:pPr>
            <w:r>
              <w:rPr>
                <w:rFonts w:ascii="Arial" w:eastAsia="Arial" w:hAnsi="Arial" w:cs="Arial"/>
                <w:color w:val="000000"/>
                <w:sz w:val="16"/>
                <w:szCs w:val="16"/>
              </w:rPr>
              <w:t>DICTAMEN DE CUMPLIMIENTO</w:t>
            </w:r>
          </w:p>
        </w:tc>
        <w:tc>
          <w:tcPr>
            <w:tcW w:w="1418" w:type="dxa"/>
            <w:tcBorders>
              <w:top w:val="nil"/>
              <w:left w:val="nil"/>
              <w:bottom w:val="single" w:sz="4" w:space="0" w:color="000000"/>
              <w:right w:val="single" w:sz="8" w:space="0" w:color="000000"/>
            </w:tcBorders>
            <w:vAlign w:val="center"/>
          </w:tcPr>
          <w:p w14:paraId="0748DDE5" w14:textId="464DB03F" w:rsidR="005B569D" w:rsidRPr="00875597" w:rsidRDefault="00875597">
            <w:pPr>
              <w:jc w:val="center"/>
              <w:rPr>
                <w:rStyle w:val="Hipervnculo"/>
                <w:rFonts w:ascii="Arial" w:eastAsia="Arial" w:hAnsi="Arial" w:cs="Arial"/>
                <w:sz w:val="16"/>
                <w:szCs w:val="16"/>
              </w:rPr>
            </w:pPr>
            <w:r w:rsidRPr="00875597">
              <w:rPr>
                <w:rStyle w:val="Hipervnculo"/>
                <w:rFonts w:ascii="Arial" w:eastAsia="Arial" w:hAnsi="Arial" w:cs="Arial"/>
                <w:sz w:val="16"/>
                <w:szCs w:val="16"/>
              </w:rPr>
              <w:t>https://www.dof.gob.mx/nota_detalle.php?codigo=5540597&amp;fecha=10/10/2018#gsc.tab=0</w:t>
            </w:r>
          </w:p>
        </w:tc>
      </w:tr>
      <w:tr w:rsidR="009B3FF0" w14:paraId="2DA11448" w14:textId="77777777" w:rsidTr="00CE427E">
        <w:trPr>
          <w:trHeight w:val="1650"/>
        </w:trPr>
        <w:tc>
          <w:tcPr>
            <w:tcW w:w="1213" w:type="dxa"/>
            <w:tcBorders>
              <w:top w:val="nil"/>
              <w:left w:val="single" w:sz="8" w:space="0" w:color="000000"/>
              <w:bottom w:val="single" w:sz="4" w:space="0" w:color="000000"/>
              <w:right w:val="single" w:sz="8" w:space="0" w:color="000000"/>
            </w:tcBorders>
            <w:vAlign w:val="center"/>
          </w:tcPr>
          <w:p w14:paraId="65AC195A" w14:textId="3CAE56D0" w:rsidR="009B3FF0" w:rsidRDefault="009B3FF0">
            <w:pPr>
              <w:jc w:val="center"/>
              <w:rPr>
                <w:rFonts w:ascii="Arial" w:eastAsia="Arial" w:hAnsi="Arial" w:cs="Arial"/>
                <w:b/>
                <w:color w:val="000000"/>
                <w:sz w:val="16"/>
                <w:szCs w:val="16"/>
              </w:rPr>
            </w:pPr>
            <w:r>
              <w:rPr>
                <w:rFonts w:ascii="Arial" w:eastAsia="Arial" w:hAnsi="Arial" w:cs="Arial"/>
                <w:b/>
                <w:color w:val="000000"/>
                <w:sz w:val="16"/>
                <w:szCs w:val="16"/>
              </w:rPr>
              <w:t xml:space="preserve">ANEXO 30 Y 31 </w:t>
            </w:r>
          </w:p>
        </w:tc>
        <w:tc>
          <w:tcPr>
            <w:tcW w:w="2233" w:type="dxa"/>
            <w:tcBorders>
              <w:top w:val="nil"/>
              <w:left w:val="nil"/>
              <w:bottom w:val="single" w:sz="4" w:space="0" w:color="000000"/>
              <w:right w:val="single" w:sz="4" w:space="0" w:color="000000"/>
            </w:tcBorders>
            <w:vAlign w:val="center"/>
          </w:tcPr>
          <w:p w14:paraId="165578A6" w14:textId="4FA73CA0" w:rsidR="009B3FF0" w:rsidRDefault="00CE427E" w:rsidP="00B63940">
            <w:pPr>
              <w:jc w:val="center"/>
              <w:rPr>
                <w:rFonts w:ascii="Arial" w:eastAsia="Arial" w:hAnsi="Arial" w:cs="Arial"/>
                <w:sz w:val="16"/>
                <w:szCs w:val="16"/>
              </w:rPr>
            </w:pPr>
            <w:r>
              <w:rPr>
                <w:rFonts w:ascii="Arial" w:eastAsia="Arial" w:hAnsi="Arial" w:cs="Arial"/>
                <w:sz w:val="16"/>
                <w:szCs w:val="16"/>
              </w:rPr>
              <w:t xml:space="preserve">RESOLUCIÓN MISCELÁNEA FISCAL </w:t>
            </w:r>
          </w:p>
        </w:tc>
        <w:tc>
          <w:tcPr>
            <w:tcW w:w="3502" w:type="dxa"/>
            <w:tcBorders>
              <w:top w:val="nil"/>
              <w:left w:val="nil"/>
              <w:bottom w:val="single" w:sz="4" w:space="0" w:color="000000"/>
              <w:right w:val="single" w:sz="4" w:space="0" w:color="000000"/>
            </w:tcBorders>
            <w:vAlign w:val="center"/>
          </w:tcPr>
          <w:p w14:paraId="680241CF" w14:textId="6FD42FAE" w:rsidR="009B3FF0" w:rsidRDefault="00CE427E" w:rsidP="00B63940">
            <w:pPr>
              <w:jc w:val="center"/>
              <w:rPr>
                <w:rFonts w:ascii="Arial" w:eastAsia="Arial" w:hAnsi="Arial" w:cs="Arial"/>
                <w:color w:val="2F2F2F"/>
                <w:sz w:val="16"/>
                <w:szCs w:val="16"/>
              </w:rPr>
            </w:pPr>
            <w:r>
              <w:rPr>
                <w:rFonts w:ascii="Arial" w:eastAsia="Arial" w:hAnsi="Arial" w:cs="Arial"/>
                <w:color w:val="2F2F2F"/>
                <w:sz w:val="16"/>
                <w:szCs w:val="16"/>
              </w:rPr>
              <w:t>Establecer las especificaciones técnicas y requisitos para los equipos y programas informáticos de control volumétrico en el sector hidrocarburos</w:t>
            </w:r>
          </w:p>
        </w:tc>
        <w:tc>
          <w:tcPr>
            <w:tcW w:w="1416" w:type="dxa"/>
            <w:tcBorders>
              <w:top w:val="nil"/>
              <w:left w:val="nil"/>
              <w:bottom w:val="single" w:sz="4" w:space="0" w:color="000000"/>
              <w:right w:val="single" w:sz="4" w:space="0" w:color="000000"/>
            </w:tcBorders>
            <w:vAlign w:val="center"/>
          </w:tcPr>
          <w:p w14:paraId="39A3834F" w14:textId="2F9D6F9E" w:rsidR="009B3FF0" w:rsidRDefault="00CE427E">
            <w:pPr>
              <w:jc w:val="center"/>
              <w:rPr>
                <w:rFonts w:ascii="Arial" w:eastAsia="Arial" w:hAnsi="Arial" w:cs="Arial"/>
                <w:color w:val="000000"/>
                <w:sz w:val="16"/>
                <w:szCs w:val="16"/>
              </w:rPr>
            </w:pPr>
            <w:r>
              <w:rPr>
                <w:rFonts w:ascii="Arial" w:eastAsia="Arial" w:hAnsi="Arial" w:cs="Arial"/>
                <w:color w:val="000000"/>
                <w:sz w:val="16"/>
                <w:szCs w:val="16"/>
              </w:rPr>
              <w:t>SERVICIO DE ADMINISTRACIÓ TRIBUTARIA</w:t>
            </w:r>
          </w:p>
        </w:tc>
        <w:tc>
          <w:tcPr>
            <w:tcW w:w="1701" w:type="dxa"/>
            <w:tcBorders>
              <w:top w:val="nil"/>
              <w:left w:val="nil"/>
              <w:bottom w:val="single" w:sz="4" w:space="0" w:color="000000"/>
              <w:right w:val="single" w:sz="4" w:space="0" w:color="000000"/>
            </w:tcBorders>
            <w:vAlign w:val="center"/>
          </w:tcPr>
          <w:p w14:paraId="50F130C2" w14:textId="1BD80AA0" w:rsidR="009B3FF0" w:rsidRDefault="009B3FF0">
            <w:pPr>
              <w:jc w:val="center"/>
              <w:rPr>
                <w:rFonts w:ascii="Arial" w:eastAsia="Arial" w:hAnsi="Arial" w:cs="Arial"/>
                <w:color w:val="000000"/>
                <w:sz w:val="16"/>
                <w:szCs w:val="16"/>
              </w:rPr>
            </w:pPr>
            <w:r>
              <w:rPr>
                <w:rFonts w:ascii="Arial" w:eastAsia="Arial" w:hAnsi="Arial" w:cs="Arial"/>
                <w:color w:val="000000"/>
                <w:sz w:val="16"/>
                <w:szCs w:val="16"/>
              </w:rPr>
              <w:t>APLICAR LA RESOLUCIÓN MISCELÁNEA FISCAL</w:t>
            </w:r>
          </w:p>
        </w:tc>
        <w:tc>
          <w:tcPr>
            <w:tcW w:w="850" w:type="dxa"/>
            <w:tcBorders>
              <w:top w:val="nil"/>
              <w:left w:val="nil"/>
              <w:bottom w:val="single" w:sz="4" w:space="0" w:color="000000"/>
              <w:right w:val="single" w:sz="4" w:space="0" w:color="000000"/>
            </w:tcBorders>
            <w:vAlign w:val="center"/>
          </w:tcPr>
          <w:p w14:paraId="4FE8721E" w14:textId="6BF6F63F" w:rsidR="009B3FF0" w:rsidRDefault="00CE427E">
            <w:pPr>
              <w:jc w:val="center"/>
              <w:rPr>
                <w:rFonts w:ascii="Arial" w:eastAsia="Arial" w:hAnsi="Arial" w:cs="Arial"/>
                <w:color w:val="000000"/>
                <w:sz w:val="16"/>
                <w:szCs w:val="16"/>
              </w:rPr>
            </w:pPr>
            <w:r>
              <w:rPr>
                <w:rFonts w:ascii="Arial" w:eastAsia="Arial" w:hAnsi="Arial" w:cs="Arial"/>
                <w:color w:val="000000"/>
                <w:sz w:val="16"/>
                <w:szCs w:val="16"/>
              </w:rPr>
              <w:t>1 de enero de 2022</w:t>
            </w:r>
          </w:p>
        </w:tc>
        <w:tc>
          <w:tcPr>
            <w:tcW w:w="1418" w:type="dxa"/>
            <w:tcBorders>
              <w:top w:val="nil"/>
              <w:left w:val="nil"/>
              <w:bottom w:val="single" w:sz="4" w:space="0" w:color="000000"/>
              <w:right w:val="single" w:sz="4" w:space="0" w:color="000000"/>
            </w:tcBorders>
            <w:vAlign w:val="center"/>
          </w:tcPr>
          <w:p w14:paraId="236EDB77" w14:textId="22D9FD33" w:rsidR="009B3FF0" w:rsidRPr="009B3FF0" w:rsidRDefault="009B3FF0" w:rsidP="00875597">
            <w:pPr>
              <w:jc w:val="center"/>
              <w:rPr>
                <w:rFonts w:ascii="Arial" w:eastAsia="Arial" w:hAnsi="Arial" w:cs="Arial"/>
                <w:color w:val="000000"/>
                <w:sz w:val="16"/>
                <w:szCs w:val="16"/>
              </w:rPr>
            </w:pPr>
            <w:r>
              <w:rPr>
                <w:rFonts w:ascii="Arial" w:eastAsia="Arial" w:hAnsi="Arial" w:cs="Arial"/>
                <w:color w:val="000000"/>
                <w:sz w:val="16"/>
                <w:szCs w:val="16"/>
              </w:rPr>
              <w:t>ANUAL, SE DEBE PRESENTAR ANTES DEL 31 DE DICIEMBRE DE CADA AÑO</w:t>
            </w:r>
          </w:p>
        </w:tc>
        <w:tc>
          <w:tcPr>
            <w:tcW w:w="1417" w:type="dxa"/>
            <w:tcBorders>
              <w:top w:val="nil"/>
              <w:left w:val="nil"/>
              <w:bottom w:val="single" w:sz="4" w:space="0" w:color="000000"/>
              <w:right w:val="single" w:sz="4" w:space="0" w:color="000000"/>
            </w:tcBorders>
            <w:vAlign w:val="center"/>
          </w:tcPr>
          <w:p w14:paraId="6EE633A7" w14:textId="24649FBA" w:rsidR="009B3FF0" w:rsidRDefault="009B3FF0">
            <w:pPr>
              <w:jc w:val="center"/>
              <w:rPr>
                <w:rFonts w:ascii="Arial" w:eastAsia="Arial" w:hAnsi="Arial" w:cs="Arial"/>
                <w:color w:val="000000"/>
                <w:sz w:val="16"/>
                <w:szCs w:val="16"/>
              </w:rPr>
            </w:pPr>
            <w:r>
              <w:rPr>
                <w:rFonts w:ascii="Arial" w:eastAsia="Arial" w:hAnsi="Arial" w:cs="Arial"/>
                <w:color w:val="000000"/>
                <w:sz w:val="16"/>
                <w:szCs w:val="16"/>
              </w:rPr>
              <w:t>DICTAMEN DE CUMPLIMIENTO</w:t>
            </w:r>
          </w:p>
        </w:tc>
        <w:tc>
          <w:tcPr>
            <w:tcW w:w="1418" w:type="dxa"/>
            <w:tcBorders>
              <w:top w:val="nil"/>
              <w:left w:val="nil"/>
              <w:bottom w:val="single" w:sz="4" w:space="0" w:color="000000"/>
              <w:right w:val="single" w:sz="8" w:space="0" w:color="000000"/>
            </w:tcBorders>
            <w:vAlign w:val="center"/>
          </w:tcPr>
          <w:p w14:paraId="10587C31" w14:textId="741CF7FF" w:rsidR="009B3FF0" w:rsidRPr="00875597" w:rsidRDefault="009B3FF0">
            <w:pPr>
              <w:jc w:val="center"/>
              <w:rPr>
                <w:rStyle w:val="Hipervnculo"/>
                <w:rFonts w:ascii="Arial" w:eastAsia="Arial" w:hAnsi="Arial" w:cs="Arial"/>
                <w:sz w:val="16"/>
                <w:szCs w:val="16"/>
              </w:rPr>
            </w:pPr>
            <w:r w:rsidRPr="009B3FF0">
              <w:rPr>
                <w:rStyle w:val="Hipervnculo"/>
                <w:rFonts w:ascii="Arial" w:eastAsia="Arial" w:hAnsi="Arial" w:cs="Arial"/>
                <w:sz w:val="16"/>
                <w:szCs w:val="16"/>
              </w:rPr>
              <w:t>https://www.sat.gob.mx/minisitio/NormatividadRMFyRGCE/documentos2025/rmf/anexos/Anexo_30_RMF_2025-14012025.pdf</w:t>
            </w:r>
          </w:p>
        </w:tc>
      </w:tr>
      <w:tr w:rsidR="005B569D" w14:paraId="0320AD2E" w14:textId="77777777" w:rsidTr="00CE427E">
        <w:trPr>
          <w:trHeight w:val="1508"/>
        </w:trPr>
        <w:tc>
          <w:tcPr>
            <w:tcW w:w="1213" w:type="dxa"/>
            <w:tcBorders>
              <w:top w:val="nil"/>
              <w:left w:val="single" w:sz="8" w:space="0" w:color="000000"/>
              <w:bottom w:val="single" w:sz="4" w:space="0" w:color="000000"/>
              <w:right w:val="single" w:sz="8" w:space="0" w:color="000000"/>
            </w:tcBorders>
            <w:vAlign w:val="center"/>
          </w:tcPr>
          <w:p w14:paraId="708E9E07" w14:textId="4D67043F" w:rsidR="005B569D" w:rsidRDefault="00875597">
            <w:pPr>
              <w:jc w:val="center"/>
              <w:rPr>
                <w:rFonts w:ascii="Arial" w:eastAsia="Arial" w:hAnsi="Arial" w:cs="Arial"/>
                <w:b/>
                <w:color w:val="000000"/>
                <w:sz w:val="16"/>
                <w:szCs w:val="16"/>
              </w:rPr>
            </w:pPr>
            <w:r>
              <w:rPr>
                <w:rFonts w:ascii="Arial" w:eastAsia="Arial" w:hAnsi="Arial" w:cs="Arial"/>
                <w:b/>
                <w:color w:val="000000"/>
                <w:sz w:val="16"/>
                <w:szCs w:val="16"/>
              </w:rPr>
              <w:lastRenderedPageBreak/>
              <w:t>NOM-016-CRE-2016</w:t>
            </w:r>
          </w:p>
        </w:tc>
        <w:tc>
          <w:tcPr>
            <w:tcW w:w="2233" w:type="dxa"/>
            <w:tcBorders>
              <w:top w:val="nil"/>
              <w:left w:val="nil"/>
              <w:bottom w:val="single" w:sz="4" w:space="0" w:color="000000"/>
              <w:right w:val="single" w:sz="4" w:space="0" w:color="000000"/>
            </w:tcBorders>
            <w:vAlign w:val="center"/>
          </w:tcPr>
          <w:p w14:paraId="2A516F26" w14:textId="2D8B51B4" w:rsidR="005B569D" w:rsidRPr="00B63940" w:rsidRDefault="00875597" w:rsidP="00B63940">
            <w:pPr>
              <w:jc w:val="center"/>
              <w:rPr>
                <w:rFonts w:ascii="Arial" w:eastAsia="Arial" w:hAnsi="Arial" w:cs="Arial"/>
                <w:sz w:val="16"/>
                <w:szCs w:val="16"/>
              </w:rPr>
            </w:pPr>
            <w:r>
              <w:rPr>
                <w:rFonts w:ascii="Arial" w:eastAsia="Arial" w:hAnsi="Arial" w:cs="Arial"/>
                <w:sz w:val="16"/>
                <w:szCs w:val="16"/>
              </w:rPr>
              <w:t>ESPECIFICACIONES DE CALIDAD DE LOS PETROLIFEROS</w:t>
            </w:r>
          </w:p>
        </w:tc>
        <w:tc>
          <w:tcPr>
            <w:tcW w:w="3502" w:type="dxa"/>
            <w:tcBorders>
              <w:top w:val="nil"/>
              <w:left w:val="nil"/>
              <w:bottom w:val="single" w:sz="4" w:space="0" w:color="000000"/>
              <w:right w:val="single" w:sz="4" w:space="0" w:color="000000"/>
            </w:tcBorders>
            <w:vAlign w:val="center"/>
          </w:tcPr>
          <w:p w14:paraId="1121E158" w14:textId="257189B3" w:rsidR="005B569D" w:rsidRDefault="00875597" w:rsidP="00B63940">
            <w:pPr>
              <w:jc w:val="center"/>
              <w:rPr>
                <w:rFonts w:ascii="Arial" w:eastAsia="Arial" w:hAnsi="Arial" w:cs="Arial"/>
                <w:color w:val="2F2F2F"/>
                <w:sz w:val="16"/>
                <w:szCs w:val="16"/>
              </w:rPr>
            </w:pPr>
            <w:r>
              <w:rPr>
                <w:rFonts w:ascii="Arial" w:eastAsia="Arial" w:hAnsi="Arial" w:cs="Arial"/>
                <w:color w:val="2F2F2F"/>
                <w:sz w:val="16"/>
                <w:szCs w:val="16"/>
              </w:rPr>
              <w:t>E</w:t>
            </w:r>
            <w:r w:rsidRPr="00875597">
              <w:rPr>
                <w:rFonts w:ascii="Arial" w:eastAsia="Arial" w:hAnsi="Arial" w:cs="Arial"/>
                <w:color w:val="2F2F2F"/>
                <w:sz w:val="16"/>
                <w:szCs w:val="16"/>
              </w:rPr>
              <w:t>stablecer las especificaciones de calidad que deben cumplir los petrolíferos en cada etapa de la cadena de producción y suministro, en territorio nacional, incluyendo su importación.</w:t>
            </w:r>
          </w:p>
        </w:tc>
        <w:tc>
          <w:tcPr>
            <w:tcW w:w="1416" w:type="dxa"/>
            <w:tcBorders>
              <w:top w:val="nil"/>
              <w:left w:val="nil"/>
              <w:bottom w:val="single" w:sz="4" w:space="0" w:color="000000"/>
              <w:right w:val="single" w:sz="4" w:space="0" w:color="000000"/>
            </w:tcBorders>
            <w:vAlign w:val="center"/>
          </w:tcPr>
          <w:p w14:paraId="5BCEACF5" w14:textId="0044C5F8" w:rsidR="005B569D" w:rsidRDefault="00875597">
            <w:pPr>
              <w:jc w:val="center"/>
              <w:rPr>
                <w:rFonts w:ascii="Arial" w:eastAsia="Arial" w:hAnsi="Arial" w:cs="Arial"/>
                <w:color w:val="000000"/>
                <w:sz w:val="16"/>
                <w:szCs w:val="16"/>
              </w:rPr>
            </w:pPr>
            <w:r>
              <w:rPr>
                <w:rFonts w:ascii="Arial" w:eastAsia="Arial" w:hAnsi="Arial" w:cs="Arial"/>
                <w:color w:val="000000"/>
                <w:sz w:val="16"/>
                <w:szCs w:val="16"/>
              </w:rPr>
              <w:t>COMISIÓN REGULADORA DE ENERGÍA</w:t>
            </w:r>
          </w:p>
        </w:tc>
        <w:tc>
          <w:tcPr>
            <w:tcW w:w="1701" w:type="dxa"/>
            <w:tcBorders>
              <w:top w:val="nil"/>
              <w:left w:val="nil"/>
              <w:bottom w:val="single" w:sz="4" w:space="0" w:color="000000"/>
              <w:right w:val="single" w:sz="4" w:space="0" w:color="000000"/>
            </w:tcBorders>
            <w:vAlign w:val="center"/>
          </w:tcPr>
          <w:p w14:paraId="22CE117E" w14:textId="6AE14983" w:rsidR="005B569D" w:rsidRDefault="009B3FF0">
            <w:pPr>
              <w:jc w:val="center"/>
              <w:rPr>
                <w:rFonts w:ascii="Arial" w:eastAsia="Arial" w:hAnsi="Arial" w:cs="Arial"/>
                <w:color w:val="000000"/>
                <w:sz w:val="16"/>
                <w:szCs w:val="16"/>
              </w:rPr>
            </w:pPr>
            <w:r>
              <w:rPr>
                <w:rFonts w:ascii="Arial" w:eastAsia="Arial" w:hAnsi="Arial" w:cs="Arial"/>
                <w:color w:val="000000"/>
                <w:sz w:val="16"/>
                <w:szCs w:val="16"/>
              </w:rPr>
              <w:t>APLICAR LA NORMA</w:t>
            </w:r>
          </w:p>
        </w:tc>
        <w:tc>
          <w:tcPr>
            <w:tcW w:w="850" w:type="dxa"/>
            <w:tcBorders>
              <w:top w:val="nil"/>
              <w:left w:val="nil"/>
              <w:bottom w:val="single" w:sz="4" w:space="0" w:color="000000"/>
              <w:right w:val="single" w:sz="4" w:space="0" w:color="000000"/>
            </w:tcBorders>
            <w:vAlign w:val="center"/>
          </w:tcPr>
          <w:p w14:paraId="5681C41F" w14:textId="7B21046C" w:rsidR="005B569D" w:rsidRDefault="009B3FF0">
            <w:pPr>
              <w:jc w:val="center"/>
              <w:rPr>
                <w:rFonts w:ascii="Arial" w:eastAsia="Arial" w:hAnsi="Arial" w:cs="Arial"/>
                <w:color w:val="000000"/>
                <w:sz w:val="16"/>
                <w:szCs w:val="16"/>
              </w:rPr>
            </w:pPr>
            <w:r>
              <w:rPr>
                <w:rFonts w:ascii="Arial" w:eastAsia="Arial" w:hAnsi="Arial" w:cs="Arial"/>
                <w:color w:val="000000"/>
                <w:sz w:val="16"/>
                <w:szCs w:val="16"/>
              </w:rPr>
              <w:t>28 de octubre de 2016</w:t>
            </w:r>
          </w:p>
        </w:tc>
        <w:tc>
          <w:tcPr>
            <w:tcW w:w="1418" w:type="dxa"/>
            <w:tcBorders>
              <w:top w:val="nil"/>
              <w:left w:val="nil"/>
              <w:bottom w:val="single" w:sz="4" w:space="0" w:color="000000"/>
              <w:right w:val="single" w:sz="4" w:space="0" w:color="000000"/>
            </w:tcBorders>
            <w:vAlign w:val="center"/>
          </w:tcPr>
          <w:p w14:paraId="57F3F2A0" w14:textId="3A8D8FA6" w:rsidR="009B3FF0" w:rsidRDefault="009B3FF0" w:rsidP="00CE427E">
            <w:pPr>
              <w:ind w:left="78"/>
              <w:rPr>
                <w:rFonts w:ascii="Arial" w:eastAsia="Arial" w:hAnsi="Arial" w:cs="Arial"/>
                <w:color w:val="000000"/>
                <w:sz w:val="16"/>
                <w:szCs w:val="16"/>
              </w:rPr>
            </w:pPr>
            <w:r w:rsidRPr="009B3FF0">
              <w:rPr>
                <w:rFonts w:ascii="Arial" w:eastAsia="Arial" w:hAnsi="Arial" w:cs="Arial"/>
                <w:b/>
                <w:bCs/>
                <w:color w:val="000000"/>
                <w:sz w:val="16"/>
                <w:szCs w:val="16"/>
                <w:u w:val="single"/>
              </w:rPr>
              <w:t>Informe de resultados de calidad de los petrolíferos</w:t>
            </w:r>
            <w:r>
              <w:rPr>
                <w:rFonts w:ascii="Arial" w:eastAsia="Arial" w:hAnsi="Arial" w:cs="Arial"/>
                <w:color w:val="000000"/>
                <w:sz w:val="16"/>
                <w:szCs w:val="16"/>
              </w:rPr>
              <w:t xml:space="preserve"> </w:t>
            </w:r>
            <w:r w:rsidR="00CE427E">
              <w:rPr>
                <w:rFonts w:ascii="Arial" w:eastAsia="Arial" w:hAnsi="Arial" w:cs="Arial"/>
                <w:color w:val="000000"/>
                <w:sz w:val="16"/>
                <w:szCs w:val="16"/>
              </w:rPr>
              <w:t>C</w:t>
            </w:r>
            <w:r>
              <w:rPr>
                <w:rFonts w:ascii="Arial" w:eastAsia="Arial" w:hAnsi="Arial" w:cs="Arial"/>
                <w:color w:val="000000"/>
                <w:sz w:val="16"/>
                <w:szCs w:val="16"/>
              </w:rPr>
              <w:t>ada 6 meses</w:t>
            </w:r>
          </w:p>
          <w:p w14:paraId="2B029A79" w14:textId="77777777" w:rsidR="009B3FF0" w:rsidRPr="009B3FF0" w:rsidRDefault="009B3FF0" w:rsidP="00CE427E">
            <w:pPr>
              <w:ind w:left="78"/>
              <w:rPr>
                <w:rFonts w:ascii="Arial" w:eastAsia="Arial" w:hAnsi="Arial" w:cs="Arial"/>
                <w:b/>
                <w:bCs/>
                <w:color w:val="000000"/>
                <w:sz w:val="16"/>
                <w:szCs w:val="16"/>
                <w:u w:val="single"/>
              </w:rPr>
            </w:pPr>
            <w:r w:rsidRPr="009B3FF0">
              <w:rPr>
                <w:rFonts w:ascii="Arial" w:eastAsia="Arial" w:hAnsi="Arial" w:cs="Arial"/>
                <w:b/>
                <w:bCs/>
                <w:color w:val="000000"/>
                <w:sz w:val="16"/>
                <w:szCs w:val="16"/>
                <w:u w:val="single"/>
              </w:rPr>
              <w:t>Dictamen de cumplimiento</w:t>
            </w:r>
          </w:p>
          <w:p w14:paraId="44AFB75F" w14:textId="4D22A663" w:rsidR="009B3FF0" w:rsidRDefault="00CE427E" w:rsidP="00CE427E">
            <w:pPr>
              <w:rPr>
                <w:rFonts w:ascii="Arial" w:eastAsia="Arial" w:hAnsi="Arial" w:cs="Arial"/>
                <w:color w:val="000000"/>
                <w:sz w:val="16"/>
                <w:szCs w:val="16"/>
              </w:rPr>
            </w:pPr>
            <w:r>
              <w:rPr>
                <w:rFonts w:ascii="Arial" w:eastAsia="Arial" w:hAnsi="Arial" w:cs="Arial"/>
                <w:color w:val="000000"/>
                <w:sz w:val="16"/>
                <w:szCs w:val="16"/>
              </w:rPr>
              <w:t xml:space="preserve">  A</w:t>
            </w:r>
            <w:r w:rsidR="009B3FF0">
              <w:rPr>
                <w:rFonts w:ascii="Arial" w:eastAsia="Arial" w:hAnsi="Arial" w:cs="Arial"/>
                <w:color w:val="000000"/>
                <w:sz w:val="16"/>
                <w:szCs w:val="16"/>
              </w:rPr>
              <w:t>nual</w:t>
            </w:r>
          </w:p>
          <w:p w14:paraId="4B4DBFB0" w14:textId="77777777" w:rsidR="005B569D" w:rsidRDefault="005B569D">
            <w:pPr>
              <w:jc w:val="center"/>
              <w:rPr>
                <w:rFonts w:ascii="Arial" w:eastAsia="Arial" w:hAnsi="Arial" w:cs="Arial"/>
                <w:color w:val="000000"/>
                <w:sz w:val="16"/>
                <w:szCs w:val="16"/>
              </w:rPr>
            </w:pPr>
          </w:p>
        </w:tc>
        <w:tc>
          <w:tcPr>
            <w:tcW w:w="1417" w:type="dxa"/>
            <w:tcBorders>
              <w:top w:val="nil"/>
              <w:left w:val="nil"/>
              <w:bottom w:val="single" w:sz="4" w:space="0" w:color="000000"/>
              <w:right w:val="single" w:sz="4" w:space="0" w:color="000000"/>
            </w:tcBorders>
            <w:vAlign w:val="center"/>
          </w:tcPr>
          <w:p w14:paraId="00BFA865" w14:textId="7E098336" w:rsidR="009B3FF0" w:rsidRDefault="009B3FF0" w:rsidP="009B3FF0">
            <w:pPr>
              <w:rPr>
                <w:rFonts w:ascii="Arial" w:eastAsia="Arial" w:hAnsi="Arial" w:cs="Arial"/>
                <w:color w:val="000000"/>
                <w:sz w:val="16"/>
                <w:szCs w:val="16"/>
              </w:rPr>
            </w:pPr>
            <w:r>
              <w:rPr>
                <w:rFonts w:ascii="Arial" w:eastAsia="Arial" w:hAnsi="Arial" w:cs="Arial"/>
                <w:color w:val="000000"/>
                <w:sz w:val="16"/>
                <w:szCs w:val="16"/>
              </w:rPr>
              <w:t>DICTAMEN DE CUMPLIMIENTO</w:t>
            </w:r>
          </w:p>
        </w:tc>
        <w:tc>
          <w:tcPr>
            <w:tcW w:w="1418" w:type="dxa"/>
            <w:tcBorders>
              <w:top w:val="nil"/>
              <w:left w:val="nil"/>
              <w:bottom w:val="single" w:sz="4" w:space="0" w:color="000000"/>
              <w:right w:val="single" w:sz="8" w:space="0" w:color="000000"/>
            </w:tcBorders>
            <w:vAlign w:val="center"/>
          </w:tcPr>
          <w:p w14:paraId="53ABDBEB" w14:textId="6ED5FDDA" w:rsidR="005B569D" w:rsidRDefault="009B3FF0">
            <w:pPr>
              <w:jc w:val="center"/>
            </w:pPr>
            <w:r w:rsidRPr="009B3FF0">
              <w:rPr>
                <w:rFonts w:ascii="Arial" w:eastAsia="Arial" w:hAnsi="Arial" w:cs="Arial"/>
                <w:color w:val="0563C1"/>
                <w:sz w:val="16"/>
                <w:szCs w:val="16"/>
                <w:u w:val="single"/>
              </w:rPr>
              <w:t>https://www.dof.gob.mx/nota_detalle.php?codigo=5450011&amp;fecha=29/08/2016#gsc.tab=0</w:t>
            </w:r>
          </w:p>
        </w:tc>
      </w:tr>
      <w:tr w:rsidR="00817946" w14:paraId="6E7135B5" w14:textId="77777777" w:rsidTr="00CE427E">
        <w:trPr>
          <w:trHeight w:val="1701"/>
        </w:trPr>
        <w:tc>
          <w:tcPr>
            <w:tcW w:w="1213" w:type="dxa"/>
            <w:tcBorders>
              <w:top w:val="nil"/>
              <w:left w:val="single" w:sz="8" w:space="0" w:color="000000"/>
              <w:bottom w:val="single" w:sz="4" w:space="0" w:color="000000"/>
              <w:right w:val="single" w:sz="8" w:space="0" w:color="000000"/>
            </w:tcBorders>
            <w:shd w:val="clear" w:color="auto" w:fill="F2F2F2"/>
            <w:vAlign w:val="center"/>
          </w:tcPr>
          <w:p w14:paraId="709294AA" w14:textId="77777777" w:rsidR="00817946" w:rsidRDefault="00D97016">
            <w:pPr>
              <w:jc w:val="center"/>
              <w:rPr>
                <w:rFonts w:ascii="Arial" w:eastAsia="Arial" w:hAnsi="Arial" w:cs="Arial"/>
                <w:b/>
                <w:color w:val="000000"/>
                <w:sz w:val="16"/>
                <w:szCs w:val="16"/>
              </w:rPr>
            </w:pPr>
            <w:r>
              <w:rPr>
                <w:rFonts w:ascii="Arial" w:eastAsia="Arial" w:hAnsi="Arial" w:cs="Arial"/>
                <w:b/>
                <w:color w:val="000000"/>
                <w:sz w:val="16"/>
                <w:szCs w:val="16"/>
              </w:rPr>
              <w:t>DACG SASISOPA</w:t>
            </w:r>
          </w:p>
        </w:tc>
        <w:tc>
          <w:tcPr>
            <w:tcW w:w="2233" w:type="dxa"/>
            <w:tcBorders>
              <w:top w:val="nil"/>
              <w:left w:val="nil"/>
              <w:bottom w:val="single" w:sz="4" w:space="0" w:color="000000"/>
              <w:right w:val="single" w:sz="4" w:space="0" w:color="000000"/>
            </w:tcBorders>
            <w:shd w:val="clear" w:color="auto" w:fill="F2F2F2"/>
            <w:vAlign w:val="center"/>
          </w:tcPr>
          <w:p w14:paraId="425E23BC" w14:textId="77777777" w:rsidR="00817946" w:rsidRDefault="00D97016">
            <w:pPr>
              <w:jc w:val="center"/>
              <w:rPr>
                <w:rFonts w:ascii="Arial" w:eastAsia="Arial" w:hAnsi="Arial" w:cs="Arial"/>
                <w:color w:val="2F2F2F"/>
                <w:sz w:val="16"/>
                <w:szCs w:val="16"/>
              </w:rPr>
            </w:pPr>
            <w:r>
              <w:rPr>
                <w:rFonts w:ascii="Arial" w:eastAsia="Arial" w:hAnsi="Arial" w:cs="Arial"/>
                <w:color w:val="2F2F2F"/>
                <w:sz w:val="16"/>
                <w:szCs w:val="16"/>
              </w:rPr>
              <w:t>SISTEMA DE ADMINISTRACIÓN DE SEGURIDAD INDUSTRIAL, SEGURIDAD OPERATIVA Y PROTECCIÓN AL MEDIO AMBIENTE </w:t>
            </w:r>
          </w:p>
        </w:tc>
        <w:tc>
          <w:tcPr>
            <w:tcW w:w="3502" w:type="dxa"/>
            <w:tcBorders>
              <w:top w:val="nil"/>
              <w:left w:val="nil"/>
              <w:bottom w:val="single" w:sz="4" w:space="0" w:color="000000"/>
              <w:right w:val="single" w:sz="4" w:space="0" w:color="000000"/>
            </w:tcBorders>
            <w:shd w:val="clear" w:color="auto" w:fill="F2F2F2"/>
            <w:vAlign w:val="center"/>
          </w:tcPr>
          <w:p w14:paraId="308DC561" w14:textId="77777777" w:rsidR="00817946" w:rsidRDefault="00D97016" w:rsidP="00B63940">
            <w:pPr>
              <w:jc w:val="center"/>
              <w:rPr>
                <w:rFonts w:ascii="Arial" w:eastAsia="Arial" w:hAnsi="Arial" w:cs="Arial"/>
                <w:color w:val="2F2F2F"/>
                <w:sz w:val="16"/>
                <w:szCs w:val="16"/>
              </w:rPr>
            </w:pPr>
            <w:r>
              <w:rPr>
                <w:rFonts w:ascii="Arial" w:eastAsia="Arial" w:hAnsi="Arial" w:cs="Arial"/>
                <w:color w:val="2F2F2F"/>
                <w:sz w:val="16"/>
                <w:szCs w:val="16"/>
              </w:rPr>
              <w:t xml:space="preserve">Esta Norma Oficial Mexicana aplica en todo el territorio nacional y es de observancia obligatoria para los Regulados, responsables del diseño, construcción, operación y mantenimiento de </w:t>
            </w:r>
            <w:r w:rsidRPr="00B63940">
              <w:rPr>
                <w:rFonts w:ascii="Arial" w:eastAsia="Arial" w:hAnsi="Arial" w:cs="Arial"/>
                <w:bCs/>
                <w:sz w:val="16"/>
                <w:szCs w:val="16"/>
              </w:rPr>
              <w:t>Estaciones de Servicio</w:t>
            </w:r>
            <w:r w:rsidRPr="00B00EEB">
              <w:rPr>
                <w:rFonts w:ascii="Arial" w:eastAsia="Arial" w:hAnsi="Arial" w:cs="Arial"/>
                <w:sz w:val="16"/>
                <w:szCs w:val="16"/>
              </w:rPr>
              <w:t xml:space="preserve"> </w:t>
            </w:r>
            <w:r>
              <w:rPr>
                <w:rFonts w:ascii="Arial" w:eastAsia="Arial" w:hAnsi="Arial" w:cs="Arial"/>
                <w:color w:val="2F2F2F"/>
                <w:sz w:val="16"/>
                <w:szCs w:val="16"/>
              </w:rPr>
              <w:t>para almacenamiento y expendio de diésel y gasolinas.</w:t>
            </w:r>
          </w:p>
        </w:tc>
        <w:tc>
          <w:tcPr>
            <w:tcW w:w="1416" w:type="dxa"/>
            <w:tcBorders>
              <w:top w:val="nil"/>
              <w:left w:val="nil"/>
              <w:bottom w:val="single" w:sz="4" w:space="0" w:color="000000"/>
              <w:right w:val="single" w:sz="4" w:space="0" w:color="000000"/>
            </w:tcBorders>
            <w:shd w:val="clear" w:color="auto" w:fill="F2F2F2"/>
            <w:vAlign w:val="center"/>
          </w:tcPr>
          <w:p w14:paraId="49D9EB29" w14:textId="77777777" w:rsidR="00817946" w:rsidRDefault="00D97016">
            <w:pPr>
              <w:jc w:val="center"/>
              <w:rPr>
                <w:rFonts w:ascii="Arial" w:eastAsia="Arial" w:hAnsi="Arial" w:cs="Arial"/>
                <w:color w:val="000000"/>
                <w:sz w:val="16"/>
                <w:szCs w:val="16"/>
              </w:rPr>
            </w:pPr>
            <w:r>
              <w:rPr>
                <w:rFonts w:ascii="Arial" w:eastAsia="Arial" w:hAnsi="Arial" w:cs="Arial"/>
                <w:color w:val="000000"/>
                <w:sz w:val="16"/>
                <w:szCs w:val="16"/>
              </w:rPr>
              <w:t>AGENCIA DE SEGURIDAD, ENERGÍA Y AMBIENTE</w:t>
            </w:r>
          </w:p>
        </w:tc>
        <w:tc>
          <w:tcPr>
            <w:tcW w:w="1701" w:type="dxa"/>
            <w:tcBorders>
              <w:top w:val="nil"/>
              <w:left w:val="nil"/>
              <w:bottom w:val="single" w:sz="4" w:space="0" w:color="000000"/>
              <w:right w:val="single" w:sz="4" w:space="0" w:color="000000"/>
            </w:tcBorders>
            <w:shd w:val="clear" w:color="auto" w:fill="F2F2F2"/>
            <w:vAlign w:val="center"/>
          </w:tcPr>
          <w:p w14:paraId="481F6454" w14:textId="77777777" w:rsidR="00817946" w:rsidRDefault="00D97016">
            <w:pPr>
              <w:jc w:val="center"/>
              <w:rPr>
                <w:rFonts w:ascii="Arial" w:eastAsia="Arial" w:hAnsi="Arial" w:cs="Arial"/>
                <w:color w:val="000000"/>
                <w:sz w:val="16"/>
                <w:szCs w:val="16"/>
              </w:rPr>
            </w:pPr>
            <w:r>
              <w:rPr>
                <w:rFonts w:ascii="Arial" w:eastAsia="Arial" w:hAnsi="Arial" w:cs="Arial"/>
                <w:color w:val="000000"/>
                <w:sz w:val="16"/>
                <w:szCs w:val="16"/>
              </w:rPr>
              <w:t>APLICAR LA DISPOSICIÓN ADMINISTRATIVA</w:t>
            </w:r>
          </w:p>
        </w:tc>
        <w:tc>
          <w:tcPr>
            <w:tcW w:w="850" w:type="dxa"/>
            <w:tcBorders>
              <w:top w:val="nil"/>
              <w:left w:val="nil"/>
              <w:bottom w:val="single" w:sz="4" w:space="0" w:color="000000"/>
              <w:right w:val="single" w:sz="4" w:space="0" w:color="000000"/>
            </w:tcBorders>
            <w:shd w:val="clear" w:color="auto" w:fill="F2F2F2"/>
            <w:vAlign w:val="center"/>
          </w:tcPr>
          <w:p w14:paraId="7758BB96" w14:textId="6303A33E" w:rsidR="00817946" w:rsidRDefault="00B63940">
            <w:pPr>
              <w:jc w:val="center"/>
              <w:rPr>
                <w:rFonts w:ascii="Arial" w:eastAsia="Arial" w:hAnsi="Arial" w:cs="Arial"/>
                <w:color w:val="000000"/>
                <w:sz w:val="16"/>
                <w:szCs w:val="16"/>
              </w:rPr>
            </w:pPr>
            <w:r>
              <w:rPr>
                <w:rFonts w:ascii="Arial" w:eastAsia="Arial" w:hAnsi="Arial" w:cs="Arial"/>
                <w:color w:val="000000"/>
                <w:sz w:val="16"/>
                <w:szCs w:val="16"/>
              </w:rPr>
              <w:t>04 de mayo de 2020</w:t>
            </w:r>
            <w:r w:rsidR="00D97016">
              <w:rPr>
                <w:rFonts w:ascii="Arial" w:eastAsia="Arial" w:hAnsi="Arial" w:cs="Arial"/>
                <w:color w:val="000000"/>
                <w:sz w:val="16"/>
                <w:szCs w:val="16"/>
              </w:rPr>
              <w:t> </w:t>
            </w:r>
          </w:p>
        </w:tc>
        <w:tc>
          <w:tcPr>
            <w:tcW w:w="1418" w:type="dxa"/>
            <w:tcBorders>
              <w:top w:val="nil"/>
              <w:left w:val="nil"/>
              <w:bottom w:val="single" w:sz="4" w:space="0" w:color="000000"/>
              <w:right w:val="single" w:sz="4" w:space="0" w:color="000000"/>
            </w:tcBorders>
            <w:shd w:val="clear" w:color="auto" w:fill="F2F2F2"/>
            <w:vAlign w:val="center"/>
          </w:tcPr>
          <w:p w14:paraId="222157DD" w14:textId="77777777" w:rsidR="00817946" w:rsidRDefault="00D97016">
            <w:pPr>
              <w:jc w:val="center"/>
              <w:rPr>
                <w:rFonts w:ascii="Arial" w:eastAsia="Arial" w:hAnsi="Arial" w:cs="Arial"/>
                <w:color w:val="000000"/>
                <w:sz w:val="16"/>
                <w:szCs w:val="16"/>
              </w:rPr>
            </w:pPr>
            <w:r>
              <w:rPr>
                <w:rFonts w:ascii="Arial" w:eastAsia="Arial" w:hAnsi="Arial" w:cs="Arial"/>
                <w:color w:val="000000"/>
                <w:sz w:val="16"/>
                <w:szCs w:val="16"/>
              </w:rPr>
              <w:t>CADA 2 AÑOS</w:t>
            </w:r>
          </w:p>
        </w:tc>
        <w:tc>
          <w:tcPr>
            <w:tcW w:w="1417" w:type="dxa"/>
            <w:tcBorders>
              <w:top w:val="nil"/>
              <w:left w:val="nil"/>
              <w:bottom w:val="single" w:sz="4" w:space="0" w:color="000000"/>
              <w:right w:val="single" w:sz="4" w:space="0" w:color="000000"/>
            </w:tcBorders>
            <w:shd w:val="clear" w:color="auto" w:fill="F2F2F2"/>
            <w:vAlign w:val="center"/>
          </w:tcPr>
          <w:p w14:paraId="74348230" w14:textId="77777777" w:rsidR="00817946" w:rsidRDefault="00D97016">
            <w:pPr>
              <w:jc w:val="center"/>
              <w:rPr>
                <w:rFonts w:ascii="Arial" w:eastAsia="Arial" w:hAnsi="Arial" w:cs="Arial"/>
                <w:color w:val="000000"/>
                <w:sz w:val="16"/>
                <w:szCs w:val="16"/>
              </w:rPr>
            </w:pPr>
            <w:r>
              <w:rPr>
                <w:rFonts w:ascii="Arial" w:eastAsia="Arial" w:hAnsi="Arial" w:cs="Arial"/>
                <w:color w:val="000000"/>
                <w:sz w:val="16"/>
                <w:szCs w:val="16"/>
              </w:rPr>
              <w:t>DICTAMEN DE CUMPLIMIENTO</w:t>
            </w:r>
          </w:p>
        </w:tc>
        <w:tc>
          <w:tcPr>
            <w:tcW w:w="1418" w:type="dxa"/>
            <w:tcBorders>
              <w:top w:val="nil"/>
              <w:left w:val="nil"/>
              <w:bottom w:val="single" w:sz="4" w:space="0" w:color="000000"/>
              <w:right w:val="single" w:sz="8" w:space="0" w:color="000000"/>
            </w:tcBorders>
            <w:shd w:val="clear" w:color="auto" w:fill="F2F2F2"/>
            <w:vAlign w:val="center"/>
          </w:tcPr>
          <w:p w14:paraId="1D736187" w14:textId="77777777" w:rsidR="00817946" w:rsidRDefault="00D97016">
            <w:pPr>
              <w:jc w:val="center"/>
              <w:rPr>
                <w:rFonts w:ascii="Arial" w:eastAsia="Arial" w:hAnsi="Arial" w:cs="Arial"/>
                <w:color w:val="0563C1"/>
                <w:sz w:val="16"/>
                <w:szCs w:val="16"/>
                <w:u w:val="single"/>
              </w:rPr>
            </w:pPr>
            <w:hyperlink r:id="rId9">
              <w:r>
                <w:rPr>
                  <w:rFonts w:ascii="Arial" w:eastAsia="Arial" w:hAnsi="Arial" w:cs="Arial"/>
                  <w:color w:val="0563C1"/>
                  <w:sz w:val="16"/>
                  <w:szCs w:val="16"/>
                  <w:u w:val="single"/>
                </w:rPr>
                <w:t>https://www.gob.mx/asea/acciones-y-programas/sasisopa-para-actividades-de-expendio-y-distribucion-al-publico</w:t>
              </w:r>
            </w:hyperlink>
          </w:p>
        </w:tc>
      </w:tr>
      <w:tr w:rsidR="005335D5" w14:paraId="5FE34B99" w14:textId="77777777" w:rsidTr="00875597">
        <w:trPr>
          <w:trHeight w:val="3068"/>
        </w:trPr>
        <w:tc>
          <w:tcPr>
            <w:tcW w:w="1213" w:type="dxa"/>
            <w:tcBorders>
              <w:top w:val="single" w:sz="4" w:space="0" w:color="000000"/>
              <w:left w:val="single" w:sz="4" w:space="0" w:color="000000"/>
              <w:bottom w:val="single" w:sz="4" w:space="0" w:color="000000"/>
              <w:right w:val="single" w:sz="4" w:space="0" w:color="000000"/>
            </w:tcBorders>
            <w:vAlign w:val="center"/>
          </w:tcPr>
          <w:p w14:paraId="26708CAF" w14:textId="1ADC913A" w:rsidR="005335D5" w:rsidRDefault="005335D5" w:rsidP="005335D5">
            <w:pPr>
              <w:jc w:val="center"/>
              <w:rPr>
                <w:rFonts w:ascii="Arial" w:eastAsia="Arial" w:hAnsi="Arial" w:cs="Arial"/>
                <w:b/>
                <w:color w:val="000000"/>
                <w:sz w:val="16"/>
                <w:szCs w:val="16"/>
              </w:rPr>
            </w:pPr>
            <w:r>
              <w:rPr>
                <w:rFonts w:ascii="Arial" w:eastAsia="Arial" w:hAnsi="Arial" w:cs="Arial"/>
                <w:b/>
                <w:color w:val="000000"/>
                <w:sz w:val="16"/>
                <w:szCs w:val="16"/>
              </w:rPr>
              <w:t>RES/811/2015</w:t>
            </w:r>
          </w:p>
          <w:p w14:paraId="08264D67" w14:textId="47D489BD" w:rsidR="005335D5" w:rsidRDefault="005335D5" w:rsidP="005335D5">
            <w:pPr>
              <w:jc w:val="center"/>
              <w:rPr>
                <w:rFonts w:ascii="Arial" w:eastAsia="Arial" w:hAnsi="Arial" w:cs="Arial"/>
                <w:b/>
                <w:color w:val="000000"/>
                <w:sz w:val="16"/>
                <w:szCs w:val="16"/>
              </w:rPr>
            </w:pPr>
          </w:p>
        </w:tc>
        <w:tc>
          <w:tcPr>
            <w:tcW w:w="2233" w:type="dxa"/>
            <w:tcBorders>
              <w:top w:val="single" w:sz="4" w:space="0" w:color="000000"/>
              <w:left w:val="single" w:sz="4" w:space="0" w:color="000000"/>
              <w:bottom w:val="single" w:sz="4" w:space="0" w:color="000000"/>
              <w:right w:val="single" w:sz="4" w:space="0" w:color="000000"/>
            </w:tcBorders>
            <w:vAlign w:val="center"/>
          </w:tcPr>
          <w:p w14:paraId="40742A94" w14:textId="77777777" w:rsidR="005335D5" w:rsidRDefault="005335D5" w:rsidP="005335D5">
            <w:pPr>
              <w:jc w:val="center"/>
              <w:rPr>
                <w:rFonts w:ascii="Arial" w:eastAsia="Arial" w:hAnsi="Arial" w:cs="Arial"/>
                <w:color w:val="2F2F2F"/>
                <w:sz w:val="16"/>
                <w:szCs w:val="16"/>
              </w:rPr>
            </w:pPr>
            <w:r>
              <w:rPr>
                <w:rFonts w:ascii="Arial" w:eastAsia="Arial" w:hAnsi="Arial" w:cs="Arial"/>
                <w:color w:val="2F2F2F"/>
                <w:sz w:val="16"/>
                <w:szCs w:val="16"/>
              </w:rPr>
              <w:t>DISPOSICIONES ADMINISTRATIVAS DE CARÁCTER GENERAL EN MATERIA DE MEDICIÓN APLICABLES A LA ACTIVIDAD DE ALMACENAMIENTO DE PETRÓLEO, PETROLÍFEROS Y PETROQUÍMICOS</w:t>
            </w:r>
          </w:p>
        </w:tc>
        <w:tc>
          <w:tcPr>
            <w:tcW w:w="3502" w:type="dxa"/>
            <w:tcBorders>
              <w:top w:val="single" w:sz="4" w:space="0" w:color="000000"/>
              <w:left w:val="single" w:sz="4" w:space="0" w:color="000000"/>
              <w:bottom w:val="single" w:sz="4" w:space="0" w:color="000000"/>
              <w:right w:val="single" w:sz="4" w:space="0" w:color="000000"/>
            </w:tcBorders>
            <w:vAlign w:val="center"/>
          </w:tcPr>
          <w:p w14:paraId="43925884" w14:textId="77777777" w:rsidR="005335D5" w:rsidRDefault="005335D5" w:rsidP="005335D5">
            <w:pPr>
              <w:jc w:val="center"/>
              <w:rPr>
                <w:rFonts w:ascii="Arial" w:eastAsia="Arial" w:hAnsi="Arial" w:cs="Arial"/>
                <w:color w:val="2F2F2F"/>
                <w:sz w:val="16"/>
                <w:szCs w:val="16"/>
              </w:rPr>
            </w:pPr>
            <w:r>
              <w:rPr>
                <w:rFonts w:ascii="Arial" w:eastAsia="Arial" w:hAnsi="Arial" w:cs="Arial"/>
                <w:color w:val="2F2F2F"/>
                <w:sz w:val="16"/>
                <w:szCs w:val="16"/>
              </w:rPr>
              <w:t xml:space="preserve">Estas DACG deberán ser implementadas por los Permisionarios que hayan obtenido o soliciten un permiso de almacenamiento, </w:t>
            </w:r>
            <w:r w:rsidRPr="00B00EEB">
              <w:rPr>
                <w:rFonts w:ascii="Arial" w:eastAsia="Arial" w:hAnsi="Arial" w:cs="Arial"/>
                <w:sz w:val="16"/>
                <w:szCs w:val="16"/>
              </w:rPr>
              <w:t xml:space="preserve">distribución, transporte por medio de ductos o </w:t>
            </w:r>
            <w:r w:rsidRPr="00B63940">
              <w:rPr>
                <w:rFonts w:ascii="Arial" w:eastAsia="Arial" w:hAnsi="Arial" w:cs="Arial"/>
                <w:bCs/>
                <w:sz w:val="16"/>
                <w:szCs w:val="16"/>
              </w:rPr>
              <w:t>expendio al público de petróleo</w:t>
            </w:r>
            <w:r w:rsidRPr="00B00EEB">
              <w:rPr>
                <w:rFonts w:ascii="Arial" w:eastAsia="Arial" w:hAnsi="Arial" w:cs="Arial"/>
                <w:sz w:val="16"/>
                <w:szCs w:val="16"/>
              </w:rPr>
              <w:t xml:space="preserve">, petrolíferos </w:t>
            </w:r>
            <w:r>
              <w:rPr>
                <w:rFonts w:ascii="Arial" w:eastAsia="Arial" w:hAnsi="Arial" w:cs="Arial"/>
                <w:color w:val="2F2F2F"/>
                <w:sz w:val="16"/>
                <w:szCs w:val="16"/>
              </w:rPr>
              <w:t>y petroquímicos, según corresponda, emitido por la Comisión y requieran instalar un Sistema de medición, y de forma subsidiaria por terceras personas que a nombre de un Permisionario operen dichos sistemas para cuyo efecto suscribirán el o los acuerdos de voluntades respectivos que formarán parte de los permisos.</w:t>
            </w:r>
          </w:p>
        </w:tc>
        <w:tc>
          <w:tcPr>
            <w:tcW w:w="1416" w:type="dxa"/>
            <w:tcBorders>
              <w:top w:val="single" w:sz="4" w:space="0" w:color="000000"/>
              <w:left w:val="single" w:sz="4" w:space="0" w:color="000000"/>
              <w:bottom w:val="single" w:sz="4" w:space="0" w:color="000000"/>
              <w:right w:val="single" w:sz="4" w:space="0" w:color="000000"/>
            </w:tcBorders>
            <w:vAlign w:val="center"/>
          </w:tcPr>
          <w:p w14:paraId="605A973E" w14:textId="77777777" w:rsidR="005335D5" w:rsidRDefault="005335D5" w:rsidP="005335D5">
            <w:pPr>
              <w:jc w:val="center"/>
              <w:rPr>
                <w:rFonts w:ascii="Arial" w:eastAsia="Arial" w:hAnsi="Arial" w:cs="Arial"/>
                <w:color w:val="000000"/>
                <w:sz w:val="16"/>
                <w:szCs w:val="16"/>
              </w:rPr>
            </w:pPr>
            <w:r>
              <w:rPr>
                <w:rFonts w:ascii="Arial" w:eastAsia="Arial" w:hAnsi="Arial" w:cs="Arial"/>
                <w:color w:val="000000"/>
                <w:sz w:val="16"/>
                <w:szCs w:val="16"/>
              </w:rPr>
              <w:t>COMISIÓN REGULADORA DE ENERGÍA</w:t>
            </w:r>
          </w:p>
        </w:tc>
        <w:tc>
          <w:tcPr>
            <w:tcW w:w="1701" w:type="dxa"/>
            <w:tcBorders>
              <w:top w:val="single" w:sz="4" w:space="0" w:color="000000"/>
              <w:left w:val="single" w:sz="4" w:space="0" w:color="000000"/>
              <w:bottom w:val="single" w:sz="4" w:space="0" w:color="000000"/>
              <w:right w:val="single" w:sz="4" w:space="0" w:color="000000"/>
            </w:tcBorders>
            <w:vAlign w:val="center"/>
          </w:tcPr>
          <w:p w14:paraId="0E6916D2" w14:textId="68B73813" w:rsidR="005335D5" w:rsidRDefault="005335D5" w:rsidP="005335D5">
            <w:pPr>
              <w:jc w:val="center"/>
              <w:rPr>
                <w:rFonts w:ascii="Arial" w:eastAsia="Arial" w:hAnsi="Arial" w:cs="Arial"/>
                <w:color w:val="000000"/>
                <w:sz w:val="16"/>
                <w:szCs w:val="16"/>
              </w:rPr>
            </w:pPr>
            <w:r>
              <w:rPr>
                <w:rFonts w:ascii="Arial" w:eastAsia="Arial" w:hAnsi="Arial" w:cs="Arial"/>
                <w:color w:val="000000"/>
                <w:sz w:val="16"/>
                <w:szCs w:val="16"/>
              </w:rPr>
              <w:t>APLICAR LA DISPOSICIÓN ADMINISTRATIVA</w:t>
            </w:r>
          </w:p>
        </w:tc>
        <w:tc>
          <w:tcPr>
            <w:tcW w:w="850" w:type="dxa"/>
            <w:tcBorders>
              <w:top w:val="single" w:sz="4" w:space="0" w:color="000000"/>
              <w:left w:val="single" w:sz="4" w:space="0" w:color="000000"/>
              <w:bottom w:val="single" w:sz="4" w:space="0" w:color="000000"/>
              <w:right w:val="single" w:sz="4" w:space="0" w:color="000000"/>
            </w:tcBorders>
            <w:vAlign w:val="center"/>
          </w:tcPr>
          <w:p w14:paraId="709D1BFA" w14:textId="3DF2D807" w:rsidR="005335D5" w:rsidRDefault="005335D5" w:rsidP="005335D5">
            <w:pPr>
              <w:jc w:val="center"/>
              <w:rPr>
                <w:rFonts w:ascii="Arial" w:eastAsia="Arial" w:hAnsi="Arial" w:cs="Arial"/>
                <w:color w:val="000000"/>
                <w:sz w:val="16"/>
                <w:szCs w:val="16"/>
              </w:rPr>
            </w:pPr>
            <w:r>
              <w:rPr>
                <w:rFonts w:ascii="Arial" w:eastAsia="Arial" w:hAnsi="Arial" w:cs="Arial"/>
                <w:color w:val="000000"/>
                <w:sz w:val="16"/>
                <w:szCs w:val="16"/>
              </w:rPr>
              <w:t>12 de enero de 2016</w:t>
            </w:r>
          </w:p>
        </w:tc>
        <w:tc>
          <w:tcPr>
            <w:tcW w:w="1418" w:type="dxa"/>
            <w:tcBorders>
              <w:top w:val="single" w:sz="4" w:space="0" w:color="000000"/>
              <w:left w:val="single" w:sz="4" w:space="0" w:color="000000"/>
              <w:bottom w:val="single" w:sz="4" w:space="0" w:color="000000"/>
              <w:right w:val="single" w:sz="4" w:space="0" w:color="000000"/>
            </w:tcBorders>
            <w:vAlign w:val="center"/>
          </w:tcPr>
          <w:p w14:paraId="56472DAB" w14:textId="77777777" w:rsidR="005335D5" w:rsidRDefault="005335D5" w:rsidP="005335D5">
            <w:pPr>
              <w:jc w:val="center"/>
              <w:rPr>
                <w:rFonts w:ascii="Arial" w:eastAsia="Arial" w:hAnsi="Arial" w:cs="Arial"/>
                <w:color w:val="000000"/>
                <w:sz w:val="16"/>
                <w:szCs w:val="16"/>
              </w:rPr>
            </w:pPr>
            <w:r>
              <w:rPr>
                <w:rFonts w:ascii="Arial" w:eastAsia="Arial" w:hAnsi="Arial" w:cs="Arial"/>
                <w:color w:val="000000"/>
                <w:sz w:val="16"/>
                <w:szCs w:val="16"/>
              </w:rPr>
              <w:t>N/A</w:t>
            </w:r>
          </w:p>
        </w:tc>
        <w:tc>
          <w:tcPr>
            <w:tcW w:w="1417" w:type="dxa"/>
            <w:tcBorders>
              <w:top w:val="single" w:sz="4" w:space="0" w:color="000000"/>
              <w:left w:val="single" w:sz="4" w:space="0" w:color="000000"/>
              <w:bottom w:val="single" w:sz="4" w:space="0" w:color="000000"/>
              <w:right w:val="single" w:sz="4" w:space="0" w:color="000000"/>
            </w:tcBorders>
            <w:vAlign w:val="center"/>
          </w:tcPr>
          <w:p w14:paraId="03AFF009" w14:textId="77777777" w:rsidR="005335D5" w:rsidRDefault="005335D5" w:rsidP="005335D5">
            <w:pPr>
              <w:jc w:val="center"/>
              <w:rPr>
                <w:rFonts w:ascii="Arial" w:eastAsia="Arial" w:hAnsi="Arial" w:cs="Arial"/>
                <w:color w:val="000000"/>
                <w:sz w:val="16"/>
                <w:szCs w:val="16"/>
              </w:rPr>
            </w:pPr>
            <w:r>
              <w:rPr>
                <w:rFonts w:ascii="Arial" w:eastAsia="Arial" w:hAnsi="Arial" w:cs="Arial"/>
                <w:color w:val="000000"/>
                <w:sz w:val="16"/>
                <w:szCs w:val="16"/>
              </w:rPr>
              <w:t>N/A</w:t>
            </w:r>
          </w:p>
        </w:tc>
        <w:tc>
          <w:tcPr>
            <w:tcW w:w="1418" w:type="dxa"/>
            <w:tcBorders>
              <w:top w:val="single" w:sz="4" w:space="0" w:color="000000"/>
              <w:left w:val="single" w:sz="4" w:space="0" w:color="000000"/>
              <w:bottom w:val="single" w:sz="4" w:space="0" w:color="000000"/>
              <w:right w:val="single" w:sz="4" w:space="0" w:color="000000"/>
            </w:tcBorders>
            <w:vAlign w:val="center"/>
          </w:tcPr>
          <w:p w14:paraId="0F9846DD" w14:textId="77777777" w:rsidR="005335D5" w:rsidRDefault="005335D5" w:rsidP="005335D5">
            <w:pPr>
              <w:jc w:val="center"/>
              <w:rPr>
                <w:rFonts w:ascii="Arial" w:eastAsia="Arial" w:hAnsi="Arial" w:cs="Arial"/>
                <w:color w:val="0563C1"/>
                <w:sz w:val="16"/>
                <w:szCs w:val="16"/>
                <w:u w:val="single"/>
              </w:rPr>
            </w:pPr>
            <w:hyperlink r:id="rId10">
              <w:r>
                <w:rPr>
                  <w:rFonts w:ascii="Arial" w:eastAsia="Arial" w:hAnsi="Arial" w:cs="Arial"/>
                  <w:color w:val="0563C1"/>
                  <w:sz w:val="16"/>
                  <w:szCs w:val="16"/>
                  <w:u w:val="single"/>
                </w:rPr>
                <w:t>http://www.dof.gob.mx/nota_detalle.php?codigo=5422403&amp;fecha=11/01/2016</w:t>
              </w:r>
            </w:hyperlink>
          </w:p>
        </w:tc>
      </w:tr>
      <w:tr w:rsidR="005335D5" w14:paraId="213DBCB2" w14:textId="77777777" w:rsidTr="00875597">
        <w:trPr>
          <w:trHeight w:val="2040"/>
        </w:trPr>
        <w:tc>
          <w:tcPr>
            <w:tcW w:w="1213" w:type="dxa"/>
            <w:tcBorders>
              <w:top w:val="nil"/>
              <w:left w:val="single" w:sz="8" w:space="0" w:color="000000"/>
              <w:bottom w:val="single" w:sz="4" w:space="0" w:color="000000"/>
              <w:right w:val="single" w:sz="8" w:space="0" w:color="000000"/>
            </w:tcBorders>
            <w:shd w:val="clear" w:color="auto" w:fill="F2F2F2"/>
            <w:vAlign w:val="center"/>
          </w:tcPr>
          <w:p w14:paraId="2DD81914" w14:textId="77777777" w:rsidR="005335D5" w:rsidRDefault="005335D5" w:rsidP="005335D5">
            <w:pPr>
              <w:jc w:val="center"/>
              <w:rPr>
                <w:rFonts w:ascii="Arial" w:eastAsia="Arial" w:hAnsi="Arial" w:cs="Arial"/>
                <w:b/>
                <w:color w:val="000000"/>
                <w:sz w:val="16"/>
                <w:szCs w:val="16"/>
              </w:rPr>
            </w:pPr>
            <w:r>
              <w:rPr>
                <w:rFonts w:ascii="Arial" w:eastAsia="Arial" w:hAnsi="Arial" w:cs="Arial"/>
                <w:b/>
                <w:color w:val="000000"/>
                <w:sz w:val="16"/>
                <w:szCs w:val="16"/>
              </w:rPr>
              <w:t>DACG PRE</w:t>
            </w:r>
          </w:p>
        </w:tc>
        <w:tc>
          <w:tcPr>
            <w:tcW w:w="2233" w:type="dxa"/>
            <w:tcBorders>
              <w:top w:val="nil"/>
              <w:left w:val="nil"/>
              <w:bottom w:val="single" w:sz="4" w:space="0" w:color="000000"/>
              <w:right w:val="single" w:sz="4" w:space="0" w:color="000000"/>
            </w:tcBorders>
            <w:shd w:val="clear" w:color="auto" w:fill="F2F2F2"/>
            <w:vAlign w:val="center"/>
          </w:tcPr>
          <w:p w14:paraId="5646EEB4" w14:textId="77777777" w:rsidR="005335D5" w:rsidRDefault="005335D5" w:rsidP="005335D5">
            <w:pPr>
              <w:jc w:val="center"/>
              <w:rPr>
                <w:rFonts w:ascii="Arial" w:eastAsia="Arial" w:hAnsi="Arial" w:cs="Arial"/>
                <w:color w:val="2F2F2F"/>
                <w:sz w:val="16"/>
                <w:szCs w:val="16"/>
              </w:rPr>
            </w:pPr>
            <w:r>
              <w:rPr>
                <w:rFonts w:ascii="Arial" w:eastAsia="Arial" w:hAnsi="Arial" w:cs="Arial"/>
                <w:color w:val="2F2F2F"/>
                <w:sz w:val="16"/>
                <w:szCs w:val="16"/>
              </w:rPr>
              <w:t>DISPOSICIONES ADMINISTRATIVAS DE CARÁCTER GENERAL QUE ESTABLECEN LOS LINEAMIENTOS PARA LA ELABORACIÓN DE LOS PROTOCOLOS DE RESPUESTA A EMERGENCIAS EN LAS ACTIVIDADES DEL SECTOR HIDROCARBUROS</w:t>
            </w:r>
          </w:p>
        </w:tc>
        <w:tc>
          <w:tcPr>
            <w:tcW w:w="3502" w:type="dxa"/>
            <w:tcBorders>
              <w:top w:val="nil"/>
              <w:left w:val="nil"/>
              <w:bottom w:val="single" w:sz="4" w:space="0" w:color="000000"/>
              <w:right w:val="single" w:sz="4" w:space="0" w:color="000000"/>
            </w:tcBorders>
            <w:shd w:val="clear" w:color="auto" w:fill="F2F2F2"/>
            <w:vAlign w:val="center"/>
          </w:tcPr>
          <w:p w14:paraId="7A405271" w14:textId="77777777" w:rsidR="005335D5" w:rsidRDefault="005335D5" w:rsidP="005335D5">
            <w:pPr>
              <w:jc w:val="center"/>
              <w:rPr>
                <w:rFonts w:ascii="Arial" w:eastAsia="Arial" w:hAnsi="Arial" w:cs="Arial"/>
                <w:color w:val="2F2F2F"/>
                <w:sz w:val="16"/>
                <w:szCs w:val="16"/>
              </w:rPr>
            </w:pPr>
            <w:r>
              <w:rPr>
                <w:rFonts w:ascii="Arial" w:eastAsia="Arial" w:hAnsi="Arial" w:cs="Arial"/>
                <w:color w:val="2F2F2F"/>
                <w:sz w:val="16"/>
                <w:szCs w:val="16"/>
              </w:rPr>
              <w:t>Los presentes lineamientos tienen por objeto definir y establecer las medidas técnicas que los Regulados deberán incluir en la formulación de los protocolos para hacer frente a las emergencias o </w:t>
            </w:r>
            <w:r w:rsidRPr="00B00EEB">
              <w:rPr>
                <w:rFonts w:ascii="Arial" w:eastAsia="Arial" w:hAnsi="Arial" w:cs="Arial"/>
                <w:sz w:val="16"/>
                <w:szCs w:val="16"/>
              </w:rPr>
              <w:t xml:space="preserve">situaciones de riesgo crítico con motivo del desarrollo de las actividades del </w:t>
            </w:r>
            <w:r w:rsidRPr="005335D5">
              <w:rPr>
                <w:rFonts w:ascii="Arial" w:eastAsia="Arial" w:hAnsi="Arial" w:cs="Arial"/>
                <w:bCs/>
                <w:sz w:val="16"/>
                <w:szCs w:val="16"/>
              </w:rPr>
              <w:t>Sector Hidrocarburos</w:t>
            </w:r>
          </w:p>
        </w:tc>
        <w:tc>
          <w:tcPr>
            <w:tcW w:w="1416" w:type="dxa"/>
            <w:tcBorders>
              <w:top w:val="nil"/>
              <w:left w:val="nil"/>
              <w:bottom w:val="single" w:sz="4" w:space="0" w:color="000000"/>
              <w:right w:val="single" w:sz="4" w:space="0" w:color="000000"/>
            </w:tcBorders>
            <w:shd w:val="clear" w:color="auto" w:fill="F2F2F2"/>
            <w:vAlign w:val="center"/>
          </w:tcPr>
          <w:p w14:paraId="10A7BE34" w14:textId="77777777" w:rsidR="005335D5" w:rsidRDefault="005335D5" w:rsidP="005335D5">
            <w:pPr>
              <w:jc w:val="center"/>
              <w:rPr>
                <w:rFonts w:ascii="Arial" w:eastAsia="Arial" w:hAnsi="Arial" w:cs="Arial"/>
                <w:color w:val="000000"/>
                <w:sz w:val="16"/>
                <w:szCs w:val="16"/>
              </w:rPr>
            </w:pPr>
            <w:r>
              <w:rPr>
                <w:rFonts w:ascii="Arial" w:eastAsia="Arial" w:hAnsi="Arial" w:cs="Arial"/>
                <w:color w:val="000000"/>
                <w:sz w:val="16"/>
                <w:szCs w:val="16"/>
              </w:rPr>
              <w:t>AGENCIA DE SEGURIDAD, ENERGÍA Y AMBIENTE/SEMARNAT</w:t>
            </w:r>
          </w:p>
        </w:tc>
        <w:tc>
          <w:tcPr>
            <w:tcW w:w="1701" w:type="dxa"/>
            <w:tcBorders>
              <w:top w:val="nil"/>
              <w:left w:val="nil"/>
              <w:bottom w:val="single" w:sz="4" w:space="0" w:color="000000"/>
              <w:right w:val="single" w:sz="4" w:space="0" w:color="000000"/>
            </w:tcBorders>
            <w:shd w:val="clear" w:color="auto" w:fill="F2F2F2"/>
            <w:vAlign w:val="center"/>
          </w:tcPr>
          <w:p w14:paraId="0E387BD4" w14:textId="7CF1158C" w:rsidR="005335D5" w:rsidRDefault="005335D5" w:rsidP="005335D5">
            <w:pPr>
              <w:jc w:val="center"/>
              <w:rPr>
                <w:rFonts w:ascii="Arial" w:eastAsia="Arial" w:hAnsi="Arial" w:cs="Arial"/>
                <w:color w:val="000000"/>
                <w:sz w:val="16"/>
                <w:szCs w:val="16"/>
              </w:rPr>
            </w:pPr>
            <w:r>
              <w:rPr>
                <w:rFonts w:ascii="Arial" w:eastAsia="Arial" w:hAnsi="Arial" w:cs="Arial"/>
                <w:color w:val="000000"/>
                <w:sz w:val="16"/>
                <w:szCs w:val="16"/>
              </w:rPr>
              <w:t>APLICAR LA DISPOSICIÓN ADMINISTRATIVA</w:t>
            </w:r>
          </w:p>
        </w:tc>
        <w:tc>
          <w:tcPr>
            <w:tcW w:w="850" w:type="dxa"/>
            <w:tcBorders>
              <w:top w:val="nil"/>
              <w:left w:val="nil"/>
              <w:bottom w:val="single" w:sz="4" w:space="0" w:color="000000"/>
              <w:right w:val="single" w:sz="4" w:space="0" w:color="000000"/>
            </w:tcBorders>
            <w:shd w:val="clear" w:color="auto" w:fill="F2F2F2"/>
            <w:vAlign w:val="center"/>
          </w:tcPr>
          <w:p w14:paraId="27F32A91" w14:textId="1F87FDE5" w:rsidR="005335D5" w:rsidRDefault="005335D5" w:rsidP="005335D5">
            <w:pPr>
              <w:jc w:val="center"/>
              <w:rPr>
                <w:rFonts w:ascii="Arial" w:eastAsia="Arial" w:hAnsi="Arial" w:cs="Arial"/>
                <w:color w:val="000000"/>
                <w:sz w:val="16"/>
                <w:szCs w:val="16"/>
              </w:rPr>
            </w:pPr>
            <w:r>
              <w:rPr>
                <w:rFonts w:ascii="Arial" w:eastAsia="Arial" w:hAnsi="Arial" w:cs="Arial"/>
                <w:color w:val="000000"/>
                <w:sz w:val="16"/>
                <w:szCs w:val="16"/>
              </w:rPr>
              <w:t>23 de marzo de 2019 si cuentas con SASISOPA y 23 de junio de 2019 si aún no lo tienes</w:t>
            </w:r>
          </w:p>
        </w:tc>
        <w:tc>
          <w:tcPr>
            <w:tcW w:w="1418" w:type="dxa"/>
            <w:tcBorders>
              <w:top w:val="nil"/>
              <w:left w:val="nil"/>
              <w:bottom w:val="single" w:sz="4" w:space="0" w:color="000000"/>
              <w:right w:val="single" w:sz="4" w:space="0" w:color="000000"/>
            </w:tcBorders>
            <w:shd w:val="clear" w:color="auto" w:fill="F2F2F2"/>
            <w:vAlign w:val="center"/>
          </w:tcPr>
          <w:p w14:paraId="36B4B925" w14:textId="77777777" w:rsidR="005335D5" w:rsidRDefault="005335D5" w:rsidP="005335D5">
            <w:pPr>
              <w:jc w:val="center"/>
              <w:rPr>
                <w:rFonts w:ascii="Arial" w:eastAsia="Arial" w:hAnsi="Arial" w:cs="Arial"/>
                <w:color w:val="000000"/>
                <w:sz w:val="16"/>
                <w:szCs w:val="16"/>
              </w:rPr>
            </w:pPr>
            <w:r>
              <w:rPr>
                <w:rFonts w:ascii="Arial" w:eastAsia="Arial" w:hAnsi="Arial" w:cs="Arial"/>
                <w:color w:val="000000"/>
                <w:sz w:val="16"/>
                <w:szCs w:val="16"/>
              </w:rPr>
              <w:t>N/A</w:t>
            </w:r>
          </w:p>
        </w:tc>
        <w:tc>
          <w:tcPr>
            <w:tcW w:w="1417" w:type="dxa"/>
            <w:tcBorders>
              <w:top w:val="nil"/>
              <w:left w:val="nil"/>
              <w:bottom w:val="single" w:sz="4" w:space="0" w:color="000000"/>
              <w:right w:val="single" w:sz="4" w:space="0" w:color="000000"/>
            </w:tcBorders>
            <w:shd w:val="clear" w:color="auto" w:fill="F2F2F2"/>
            <w:vAlign w:val="center"/>
          </w:tcPr>
          <w:p w14:paraId="4E2F8A52" w14:textId="77777777" w:rsidR="005335D5" w:rsidRDefault="005335D5" w:rsidP="005335D5">
            <w:pPr>
              <w:jc w:val="center"/>
              <w:rPr>
                <w:rFonts w:ascii="Arial" w:eastAsia="Arial" w:hAnsi="Arial" w:cs="Arial"/>
                <w:color w:val="000000"/>
                <w:sz w:val="16"/>
                <w:szCs w:val="16"/>
              </w:rPr>
            </w:pPr>
            <w:r>
              <w:rPr>
                <w:rFonts w:ascii="Arial" w:eastAsia="Arial" w:hAnsi="Arial" w:cs="Arial"/>
                <w:color w:val="000000"/>
                <w:sz w:val="16"/>
                <w:szCs w:val="16"/>
              </w:rPr>
              <w:t>N/A</w:t>
            </w:r>
          </w:p>
        </w:tc>
        <w:tc>
          <w:tcPr>
            <w:tcW w:w="1418" w:type="dxa"/>
            <w:tcBorders>
              <w:top w:val="nil"/>
              <w:left w:val="nil"/>
              <w:bottom w:val="single" w:sz="4" w:space="0" w:color="000000"/>
              <w:right w:val="single" w:sz="8" w:space="0" w:color="000000"/>
            </w:tcBorders>
            <w:shd w:val="clear" w:color="auto" w:fill="F2F2F2"/>
            <w:vAlign w:val="center"/>
          </w:tcPr>
          <w:p w14:paraId="10DA4961" w14:textId="77777777" w:rsidR="005335D5" w:rsidRDefault="005335D5" w:rsidP="005335D5">
            <w:pPr>
              <w:jc w:val="center"/>
              <w:rPr>
                <w:rFonts w:ascii="Arial" w:eastAsia="Arial" w:hAnsi="Arial" w:cs="Arial"/>
                <w:color w:val="0563C1"/>
                <w:sz w:val="16"/>
                <w:szCs w:val="16"/>
                <w:u w:val="single"/>
              </w:rPr>
            </w:pPr>
            <w:hyperlink r:id="rId11">
              <w:r>
                <w:rPr>
                  <w:rFonts w:ascii="Arial" w:eastAsia="Arial" w:hAnsi="Arial" w:cs="Arial"/>
                  <w:color w:val="0563C1"/>
                  <w:sz w:val="16"/>
                  <w:szCs w:val="16"/>
                  <w:u w:val="single"/>
                </w:rPr>
                <w:t>http://dof.gob.mx/nota_detalle.php?codigo=5554913&amp;fecha=22/03/2019</w:t>
              </w:r>
            </w:hyperlink>
          </w:p>
        </w:tc>
      </w:tr>
      <w:tr w:rsidR="005335D5" w14:paraId="3110287C" w14:textId="77777777" w:rsidTr="00875597">
        <w:trPr>
          <w:trHeight w:val="4470"/>
        </w:trPr>
        <w:tc>
          <w:tcPr>
            <w:tcW w:w="1213" w:type="dxa"/>
            <w:tcBorders>
              <w:top w:val="single" w:sz="4" w:space="0" w:color="000000"/>
              <w:left w:val="single" w:sz="4" w:space="0" w:color="000000"/>
              <w:bottom w:val="single" w:sz="4" w:space="0" w:color="000000"/>
              <w:right w:val="single" w:sz="4" w:space="0" w:color="000000"/>
            </w:tcBorders>
            <w:vAlign w:val="center"/>
          </w:tcPr>
          <w:p w14:paraId="587CC3D1" w14:textId="77777777" w:rsidR="005335D5" w:rsidRDefault="005335D5" w:rsidP="005335D5">
            <w:pPr>
              <w:jc w:val="center"/>
              <w:rPr>
                <w:rFonts w:ascii="Arial" w:eastAsia="Arial" w:hAnsi="Arial" w:cs="Arial"/>
                <w:b/>
                <w:color w:val="000000"/>
                <w:sz w:val="16"/>
                <w:szCs w:val="16"/>
              </w:rPr>
            </w:pPr>
            <w:r>
              <w:rPr>
                <w:rFonts w:ascii="Arial" w:eastAsia="Arial" w:hAnsi="Arial" w:cs="Arial"/>
                <w:b/>
                <w:color w:val="000000"/>
                <w:sz w:val="16"/>
                <w:szCs w:val="16"/>
              </w:rPr>
              <w:t>DACG SEGURO</w:t>
            </w:r>
          </w:p>
        </w:tc>
        <w:tc>
          <w:tcPr>
            <w:tcW w:w="2233" w:type="dxa"/>
            <w:tcBorders>
              <w:top w:val="single" w:sz="4" w:space="0" w:color="000000"/>
              <w:left w:val="single" w:sz="4" w:space="0" w:color="000000"/>
              <w:bottom w:val="single" w:sz="4" w:space="0" w:color="000000"/>
              <w:right w:val="single" w:sz="4" w:space="0" w:color="000000"/>
            </w:tcBorders>
            <w:vAlign w:val="center"/>
          </w:tcPr>
          <w:p w14:paraId="457109E2" w14:textId="77777777" w:rsidR="005335D5" w:rsidRDefault="005335D5" w:rsidP="005335D5">
            <w:pPr>
              <w:jc w:val="center"/>
              <w:rPr>
                <w:rFonts w:ascii="Arial" w:eastAsia="Arial" w:hAnsi="Arial" w:cs="Arial"/>
                <w:color w:val="2F2F2F"/>
                <w:sz w:val="16"/>
                <w:szCs w:val="16"/>
              </w:rPr>
            </w:pPr>
            <w:r>
              <w:rPr>
                <w:rFonts w:ascii="Arial" w:eastAsia="Arial" w:hAnsi="Arial" w:cs="Arial"/>
                <w:color w:val="2F2F2F"/>
                <w:sz w:val="16"/>
                <w:szCs w:val="16"/>
              </w:rPr>
              <w:t>DISPOSICIONES ADMINISTRATIVAS DE CARÁCTER GENERAL QUE ESTABLECEN LOS LINEAMIENTOS PARA EL REQUERIMIENTO MÍNIMO DE LOS SEGUROS QUE DEBERÁN CONTRATAR LOS REGULADOS QUE REALICEN LAS ACTIVIDADES DE TRANSPORTE, ALMACENAMIENTO, DISTRIBUCIÓN, COMPRESIÓN, DESCOMPRESIÓN, LICUEFACCIÓN, REGASIFICACIÓN O EXPENDIO AL PÚBLICO DE HIDROCARBUROS O PETROLÍFEROS</w:t>
            </w:r>
          </w:p>
        </w:tc>
        <w:tc>
          <w:tcPr>
            <w:tcW w:w="3502" w:type="dxa"/>
            <w:tcBorders>
              <w:top w:val="single" w:sz="4" w:space="0" w:color="000000"/>
              <w:left w:val="single" w:sz="4" w:space="0" w:color="000000"/>
              <w:bottom w:val="single" w:sz="4" w:space="0" w:color="000000"/>
              <w:right w:val="single" w:sz="4" w:space="0" w:color="000000"/>
            </w:tcBorders>
            <w:vAlign w:val="center"/>
          </w:tcPr>
          <w:p w14:paraId="1C94FE97" w14:textId="77777777" w:rsidR="005335D5" w:rsidRPr="005335D5" w:rsidRDefault="005335D5" w:rsidP="005335D5">
            <w:pPr>
              <w:jc w:val="center"/>
              <w:rPr>
                <w:rFonts w:ascii="Arial" w:eastAsia="Arial" w:hAnsi="Arial" w:cs="Arial"/>
                <w:sz w:val="16"/>
                <w:szCs w:val="16"/>
              </w:rPr>
            </w:pPr>
            <w:r w:rsidRPr="005335D5">
              <w:rPr>
                <w:rFonts w:ascii="Arial" w:eastAsia="Arial" w:hAnsi="Arial" w:cs="Arial"/>
                <w:sz w:val="16"/>
                <w:szCs w:val="16"/>
              </w:rPr>
              <w:t>Son sujetos obligados por estas Disposiciones, los Regulados que realicen las actividades de: El transporte, almacenamiento, distribución y expendio al público de petrolíferos</w:t>
            </w:r>
          </w:p>
        </w:tc>
        <w:tc>
          <w:tcPr>
            <w:tcW w:w="1416" w:type="dxa"/>
            <w:tcBorders>
              <w:top w:val="single" w:sz="4" w:space="0" w:color="000000"/>
              <w:left w:val="single" w:sz="4" w:space="0" w:color="000000"/>
              <w:bottom w:val="single" w:sz="4" w:space="0" w:color="000000"/>
              <w:right w:val="single" w:sz="4" w:space="0" w:color="000000"/>
            </w:tcBorders>
            <w:vAlign w:val="center"/>
          </w:tcPr>
          <w:p w14:paraId="1AF7B861" w14:textId="77777777" w:rsidR="005335D5" w:rsidRDefault="005335D5" w:rsidP="005335D5">
            <w:pPr>
              <w:jc w:val="center"/>
              <w:rPr>
                <w:rFonts w:ascii="Arial" w:eastAsia="Arial" w:hAnsi="Arial" w:cs="Arial"/>
                <w:color w:val="000000"/>
                <w:sz w:val="16"/>
                <w:szCs w:val="16"/>
              </w:rPr>
            </w:pPr>
            <w:r>
              <w:rPr>
                <w:rFonts w:ascii="Arial" w:eastAsia="Arial" w:hAnsi="Arial" w:cs="Arial"/>
                <w:color w:val="000000"/>
                <w:sz w:val="16"/>
                <w:szCs w:val="16"/>
              </w:rPr>
              <w:t>AGENCIA DE SEGURIDAD, ENERGÍA Y AMBIENTE/SEMARNAT</w:t>
            </w:r>
          </w:p>
        </w:tc>
        <w:tc>
          <w:tcPr>
            <w:tcW w:w="1701" w:type="dxa"/>
            <w:tcBorders>
              <w:top w:val="single" w:sz="4" w:space="0" w:color="000000"/>
              <w:left w:val="single" w:sz="4" w:space="0" w:color="000000"/>
              <w:bottom w:val="single" w:sz="4" w:space="0" w:color="000000"/>
              <w:right w:val="single" w:sz="4" w:space="0" w:color="000000"/>
            </w:tcBorders>
            <w:vAlign w:val="center"/>
          </w:tcPr>
          <w:p w14:paraId="2C692CB1" w14:textId="77777777" w:rsidR="005335D5" w:rsidRDefault="005335D5" w:rsidP="005335D5">
            <w:pPr>
              <w:jc w:val="center"/>
              <w:rPr>
                <w:rFonts w:ascii="Arial" w:eastAsia="Arial" w:hAnsi="Arial" w:cs="Arial"/>
                <w:color w:val="000000"/>
                <w:sz w:val="16"/>
                <w:szCs w:val="16"/>
              </w:rPr>
            </w:pPr>
            <w:r>
              <w:rPr>
                <w:rFonts w:ascii="Arial" w:eastAsia="Arial" w:hAnsi="Arial" w:cs="Arial"/>
                <w:color w:val="000000"/>
                <w:sz w:val="16"/>
                <w:szCs w:val="16"/>
              </w:rPr>
              <w:t>Contratar un seguro que cubra todas las especificaciones de la DACG</w:t>
            </w:r>
          </w:p>
        </w:tc>
        <w:tc>
          <w:tcPr>
            <w:tcW w:w="850" w:type="dxa"/>
            <w:tcBorders>
              <w:top w:val="single" w:sz="4" w:space="0" w:color="000000"/>
              <w:left w:val="single" w:sz="4" w:space="0" w:color="000000"/>
              <w:bottom w:val="single" w:sz="4" w:space="0" w:color="000000"/>
              <w:right w:val="single" w:sz="4" w:space="0" w:color="000000"/>
            </w:tcBorders>
            <w:vAlign w:val="center"/>
          </w:tcPr>
          <w:p w14:paraId="59E458C4" w14:textId="77777777" w:rsidR="005335D5" w:rsidRDefault="005335D5" w:rsidP="005335D5">
            <w:pPr>
              <w:jc w:val="center"/>
              <w:rPr>
                <w:rFonts w:ascii="Arial" w:eastAsia="Arial" w:hAnsi="Arial" w:cs="Arial"/>
                <w:color w:val="000000"/>
                <w:sz w:val="16"/>
                <w:szCs w:val="16"/>
              </w:rPr>
            </w:pPr>
            <w:r>
              <w:rPr>
                <w:rFonts w:ascii="Arial" w:eastAsia="Arial" w:hAnsi="Arial" w:cs="Arial"/>
                <w:color w:val="000000"/>
                <w:sz w:val="16"/>
                <w:szCs w:val="16"/>
              </w:rPr>
              <w:t>24 de Julio de 2018</w:t>
            </w:r>
          </w:p>
        </w:tc>
        <w:tc>
          <w:tcPr>
            <w:tcW w:w="1418" w:type="dxa"/>
            <w:tcBorders>
              <w:top w:val="single" w:sz="4" w:space="0" w:color="000000"/>
              <w:left w:val="single" w:sz="4" w:space="0" w:color="000000"/>
              <w:bottom w:val="single" w:sz="4" w:space="0" w:color="000000"/>
              <w:right w:val="single" w:sz="4" w:space="0" w:color="000000"/>
            </w:tcBorders>
            <w:vAlign w:val="center"/>
          </w:tcPr>
          <w:p w14:paraId="282E4892" w14:textId="77777777" w:rsidR="005335D5" w:rsidRDefault="005335D5" w:rsidP="005335D5">
            <w:pPr>
              <w:jc w:val="center"/>
              <w:rPr>
                <w:rFonts w:ascii="Arial" w:eastAsia="Arial" w:hAnsi="Arial" w:cs="Arial"/>
                <w:color w:val="000000"/>
                <w:sz w:val="16"/>
                <w:szCs w:val="16"/>
              </w:rPr>
            </w:pPr>
            <w:r>
              <w:rPr>
                <w:rFonts w:ascii="Arial" w:eastAsia="Arial" w:hAnsi="Arial" w:cs="Arial"/>
                <w:color w:val="000000"/>
                <w:sz w:val="16"/>
                <w:szCs w:val="16"/>
              </w:rPr>
              <w:t>N/A</w:t>
            </w:r>
          </w:p>
        </w:tc>
        <w:tc>
          <w:tcPr>
            <w:tcW w:w="1417" w:type="dxa"/>
            <w:tcBorders>
              <w:top w:val="single" w:sz="4" w:space="0" w:color="000000"/>
              <w:left w:val="single" w:sz="4" w:space="0" w:color="000000"/>
              <w:bottom w:val="single" w:sz="4" w:space="0" w:color="000000"/>
              <w:right w:val="single" w:sz="4" w:space="0" w:color="000000"/>
            </w:tcBorders>
            <w:vAlign w:val="center"/>
          </w:tcPr>
          <w:p w14:paraId="12A2DC10" w14:textId="77777777" w:rsidR="005335D5" w:rsidRDefault="005335D5" w:rsidP="005335D5">
            <w:pPr>
              <w:jc w:val="center"/>
              <w:rPr>
                <w:rFonts w:ascii="Arial" w:eastAsia="Arial" w:hAnsi="Arial" w:cs="Arial"/>
                <w:color w:val="000000"/>
                <w:sz w:val="16"/>
                <w:szCs w:val="16"/>
              </w:rPr>
            </w:pPr>
            <w:r>
              <w:rPr>
                <w:rFonts w:ascii="Arial" w:eastAsia="Arial" w:hAnsi="Arial" w:cs="Arial"/>
                <w:color w:val="000000"/>
                <w:sz w:val="16"/>
                <w:szCs w:val="16"/>
              </w:rPr>
              <w:t>N/A</w:t>
            </w:r>
          </w:p>
        </w:tc>
        <w:tc>
          <w:tcPr>
            <w:tcW w:w="1418" w:type="dxa"/>
            <w:tcBorders>
              <w:top w:val="single" w:sz="4" w:space="0" w:color="000000"/>
              <w:left w:val="single" w:sz="4" w:space="0" w:color="000000"/>
              <w:bottom w:val="single" w:sz="4" w:space="0" w:color="000000"/>
              <w:right w:val="single" w:sz="4" w:space="0" w:color="000000"/>
            </w:tcBorders>
            <w:vAlign w:val="center"/>
          </w:tcPr>
          <w:p w14:paraId="0CE10F2F" w14:textId="77777777" w:rsidR="005335D5" w:rsidRDefault="005335D5" w:rsidP="005335D5">
            <w:pPr>
              <w:jc w:val="center"/>
              <w:rPr>
                <w:rFonts w:ascii="Arial" w:eastAsia="Arial" w:hAnsi="Arial" w:cs="Arial"/>
                <w:color w:val="0563C1"/>
                <w:sz w:val="16"/>
                <w:szCs w:val="16"/>
                <w:u w:val="single"/>
              </w:rPr>
            </w:pPr>
            <w:hyperlink r:id="rId12">
              <w:r>
                <w:rPr>
                  <w:rFonts w:ascii="Arial" w:eastAsia="Arial" w:hAnsi="Arial" w:cs="Arial"/>
                  <w:color w:val="0563C1"/>
                  <w:sz w:val="16"/>
                  <w:szCs w:val="16"/>
                  <w:u w:val="single"/>
                </w:rPr>
                <w:t>https://dof.gob.mx/nota_detalle.php?codigo=5532583&amp;fecha=23/07/2018</w:t>
              </w:r>
            </w:hyperlink>
          </w:p>
        </w:tc>
      </w:tr>
      <w:tr w:rsidR="005335D5" w14:paraId="0AC362EE" w14:textId="77777777" w:rsidTr="00CE427E">
        <w:trPr>
          <w:trHeight w:val="2075"/>
        </w:trPr>
        <w:tc>
          <w:tcPr>
            <w:tcW w:w="1213" w:type="dxa"/>
            <w:tcBorders>
              <w:top w:val="nil"/>
              <w:left w:val="single" w:sz="8" w:space="0" w:color="000000"/>
              <w:bottom w:val="single" w:sz="4" w:space="0" w:color="000000"/>
              <w:right w:val="single" w:sz="8" w:space="0" w:color="000000"/>
            </w:tcBorders>
            <w:shd w:val="clear" w:color="auto" w:fill="F2F2F2"/>
            <w:vAlign w:val="center"/>
          </w:tcPr>
          <w:p w14:paraId="53EDEF8B" w14:textId="77777777" w:rsidR="005335D5" w:rsidRDefault="005335D5" w:rsidP="005335D5">
            <w:pPr>
              <w:jc w:val="center"/>
              <w:rPr>
                <w:rFonts w:ascii="Arial" w:eastAsia="Arial" w:hAnsi="Arial" w:cs="Arial"/>
                <w:b/>
                <w:color w:val="000000"/>
                <w:sz w:val="16"/>
                <w:szCs w:val="16"/>
              </w:rPr>
            </w:pPr>
            <w:r>
              <w:rPr>
                <w:rFonts w:ascii="Arial" w:eastAsia="Arial" w:hAnsi="Arial" w:cs="Arial"/>
                <w:b/>
                <w:color w:val="000000"/>
                <w:sz w:val="16"/>
                <w:szCs w:val="16"/>
              </w:rPr>
              <w:t>LAU</w:t>
            </w:r>
          </w:p>
        </w:tc>
        <w:tc>
          <w:tcPr>
            <w:tcW w:w="2233" w:type="dxa"/>
            <w:tcBorders>
              <w:top w:val="nil"/>
              <w:left w:val="nil"/>
              <w:bottom w:val="single" w:sz="4" w:space="0" w:color="000000"/>
              <w:right w:val="single" w:sz="4" w:space="0" w:color="000000"/>
            </w:tcBorders>
            <w:shd w:val="clear" w:color="auto" w:fill="F2F2F2"/>
            <w:vAlign w:val="center"/>
          </w:tcPr>
          <w:p w14:paraId="6A0B80CF" w14:textId="77777777" w:rsidR="005335D5" w:rsidRDefault="005335D5" w:rsidP="005335D5">
            <w:pPr>
              <w:jc w:val="center"/>
              <w:rPr>
                <w:rFonts w:ascii="Arial" w:eastAsia="Arial" w:hAnsi="Arial" w:cs="Arial"/>
                <w:color w:val="2F2F2F"/>
                <w:sz w:val="16"/>
                <w:szCs w:val="16"/>
              </w:rPr>
            </w:pPr>
            <w:r>
              <w:rPr>
                <w:rFonts w:ascii="Arial" w:eastAsia="Arial" w:hAnsi="Arial" w:cs="Arial"/>
                <w:color w:val="2F2F2F"/>
                <w:sz w:val="16"/>
                <w:szCs w:val="16"/>
              </w:rPr>
              <w:t>LICENCIA AMBIENTAL ÚNICA</w:t>
            </w:r>
          </w:p>
        </w:tc>
        <w:tc>
          <w:tcPr>
            <w:tcW w:w="3502" w:type="dxa"/>
            <w:tcBorders>
              <w:top w:val="nil"/>
              <w:left w:val="nil"/>
              <w:bottom w:val="single" w:sz="4" w:space="0" w:color="000000"/>
              <w:right w:val="single" w:sz="4" w:space="0" w:color="000000"/>
            </w:tcBorders>
            <w:shd w:val="clear" w:color="auto" w:fill="F2F2F2"/>
            <w:vAlign w:val="center"/>
          </w:tcPr>
          <w:p w14:paraId="565972D1" w14:textId="77777777" w:rsidR="005335D5" w:rsidRPr="005335D5" w:rsidRDefault="005335D5" w:rsidP="005335D5">
            <w:pPr>
              <w:jc w:val="center"/>
              <w:rPr>
                <w:rFonts w:ascii="Arial" w:eastAsia="Arial" w:hAnsi="Arial" w:cs="Arial"/>
                <w:sz w:val="16"/>
                <w:szCs w:val="16"/>
              </w:rPr>
            </w:pPr>
            <w:r w:rsidRPr="005335D5">
              <w:rPr>
                <w:rFonts w:ascii="Arial" w:eastAsia="Arial" w:hAnsi="Arial" w:cs="Arial"/>
                <w:sz w:val="16"/>
                <w:szCs w:val="16"/>
              </w:rPr>
              <w:t>Aplica a los sectores industriales establecidos en la Ley General de Equilibrio Ecológico y la Protección al Ambiente, los cuales se refieren a fuentes fijas de jurisdicción federal; éstas son: las industrias químicas, del petróleo y petroquímica, de pinturas y tintas, automotriz, de celulosa y papel, metalúrgica, del vidrio, de generación de energía eléctrica, del asbesto, cementera y calera y de tratamiento de residuos peligrosos (LGEEPA, Artículo 111 Bis).</w:t>
            </w:r>
          </w:p>
        </w:tc>
        <w:tc>
          <w:tcPr>
            <w:tcW w:w="1416" w:type="dxa"/>
            <w:tcBorders>
              <w:top w:val="nil"/>
              <w:left w:val="nil"/>
              <w:bottom w:val="single" w:sz="4" w:space="0" w:color="000000"/>
              <w:right w:val="single" w:sz="4" w:space="0" w:color="000000"/>
            </w:tcBorders>
            <w:shd w:val="clear" w:color="auto" w:fill="F2F2F2"/>
            <w:vAlign w:val="center"/>
          </w:tcPr>
          <w:p w14:paraId="4096B22A" w14:textId="77777777" w:rsidR="005335D5" w:rsidRDefault="005335D5" w:rsidP="005335D5">
            <w:pPr>
              <w:jc w:val="center"/>
              <w:rPr>
                <w:rFonts w:ascii="Arial" w:eastAsia="Arial" w:hAnsi="Arial" w:cs="Arial"/>
                <w:color w:val="000000"/>
                <w:sz w:val="16"/>
                <w:szCs w:val="16"/>
              </w:rPr>
            </w:pPr>
            <w:r>
              <w:rPr>
                <w:rFonts w:ascii="Arial" w:eastAsia="Arial" w:hAnsi="Arial" w:cs="Arial"/>
                <w:color w:val="000000"/>
                <w:sz w:val="16"/>
                <w:szCs w:val="16"/>
              </w:rPr>
              <w:t>AGENCIA DE SEGURIDAD, ENERGÍA Y AMBIENTE/SEMARNAT</w:t>
            </w:r>
          </w:p>
        </w:tc>
        <w:tc>
          <w:tcPr>
            <w:tcW w:w="1701" w:type="dxa"/>
            <w:tcBorders>
              <w:top w:val="nil"/>
              <w:left w:val="nil"/>
              <w:bottom w:val="single" w:sz="4" w:space="0" w:color="000000"/>
              <w:right w:val="single" w:sz="4" w:space="0" w:color="000000"/>
            </w:tcBorders>
            <w:shd w:val="clear" w:color="auto" w:fill="F2F2F2"/>
            <w:vAlign w:val="center"/>
          </w:tcPr>
          <w:p w14:paraId="4615947D" w14:textId="77777777" w:rsidR="005335D5" w:rsidRDefault="004466D6" w:rsidP="004466D6">
            <w:pPr>
              <w:pStyle w:val="Prrafodelista"/>
              <w:numPr>
                <w:ilvl w:val="0"/>
                <w:numId w:val="1"/>
              </w:numPr>
              <w:ind w:left="215"/>
              <w:jc w:val="center"/>
              <w:rPr>
                <w:rFonts w:ascii="Arial" w:eastAsia="Arial" w:hAnsi="Arial" w:cs="Arial"/>
                <w:color w:val="000000"/>
                <w:sz w:val="16"/>
                <w:szCs w:val="16"/>
              </w:rPr>
            </w:pPr>
            <w:r>
              <w:rPr>
                <w:rFonts w:ascii="Arial" w:eastAsia="Arial" w:hAnsi="Arial" w:cs="Arial"/>
                <w:color w:val="000000"/>
                <w:sz w:val="16"/>
                <w:szCs w:val="16"/>
              </w:rPr>
              <w:t>Documentación que acredite la identidad y personalidad jurídica del solicitante y/o del representante legal.</w:t>
            </w:r>
          </w:p>
          <w:p w14:paraId="125A55C0" w14:textId="77777777" w:rsidR="004466D6" w:rsidRDefault="004466D6" w:rsidP="004466D6">
            <w:pPr>
              <w:pStyle w:val="Prrafodelista"/>
              <w:numPr>
                <w:ilvl w:val="0"/>
                <w:numId w:val="1"/>
              </w:numPr>
              <w:ind w:left="215" w:hanging="215"/>
              <w:jc w:val="center"/>
              <w:rPr>
                <w:rFonts w:ascii="Arial" w:eastAsia="Arial" w:hAnsi="Arial" w:cs="Arial"/>
                <w:color w:val="000000"/>
                <w:sz w:val="16"/>
                <w:szCs w:val="16"/>
              </w:rPr>
            </w:pPr>
            <w:r>
              <w:rPr>
                <w:rFonts w:ascii="Arial" w:eastAsia="Arial" w:hAnsi="Arial" w:cs="Arial"/>
                <w:color w:val="000000"/>
                <w:sz w:val="16"/>
                <w:szCs w:val="16"/>
              </w:rPr>
              <w:t>Descripción de las operaciones y procesos.</w:t>
            </w:r>
          </w:p>
          <w:p w14:paraId="67FC1791" w14:textId="77777777" w:rsidR="004466D6" w:rsidRDefault="004466D6" w:rsidP="004466D6">
            <w:pPr>
              <w:pStyle w:val="Prrafodelista"/>
              <w:numPr>
                <w:ilvl w:val="0"/>
                <w:numId w:val="1"/>
              </w:numPr>
              <w:ind w:left="215" w:hanging="215"/>
              <w:jc w:val="center"/>
              <w:rPr>
                <w:rFonts w:ascii="Arial" w:eastAsia="Arial" w:hAnsi="Arial" w:cs="Arial"/>
                <w:color w:val="000000"/>
                <w:sz w:val="16"/>
                <w:szCs w:val="16"/>
              </w:rPr>
            </w:pPr>
            <w:r>
              <w:rPr>
                <w:rFonts w:ascii="Arial" w:eastAsia="Arial" w:hAnsi="Arial" w:cs="Arial"/>
                <w:color w:val="000000"/>
                <w:sz w:val="16"/>
                <w:szCs w:val="16"/>
              </w:rPr>
              <w:t>Tabla de resumen del diagrama de funcionamiento.</w:t>
            </w:r>
          </w:p>
          <w:p w14:paraId="4586220B" w14:textId="77777777" w:rsidR="004466D6" w:rsidRDefault="004466D6" w:rsidP="004466D6">
            <w:pPr>
              <w:pStyle w:val="Prrafodelista"/>
              <w:numPr>
                <w:ilvl w:val="0"/>
                <w:numId w:val="1"/>
              </w:numPr>
              <w:ind w:left="215" w:hanging="215"/>
              <w:jc w:val="center"/>
              <w:rPr>
                <w:rFonts w:ascii="Arial" w:eastAsia="Arial" w:hAnsi="Arial" w:cs="Arial"/>
                <w:color w:val="000000"/>
                <w:sz w:val="16"/>
                <w:szCs w:val="16"/>
              </w:rPr>
            </w:pPr>
            <w:r>
              <w:rPr>
                <w:rFonts w:ascii="Arial" w:eastAsia="Arial" w:hAnsi="Arial" w:cs="Arial"/>
                <w:color w:val="000000"/>
                <w:sz w:val="16"/>
                <w:szCs w:val="16"/>
              </w:rPr>
              <w:t>FF-ASEA-022, Solicitud de Licencia Ambiental Única para actividades del Sector Hidrocarburos</w:t>
            </w:r>
          </w:p>
          <w:p w14:paraId="3D3F02A6" w14:textId="77777777" w:rsidR="004466D6" w:rsidRDefault="004466D6" w:rsidP="004466D6">
            <w:pPr>
              <w:pStyle w:val="Prrafodelista"/>
              <w:numPr>
                <w:ilvl w:val="0"/>
                <w:numId w:val="1"/>
              </w:numPr>
              <w:ind w:left="215" w:hanging="215"/>
              <w:jc w:val="center"/>
              <w:rPr>
                <w:rFonts w:ascii="Arial" w:eastAsia="Arial" w:hAnsi="Arial" w:cs="Arial"/>
                <w:color w:val="000000"/>
                <w:sz w:val="16"/>
                <w:szCs w:val="16"/>
              </w:rPr>
            </w:pPr>
            <w:r>
              <w:rPr>
                <w:rFonts w:ascii="Arial" w:eastAsia="Arial" w:hAnsi="Arial" w:cs="Arial"/>
                <w:color w:val="000000"/>
                <w:sz w:val="16"/>
                <w:szCs w:val="16"/>
              </w:rPr>
              <w:t>Comprobante de pago de derechos.</w:t>
            </w:r>
          </w:p>
          <w:p w14:paraId="6C641F03" w14:textId="77777777" w:rsidR="004466D6" w:rsidRDefault="004466D6" w:rsidP="004466D6">
            <w:pPr>
              <w:pStyle w:val="Prrafodelista"/>
              <w:numPr>
                <w:ilvl w:val="0"/>
                <w:numId w:val="1"/>
              </w:numPr>
              <w:ind w:left="215" w:hanging="215"/>
              <w:jc w:val="center"/>
              <w:rPr>
                <w:rFonts w:ascii="Arial" w:eastAsia="Arial" w:hAnsi="Arial" w:cs="Arial"/>
                <w:color w:val="000000"/>
                <w:sz w:val="16"/>
                <w:szCs w:val="16"/>
              </w:rPr>
            </w:pPr>
            <w:r>
              <w:rPr>
                <w:rFonts w:ascii="Arial" w:eastAsia="Arial" w:hAnsi="Arial" w:cs="Arial"/>
                <w:color w:val="000000"/>
                <w:sz w:val="16"/>
                <w:szCs w:val="16"/>
              </w:rPr>
              <w:t>Planos de distribución del establecimiento.</w:t>
            </w:r>
          </w:p>
          <w:p w14:paraId="703DC0DC" w14:textId="37CEA707" w:rsidR="004466D6" w:rsidRPr="004466D6" w:rsidRDefault="004466D6" w:rsidP="004466D6">
            <w:pPr>
              <w:pStyle w:val="Prrafodelista"/>
              <w:numPr>
                <w:ilvl w:val="0"/>
                <w:numId w:val="1"/>
              </w:numPr>
              <w:ind w:left="215" w:hanging="215"/>
              <w:jc w:val="center"/>
              <w:rPr>
                <w:rFonts w:ascii="Arial" w:eastAsia="Arial" w:hAnsi="Arial" w:cs="Arial"/>
                <w:color w:val="000000"/>
                <w:sz w:val="16"/>
                <w:szCs w:val="16"/>
              </w:rPr>
            </w:pPr>
            <w:r>
              <w:rPr>
                <w:rFonts w:ascii="Arial" w:eastAsia="Arial" w:hAnsi="Arial" w:cs="Arial"/>
                <w:color w:val="000000"/>
                <w:sz w:val="16"/>
                <w:szCs w:val="16"/>
              </w:rPr>
              <w:t>Diagrama de funcionamiento.</w:t>
            </w:r>
          </w:p>
        </w:tc>
        <w:tc>
          <w:tcPr>
            <w:tcW w:w="850" w:type="dxa"/>
            <w:tcBorders>
              <w:top w:val="nil"/>
              <w:left w:val="nil"/>
              <w:bottom w:val="single" w:sz="4" w:space="0" w:color="000000"/>
              <w:right w:val="single" w:sz="4" w:space="0" w:color="000000"/>
            </w:tcBorders>
            <w:shd w:val="clear" w:color="auto" w:fill="F2F2F2"/>
            <w:vAlign w:val="center"/>
          </w:tcPr>
          <w:p w14:paraId="0C1C9C54" w14:textId="0B5F3B28" w:rsidR="005335D5" w:rsidRDefault="005335D5" w:rsidP="005335D5">
            <w:pPr>
              <w:jc w:val="center"/>
              <w:rPr>
                <w:rFonts w:ascii="Arial" w:eastAsia="Arial" w:hAnsi="Arial" w:cs="Arial"/>
                <w:color w:val="000000"/>
                <w:sz w:val="16"/>
                <w:szCs w:val="16"/>
              </w:rPr>
            </w:pPr>
            <w:r>
              <w:rPr>
                <w:rFonts w:ascii="Arial" w:eastAsia="Arial" w:hAnsi="Arial" w:cs="Arial"/>
                <w:color w:val="000000"/>
                <w:sz w:val="16"/>
                <w:szCs w:val="16"/>
              </w:rPr>
              <w:t>24 de enero de 2017</w:t>
            </w:r>
          </w:p>
        </w:tc>
        <w:tc>
          <w:tcPr>
            <w:tcW w:w="1418" w:type="dxa"/>
            <w:tcBorders>
              <w:top w:val="nil"/>
              <w:left w:val="nil"/>
              <w:bottom w:val="single" w:sz="4" w:space="0" w:color="000000"/>
              <w:right w:val="single" w:sz="4" w:space="0" w:color="000000"/>
            </w:tcBorders>
            <w:shd w:val="clear" w:color="auto" w:fill="F2F2F2"/>
            <w:vAlign w:val="center"/>
          </w:tcPr>
          <w:p w14:paraId="40A60547" w14:textId="77777777" w:rsidR="005335D5" w:rsidRDefault="005335D5" w:rsidP="005335D5">
            <w:pPr>
              <w:jc w:val="center"/>
              <w:rPr>
                <w:rFonts w:ascii="Arial" w:eastAsia="Arial" w:hAnsi="Arial" w:cs="Arial"/>
                <w:color w:val="000000"/>
                <w:sz w:val="16"/>
                <w:szCs w:val="16"/>
              </w:rPr>
            </w:pPr>
            <w:r>
              <w:rPr>
                <w:rFonts w:ascii="Arial" w:eastAsia="Arial" w:hAnsi="Arial" w:cs="Arial"/>
                <w:color w:val="000000"/>
                <w:sz w:val="16"/>
                <w:szCs w:val="16"/>
              </w:rPr>
              <w:t>1 SOLA VEZ Y ES VITALICIA</w:t>
            </w:r>
          </w:p>
        </w:tc>
        <w:tc>
          <w:tcPr>
            <w:tcW w:w="1417" w:type="dxa"/>
            <w:tcBorders>
              <w:top w:val="nil"/>
              <w:left w:val="nil"/>
              <w:bottom w:val="single" w:sz="4" w:space="0" w:color="000000"/>
              <w:right w:val="single" w:sz="4" w:space="0" w:color="000000"/>
            </w:tcBorders>
            <w:shd w:val="clear" w:color="auto" w:fill="F2F2F2"/>
            <w:vAlign w:val="center"/>
          </w:tcPr>
          <w:p w14:paraId="3C254890" w14:textId="77777777" w:rsidR="005335D5" w:rsidRDefault="005335D5" w:rsidP="005335D5">
            <w:pPr>
              <w:jc w:val="center"/>
              <w:rPr>
                <w:rFonts w:ascii="Arial" w:eastAsia="Arial" w:hAnsi="Arial" w:cs="Arial"/>
                <w:color w:val="000000"/>
                <w:sz w:val="16"/>
                <w:szCs w:val="16"/>
              </w:rPr>
            </w:pPr>
            <w:r>
              <w:rPr>
                <w:rFonts w:ascii="Arial" w:eastAsia="Arial" w:hAnsi="Arial" w:cs="Arial"/>
                <w:color w:val="000000"/>
                <w:sz w:val="16"/>
                <w:szCs w:val="16"/>
              </w:rPr>
              <w:t>UN PERMISO</w:t>
            </w:r>
          </w:p>
        </w:tc>
        <w:tc>
          <w:tcPr>
            <w:tcW w:w="1418" w:type="dxa"/>
            <w:tcBorders>
              <w:top w:val="nil"/>
              <w:left w:val="nil"/>
              <w:bottom w:val="single" w:sz="4" w:space="0" w:color="000000"/>
              <w:right w:val="single" w:sz="8" w:space="0" w:color="000000"/>
            </w:tcBorders>
            <w:shd w:val="clear" w:color="auto" w:fill="F2F2F2"/>
            <w:vAlign w:val="center"/>
          </w:tcPr>
          <w:p w14:paraId="21397E52" w14:textId="35AFE2A9" w:rsidR="005335D5" w:rsidRDefault="005335D5" w:rsidP="005335D5">
            <w:pPr>
              <w:jc w:val="center"/>
            </w:pPr>
            <w:hyperlink r:id="rId13" w:history="1">
              <w:r w:rsidRPr="005335D5">
                <w:rPr>
                  <w:rFonts w:ascii="Arial" w:eastAsia="Arial" w:hAnsi="Arial" w:cs="Arial"/>
                  <w:sz w:val="16"/>
                  <w:szCs w:val="16"/>
                </w:rPr>
                <w:t>https://www.gob.mx/public/tramites/detalleTramite.xhtml?homoclave=ASEA-03-001</w:t>
              </w:r>
            </w:hyperlink>
          </w:p>
          <w:p w14:paraId="557B73CF" w14:textId="77777777" w:rsidR="009B3FF0" w:rsidRDefault="009B3FF0" w:rsidP="005335D5">
            <w:pPr>
              <w:jc w:val="center"/>
              <w:rPr>
                <w:rFonts w:ascii="Arial" w:eastAsia="Arial" w:hAnsi="Arial" w:cs="Arial"/>
                <w:color w:val="0563C1"/>
                <w:sz w:val="16"/>
                <w:szCs w:val="16"/>
                <w:u w:val="single"/>
              </w:rPr>
            </w:pPr>
          </w:p>
          <w:p w14:paraId="65731242" w14:textId="77777777" w:rsidR="004466D6" w:rsidRDefault="004466D6" w:rsidP="005335D5">
            <w:pPr>
              <w:jc w:val="center"/>
              <w:rPr>
                <w:rFonts w:ascii="Arial" w:eastAsia="Arial" w:hAnsi="Arial" w:cs="Arial"/>
                <w:color w:val="0563C1"/>
                <w:sz w:val="16"/>
                <w:szCs w:val="16"/>
                <w:u w:val="single"/>
              </w:rPr>
            </w:pPr>
          </w:p>
          <w:p w14:paraId="27F34627" w14:textId="77777777" w:rsidR="004466D6" w:rsidRDefault="004466D6" w:rsidP="005335D5">
            <w:pPr>
              <w:jc w:val="center"/>
              <w:rPr>
                <w:rFonts w:ascii="Arial" w:eastAsia="Arial" w:hAnsi="Arial" w:cs="Arial"/>
                <w:color w:val="0563C1"/>
                <w:sz w:val="16"/>
                <w:szCs w:val="16"/>
                <w:u w:val="single"/>
              </w:rPr>
            </w:pPr>
          </w:p>
          <w:p w14:paraId="40F96174" w14:textId="77777777" w:rsidR="005335D5" w:rsidRPr="005335D5" w:rsidRDefault="005335D5" w:rsidP="005335D5">
            <w:pPr>
              <w:jc w:val="center"/>
              <w:rPr>
                <w:rFonts w:ascii="Arial" w:eastAsia="Arial" w:hAnsi="Arial" w:cs="Arial"/>
                <w:color w:val="0563C1"/>
                <w:sz w:val="16"/>
                <w:szCs w:val="16"/>
                <w:u w:val="single"/>
              </w:rPr>
            </w:pPr>
          </w:p>
          <w:p w14:paraId="7D5D98FF" w14:textId="776B6F34" w:rsidR="005335D5" w:rsidRDefault="005335D5" w:rsidP="005335D5">
            <w:pPr>
              <w:jc w:val="center"/>
              <w:rPr>
                <w:rFonts w:ascii="Arial" w:eastAsia="Arial" w:hAnsi="Arial" w:cs="Arial"/>
                <w:color w:val="0563C1"/>
                <w:sz w:val="16"/>
                <w:szCs w:val="16"/>
                <w:u w:val="single"/>
              </w:rPr>
            </w:pPr>
          </w:p>
        </w:tc>
      </w:tr>
      <w:tr w:rsidR="005335D5" w14:paraId="6BDA4E32" w14:textId="77777777" w:rsidTr="00875597">
        <w:trPr>
          <w:trHeight w:val="1275"/>
        </w:trPr>
        <w:tc>
          <w:tcPr>
            <w:tcW w:w="1213" w:type="dxa"/>
            <w:tcBorders>
              <w:top w:val="single" w:sz="4" w:space="0" w:color="000000"/>
              <w:left w:val="single" w:sz="4" w:space="0" w:color="000000"/>
              <w:bottom w:val="single" w:sz="4" w:space="0" w:color="000000"/>
              <w:right w:val="single" w:sz="4" w:space="0" w:color="000000"/>
            </w:tcBorders>
            <w:vAlign w:val="center"/>
          </w:tcPr>
          <w:p w14:paraId="04B6F458" w14:textId="77777777" w:rsidR="005335D5" w:rsidRDefault="005335D5" w:rsidP="005335D5">
            <w:pPr>
              <w:jc w:val="center"/>
              <w:rPr>
                <w:rFonts w:ascii="Arial" w:eastAsia="Arial" w:hAnsi="Arial" w:cs="Arial"/>
                <w:b/>
                <w:color w:val="000000"/>
                <w:sz w:val="16"/>
                <w:szCs w:val="16"/>
              </w:rPr>
            </w:pPr>
            <w:r>
              <w:rPr>
                <w:rFonts w:ascii="Arial" w:eastAsia="Arial" w:hAnsi="Arial" w:cs="Arial"/>
                <w:b/>
                <w:color w:val="000000"/>
                <w:sz w:val="16"/>
                <w:szCs w:val="16"/>
              </w:rPr>
              <w:t>COA</w:t>
            </w:r>
          </w:p>
        </w:tc>
        <w:tc>
          <w:tcPr>
            <w:tcW w:w="2233" w:type="dxa"/>
            <w:tcBorders>
              <w:top w:val="single" w:sz="4" w:space="0" w:color="000000"/>
              <w:left w:val="single" w:sz="4" w:space="0" w:color="000000"/>
              <w:bottom w:val="single" w:sz="4" w:space="0" w:color="000000"/>
              <w:right w:val="single" w:sz="4" w:space="0" w:color="000000"/>
            </w:tcBorders>
            <w:vAlign w:val="center"/>
          </w:tcPr>
          <w:p w14:paraId="79C88A10" w14:textId="77777777" w:rsidR="005335D5" w:rsidRDefault="005335D5" w:rsidP="005335D5">
            <w:pPr>
              <w:jc w:val="center"/>
              <w:rPr>
                <w:rFonts w:ascii="Arial" w:eastAsia="Arial" w:hAnsi="Arial" w:cs="Arial"/>
                <w:color w:val="000000"/>
                <w:sz w:val="16"/>
                <w:szCs w:val="16"/>
              </w:rPr>
            </w:pPr>
            <w:r>
              <w:rPr>
                <w:rFonts w:ascii="Arial" w:eastAsia="Arial" w:hAnsi="Arial" w:cs="Arial"/>
                <w:sz w:val="16"/>
                <w:szCs w:val="16"/>
              </w:rPr>
              <w:t>CÉDULA</w:t>
            </w:r>
            <w:r>
              <w:rPr>
                <w:rFonts w:ascii="Arial" w:eastAsia="Arial" w:hAnsi="Arial" w:cs="Arial"/>
                <w:color w:val="000000"/>
                <w:sz w:val="16"/>
                <w:szCs w:val="16"/>
              </w:rPr>
              <w:t xml:space="preserve"> DE OPERACIÓN ANUAL</w:t>
            </w:r>
          </w:p>
        </w:tc>
        <w:tc>
          <w:tcPr>
            <w:tcW w:w="3502" w:type="dxa"/>
            <w:tcBorders>
              <w:top w:val="single" w:sz="4" w:space="0" w:color="000000"/>
              <w:left w:val="single" w:sz="4" w:space="0" w:color="000000"/>
              <w:bottom w:val="single" w:sz="4" w:space="0" w:color="000000"/>
              <w:right w:val="single" w:sz="4" w:space="0" w:color="000000"/>
            </w:tcBorders>
            <w:vAlign w:val="center"/>
          </w:tcPr>
          <w:p w14:paraId="1D658D90" w14:textId="77777777" w:rsidR="005335D5" w:rsidRPr="004466D6" w:rsidRDefault="005335D5" w:rsidP="004466D6">
            <w:pPr>
              <w:jc w:val="center"/>
              <w:rPr>
                <w:rFonts w:ascii="Arial" w:eastAsia="Arial" w:hAnsi="Arial" w:cs="Arial"/>
                <w:sz w:val="16"/>
                <w:szCs w:val="16"/>
              </w:rPr>
            </w:pPr>
            <w:r w:rsidRPr="004466D6">
              <w:rPr>
                <w:rFonts w:ascii="Arial" w:eastAsia="Arial" w:hAnsi="Arial" w:cs="Arial"/>
                <w:sz w:val="16"/>
                <w:szCs w:val="16"/>
              </w:rPr>
              <w:t>Es el instrumento de reporte de las emisiones y transferencias de contaminantes a la atmósfera, suelo, agua y de residuos peligrosos, del Sector Hidrocarburos.</w:t>
            </w:r>
          </w:p>
        </w:tc>
        <w:tc>
          <w:tcPr>
            <w:tcW w:w="1416" w:type="dxa"/>
            <w:tcBorders>
              <w:top w:val="single" w:sz="4" w:space="0" w:color="000000"/>
              <w:left w:val="single" w:sz="4" w:space="0" w:color="000000"/>
              <w:bottom w:val="single" w:sz="4" w:space="0" w:color="000000"/>
              <w:right w:val="single" w:sz="4" w:space="0" w:color="000000"/>
            </w:tcBorders>
            <w:vAlign w:val="center"/>
          </w:tcPr>
          <w:p w14:paraId="5BF489A1" w14:textId="77777777" w:rsidR="005335D5" w:rsidRDefault="005335D5" w:rsidP="005335D5">
            <w:pPr>
              <w:jc w:val="center"/>
              <w:rPr>
                <w:rFonts w:ascii="Arial" w:eastAsia="Arial" w:hAnsi="Arial" w:cs="Arial"/>
                <w:color w:val="000000"/>
                <w:sz w:val="16"/>
                <w:szCs w:val="16"/>
              </w:rPr>
            </w:pPr>
            <w:r>
              <w:rPr>
                <w:rFonts w:ascii="Arial" w:eastAsia="Arial" w:hAnsi="Arial" w:cs="Arial"/>
                <w:color w:val="000000"/>
                <w:sz w:val="16"/>
                <w:szCs w:val="16"/>
              </w:rPr>
              <w:t>AGENCIA DE SEGURIDAD, ENERGÍA Y AMBIENTE/SEMARNAT</w:t>
            </w:r>
          </w:p>
        </w:tc>
        <w:tc>
          <w:tcPr>
            <w:tcW w:w="1701" w:type="dxa"/>
            <w:tcBorders>
              <w:top w:val="single" w:sz="4" w:space="0" w:color="000000"/>
              <w:left w:val="single" w:sz="4" w:space="0" w:color="000000"/>
              <w:bottom w:val="single" w:sz="4" w:space="0" w:color="000000"/>
              <w:right w:val="single" w:sz="4" w:space="0" w:color="000000"/>
            </w:tcBorders>
            <w:vAlign w:val="center"/>
          </w:tcPr>
          <w:p w14:paraId="4F5FFFCE" w14:textId="77777777" w:rsidR="005335D5" w:rsidRDefault="005B569D" w:rsidP="005B569D">
            <w:pPr>
              <w:pStyle w:val="Prrafodelista"/>
              <w:numPr>
                <w:ilvl w:val="0"/>
                <w:numId w:val="2"/>
              </w:numPr>
              <w:ind w:left="215" w:hanging="142"/>
              <w:jc w:val="center"/>
              <w:rPr>
                <w:rFonts w:ascii="Arial" w:eastAsia="Arial" w:hAnsi="Arial" w:cs="Arial"/>
                <w:color w:val="000000"/>
                <w:sz w:val="16"/>
                <w:szCs w:val="16"/>
              </w:rPr>
            </w:pPr>
            <w:r>
              <w:rPr>
                <w:rFonts w:ascii="Arial" w:eastAsia="Arial" w:hAnsi="Arial" w:cs="Arial"/>
                <w:color w:val="000000"/>
                <w:sz w:val="16"/>
                <w:szCs w:val="16"/>
              </w:rPr>
              <w:t>Condicionantes establecidas en la Licencia Ambiental Única</w:t>
            </w:r>
          </w:p>
          <w:p w14:paraId="7913325B" w14:textId="77777777" w:rsidR="005B569D" w:rsidRDefault="005B569D" w:rsidP="005B569D">
            <w:pPr>
              <w:pStyle w:val="Prrafodelista"/>
              <w:numPr>
                <w:ilvl w:val="0"/>
                <w:numId w:val="2"/>
              </w:numPr>
              <w:ind w:left="215" w:hanging="142"/>
              <w:jc w:val="center"/>
              <w:rPr>
                <w:rFonts w:ascii="Arial" w:eastAsia="Arial" w:hAnsi="Arial" w:cs="Arial"/>
                <w:color w:val="000000"/>
                <w:sz w:val="16"/>
                <w:szCs w:val="16"/>
              </w:rPr>
            </w:pPr>
            <w:r>
              <w:rPr>
                <w:rFonts w:ascii="Arial" w:eastAsia="Arial" w:hAnsi="Arial" w:cs="Arial"/>
                <w:color w:val="000000"/>
                <w:sz w:val="16"/>
                <w:szCs w:val="16"/>
              </w:rPr>
              <w:t>Registro de Emisiones y Transferencia de Contaminantes (RETC)</w:t>
            </w:r>
          </w:p>
          <w:p w14:paraId="629D6B7F" w14:textId="77777777" w:rsidR="005B569D" w:rsidRDefault="005B569D" w:rsidP="005B569D">
            <w:pPr>
              <w:pStyle w:val="Prrafodelista"/>
              <w:numPr>
                <w:ilvl w:val="0"/>
                <w:numId w:val="2"/>
              </w:numPr>
              <w:ind w:left="215" w:hanging="142"/>
              <w:jc w:val="center"/>
              <w:rPr>
                <w:rFonts w:ascii="Arial" w:eastAsia="Arial" w:hAnsi="Arial" w:cs="Arial"/>
                <w:color w:val="000000"/>
                <w:sz w:val="16"/>
                <w:szCs w:val="16"/>
              </w:rPr>
            </w:pPr>
            <w:r>
              <w:rPr>
                <w:rFonts w:ascii="Arial" w:eastAsia="Arial" w:hAnsi="Arial" w:cs="Arial"/>
                <w:color w:val="000000"/>
                <w:sz w:val="16"/>
                <w:szCs w:val="16"/>
              </w:rPr>
              <w:t>Generación de residuos peligrosos.</w:t>
            </w:r>
          </w:p>
          <w:p w14:paraId="7190F384" w14:textId="77777777" w:rsidR="005B569D" w:rsidRDefault="005B569D" w:rsidP="005B569D">
            <w:pPr>
              <w:pStyle w:val="Prrafodelista"/>
              <w:numPr>
                <w:ilvl w:val="0"/>
                <w:numId w:val="2"/>
              </w:numPr>
              <w:ind w:left="215" w:hanging="283"/>
              <w:jc w:val="center"/>
              <w:rPr>
                <w:rFonts w:ascii="Arial" w:eastAsia="Arial" w:hAnsi="Arial" w:cs="Arial"/>
                <w:color w:val="000000"/>
                <w:sz w:val="16"/>
                <w:szCs w:val="16"/>
              </w:rPr>
            </w:pPr>
            <w:r>
              <w:rPr>
                <w:rFonts w:ascii="Arial" w:eastAsia="Arial" w:hAnsi="Arial" w:cs="Arial"/>
                <w:color w:val="000000"/>
                <w:sz w:val="16"/>
                <w:szCs w:val="16"/>
              </w:rPr>
              <w:t>Empresas prestadoras de servicios (recolección y transporte, acopio y/o manejo de residuos peligrosos)</w:t>
            </w:r>
          </w:p>
          <w:p w14:paraId="4F50C7CB" w14:textId="656EC63F" w:rsidR="005B569D" w:rsidRPr="005B569D" w:rsidRDefault="005B569D" w:rsidP="005B569D">
            <w:pPr>
              <w:pStyle w:val="Prrafodelista"/>
              <w:numPr>
                <w:ilvl w:val="0"/>
                <w:numId w:val="2"/>
              </w:numPr>
              <w:ind w:left="215" w:hanging="142"/>
              <w:jc w:val="center"/>
              <w:rPr>
                <w:rFonts w:ascii="Arial" w:eastAsia="Arial" w:hAnsi="Arial" w:cs="Arial"/>
                <w:color w:val="000000"/>
                <w:sz w:val="16"/>
                <w:szCs w:val="16"/>
              </w:rPr>
            </w:pPr>
            <w:r>
              <w:rPr>
                <w:rFonts w:ascii="Arial" w:eastAsia="Arial" w:hAnsi="Arial" w:cs="Arial"/>
                <w:color w:val="000000"/>
                <w:sz w:val="16"/>
                <w:szCs w:val="16"/>
              </w:rPr>
              <w:t>Registro Nacional de Emisiones de Gases y Compuestos de Efecto Invernadero (RENE)</w:t>
            </w:r>
          </w:p>
        </w:tc>
        <w:tc>
          <w:tcPr>
            <w:tcW w:w="850" w:type="dxa"/>
            <w:tcBorders>
              <w:top w:val="single" w:sz="4" w:space="0" w:color="000000"/>
              <w:left w:val="single" w:sz="4" w:space="0" w:color="000000"/>
              <w:bottom w:val="single" w:sz="4" w:space="0" w:color="000000"/>
              <w:right w:val="single" w:sz="4" w:space="0" w:color="000000"/>
            </w:tcBorders>
            <w:vAlign w:val="center"/>
          </w:tcPr>
          <w:p w14:paraId="690D9C92" w14:textId="11B1734B" w:rsidR="005335D5" w:rsidRDefault="00702CB0" w:rsidP="005335D5">
            <w:pPr>
              <w:jc w:val="center"/>
              <w:rPr>
                <w:rFonts w:ascii="Arial" w:eastAsia="Arial" w:hAnsi="Arial" w:cs="Arial"/>
                <w:color w:val="000000"/>
                <w:sz w:val="16"/>
                <w:szCs w:val="16"/>
              </w:rPr>
            </w:pPr>
            <w:r>
              <w:rPr>
                <w:rFonts w:ascii="Arial" w:eastAsia="Arial" w:hAnsi="Arial" w:cs="Arial"/>
                <w:color w:val="000000"/>
                <w:sz w:val="16"/>
                <w:szCs w:val="16"/>
              </w:rPr>
              <w:t>15 de agosto de 2015</w:t>
            </w:r>
          </w:p>
        </w:tc>
        <w:tc>
          <w:tcPr>
            <w:tcW w:w="1418" w:type="dxa"/>
            <w:tcBorders>
              <w:top w:val="single" w:sz="4" w:space="0" w:color="000000"/>
              <w:left w:val="single" w:sz="4" w:space="0" w:color="000000"/>
              <w:bottom w:val="single" w:sz="4" w:space="0" w:color="000000"/>
              <w:right w:val="single" w:sz="4" w:space="0" w:color="000000"/>
            </w:tcBorders>
            <w:vAlign w:val="center"/>
          </w:tcPr>
          <w:p w14:paraId="4A3C8779" w14:textId="77777777" w:rsidR="005335D5" w:rsidRDefault="005335D5" w:rsidP="005335D5">
            <w:pPr>
              <w:jc w:val="center"/>
              <w:rPr>
                <w:rFonts w:ascii="Arial" w:eastAsia="Arial" w:hAnsi="Arial" w:cs="Arial"/>
                <w:color w:val="000000"/>
                <w:sz w:val="16"/>
                <w:szCs w:val="16"/>
              </w:rPr>
            </w:pPr>
            <w:r>
              <w:rPr>
                <w:rFonts w:ascii="Arial" w:eastAsia="Arial" w:hAnsi="Arial" w:cs="Arial"/>
                <w:color w:val="000000"/>
                <w:sz w:val="16"/>
                <w:szCs w:val="16"/>
              </w:rPr>
              <w:t>ANUAL, DEL 1 DE MARZO AL 30 DE JUNIO</w:t>
            </w:r>
          </w:p>
        </w:tc>
        <w:tc>
          <w:tcPr>
            <w:tcW w:w="1417" w:type="dxa"/>
            <w:tcBorders>
              <w:top w:val="single" w:sz="4" w:space="0" w:color="000000"/>
              <w:left w:val="single" w:sz="4" w:space="0" w:color="000000"/>
              <w:bottom w:val="single" w:sz="4" w:space="0" w:color="000000"/>
              <w:right w:val="single" w:sz="4" w:space="0" w:color="000000"/>
            </w:tcBorders>
            <w:vAlign w:val="center"/>
          </w:tcPr>
          <w:p w14:paraId="0F25FF28" w14:textId="77777777" w:rsidR="005335D5" w:rsidRDefault="005335D5" w:rsidP="005335D5">
            <w:pPr>
              <w:jc w:val="center"/>
              <w:rPr>
                <w:rFonts w:ascii="Arial" w:eastAsia="Arial" w:hAnsi="Arial" w:cs="Arial"/>
                <w:color w:val="000000"/>
                <w:sz w:val="16"/>
                <w:szCs w:val="16"/>
              </w:rPr>
            </w:pPr>
            <w:r>
              <w:rPr>
                <w:rFonts w:ascii="Arial" w:eastAsia="Arial" w:hAnsi="Arial" w:cs="Arial"/>
                <w:color w:val="000000"/>
                <w:sz w:val="16"/>
                <w:szCs w:val="16"/>
              </w:rPr>
              <w:t>ACUSE DE RECEPCIÓN</w:t>
            </w:r>
          </w:p>
        </w:tc>
        <w:tc>
          <w:tcPr>
            <w:tcW w:w="1418" w:type="dxa"/>
            <w:tcBorders>
              <w:top w:val="single" w:sz="4" w:space="0" w:color="000000"/>
              <w:left w:val="single" w:sz="4" w:space="0" w:color="000000"/>
              <w:bottom w:val="single" w:sz="4" w:space="0" w:color="000000"/>
              <w:right w:val="single" w:sz="4" w:space="0" w:color="000000"/>
            </w:tcBorders>
            <w:vAlign w:val="center"/>
          </w:tcPr>
          <w:p w14:paraId="3FBA5EF9" w14:textId="3109BAE9" w:rsidR="005335D5" w:rsidRDefault="00702CB0" w:rsidP="005335D5">
            <w:pPr>
              <w:jc w:val="center"/>
              <w:rPr>
                <w:rFonts w:ascii="Arial" w:eastAsia="Arial" w:hAnsi="Arial" w:cs="Arial"/>
                <w:color w:val="0563C1"/>
                <w:sz w:val="16"/>
                <w:szCs w:val="16"/>
                <w:u w:val="single"/>
              </w:rPr>
            </w:pPr>
            <w:r w:rsidRPr="00702CB0">
              <w:rPr>
                <w:rFonts w:ascii="Arial" w:eastAsia="Arial" w:hAnsi="Arial" w:cs="Arial"/>
                <w:color w:val="0563C1"/>
                <w:sz w:val="16"/>
                <w:szCs w:val="16"/>
                <w:u w:val="single"/>
              </w:rPr>
              <w:t>https://www.dof.gob.mx/nota_detalle.php?codigo=5404075&amp;fecha=14/08/2015#gsc.tab=0</w:t>
            </w:r>
          </w:p>
        </w:tc>
      </w:tr>
      <w:tr w:rsidR="00FD24FF" w14:paraId="60DC8578" w14:textId="77777777" w:rsidTr="00875597">
        <w:trPr>
          <w:trHeight w:val="1275"/>
        </w:trPr>
        <w:tc>
          <w:tcPr>
            <w:tcW w:w="1213" w:type="dxa"/>
            <w:tcBorders>
              <w:top w:val="single" w:sz="4" w:space="0" w:color="000000"/>
              <w:left w:val="single" w:sz="4" w:space="0" w:color="000000"/>
              <w:bottom w:val="single" w:sz="4" w:space="0" w:color="000000"/>
              <w:right w:val="single" w:sz="4" w:space="0" w:color="000000"/>
            </w:tcBorders>
            <w:vAlign w:val="center"/>
          </w:tcPr>
          <w:p w14:paraId="4431EAED" w14:textId="24299217" w:rsidR="00FD24FF" w:rsidRDefault="00FD24FF" w:rsidP="005335D5">
            <w:pPr>
              <w:jc w:val="center"/>
              <w:rPr>
                <w:rFonts w:ascii="Arial" w:eastAsia="Arial" w:hAnsi="Arial" w:cs="Arial"/>
                <w:b/>
                <w:color w:val="000000"/>
                <w:sz w:val="16"/>
                <w:szCs w:val="16"/>
              </w:rPr>
            </w:pPr>
            <w:r>
              <w:rPr>
                <w:rFonts w:ascii="Arial" w:eastAsia="Arial" w:hAnsi="Arial" w:cs="Arial"/>
                <w:b/>
                <w:color w:val="000000"/>
                <w:sz w:val="16"/>
                <w:szCs w:val="16"/>
              </w:rPr>
              <w:t>ANÁLISIS DE RIESGO PARA EL SECTOR HIDROCARBUROS</w:t>
            </w:r>
          </w:p>
        </w:tc>
        <w:tc>
          <w:tcPr>
            <w:tcW w:w="2233" w:type="dxa"/>
            <w:tcBorders>
              <w:top w:val="single" w:sz="4" w:space="0" w:color="000000"/>
              <w:left w:val="single" w:sz="4" w:space="0" w:color="000000"/>
              <w:bottom w:val="single" w:sz="4" w:space="0" w:color="000000"/>
              <w:right w:val="single" w:sz="4" w:space="0" w:color="000000"/>
            </w:tcBorders>
            <w:vAlign w:val="center"/>
          </w:tcPr>
          <w:p w14:paraId="4A0E6628" w14:textId="0497854E" w:rsidR="00FD24FF" w:rsidRDefault="00FD24FF" w:rsidP="005335D5">
            <w:pPr>
              <w:jc w:val="center"/>
              <w:rPr>
                <w:rFonts w:ascii="Arial" w:eastAsia="Arial" w:hAnsi="Arial" w:cs="Arial"/>
                <w:sz w:val="16"/>
                <w:szCs w:val="16"/>
              </w:rPr>
            </w:pPr>
            <w:r>
              <w:rPr>
                <w:rFonts w:ascii="Arial" w:eastAsia="Arial" w:hAnsi="Arial" w:cs="Arial"/>
                <w:sz w:val="16"/>
                <w:szCs w:val="16"/>
              </w:rPr>
              <w:t>GUÍA PARA LA ELABORACIÓN DEL ANÁLISIS DE RIESGO PARA EL SECTOR HIDROCARBUROS</w:t>
            </w:r>
          </w:p>
        </w:tc>
        <w:tc>
          <w:tcPr>
            <w:tcW w:w="3502" w:type="dxa"/>
            <w:tcBorders>
              <w:top w:val="single" w:sz="4" w:space="0" w:color="000000"/>
              <w:left w:val="single" w:sz="4" w:space="0" w:color="000000"/>
              <w:bottom w:val="single" w:sz="4" w:space="0" w:color="000000"/>
              <w:right w:val="single" w:sz="4" w:space="0" w:color="000000"/>
            </w:tcBorders>
            <w:vAlign w:val="center"/>
          </w:tcPr>
          <w:p w14:paraId="2571E121" w14:textId="34F1625E" w:rsidR="00FD24FF" w:rsidRPr="004466D6" w:rsidRDefault="00FD24FF" w:rsidP="004466D6">
            <w:pPr>
              <w:jc w:val="center"/>
              <w:rPr>
                <w:rFonts w:ascii="Arial" w:eastAsia="Arial" w:hAnsi="Arial" w:cs="Arial"/>
                <w:sz w:val="16"/>
                <w:szCs w:val="16"/>
              </w:rPr>
            </w:pPr>
            <w:r>
              <w:rPr>
                <w:rFonts w:ascii="Arial" w:eastAsia="Arial" w:hAnsi="Arial" w:cs="Arial"/>
                <w:sz w:val="16"/>
                <w:szCs w:val="16"/>
              </w:rPr>
              <w:t>O</w:t>
            </w:r>
            <w:r w:rsidRPr="00FD24FF">
              <w:rPr>
                <w:rFonts w:ascii="Arial" w:eastAsia="Arial" w:hAnsi="Arial" w:cs="Arial"/>
                <w:sz w:val="16"/>
                <w:szCs w:val="16"/>
              </w:rPr>
              <w:t>rientar a los Regulados sobre el contenido mínimo a observar para la elaboración del Análisis de Riesgo para Proyectos que sean competencia de la Agencia Nacional de Seguridad Industrial y de Protección al Medio Ambiente del Sector Hidrocarburos (Agencia).</w:t>
            </w:r>
          </w:p>
        </w:tc>
        <w:tc>
          <w:tcPr>
            <w:tcW w:w="1416" w:type="dxa"/>
            <w:tcBorders>
              <w:top w:val="single" w:sz="4" w:space="0" w:color="000000"/>
              <w:left w:val="single" w:sz="4" w:space="0" w:color="000000"/>
              <w:bottom w:val="single" w:sz="4" w:space="0" w:color="000000"/>
              <w:right w:val="single" w:sz="4" w:space="0" w:color="000000"/>
            </w:tcBorders>
            <w:vAlign w:val="center"/>
          </w:tcPr>
          <w:p w14:paraId="1CD6653D" w14:textId="163A5192" w:rsidR="00FD24FF" w:rsidRDefault="00FD24FF" w:rsidP="005335D5">
            <w:pPr>
              <w:jc w:val="center"/>
              <w:rPr>
                <w:rFonts w:ascii="Arial" w:eastAsia="Arial" w:hAnsi="Arial" w:cs="Arial"/>
                <w:color w:val="000000"/>
                <w:sz w:val="16"/>
                <w:szCs w:val="16"/>
              </w:rPr>
            </w:pPr>
            <w:r>
              <w:rPr>
                <w:rFonts w:ascii="Arial" w:eastAsia="Arial" w:hAnsi="Arial" w:cs="Arial"/>
                <w:color w:val="000000"/>
                <w:sz w:val="16"/>
                <w:szCs w:val="16"/>
              </w:rPr>
              <w:t>AGENCIA DE SEGURIDAD, ENERGÍA Y AMBIENTE</w:t>
            </w:r>
          </w:p>
        </w:tc>
        <w:tc>
          <w:tcPr>
            <w:tcW w:w="1701" w:type="dxa"/>
            <w:tcBorders>
              <w:top w:val="single" w:sz="4" w:space="0" w:color="000000"/>
              <w:left w:val="single" w:sz="4" w:space="0" w:color="000000"/>
              <w:bottom w:val="single" w:sz="4" w:space="0" w:color="000000"/>
              <w:right w:val="single" w:sz="4" w:space="0" w:color="000000"/>
            </w:tcBorders>
            <w:vAlign w:val="center"/>
          </w:tcPr>
          <w:p w14:paraId="67F69C1D" w14:textId="3DED2ABB" w:rsidR="00FD24FF" w:rsidRDefault="00FD24FF" w:rsidP="005335D5">
            <w:pPr>
              <w:jc w:val="center"/>
              <w:rPr>
                <w:rFonts w:ascii="Arial" w:eastAsia="Arial" w:hAnsi="Arial" w:cs="Arial"/>
                <w:color w:val="000000"/>
                <w:sz w:val="16"/>
                <w:szCs w:val="16"/>
              </w:rPr>
            </w:pPr>
            <w:r>
              <w:rPr>
                <w:rFonts w:ascii="Arial" w:eastAsia="Arial" w:hAnsi="Arial" w:cs="Arial"/>
                <w:color w:val="000000"/>
                <w:sz w:val="16"/>
                <w:szCs w:val="16"/>
              </w:rPr>
              <w:t>APLICAR EL CONTENIDO MENCIONADO EN LA GUÍA</w:t>
            </w:r>
          </w:p>
        </w:tc>
        <w:tc>
          <w:tcPr>
            <w:tcW w:w="850" w:type="dxa"/>
            <w:tcBorders>
              <w:top w:val="single" w:sz="4" w:space="0" w:color="000000"/>
              <w:left w:val="single" w:sz="4" w:space="0" w:color="000000"/>
              <w:bottom w:val="single" w:sz="4" w:space="0" w:color="000000"/>
              <w:right w:val="single" w:sz="4" w:space="0" w:color="000000"/>
            </w:tcBorders>
            <w:vAlign w:val="center"/>
          </w:tcPr>
          <w:p w14:paraId="7AD00542" w14:textId="6C1BEF05" w:rsidR="00FD24FF" w:rsidRDefault="00FD24FF" w:rsidP="005335D5">
            <w:pPr>
              <w:jc w:val="center"/>
              <w:rPr>
                <w:rFonts w:ascii="Arial" w:eastAsia="Arial" w:hAnsi="Arial" w:cs="Arial"/>
                <w:color w:val="000000"/>
                <w:sz w:val="16"/>
                <w:szCs w:val="16"/>
              </w:rPr>
            </w:pPr>
            <w:r>
              <w:rPr>
                <w:rFonts w:ascii="Arial" w:eastAsia="Arial" w:hAnsi="Arial" w:cs="Arial"/>
                <w:color w:val="000000"/>
                <w:sz w:val="16"/>
                <w:szCs w:val="16"/>
              </w:rPr>
              <w:t>Julio de 2020</w:t>
            </w:r>
          </w:p>
        </w:tc>
        <w:tc>
          <w:tcPr>
            <w:tcW w:w="1418" w:type="dxa"/>
            <w:tcBorders>
              <w:top w:val="single" w:sz="4" w:space="0" w:color="000000"/>
              <w:left w:val="single" w:sz="4" w:space="0" w:color="000000"/>
              <w:bottom w:val="single" w:sz="4" w:space="0" w:color="000000"/>
              <w:right w:val="single" w:sz="4" w:space="0" w:color="000000"/>
            </w:tcBorders>
            <w:vAlign w:val="center"/>
          </w:tcPr>
          <w:p w14:paraId="1966B76E" w14:textId="7E2BD1F3" w:rsidR="00FD24FF" w:rsidRDefault="00FD24FF" w:rsidP="005335D5">
            <w:pPr>
              <w:jc w:val="center"/>
              <w:rPr>
                <w:rFonts w:ascii="Arial" w:eastAsia="Arial" w:hAnsi="Arial" w:cs="Arial"/>
                <w:color w:val="000000"/>
                <w:sz w:val="16"/>
                <w:szCs w:val="16"/>
              </w:rPr>
            </w:pPr>
            <w:r>
              <w:rPr>
                <w:rFonts w:ascii="Arial" w:eastAsia="Arial" w:hAnsi="Arial" w:cs="Arial"/>
                <w:color w:val="000000"/>
                <w:sz w:val="16"/>
                <w:szCs w:val="16"/>
              </w:rPr>
              <w:t>CADA 5 AÑOS</w:t>
            </w:r>
          </w:p>
        </w:tc>
        <w:tc>
          <w:tcPr>
            <w:tcW w:w="1417" w:type="dxa"/>
            <w:tcBorders>
              <w:top w:val="single" w:sz="4" w:space="0" w:color="000000"/>
              <w:left w:val="single" w:sz="4" w:space="0" w:color="000000"/>
              <w:bottom w:val="single" w:sz="4" w:space="0" w:color="000000"/>
              <w:right w:val="single" w:sz="4" w:space="0" w:color="000000"/>
            </w:tcBorders>
            <w:vAlign w:val="center"/>
          </w:tcPr>
          <w:p w14:paraId="1497B395" w14:textId="3DB4F18D" w:rsidR="00FD24FF" w:rsidRDefault="00FD24FF" w:rsidP="005335D5">
            <w:pPr>
              <w:jc w:val="center"/>
              <w:rPr>
                <w:rFonts w:ascii="Arial" w:eastAsia="Arial" w:hAnsi="Arial" w:cs="Arial"/>
                <w:color w:val="000000"/>
                <w:sz w:val="16"/>
                <w:szCs w:val="16"/>
              </w:rPr>
            </w:pPr>
            <w:r>
              <w:rPr>
                <w:rFonts w:ascii="Arial" w:eastAsia="Arial" w:hAnsi="Arial" w:cs="Arial"/>
                <w:color w:val="000000"/>
                <w:sz w:val="16"/>
                <w:szCs w:val="16"/>
              </w:rPr>
              <w:t xml:space="preserve">ANÁLISIS DE RIESGO </w:t>
            </w:r>
            <w:r w:rsidR="00702CB0">
              <w:rPr>
                <w:rFonts w:ascii="Arial" w:eastAsia="Arial" w:hAnsi="Arial" w:cs="Arial"/>
                <w:color w:val="000000"/>
                <w:sz w:val="16"/>
                <w:szCs w:val="16"/>
              </w:rPr>
              <w:t>PARA EL SECTOR HIDROCARBUROS PARA LA ESTACIÓN DE SERVICIO</w:t>
            </w:r>
          </w:p>
        </w:tc>
        <w:tc>
          <w:tcPr>
            <w:tcW w:w="1418" w:type="dxa"/>
            <w:tcBorders>
              <w:top w:val="single" w:sz="4" w:space="0" w:color="000000"/>
              <w:left w:val="single" w:sz="4" w:space="0" w:color="000000"/>
              <w:bottom w:val="single" w:sz="4" w:space="0" w:color="000000"/>
              <w:right w:val="single" w:sz="4" w:space="0" w:color="000000"/>
            </w:tcBorders>
            <w:vAlign w:val="center"/>
          </w:tcPr>
          <w:p w14:paraId="1AD10C96" w14:textId="3339C3DE" w:rsidR="00FD24FF" w:rsidRDefault="00702CB0" w:rsidP="005335D5">
            <w:pPr>
              <w:jc w:val="center"/>
            </w:pPr>
            <w:r w:rsidRPr="00702CB0">
              <w:rPr>
                <w:rFonts w:ascii="Arial" w:eastAsia="Arial" w:hAnsi="Arial" w:cs="Arial"/>
                <w:color w:val="0563C1"/>
                <w:sz w:val="16"/>
                <w:szCs w:val="16"/>
                <w:u w:val="single"/>
              </w:rPr>
              <w:t>https://www.gob.mx/cms/uploads/attachment/file/569599/V.Web_GUIA_ARSH_10.08.2020.pdf</w:t>
            </w:r>
          </w:p>
        </w:tc>
      </w:tr>
      <w:tr w:rsidR="005335D5" w14:paraId="182F4137" w14:textId="77777777" w:rsidTr="00875597">
        <w:trPr>
          <w:trHeight w:val="2295"/>
        </w:trPr>
        <w:tc>
          <w:tcPr>
            <w:tcW w:w="1213" w:type="dxa"/>
            <w:tcBorders>
              <w:top w:val="single" w:sz="4" w:space="0" w:color="000000"/>
              <w:left w:val="single" w:sz="4" w:space="0" w:color="000000"/>
              <w:bottom w:val="single" w:sz="4" w:space="0" w:color="000000"/>
              <w:right w:val="single" w:sz="4" w:space="0" w:color="000000"/>
            </w:tcBorders>
            <w:vAlign w:val="center"/>
          </w:tcPr>
          <w:p w14:paraId="30F6C8E7" w14:textId="77777777" w:rsidR="005335D5" w:rsidRDefault="005335D5" w:rsidP="005335D5">
            <w:pPr>
              <w:jc w:val="center"/>
              <w:rPr>
                <w:rFonts w:ascii="Arial" w:eastAsia="Arial" w:hAnsi="Arial" w:cs="Arial"/>
                <w:b/>
                <w:color w:val="000000"/>
                <w:sz w:val="16"/>
                <w:szCs w:val="16"/>
              </w:rPr>
            </w:pPr>
            <w:r>
              <w:rPr>
                <w:rFonts w:ascii="Arial" w:eastAsia="Arial" w:hAnsi="Arial" w:cs="Arial"/>
                <w:b/>
                <w:color w:val="000000"/>
                <w:sz w:val="16"/>
                <w:szCs w:val="16"/>
              </w:rPr>
              <w:t>ICR</w:t>
            </w:r>
          </w:p>
        </w:tc>
        <w:tc>
          <w:tcPr>
            <w:tcW w:w="2233" w:type="dxa"/>
            <w:tcBorders>
              <w:top w:val="single" w:sz="4" w:space="0" w:color="000000"/>
              <w:left w:val="nil"/>
              <w:bottom w:val="single" w:sz="4" w:space="0" w:color="000000"/>
              <w:right w:val="single" w:sz="4" w:space="0" w:color="000000"/>
            </w:tcBorders>
            <w:vAlign w:val="center"/>
          </w:tcPr>
          <w:p w14:paraId="06861FC3" w14:textId="77777777" w:rsidR="005335D5" w:rsidRDefault="005335D5" w:rsidP="005335D5">
            <w:pPr>
              <w:jc w:val="center"/>
              <w:rPr>
                <w:rFonts w:ascii="Arial" w:eastAsia="Arial" w:hAnsi="Arial" w:cs="Arial"/>
                <w:color w:val="000000"/>
                <w:sz w:val="16"/>
                <w:szCs w:val="16"/>
              </w:rPr>
            </w:pPr>
            <w:r>
              <w:rPr>
                <w:rFonts w:ascii="Arial" w:eastAsia="Arial" w:hAnsi="Arial" w:cs="Arial"/>
                <w:color w:val="000000"/>
                <w:sz w:val="16"/>
                <w:szCs w:val="16"/>
              </w:rPr>
              <w:t xml:space="preserve">DISPOSICIONES ADMINISTRATIVAS DE CARÁCTER GENERAL QUE ESTABLECEN LOS LINEAMIENTOS PARA QUE LOS REGULADOS LLEVEN A CABO LAS INVESTIGACIONES CAUSA RAÍZ DE INCIDENTES Y ACCIDENTES OCURRIDOS EN SUS INSTALACIONES </w:t>
            </w:r>
          </w:p>
        </w:tc>
        <w:tc>
          <w:tcPr>
            <w:tcW w:w="3502" w:type="dxa"/>
            <w:tcBorders>
              <w:top w:val="single" w:sz="4" w:space="0" w:color="000000"/>
              <w:left w:val="nil"/>
              <w:bottom w:val="single" w:sz="4" w:space="0" w:color="000000"/>
              <w:right w:val="nil"/>
            </w:tcBorders>
            <w:vAlign w:val="center"/>
          </w:tcPr>
          <w:p w14:paraId="627D2726" w14:textId="0AC361E9" w:rsidR="005335D5" w:rsidRPr="005B569D" w:rsidRDefault="005B569D" w:rsidP="005B569D">
            <w:pPr>
              <w:jc w:val="center"/>
              <w:rPr>
                <w:rFonts w:ascii="Arial" w:eastAsia="Arial" w:hAnsi="Arial" w:cs="Arial"/>
                <w:sz w:val="16"/>
                <w:szCs w:val="16"/>
              </w:rPr>
            </w:pPr>
            <w:r w:rsidRPr="005B569D">
              <w:rPr>
                <w:rFonts w:ascii="Arial" w:eastAsia="Arial" w:hAnsi="Arial" w:cs="Arial"/>
                <w:sz w:val="16"/>
                <w:szCs w:val="16"/>
              </w:rPr>
              <w:t>Establecer</w:t>
            </w:r>
            <w:r w:rsidR="005335D5" w:rsidRPr="005B569D">
              <w:rPr>
                <w:rFonts w:ascii="Arial" w:eastAsia="Arial" w:hAnsi="Arial" w:cs="Arial"/>
                <w:sz w:val="16"/>
                <w:szCs w:val="16"/>
              </w:rPr>
              <w:t> las bases para llevar </w:t>
            </w:r>
            <w:r w:rsidRPr="005B569D">
              <w:rPr>
                <w:rFonts w:ascii="Arial" w:eastAsia="Arial" w:hAnsi="Arial" w:cs="Arial"/>
                <w:sz w:val="16"/>
                <w:szCs w:val="16"/>
              </w:rPr>
              <w:t>a cabo</w:t>
            </w:r>
            <w:r w:rsidR="005335D5" w:rsidRPr="005B569D">
              <w:rPr>
                <w:rFonts w:ascii="Arial" w:eastAsia="Arial" w:hAnsi="Arial" w:cs="Arial"/>
                <w:sz w:val="16"/>
                <w:szCs w:val="16"/>
              </w:rPr>
              <w:t> las Investigaciones Causa Raíz, después de haber ocurrido un incidente o accidente, vinculado con las actividades del Sector Hidrocarburos que desarrollan los Regulados.</w:t>
            </w:r>
          </w:p>
        </w:tc>
        <w:tc>
          <w:tcPr>
            <w:tcW w:w="1416" w:type="dxa"/>
            <w:tcBorders>
              <w:top w:val="single" w:sz="4" w:space="0" w:color="000000"/>
              <w:left w:val="single" w:sz="4" w:space="0" w:color="000000"/>
              <w:bottom w:val="single" w:sz="4" w:space="0" w:color="000000"/>
              <w:right w:val="single" w:sz="4" w:space="0" w:color="000000"/>
            </w:tcBorders>
            <w:vAlign w:val="center"/>
          </w:tcPr>
          <w:p w14:paraId="7653B631" w14:textId="77777777" w:rsidR="005335D5" w:rsidRDefault="005335D5" w:rsidP="005335D5">
            <w:pPr>
              <w:jc w:val="center"/>
              <w:rPr>
                <w:rFonts w:ascii="Arial" w:eastAsia="Arial" w:hAnsi="Arial" w:cs="Arial"/>
                <w:color w:val="000000"/>
                <w:sz w:val="16"/>
                <w:szCs w:val="16"/>
              </w:rPr>
            </w:pPr>
            <w:r>
              <w:rPr>
                <w:rFonts w:ascii="Arial" w:eastAsia="Arial" w:hAnsi="Arial" w:cs="Arial"/>
                <w:color w:val="000000"/>
                <w:sz w:val="16"/>
                <w:szCs w:val="16"/>
              </w:rPr>
              <w:t>AGENCIA DE SEGURIDAD, ENERGÍA Y AMBIENTE/SEMARNAT</w:t>
            </w:r>
          </w:p>
        </w:tc>
        <w:tc>
          <w:tcPr>
            <w:tcW w:w="1701" w:type="dxa"/>
            <w:tcBorders>
              <w:top w:val="single" w:sz="4" w:space="0" w:color="000000"/>
              <w:left w:val="nil"/>
              <w:bottom w:val="single" w:sz="4" w:space="0" w:color="000000"/>
              <w:right w:val="single" w:sz="4" w:space="0" w:color="000000"/>
            </w:tcBorders>
            <w:vAlign w:val="center"/>
          </w:tcPr>
          <w:p w14:paraId="04816A65" w14:textId="77777777" w:rsidR="005335D5" w:rsidRDefault="005335D5" w:rsidP="005335D5">
            <w:pPr>
              <w:jc w:val="center"/>
              <w:rPr>
                <w:rFonts w:ascii="Arial" w:eastAsia="Arial" w:hAnsi="Arial" w:cs="Arial"/>
                <w:color w:val="000000"/>
                <w:sz w:val="16"/>
                <w:szCs w:val="16"/>
              </w:rPr>
            </w:pPr>
            <w:r>
              <w:rPr>
                <w:rFonts w:ascii="Arial" w:eastAsia="Arial" w:hAnsi="Arial" w:cs="Arial"/>
                <w:color w:val="000000"/>
                <w:sz w:val="16"/>
                <w:szCs w:val="16"/>
              </w:rPr>
              <w:t>FORMATO ANEXO 1</w:t>
            </w:r>
          </w:p>
        </w:tc>
        <w:tc>
          <w:tcPr>
            <w:tcW w:w="850" w:type="dxa"/>
            <w:tcBorders>
              <w:top w:val="single" w:sz="4" w:space="0" w:color="000000"/>
              <w:left w:val="nil"/>
              <w:bottom w:val="single" w:sz="4" w:space="0" w:color="000000"/>
              <w:right w:val="single" w:sz="4" w:space="0" w:color="000000"/>
            </w:tcBorders>
            <w:vAlign w:val="center"/>
          </w:tcPr>
          <w:p w14:paraId="73DB4A14" w14:textId="1D128EBB" w:rsidR="005335D5" w:rsidRDefault="005335D5" w:rsidP="005335D5">
            <w:pPr>
              <w:jc w:val="center"/>
              <w:rPr>
                <w:rFonts w:ascii="Arial" w:eastAsia="Arial" w:hAnsi="Arial" w:cs="Arial"/>
                <w:color w:val="000000"/>
                <w:sz w:val="16"/>
                <w:szCs w:val="16"/>
              </w:rPr>
            </w:pPr>
            <w:r>
              <w:rPr>
                <w:rFonts w:ascii="Arial" w:eastAsia="Arial" w:hAnsi="Arial" w:cs="Arial"/>
                <w:color w:val="000000"/>
                <w:sz w:val="16"/>
                <w:szCs w:val="16"/>
              </w:rPr>
              <w:t>2</w:t>
            </w:r>
            <w:r w:rsidR="005B569D">
              <w:rPr>
                <w:rFonts w:ascii="Arial" w:eastAsia="Arial" w:hAnsi="Arial" w:cs="Arial"/>
                <w:color w:val="000000"/>
                <w:sz w:val="16"/>
                <w:szCs w:val="16"/>
              </w:rPr>
              <w:t>5</w:t>
            </w:r>
            <w:r>
              <w:rPr>
                <w:rFonts w:ascii="Arial" w:eastAsia="Arial" w:hAnsi="Arial" w:cs="Arial"/>
                <w:color w:val="000000"/>
                <w:sz w:val="16"/>
                <w:szCs w:val="16"/>
              </w:rPr>
              <w:t xml:space="preserve"> de enero de 2017</w:t>
            </w:r>
          </w:p>
        </w:tc>
        <w:tc>
          <w:tcPr>
            <w:tcW w:w="1418" w:type="dxa"/>
            <w:tcBorders>
              <w:top w:val="single" w:sz="4" w:space="0" w:color="000000"/>
              <w:left w:val="nil"/>
              <w:bottom w:val="single" w:sz="4" w:space="0" w:color="000000"/>
              <w:right w:val="single" w:sz="4" w:space="0" w:color="000000"/>
            </w:tcBorders>
            <w:vAlign w:val="center"/>
          </w:tcPr>
          <w:p w14:paraId="3EB5D39B" w14:textId="77777777" w:rsidR="005335D5" w:rsidRDefault="005335D5" w:rsidP="005335D5">
            <w:pPr>
              <w:jc w:val="center"/>
              <w:rPr>
                <w:rFonts w:ascii="Arial" w:eastAsia="Arial" w:hAnsi="Arial" w:cs="Arial"/>
                <w:color w:val="000000"/>
                <w:sz w:val="16"/>
                <w:szCs w:val="16"/>
              </w:rPr>
            </w:pPr>
            <w:r>
              <w:rPr>
                <w:rFonts w:ascii="Arial" w:eastAsia="Arial" w:hAnsi="Arial" w:cs="Arial"/>
                <w:color w:val="000000"/>
                <w:sz w:val="16"/>
                <w:szCs w:val="16"/>
              </w:rPr>
              <w:t>CUANDO OCURRA</w:t>
            </w:r>
          </w:p>
        </w:tc>
        <w:tc>
          <w:tcPr>
            <w:tcW w:w="1417" w:type="dxa"/>
            <w:tcBorders>
              <w:top w:val="single" w:sz="4" w:space="0" w:color="000000"/>
              <w:left w:val="nil"/>
              <w:bottom w:val="single" w:sz="4" w:space="0" w:color="000000"/>
              <w:right w:val="single" w:sz="4" w:space="0" w:color="000000"/>
            </w:tcBorders>
            <w:vAlign w:val="center"/>
          </w:tcPr>
          <w:p w14:paraId="6083C257" w14:textId="77777777" w:rsidR="005335D5" w:rsidRDefault="005335D5" w:rsidP="005335D5">
            <w:pPr>
              <w:jc w:val="center"/>
              <w:rPr>
                <w:rFonts w:ascii="Arial" w:eastAsia="Arial" w:hAnsi="Arial" w:cs="Arial"/>
                <w:color w:val="000000"/>
                <w:sz w:val="16"/>
                <w:szCs w:val="16"/>
              </w:rPr>
            </w:pPr>
            <w:r>
              <w:rPr>
                <w:rFonts w:ascii="Arial" w:eastAsia="Arial" w:hAnsi="Arial" w:cs="Arial"/>
                <w:color w:val="000000"/>
                <w:sz w:val="16"/>
                <w:szCs w:val="16"/>
              </w:rPr>
              <w:t>PARA EVENTO 3 Y 2 ACUSE. PARA EVENTOS 1 FORMATO ANEXO 1</w:t>
            </w:r>
          </w:p>
        </w:tc>
        <w:tc>
          <w:tcPr>
            <w:tcW w:w="1418" w:type="dxa"/>
            <w:tcBorders>
              <w:top w:val="single" w:sz="4" w:space="0" w:color="000000"/>
              <w:left w:val="nil"/>
              <w:bottom w:val="single" w:sz="4" w:space="0" w:color="000000"/>
              <w:right w:val="single" w:sz="4" w:space="0" w:color="000000"/>
            </w:tcBorders>
            <w:vAlign w:val="center"/>
          </w:tcPr>
          <w:p w14:paraId="39C36610" w14:textId="77777777" w:rsidR="005335D5" w:rsidRDefault="005335D5" w:rsidP="005335D5">
            <w:pPr>
              <w:jc w:val="center"/>
              <w:rPr>
                <w:rFonts w:ascii="Arial" w:eastAsia="Arial" w:hAnsi="Arial" w:cs="Arial"/>
                <w:color w:val="0563C1"/>
                <w:sz w:val="16"/>
                <w:szCs w:val="16"/>
                <w:u w:val="single"/>
              </w:rPr>
            </w:pPr>
            <w:hyperlink r:id="rId14">
              <w:r>
                <w:rPr>
                  <w:rFonts w:ascii="Arial" w:eastAsia="Arial" w:hAnsi="Arial" w:cs="Arial"/>
                  <w:color w:val="0563C1"/>
                  <w:sz w:val="16"/>
                  <w:szCs w:val="16"/>
                  <w:u w:val="single"/>
                </w:rPr>
                <w:t>http://104.209.210.233/gobmx/repositorio/FRACCION_I/DACGCAUSARAIZ.pdf</w:t>
              </w:r>
            </w:hyperlink>
          </w:p>
        </w:tc>
      </w:tr>
      <w:tr w:rsidR="005335D5" w14:paraId="6C721F6B" w14:textId="77777777" w:rsidTr="00875597">
        <w:trPr>
          <w:trHeight w:val="2040"/>
        </w:trPr>
        <w:tc>
          <w:tcPr>
            <w:tcW w:w="1213" w:type="dxa"/>
            <w:tcBorders>
              <w:top w:val="single" w:sz="4" w:space="0" w:color="000000"/>
              <w:left w:val="single" w:sz="4" w:space="0" w:color="000000"/>
              <w:bottom w:val="single" w:sz="4" w:space="0" w:color="000000"/>
              <w:right w:val="single" w:sz="4" w:space="0" w:color="000000"/>
            </w:tcBorders>
            <w:vAlign w:val="center"/>
          </w:tcPr>
          <w:p w14:paraId="67E5A6CE" w14:textId="77777777" w:rsidR="005335D5" w:rsidRDefault="005335D5" w:rsidP="005335D5">
            <w:pPr>
              <w:jc w:val="center"/>
              <w:rPr>
                <w:rFonts w:ascii="Arial" w:eastAsia="Arial" w:hAnsi="Arial" w:cs="Arial"/>
                <w:b/>
                <w:color w:val="000000"/>
                <w:sz w:val="16"/>
                <w:szCs w:val="16"/>
              </w:rPr>
            </w:pPr>
            <w:r>
              <w:rPr>
                <w:rFonts w:ascii="Arial" w:eastAsia="Arial" w:hAnsi="Arial" w:cs="Arial"/>
                <w:b/>
                <w:color w:val="000000"/>
                <w:sz w:val="16"/>
                <w:szCs w:val="16"/>
              </w:rPr>
              <w:t>IIA</w:t>
            </w:r>
          </w:p>
        </w:tc>
        <w:tc>
          <w:tcPr>
            <w:tcW w:w="2233" w:type="dxa"/>
            <w:tcBorders>
              <w:top w:val="single" w:sz="4" w:space="0" w:color="000000"/>
              <w:left w:val="nil"/>
              <w:bottom w:val="single" w:sz="4" w:space="0" w:color="000000"/>
              <w:right w:val="single" w:sz="4" w:space="0" w:color="000000"/>
            </w:tcBorders>
            <w:vAlign w:val="center"/>
          </w:tcPr>
          <w:p w14:paraId="703D2624" w14:textId="77777777" w:rsidR="005335D5" w:rsidRDefault="005335D5" w:rsidP="005335D5">
            <w:pPr>
              <w:jc w:val="center"/>
              <w:rPr>
                <w:rFonts w:ascii="Arial" w:eastAsia="Arial" w:hAnsi="Arial" w:cs="Arial"/>
                <w:color w:val="000000"/>
                <w:sz w:val="16"/>
                <w:szCs w:val="16"/>
              </w:rPr>
            </w:pPr>
            <w:r>
              <w:rPr>
                <w:rFonts w:ascii="Arial" w:eastAsia="Arial" w:hAnsi="Arial" w:cs="Arial"/>
                <w:color w:val="000000"/>
                <w:sz w:val="16"/>
                <w:szCs w:val="16"/>
              </w:rPr>
              <w:t>DISPOSICIONES ADMINISTRATIVAS DE CARÁCTER GENERAL QUE ESTABLECEN LOS LINEAMIENTOS PARA INFORMAR LA OCURRENCIA DE INCIDENTES Y ACCIDENTES A LA AGENCIA NACIONAL DE SEGURIDAD INDUSTRIAL Y DE PROTECCIÓN AL MEDIO AMBIENTE DEL SECTOR HIDROCARBUROS.</w:t>
            </w:r>
          </w:p>
        </w:tc>
        <w:tc>
          <w:tcPr>
            <w:tcW w:w="3502" w:type="dxa"/>
            <w:tcBorders>
              <w:top w:val="single" w:sz="4" w:space="0" w:color="000000"/>
              <w:left w:val="nil"/>
              <w:bottom w:val="single" w:sz="4" w:space="0" w:color="000000"/>
              <w:right w:val="single" w:sz="4" w:space="0" w:color="000000"/>
            </w:tcBorders>
            <w:vAlign w:val="center"/>
          </w:tcPr>
          <w:p w14:paraId="74ED3633" w14:textId="77777777" w:rsidR="005335D5" w:rsidRPr="00B00EEB" w:rsidRDefault="005335D5" w:rsidP="005335D5">
            <w:pPr>
              <w:rPr>
                <w:rFonts w:ascii="Arial" w:eastAsia="Arial" w:hAnsi="Arial" w:cs="Arial"/>
                <w:sz w:val="16"/>
                <w:szCs w:val="16"/>
              </w:rPr>
            </w:pPr>
            <w:r w:rsidRPr="00B00EEB">
              <w:rPr>
                <w:rFonts w:ascii="Arial" w:eastAsia="Arial" w:hAnsi="Arial" w:cs="Arial"/>
                <w:sz w:val="16"/>
                <w:szCs w:val="16"/>
              </w:rPr>
              <w:t xml:space="preserve">Los presentes lineamientos tienen por objeto definir y establecer los mecanismos mediante los cuales los Regulados deberán informar a la Agencia la ocurrencia de incidentes y accidentes vinculados con las </w:t>
            </w:r>
            <w:r w:rsidRPr="00B00EEB">
              <w:rPr>
                <w:rFonts w:ascii="Arial" w:eastAsia="Arial" w:hAnsi="Arial" w:cs="Arial"/>
                <w:b/>
                <w:sz w:val="16"/>
                <w:szCs w:val="16"/>
              </w:rPr>
              <w:t>actividades del Sector Hidrocarburos</w:t>
            </w:r>
            <w:r w:rsidRPr="00B00EEB">
              <w:rPr>
                <w:rFonts w:ascii="Arial" w:eastAsia="Arial" w:hAnsi="Arial" w:cs="Arial"/>
                <w:sz w:val="16"/>
                <w:szCs w:val="16"/>
              </w:rPr>
              <w:t>.</w:t>
            </w:r>
          </w:p>
        </w:tc>
        <w:tc>
          <w:tcPr>
            <w:tcW w:w="1416" w:type="dxa"/>
            <w:tcBorders>
              <w:top w:val="single" w:sz="4" w:space="0" w:color="000000"/>
              <w:left w:val="nil"/>
              <w:bottom w:val="single" w:sz="4" w:space="0" w:color="000000"/>
              <w:right w:val="single" w:sz="4" w:space="0" w:color="000000"/>
            </w:tcBorders>
            <w:vAlign w:val="center"/>
          </w:tcPr>
          <w:p w14:paraId="4B453DEF" w14:textId="77777777" w:rsidR="005335D5" w:rsidRDefault="005335D5" w:rsidP="005335D5">
            <w:pPr>
              <w:jc w:val="center"/>
              <w:rPr>
                <w:rFonts w:ascii="Arial" w:eastAsia="Arial" w:hAnsi="Arial" w:cs="Arial"/>
                <w:color w:val="000000"/>
                <w:sz w:val="16"/>
                <w:szCs w:val="16"/>
              </w:rPr>
            </w:pPr>
            <w:r>
              <w:rPr>
                <w:rFonts w:ascii="Arial" w:eastAsia="Arial" w:hAnsi="Arial" w:cs="Arial"/>
                <w:color w:val="000000"/>
                <w:sz w:val="16"/>
                <w:szCs w:val="16"/>
              </w:rPr>
              <w:t>AGENCIA DE SEGURIDAD, ENERGÍA Y AMBIENTE/SEMARNAT</w:t>
            </w:r>
          </w:p>
        </w:tc>
        <w:tc>
          <w:tcPr>
            <w:tcW w:w="1701" w:type="dxa"/>
            <w:tcBorders>
              <w:top w:val="single" w:sz="4" w:space="0" w:color="000000"/>
              <w:left w:val="nil"/>
              <w:bottom w:val="single" w:sz="4" w:space="0" w:color="000000"/>
              <w:right w:val="single" w:sz="4" w:space="0" w:color="000000"/>
            </w:tcBorders>
            <w:vAlign w:val="center"/>
          </w:tcPr>
          <w:p w14:paraId="3A65D9F5" w14:textId="765E6DCE" w:rsidR="005335D5" w:rsidRDefault="005335D5" w:rsidP="005335D5">
            <w:pPr>
              <w:jc w:val="center"/>
              <w:rPr>
                <w:rFonts w:ascii="Arial" w:eastAsia="Arial" w:hAnsi="Arial" w:cs="Arial"/>
                <w:color w:val="000000"/>
                <w:sz w:val="16"/>
                <w:szCs w:val="16"/>
              </w:rPr>
            </w:pPr>
            <w:r>
              <w:rPr>
                <w:rFonts w:ascii="Arial" w:eastAsia="Arial" w:hAnsi="Arial" w:cs="Arial"/>
                <w:color w:val="000000"/>
                <w:sz w:val="16"/>
                <w:szCs w:val="16"/>
              </w:rPr>
              <w:t>INICIAL, DE EVOLUCIÓN DEL EVENTO, DE SEGUIMIENTO DEL EVENTO, DE HECHOS, V. DE CIERRE Y DE CONSOLIDACIÓN MENSUAL</w:t>
            </w:r>
          </w:p>
        </w:tc>
        <w:tc>
          <w:tcPr>
            <w:tcW w:w="850" w:type="dxa"/>
            <w:tcBorders>
              <w:top w:val="single" w:sz="4" w:space="0" w:color="000000"/>
              <w:left w:val="nil"/>
              <w:bottom w:val="single" w:sz="4" w:space="0" w:color="000000"/>
              <w:right w:val="single" w:sz="4" w:space="0" w:color="000000"/>
            </w:tcBorders>
            <w:vAlign w:val="center"/>
          </w:tcPr>
          <w:p w14:paraId="70676790" w14:textId="772DA3F2" w:rsidR="005335D5" w:rsidRDefault="005335D5" w:rsidP="005335D5">
            <w:pPr>
              <w:jc w:val="center"/>
              <w:rPr>
                <w:rFonts w:ascii="Arial" w:eastAsia="Arial" w:hAnsi="Arial" w:cs="Arial"/>
                <w:color w:val="000000"/>
                <w:sz w:val="16"/>
                <w:szCs w:val="16"/>
              </w:rPr>
            </w:pPr>
            <w:r>
              <w:rPr>
                <w:rFonts w:ascii="Arial" w:eastAsia="Arial" w:hAnsi="Arial" w:cs="Arial"/>
                <w:color w:val="000000"/>
                <w:sz w:val="16"/>
                <w:szCs w:val="16"/>
              </w:rPr>
              <w:t>4 de noviembre de 2016</w:t>
            </w:r>
          </w:p>
        </w:tc>
        <w:tc>
          <w:tcPr>
            <w:tcW w:w="1418" w:type="dxa"/>
            <w:tcBorders>
              <w:top w:val="single" w:sz="4" w:space="0" w:color="000000"/>
              <w:left w:val="nil"/>
              <w:bottom w:val="single" w:sz="4" w:space="0" w:color="000000"/>
              <w:right w:val="single" w:sz="4" w:space="0" w:color="000000"/>
            </w:tcBorders>
            <w:vAlign w:val="center"/>
          </w:tcPr>
          <w:p w14:paraId="49FCFE2A" w14:textId="77777777" w:rsidR="005335D5" w:rsidRDefault="005335D5" w:rsidP="005335D5">
            <w:pPr>
              <w:jc w:val="center"/>
              <w:rPr>
                <w:rFonts w:ascii="Arial" w:eastAsia="Arial" w:hAnsi="Arial" w:cs="Arial"/>
                <w:color w:val="000000"/>
                <w:sz w:val="16"/>
                <w:szCs w:val="16"/>
              </w:rPr>
            </w:pPr>
            <w:r>
              <w:rPr>
                <w:rFonts w:ascii="Arial" w:eastAsia="Arial" w:hAnsi="Arial" w:cs="Arial"/>
                <w:color w:val="000000"/>
                <w:sz w:val="16"/>
                <w:szCs w:val="16"/>
              </w:rPr>
              <w:t>CUANDO OCURRA</w:t>
            </w:r>
          </w:p>
        </w:tc>
        <w:tc>
          <w:tcPr>
            <w:tcW w:w="1417" w:type="dxa"/>
            <w:tcBorders>
              <w:top w:val="single" w:sz="4" w:space="0" w:color="000000"/>
              <w:left w:val="nil"/>
              <w:bottom w:val="single" w:sz="4" w:space="0" w:color="000000"/>
              <w:right w:val="single" w:sz="4" w:space="0" w:color="000000"/>
            </w:tcBorders>
            <w:vAlign w:val="center"/>
          </w:tcPr>
          <w:p w14:paraId="09AF7F08" w14:textId="77777777" w:rsidR="005335D5" w:rsidRDefault="005335D5" w:rsidP="005335D5">
            <w:pPr>
              <w:jc w:val="center"/>
              <w:rPr>
                <w:rFonts w:ascii="Arial" w:eastAsia="Arial" w:hAnsi="Arial" w:cs="Arial"/>
                <w:color w:val="000000"/>
                <w:sz w:val="16"/>
                <w:szCs w:val="16"/>
              </w:rPr>
            </w:pPr>
            <w:r>
              <w:rPr>
                <w:rFonts w:ascii="Arial" w:eastAsia="Arial" w:hAnsi="Arial" w:cs="Arial"/>
                <w:color w:val="000000"/>
                <w:sz w:val="16"/>
                <w:szCs w:val="16"/>
              </w:rPr>
              <w:t>ACUSE DE RECEPCIÓN</w:t>
            </w:r>
          </w:p>
        </w:tc>
        <w:tc>
          <w:tcPr>
            <w:tcW w:w="1418" w:type="dxa"/>
            <w:tcBorders>
              <w:top w:val="single" w:sz="4" w:space="0" w:color="000000"/>
              <w:left w:val="nil"/>
              <w:bottom w:val="single" w:sz="4" w:space="0" w:color="000000"/>
              <w:right w:val="single" w:sz="4" w:space="0" w:color="000000"/>
            </w:tcBorders>
            <w:vAlign w:val="center"/>
          </w:tcPr>
          <w:p w14:paraId="2CA90D5B" w14:textId="77777777" w:rsidR="005335D5" w:rsidRDefault="005335D5" w:rsidP="005335D5">
            <w:pPr>
              <w:jc w:val="center"/>
              <w:rPr>
                <w:rFonts w:ascii="Arial" w:eastAsia="Arial" w:hAnsi="Arial" w:cs="Arial"/>
                <w:color w:val="0563C1"/>
                <w:sz w:val="16"/>
                <w:szCs w:val="16"/>
                <w:u w:val="single"/>
              </w:rPr>
            </w:pPr>
            <w:hyperlink r:id="rId15">
              <w:r>
                <w:rPr>
                  <w:rFonts w:ascii="Arial" w:eastAsia="Arial" w:hAnsi="Arial" w:cs="Arial"/>
                  <w:color w:val="0563C1"/>
                  <w:sz w:val="16"/>
                  <w:szCs w:val="16"/>
                  <w:u w:val="single"/>
                </w:rPr>
                <w:t>http://104.209.210.233/gobmx/repositorio/FRACCION_I/DACGINCIDENTESYACCIDENTES.pdf</w:t>
              </w:r>
            </w:hyperlink>
          </w:p>
        </w:tc>
      </w:tr>
      <w:tr w:rsidR="005335D5" w14:paraId="522FB331" w14:textId="77777777" w:rsidTr="00875597">
        <w:trPr>
          <w:trHeight w:val="2040"/>
        </w:trPr>
        <w:tc>
          <w:tcPr>
            <w:tcW w:w="1213" w:type="dxa"/>
            <w:tcBorders>
              <w:top w:val="single" w:sz="4" w:space="0" w:color="000000"/>
              <w:left w:val="single" w:sz="4" w:space="0" w:color="000000"/>
              <w:bottom w:val="single" w:sz="4" w:space="0" w:color="000000"/>
              <w:right w:val="single" w:sz="4" w:space="0" w:color="000000"/>
            </w:tcBorders>
            <w:vAlign w:val="center"/>
          </w:tcPr>
          <w:p w14:paraId="4DD2932C" w14:textId="77777777" w:rsidR="005335D5" w:rsidRDefault="005335D5" w:rsidP="005335D5">
            <w:pPr>
              <w:jc w:val="center"/>
              <w:rPr>
                <w:rFonts w:ascii="Arial" w:eastAsia="Arial" w:hAnsi="Arial" w:cs="Arial"/>
                <w:b/>
                <w:color w:val="000000"/>
                <w:sz w:val="16"/>
                <w:szCs w:val="16"/>
              </w:rPr>
            </w:pPr>
            <w:r>
              <w:rPr>
                <w:rFonts w:ascii="Arial" w:eastAsia="Arial" w:hAnsi="Arial" w:cs="Arial"/>
                <w:b/>
                <w:color w:val="000000"/>
                <w:sz w:val="16"/>
                <w:szCs w:val="16"/>
              </w:rPr>
              <w:t>DACG</w:t>
            </w:r>
          </w:p>
          <w:p w14:paraId="385578BE" w14:textId="2A18C5F7" w:rsidR="005335D5" w:rsidRDefault="005335D5" w:rsidP="005335D5">
            <w:pPr>
              <w:jc w:val="center"/>
              <w:rPr>
                <w:rFonts w:ascii="Arial" w:eastAsia="Arial" w:hAnsi="Arial" w:cs="Arial"/>
                <w:b/>
                <w:color w:val="000000"/>
                <w:sz w:val="16"/>
                <w:szCs w:val="16"/>
              </w:rPr>
            </w:pPr>
            <w:r>
              <w:rPr>
                <w:rFonts w:ascii="Arial" w:eastAsia="Arial" w:hAnsi="Arial" w:cs="Arial"/>
                <w:b/>
                <w:color w:val="000000"/>
                <w:sz w:val="16"/>
                <w:szCs w:val="16"/>
              </w:rPr>
              <w:t>AUDITORÍAS EXTERNAS SASISOPA</w:t>
            </w:r>
          </w:p>
        </w:tc>
        <w:tc>
          <w:tcPr>
            <w:tcW w:w="2233" w:type="dxa"/>
            <w:tcBorders>
              <w:top w:val="single" w:sz="4" w:space="0" w:color="000000"/>
              <w:left w:val="nil"/>
              <w:bottom w:val="single" w:sz="4" w:space="0" w:color="000000"/>
              <w:right w:val="single" w:sz="4" w:space="0" w:color="000000"/>
            </w:tcBorders>
            <w:vAlign w:val="center"/>
          </w:tcPr>
          <w:p w14:paraId="4205D9DB" w14:textId="659ED30A" w:rsidR="005335D5" w:rsidRDefault="005335D5" w:rsidP="005335D5">
            <w:pPr>
              <w:jc w:val="center"/>
              <w:rPr>
                <w:rFonts w:ascii="Arial" w:eastAsia="Arial" w:hAnsi="Arial" w:cs="Arial"/>
                <w:color w:val="000000"/>
                <w:sz w:val="16"/>
                <w:szCs w:val="16"/>
              </w:rPr>
            </w:pPr>
            <w:r>
              <w:rPr>
                <w:rFonts w:ascii="Arial" w:eastAsia="Arial" w:hAnsi="Arial" w:cs="Arial"/>
                <w:color w:val="000000"/>
                <w:sz w:val="16"/>
                <w:szCs w:val="16"/>
              </w:rPr>
              <w:t>Disposiciones administrativas de carácter general que establecen los Lineamientos para llevar a cabo las Auditorías Externas a la operación y el desempeño de los Sistemas de Administración de Seguridad Industrial, Seguridad Operativa y Protección al Medio Ambiente aplicables a las actividades del Sector Hidrocarburos.</w:t>
            </w:r>
          </w:p>
        </w:tc>
        <w:tc>
          <w:tcPr>
            <w:tcW w:w="3502" w:type="dxa"/>
            <w:tcBorders>
              <w:top w:val="single" w:sz="4" w:space="0" w:color="000000"/>
              <w:left w:val="nil"/>
              <w:bottom w:val="single" w:sz="4" w:space="0" w:color="000000"/>
              <w:right w:val="single" w:sz="4" w:space="0" w:color="000000"/>
            </w:tcBorders>
            <w:vAlign w:val="center"/>
          </w:tcPr>
          <w:p w14:paraId="75836F50" w14:textId="28C9C4C1" w:rsidR="005335D5" w:rsidRPr="00B00EEB" w:rsidRDefault="005335D5" w:rsidP="005335D5">
            <w:pPr>
              <w:jc w:val="center"/>
              <w:rPr>
                <w:rFonts w:ascii="Arial" w:eastAsia="Arial" w:hAnsi="Arial" w:cs="Arial"/>
                <w:sz w:val="16"/>
                <w:szCs w:val="16"/>
              </w:rPr>
            </w:pPr>
            <w:r w:rsidRPr="005D1F62">
              <w:rPr>
                <w:rFonts w:ascii="Arial" w:eastAsia="Arial" w:hAnsi="Arial" w:cs="Arial"/>
                <w:sz w:val="16"/>
                <w:szCs w:val="16"/>
              </w:rPr>
              <w:t>Las presentes Disposiciones tienen por objeto establecer los lineamientos que se deberán observar para llevar a cabo las Auditorías Externas a la operación y el desempeño de los Sistemas de Administración de Seguridad Industrial, Seguridad Operativa y Protección al Medio Ambiente de los Regulados.</w:t>
            </w:r>
          </w:p>
        </w:tc>
        <w:tc>
          <w:tcPr>
            <w:tcW w:w="1416" w:type="dxa"/>
            <w:tcBorders>
              <w:top w:val="single" w:sz="4" w:space="0" w:color="000000"/>
              <w:left w:val="nil"/>
              <w:bottom w:val="single" w:sz="4" w:space="0" w:color="000000"/>
              <w:right w:val="single" w:sz="4" w:space="0" w:color="000000"/>
            </w:tcBorders>
            <w:vAlign w:val="center"/>
          </w:tcPr>
          <w:p w14:paraId="4E523836" w14:textId="640F51FF" w:rsidR="005335D5" w:rsidRDefault="005335D5" w:rsidP="005335D5">
            <w:pPr>
              <w:jc w:val="center"/>
              <w:rPr>
                <w:rFonts w:ascii="Arial" w:eastAsia="Arial" w:hAnsi="Arial" w:cs="Arial"/>
                <w:color w:val="000000"/>
                <w:sz w:val="16"/>
                <w:szCs w:val="16"/>
              </w:rPr>
            </w:pPr>
            <w:r>
              <w:rPr>
                <w:rFonts w:ascii="Arial" w:eastAsia="Arial" w:hAnsi="Arial" w:cs="Arial"/>
                <w:color w:val="000000"/>
                <w:sz w:val="16"/>
                <w:szCs w:val="16"/>
              </w:rPr>
              <w:t>AGENCIA DE SEGURIDAD, ENERGÍA Y AMBIENTE</w:t>
            </w:r>
          </w:p>
        </w:tc>
        <w:tc>
          <w:tcPr>
            <w:tcW w:w="1701" w:type="dxa"/>
            <w:tcBorders>
              <w:top w:val="single" w:sz="4" w:space="0" w:color="000000"/>
              <w:left w:val="nil"/>
              <w:bottom w:val="single" w:sz="4" w:space="0" w:color="000000"/>
              <w:right w:val="single" w:sz="4" w:space="0" w:color="000000"/>
            </w:tcBorders>
            <w:vAlign w:val="center"/>
          </w:tcPr>
          <w:p w14:paraId="43435C0A" w14:textId="7A0E1D6E" w:rsidR="005335D5" w:rsidRDefault="005335D5" w:rsidP="005335D5">
            <w:pPr>
              <w:jc w:val="center"/>
              <w:rPr>
                <w:rFonts w:ascii="Arial" w:eastAsia="Arial" w:hAnsi="Arial" w:cs="Arial"/>
                <w:color w:val="000000"/>
                <w:sz w:val="16"/>
                <w:szCs w:val="16"/>
              </w:rPr>
            </w:pPr>
            <w:r>
              <w:rPr>
                <w:rFonts w:ascii="Arial" w:eastAsia="Arial" w:hAnsi="Arial" w:cs="Arial"/>
                <w:color w:val="000000"/>
                <w:sz w:val="16"/>
                <w:szCs w:val="16"/>
              </w:rPr>
              <w:t>APLICAR LA DISPOSICIÓN ADMINISTRATIVA</w:t>
            </w:r>
          </w:p>
        </w:tc>
        <w:tc>
          <w:tcPr>
            <w:tcW w:w="850" w:type="dxa"/>
            <w:tcBorders>
              <w:top w:val="single" w:sz="4" w:space="0" w:color="000000"/>
              <w:left w:val="nil"/>
              <w:bottom w:val="single" w:sz="4" w:space="0" w:color="000000"/>
              <w:right w:val="single" w:sz="4" w:space="0" w:color="000000"/>
            </w:tcBorders>
            <w:vAlign w:val="center"/>
          </w:tcPr>
          <w:p w14:paraId="7631165C" w14:textId="77777777" w:rsidR="005335D5" w:rsidRDefault="005335D5" w:rsidP="00CE427E">
            <w:pPr>
              <w:ind w:left="720" w:hanging="720"/>
              <w:jc w:val="center"/>
              <w:rPr>
                <w:rFonts w:ascii="Arial" w:eastAsia="Arial" w:hAnsi="Arial" w:cs="Arial"/>
                <w:sz w:val="16"/>
                <w:szCs w:val="16"/>
              </w:rPr>
            </w:pPr>
            <w:r>
              <w:rPr>
                <w:rFonts w:ascii="Arial" w:eastAsia="Arial" w:hAnsi="Arial" w:cs="Arial"/>
                <w:sz w:val="16"/>
                <w:szCs w:val="16"/>
              </w:rPr>
              <w:t>25 de</w:t>
            </w:r>
          </w:p>
          <w:p w14:paraId="62801C16" w14:textId="253A4502" w:rsidR="005335D5" w:rsidRDefault="005335D5" w:rsidP="00CE427E">
            <w:pPr>
              <w:ind w:left="720" w:hanging="720"/>
              <w:jc w:val="center"/>
              <w:rPr>
                <w:rFonts w:ascii="Arial" w:eastAsia="Arial" w:hAnsi="Arial" w:cs="Arial"/>
                <w:sz w:val="16"/>
                <w:szCs w:val="16"/>
              </w:rPr>
            </w:pPr>
            <w:r>
              <w:rPr>
                <w:rFonts w:ascii="Arial" w:eastAsia="Arial" w:hAnsi="Arial" w:cs="Arial"/>
                <w:sz w:val="16"/>
                <w:szCs w:val="16"/>
              </w:rPr>
              <w:t>E</w:t>
            </w:r>
            <w:r w:rsidRPr="005D1F62">
              <w:rPr>
                <w:rFonts w:ascii="Arial" w:eastAsia="Arial" w:hAnsi="Arial" w:cs="Arial"/>
                <w:sz w:val="16"/>
                <w:szCs w:val="16"/>
              </w:rPr>
              <w:t>nero</w:t>
            </w:r>
          </w:p>
          <w:p w14:paraId="076FB18F" w14:textId="1F7FDDA6" w:rsidR="005335D5" w:rsidRDefault="005335D5" w:rsidP="00CE427E">
            <w:pPr>
              <w:ind w:left="720" w:hanging="720"/>
              <w:jc w:val="center"/>
              <w:rPr>
                <w:rFonts w:ascii="Arial" w:eastAsia="Arial" w:hAnsi="Arial" w:cs="Arial"/>
                <w:sz w:val="16"/>
                <w:szCs w:val="16"/>
              </w:rPr>
            </w:pPr>
            <w:r>
              <w:rPr>
                <w:rFonts w:ascii="Arial" w:eastAsia="Arial" w:hAnsi="Arial" w:cs="Arial"/>
                <w:sz w:val="16"/>
                <w:szCs w:val="16"/>
              </w:rPr>
              <w:t>d</w:t>
            </w:r>
            <w:r w:rsidRPr="005D1F62">
              <w:rPr>
                <w:rFonts w:ascii="Arial" w:eastAsia="Arial" w:hAnsi="Arial" w:cs="Arial"/>
                <w:sz w:val="16"/>
                <w:szCs w:val="16"/>
              </w:rPr>
              <w:t>el</w:t>
            </w:r>
          </w:p>
          <w:p w14:paraId="0A2EBF1B" w14:textId="0766F6EF" w:rsidR="005335D5" w:rsidRPr="005D1F62" w:rsidRDefault="005335D5" w:rsidP="00CE427E">
            <w:pPr>
              <w:ind w:left="720" w:hanging="720"/>
              <w:jc w:val="center"/>
              <w:rPr>
                <w:rFonts w:ascii="Arial" w:eastAsia="Arial" w:hAnsi="Arial" w:cs="Arial"/>
                <w:sz w:val="16"/>
                <w:szCs w:val="16"/>
              </w:rPr>
            </w:pPr>
            <w:r>
              <w:rPr>
                <w:rFonts w:ascii="Arial" w:eastAsia="Arial" w:hAnsi="Arial" w:cs="Arial"/>
                <w:sz w:val="16"/>
                <w:szCs w:val="16"/>
              </w:rPr>
              <w:t>2017</w:t>
            </w:r>
          </w:p>
        </w:tc>
        <w:tc>
          <w:tcPr>
            <w:tcW w:w="1418" w:type="dxa"/>
            <w:tcBorders>
              <w:top w:val="single" w:sz="4" w:space="0" w:color="000000"/>
              <w:left w:val="nil"/>
              <w:bottom w:val="single" w:sz="4" w:space="0" w:color="000000"/>
              <w:right w:val="single" w:sz="4" w:space="0" w:color="000000"/>
            </w:tcBorders>
            <w:vAlign w:val="center"/>
          </w:tcPr>
          <w:p w14:paraId="3E662F9F" w14:textId="1BFE8B85" w:rsidR="005335D5" w:rsidRDefault="005335D5" w:rsidP="005335D5">
            <w:pPr>
              <w:jc w:val="center"/>
              <w:rPr>
                <w:rFonts w:ascii="Arial" w:eastAsia="Arial" w:hAnsi="Arial" w:cs="Arial"/>
                <w:color w:val="000000"/>
                <w:sz w:val="16"/>
                <w:szCs w:val="16"/>
              </w:rPr>
            </w:pPr>
            <w:r>
              <w:rPr>
                <w:rFonts w:ascii="Arial" w:eastAsia="Arial" w:hAnsi="Arial" w:cs="Arial"/>
                <w:color w:val="000000"/>
                <w:sz w:val="16"/>
                <w:szCs w:val="16"/>
              </w:rPr>
              <w:t>CADA 2 AÑOS</w:t>
            </w:r>
          </w:p>
        </w:tc>
        <w:tc>
          <w:tcPr>
            <w:tcW w:w="1417" w:type="dxa"/>
            <w:tcBorders>
              <w:top w:val="single" w:sz="4" w:space="0" w:color="000000"/>
              <w:left w:val="nil"/>
              <w:bottom w:val="single" w:sz="4" w:space="0" w:color="000000"/>
              <w:right w:val="single" w:sz="4" w:space="0" w:color="000000"/>
            </w:tcBorders>
            <w:vAlign w:val="center"/>
          </w:tcPr>
          <w:p w14:paraId="713DC52B" w14:textId="0CAC307A" w:rsidR="005335D5" w:rsidRDefault="005335D5" w:rsidP="005335D5">
            <w:pPr>
              <w:jc w:val="center"/>
              <w:rPr>
                <w:rFonts w:ascii="Arial" w:eastAsia="Arial" w:hAnsi="Arial" w:cs="Arial"/>
                <w:color w:val="000000"/>
                <w:sz w:val="16"/>
                <w:szCs w:val="16"/>
              </w:rPr>
            </w:pPr>
            <w:r>
              <w:rPr>
                <w:rFonts w:ascii="Arial" w:eastAsia="Arial" w:hAnsi="Arial" w:cs="Arial"/>
                <w:color w:val="000000"/>
                <w:sz w:val="16"/>
                <w:szCs w:val="16"/>
              </w:rPr>
              <w:t>Informe de Auditoría</w:t>
            </w:r>
          </w:p>
        </w:tc>
        <w:tc>
          <w:tcPr>
            <w:tcW w:w="1418" w:type="dxa"/>
            <w:tcBorders>
              <w:top w:val="single" w:sz="4" w:space="0" w:color="000000"/>
              <w:left w:val="nil"/>
              <w:bottom w:val="single" w:sz="4" w:space="0" w:color="000000"/>
              <w:right w:val="single" w:sz="4" w:space="0" w:color="000000"/>
            </w:tcBorders>
            <w:vAlign w:val="center"/>
          </w:tcPr>
          <w:p w14:paraId="69C1FDBA" w14:textId="154F8D99" w:rsidR="005335D5" w:rsidRDefault="005335D5" w:rsidP="005335D5">
            <w:pPr>
              <w:jc w:val="center"/>
            </w:pPr>
            <w:r w:rsidRPr="005D1F62">
              <w:rPr>
                <w:rFonts w:ascii="Arial" w:eastAsia="Arial" w:hAnsi="Arial" w:cs="Arial"/>
                <w:color w:val="0563C1"/>
                <w:sz w:val="16"/>
                <w:szCs w:val="16"/>
                <w:u w:val="single"/>
              </w:rPr>
              <w:t>https://www.gob.mx/cms/uploads/attachment/file/188707/2017_01_24_MAT_semarnat_Auditor_a_SASISOPA.pdf</w:t>
            </w:r>
          </w:p>
        </w:tc>
      </w:tr>
      <w:tr w:rsidR="00CE427E" w14:paraId="0D0C9E78" w14:textId="77777777" w:rsidTr="00875597">
        <w:trPr>
          <w:trHeight w:val="2040"/>
        </w:trPr>
        <w:tc>
          <w:tcPr>
            <w:tcW w:w="1213" w:type="dxa"/>
            <w:tcBorders>
              <w:top w:val="single" w:sz="4" w:space="0" w:color="000000"/>
              <w:left w:val="single" w:sz="4" w:space="0" w:color="000000"/>
              <w:bottom w:val="single" w:sz="4" w:space="0" w:color="000000"/>
              <w:right w:val="single" w:sz="4" w:space="0" w:color="000000"/>
            </w:tcBorders>
            <w:vAlign w:val="center"/>
          </w:tcPr>
          <w:p w14:paraId="1192B24F" w14:textId="02B1032C" w:rsidR="00CE427E" w:rsidRDefault="00CE427E" w:rsidP="005335D5">
            <w:pPr>
              <w:jc w:val="center"/>
              <w:rPr>
                <w:rFonts w:ascii="Arial" w:eastAsia="Arial" w:hAnsi="Arial" w:cs="Arial"/>
                <w:b/>
                <w:color w:val="000000"/>
                <w:sz w:val="16"/>
                <w:szCs w:val="16"/>
              </w:rPr>
            </w:pPr>
            <w:r>
              <w:rPr>
                <w:rFonts w:ascii="Arial" w:eastAsia="Arial" w:hAnsi="Arial" w:cs="Arial"/>
                <w:b/>
                <w:color w:val="000000"/>
                <w:sz w:val="16"/>
                <w:szCs w:val="16"/>
              </w:rPr>
              <w:t>NOM-001-STPS-2008</w:t>
            </w:r>
          </w:p>
        </w:tc>
        <w:tc>
          <w:tcPr>
            <w:tcW w:w="2233" w:type="dxa"/>
            <w:tcBorders>
              <w:top w:val="single" w:sz="4" w:space="0" w:color="000000"/>
              <w:left w:val="nil"/>
              <w:bottom w:val="single" w:sz="4" w:space="0" w:color="000000"/>
              <w:right w:val="single" w:sz="4" w:space="0" w:color="000000"/>
            </w:tcBorders>
            <w:vAlign w:val="center"/>
          </w:tcPr>
          <w:p w14:paraId="43CF2869" w14:textId="1207A128" w:rsidR="00CE427E" w:rsidRDefault="00CE427E" w:rsidP="005335D5">
            <w:pPr>
              <w:jc w:val="center"/>
              <w:rPr>
                <w:rFonts w:ascii="Arial" w:eastAsia="Arial" w:hAnsi="Arial" w:cs="Arial"/>
                <w:color w:val="000000"/>
                <w:sz w:val="16"/>
                <w:szCs w:val="16"/>
              </w:rPr>
            </w:pPr>
            <w:r>
              <w:rPr>
                <w:rFonts w:ascii="Arial" w:eastAsia="Arial" w:hAnsi="Arial" w:cs="Arial"/>
                <w:color w:val="000000"/>
                <w:sz w:val="16"/>
                <w:szCs w:val="16"/>
              </w:rPr>
              <w:t>Edificios, locales, instalaciones y áreas e los centros de trabajo-Condiciones de seguridad</w:t>
            </w:r>
          </w:p>
        </w:tc>
        <w:tc>
          <w:tcPr>
            <w:tcW w:w="3502" w:type="dxa"/>
            <w:tcBorders>
              <w:top w:val="single" w:sz="4" w:space="0" w:color="000000"/>
              <w:left w:val="nil"/>
              <w:bottom w:val="single" w:sz="4" w:space="0" w:color="000000"/>
              <w:right w:val="single" w:sz="4" w:space="0" w:color="000000"/>
            </w:tcBorders>
            <w:vAlign w:val="center"/>
          </w:tcPr>
          <w:p w14:paraId="7D4E2852" w14:textId="3D3FC944" w:rsidR="00CE427E" w:rsidRPr="005D1F62" w:rsidRDefault="00CE427E" w:rsidP="005335D5">
            <w:pPr>
              <w:jc w:val="center"/>
              <w:rPr>
                <w:rFonts w:ascii="Arial" w:eastAsia="Arial" w:hAnsi="Arial" w:cs="Arial"/>
                <w:sz w:val="16"/>
                <w:szCs w:val="16"/>
              </w:rPr>
            </w:pPr>
            <w:r w:rsidRPr="00CE427E">
              <w:rPr>
                <w:rFonts w:ascii="Arial" w:eastAsia="Arial" w:hAnsi="Arial" w:cs="Arial"/>
                <w:sz w:val="16"/>
                <w:szCs w:val="16"/>
              </w:rPr>
              <w:t>Establecer las condiciones de seguridad de los edificios, locales, instalaciones y áreas en los centros de trabajo para su adecuado funcionamiento y conservación, con la finalidad de prevenir riesgos a los trabajadores.</w:t>
            </w:r>
          </w:p>
        </w:tc>
        <w:tc>
          <w:tcPr>
            <w:tcW w:w="1416" w:type="dxa"/>
            <w:tcBorders>
              <w:top w:val="single" w:sz="4" w:space="0" w:color="000000"/>
              <w:left w:val="nil"/>
              <w:bottom w:val="single" w:sz="4" w:space="0" w:color="000000"/>
              <w:right w:val="single" w:sz="4" w:space="0" w:color="000000"/>
            </w:tcBorders>
            <w:vAlign w:val="center"/>
          </w:tcPr>
          <w:p w14:paraId="3A6DCC5F" w14:textId="177285B3" w:rsidR="00CE427E" w:rsidRDefault="00CE427E" w:rsidP="005335D5">
            <w:pPr>
              <w:jc w:val="center"/>
              <w:rPr>
                <w:rFonts w:ascii="Arial" w:eastAsia="Arial" w:hAnsi="Arial" w:cs="Arial"/>
                <w:color w:val="000000"/>
                <w:sz w:val="16"/>
                <w:szCs w:val="16"/>
              </w:rPr>
            </w:pPr>
            <w:r>
              <w:rPr>
                <w:rFonts w:ascii="Arial" w:eastAsia="Arial" w:hAnsi="Arial" w:cs="Arial"/>
                <w:color w:val="000000"/>
                <w:sz w:val="16"/>
                <w:szCs w:val="16"/>
              </w:rPr>
              <w:t>SECRETARÍA DEL TRABAJO Y PREVISIÓN SOCIAL</w:t>
            </w:r>
          </w:p>
        </w:tc>
        <w:tc>
          <w:tcPr>
            <w:tcW w:w="1701" w:type="dxa"/>
            <w:tcBorders>
              <w:top w:val="single" w:sz="4" w:space="0" w:color="000000"/>
              <w:left w:val="nil"/>
              <w:bottom w:val="single" w:sz="4" w:space="0" w:color="000000"/>
              <w:right w:val="single" w:sz="4" w:space="0" w:color="000000"/>
            </w:tcBorders>
            <w:vAlign w:val="center"/>
          </w:tcPr>
          <w:p w14:paraId="214638A6" w14:textId="130E2FFD" w:rsidR="00CE427E" w:rsidRDefault="00CE427E" w:rsidP="005335D5">
            <w:pPr>
              <w:jc w:val="center"/>
              <w:rPr>
                <w:rFonts w:ascii="Arial" w:eastAsia="Arial" w:hAnsi="Arial" w:cs="Arial"/>
                <w:color w:val="000000"/>
                <w:sz w:val="16"/>
                <w:szCs w:val="16"/>
              </w:rPr>
            </w:pPr>
            <w:r>
              <w:rPr>
                <w:rFonts w:ascii="Arial" w:eastAsia="Arial" w:hAnsi="Arial" w:cs="Arial"/>
                <w:color w:val="000000"/>
                <w:sz w:val="16"/>
                <w:szCs w:val="16"/>
              </w:rPr>
              <w:t>APLICAR LA NORMA</w:t>
            </w:r>
          </w:p>
        </w:tc>
        <w:tc>
          <w:tcPr>
            <w:tcW w:w="850" w:type="dxa"/>
            <w:tcBorders>
              <w:top w:val="single" w:sz="4" w:space="0" w:color="000000"/>
              <w:left w:val="nil"/>
              <w:bottom w:val="single" w:sz="4" w:space="0" w:color="000000"/>
              <w:right w:val="single" w:sz="4" w:space="0" w:color="000000"/>
            </w:tcBorders>
            <w:vAlign w:val="center"/>
          </w:tcPr>
          <w:p w14:paraId="58B8569A" w14:textId="77777777" w:rsidR="00CE427E" w:rsidRDefault="00CE427E" w:rsidP="00CE427E">
            <w:pPr>
              <w:ind w:left="720" w:hanging="720"/>
              <w:rPr>
                <w:rFonts w:ascii="Arial" w:eastAsia="Arial" w:hAnsi="Arial" w:cs="Arial"/>
                <w:sz w:val="16"/>
                <w:szCs w:val="16"/>
              </w:rPr>
            </w:pPr>
            <w:r>
              <w:rPr>
                <w:rFonts w:ascii="Arial" w:eastAsia="Arial" w:hAnsi="Arial" w:cs="Arial"/>
                <w:sz w:val="16"/>
                <w:szCs w:val="16"/>
              </w:rPr>
              <w:t>23 enero</w:t>
            </w:r>
          </w:p>
          <w:p w14:paraId="1DF7ED82" w14:textId="5B02BCFA" w:rsidR="00CE427E" w:rsidRDefault="00CE427E" w:rsidP="00CE427E">
            <w:pPr>
              <w:ind w:left="720" w:hanging="720"/>
              <w:rPr>
                <w:rFonts w:ascii="Arial" w:eastAsia="Arial" w:hAnsi="Arial" w:cs="Arial"/>
                <w:sz w:val="16"/>
                <w:szCs w:val="16"/>
              </w:rPr>
            </w:pPr>
            <w:r>
              <w:rPr>
                <w:rFonts w:ascii="Arial" w:eastAsia="Arial" w:hAnsi="Arial" w:cs="Arial"/>
                <w:sz w:val="16"/>
                <w:szCs w:val="16"/>
              </w:rPr>
              <w:t xml:space="preserve">de 2009 </w:t>
            </w:r>
          </w:p>
        </w:tc>
        <w:tc>
          <w:tcPr>
            <w:tcW w:w="1418" w:type="dxa"/>
            <w:tcBorders>
              <w:top w:val="single" w:sz="4" w:space="0" w:color="000000"/>
              <w:left w:val="nil"/>
              <w:bottom w:val="single" w:sz="4" w:space="0" w:color="000000"/>
              <w:right w:val="single" w:sz="4" w:space="0" w:color="000000"/>
            </w:tcBorders>
            <w:vAlign w:val="center"/>
          </w:tcPr>
          <w:p w14:paraId="4B5F465A" w14:textId="6B33B728" w:rsidR="00CE427E" w:rsidRDefault="00CE427E" w:rsidP="005335D5">
            <w:pPr>
              <w:jc w:val="center"/>
              <w:rPr>
                <w:rFonts w:ascii="Arial" w:eastAsia="Arial" w:hAnsi="Arial" w:cs="Arial"/>
                <w:color w:val="000000"/>
                <w:sz w:val="16"/>
                <w:szCs w:val="16"/>
              </w:rPr>
            </w:pPr>
            <w:r>
              <w:rPr>
                <w:rFonts w:ascii="Arial" w:eastAsia="Arial" w:hAnsi="Arial" w:cs="Arial"/>
                <w:color w:val="000000"/>
                <w:sz w:val="16"/>
                <w:szCs w:val="16"/>
              </w:rPr>
              <w:t>PERMANENTE</w:t>
            </w:r>
          </w:p>
        </w:tc>
        <w:tc>
          <w:tcPr>
            <w:tcW w:w="1417" w:type="dxa"/>
            <w:tcBorders>
              <w:top w:val="single" w:sz="4" w:space="0" w:color="000000"/>
              <w:left w:val="nil"/>
              <w:bottom w:val="single" w:sz="4" w:space="0" w:color="000000"/>
              <w:right w:val="single" w:sz="4" w:space="0" w:color="000000"/>
            </w:tcBorders>
            <w:vAlign w:val="center"/>
          </w:tcPr>
          <w:p w14:paraId="211AD864" w14:textId="3D4B86DE" w:rsidR="00CE427E" w:rsidRDefault="00CE427E" w:rsidP="005335D5">
            <w:pPr>
              <w:jc w:val="center"/>
              <w:rPr>
                <w:rFonts w:ascii="Arial" w:eastAsia="Arial" w:hAnsi="Arial" w:cs="Arial"/>
                <w:color w:val="000000"/>
                <w:sz w:val="16"/>
                <w:szCs w:val="16"/>
              </w:rPr>
            </w:pPr>
            <w:r>
              <w:rPr>
                <w:rFonts w:ascii="Arial" w:eastAsia="Arial" w:hAnsi="Arial" w:cs="Arial"/>
                <w:color w:val="000000"/>
                <w:sz w:val="16"/>
                <w:szCs w:val="16"/>
              </w:rPr>
              <w:t>N/A</w:t>
            </w:r>
          </w:p>
        </w:tc>
        <w:tc>
          <w:tcPr>
            <w:tcW w:w="1418" w:type="dxa"/>
            <w:tcBorders>
              <w:top w:val="single" w:sz="4" w:space="0" w:color="000000"/>
              <w:left w:val="nil"/>
              <w:bottom w:val="single" w:sz="4" w:space="0" w:color="000000"/>
              <w:right w:val="single" w:sz="4" w:space="0" w:color="000000"/>
            </w:tcBorders>
            <w:vAlign w:val="center"/>
          </w:tcPr>
          <w:p w14:paraId="1DEC4B2C" w14:textId="1031A5A7" w:rsidR="00CE427E" w:rsidRPr="005D1F62" w:rsidRDefault="00CE427E" w:rsidP="005335D5">
            <w:pPr>
              <w:jc w:val="center"/>
              <w:rPr>
                <w:rFonts w:ascii="Arial" w:eastAsia="Arial" w:hAnsi="Arial" w:cs="Arial"/>
                <w:color w:val="0563C1"/>
                <w:sz w:val="16"/>
                <w:szCs w:val="16"/>
                <w:u w:val="single"/>
              </w:rPr>
            </w:pPr>
            <w:r w:rsidRPr="00CE427E">
              <w:rPr>
                <w:rFonts w:ascii="Arial" w:eastAsia="Arial" w:hAnsi="Arial" w:cs="Arial"/>
                <w:color w:val="0563C1"/>
                <w:sz w:val="16"/>
                <w:szCs w:val="16"/>
                <w:u w:val="single"/>
              </w:rPr>
              <w:t>https://asinom.stps.gob.mx/upload/noms/Nom-001.pdf</w:t>
            </w:r>
          </w:p>
        </w:tc>
      </w:tr>
      <w:tr w:rsidR="00D91EF7" w14:paraId="56498654" w14:textId="77777777" w:rsidTr="00875597">
        <w:trPr>
          <w:trHeight w:val="2040"/>
        </w:trPr>
        <w:tc>
          <w:tcPr>
            <w:tcW w:w="1213" w:type="dxa"/>
            <w:tcBorders>
              <w:top w:val="single" w:sz="4" w:space="0" w:color="000000"/>
              <w:left w:val="single" w:sz="4" w:space="0" w:color="000000"/>
              <w:bottom w:val="single" w:sz="4" w:space="0" w:color="000000"/>
              <w:right w:val="single" w:sz="4" w:space="0" w:color="000000"/>
            </w:tcBorders>
            <w:vAlign w:val="center"/>
          </w:tcPr>
          <w:p w14:paraId="58B17617" w14:textId="1CBCED7A" w:rsidR="00D91EF7" w:rsidRDefault="00D91EF7" w:rsidP="00D91EF7">
            <w:pPr>
              <w:jc w:val="center"/>
              <w:rPr>
                <w:rFonts w:ascii="Arial" w:eastAsia="Arial" w:hAnsi="Arial" w:cs="Arial"/>
                <w:b/>
                <w:color w:val="000000"/>
                <w:sz w:val="16"/>
                <w:szCs w:val="16"/>
              </w:rPr>
            </w:pPr>
            <w:r>
              <w:rPr>
                <w:rFonts w:ascii="Arial" w:eastAsia="Arial" w:hAnsi="Arial" w:cs="Arial"/>
                <w:b/>
                <w:color w:val="000000"/>
                <w:sz w:val="16"/>
                <w:szCs w:val="16"/>
              </w:rPr>
              <w:t>NOM-002-STPS-2010</w:t>
            </w:r>
          </w:p>
        </w:tc>
        <w:tc>
          <w:tcPr>
            <w:tcW w:w="2233" w:type="dxa"/>
            <w:tcBorders>
              <w:top w:val="single" w:sz="4" w:space="0" w:color="000000"/>
              <w:left w:val="nil"/>
              <w:bottom w:val="single" w:sz="4" w:space="0" w:color="000000"/>
              <w:right w:val="single" w:sz="4" w:space="0" w:color="000000"/>
            </w:tcBorders>
            <w:vAlign w:val="center"/>
          </w:tcPr>
          <w:p w14:paraId="2B0C35E3" w14:textId="6EC39930" w:rsidR="00D91EF7" w:rsidRDefault="00D91EF7" w:rsidP="00D91EF7">
            <w:pPr>
              <w:jc w:val="center"/>
              <w:rPr>
                <w:rFonts w:ascii="Arial" w:eastAsia="Arial" w:hAnsi="Arial" w:cs="Arial"/>
                <w:color w:val="000000"/>
                <w:sz w:val="16"/>
                <w:szCs w:val="16"/>
              </w:rPr>
            </w:pPr>
            <w:r>
              <w:rPr>
                <w:rFonts w:ascii="Arial" w:eastAsia="Arial" w:hAnsi="Arial" w:cs="Arial"/>
                <w:color w:val="000000"/>
                <w:sz w:val="16"/>
                <w:szCs w:val="16"/>
              </w:rPr>
              <w:t>Condiciones de seguridad-Prevención y protección contra incendios en los centros de trabajo</w:t>
            </w:r>
          </w:p>
        </w:tc>
        <w:tc>
          <w:tcPr>
            <w:tcW w:w="3502" w:type="dxa"/>
            <w:tcBorders>
              <w:top w:val="single" w:sz="4" w:space="0" w:color="000000"/>
              <w:left w:val="nil"/>
              <w:bottom w:val="single" w:sz="4" w:space="0" w:color="000000"/>
              <w:right w:val="single" w:sz="4" w:space="0" w:color="000000"/>
            </w:tcBorders>
            <w:vAlign w:val="center"/>
          </w:tcPr>
          <w:p w14:paraId="0E7BFDAA" w14:textId="23082398" w:rsidR="00D91EF7" w:rsidRPr="00CE427E" w:rsidRDefault="00D91EF7" w:rsidP="00D91EF7">
            <w:pPr>
              <w:jc w:val="center"/>
              <w:rPr>
                <w:rFonts w:ascii="Arial" w:eastAsia="Arial" w:hAnsi="Arial" w:cs="Arial"/>
                <w:sz w:val="16"/>
                <w:szCs w:val="16"/>
              </w:rPr>
            </w:pPr>
            <w:r>
              <w:rPr>
                <w:rFonts w:ascii="Arial" w:eastAsia="Arial" w:hAnsi="Arial" w:cs="Arial"/>
                <w:sz w:val="16"/>
                <w:szCs w:val="16"/>
              </w:rPr>
              <w:t>Establecer los requerimientos para la prevención y protección contra incendios en los centros de trabajo.</w:t>
            </w:r>
          </w:p>
        </w:tc>
        <w:tc>
          <w:tcPr>
            <w:tcW w:w="1416" w:type="dxa"/>
            <w:tcBorders>
              <w:top w:val="single" w:sz="4" w:space="0" w:color="000000"/>
              <w:left w:val="nil"/>
              <w:bottom w:val="single" w:sz="4" w:space="0" w:color="000000"/>
              <w:right w:val="single" w:sz="4" w:space="0" w:color="000000"/>
            </w:tcBorders>
            <w:vAlign w:val="center"/>
          </w:tcPr>
          <w:p w14:paraId="45BF1F13" w14:textId="5356535C" w:rsidR="00D91EF7" w:rsidRDefault="00D91EF7" w:rsidP="00D91EF7">
            <w:pPr>
              <w:jc w:val="center"/>
              <w:rPr>
                <w:rFonts w:ascii="Arial" w:eastAsia="Arial" w:hAnsi="Arial" w:cs="Arial"/>
                <w:color w:val="000000"/>
                <w:sz w:val="16"/>
                <w:szCs w:val="16"/>
              </w:rPr>
            </w:pPr>
            <w:r>
              <w:rPr>
                <w:rFonts w:ascii="Arial" w:eastAsia="Arial" w:hAnsi="Arial" w:cs="Arial"/>
                <w:color w:val="000000"/>
                <w:sz w:val="16"/>
                <w:szCs w:val="16"/>
              </w:rPr>
              <w:t>SECRETARÍA DEL TRABAJO Y PREVISIÓN SOCIAL</w:t>
            </w:r>
          </w:p>
        </w:tc>
        <w:tc>
          <w:tcPr>
            <w:tcW w:w="1701" w:type="dxa"/>
            <w:tcBorders>
              <w:top w:val="single" w:sz="4" w:space="0" w:color="000000"/>
              <w:left w:val="nil"/>
              <w:bottom w:val="single" w:sz="4" w:space="0" w:color="000000"/>
              <w:right w:val="single" w:sz="4" w:space="0" w:color="000000"/>
            </w:tcBorders>
            <w:vAlign w:val="center"/>
          </w:tcPr>
          <w:p w14:paraId="5017FE35" w14:textId="31C8CBE9" w:rsidR="00D91EF7" w:rsidRDefault="00D91EF7" w:rsidP="00D91EF7">
            <w:pPr>
              <w:jc w:val="center"/>
              <w:rPr>
                <w:rFonts w:ascii="Arial" w:eastAsia="Arial" w:hAnsi="Arial" w:cs="Arial"/>
                <w:color w:val="000000"/>
                <w:sz w:val="16"/>
                <w:szCs w:val="16"/>
              </w:rPr>
            </w:pPr>
            <w:r>
              <w:rPr>
                <w:rFonts w:ascii="Arial" w:eastAsia="Arial" w:hAnsi="Arial" w:cs="Arial"/>
                <w:color w:val="000000"/>
                <w:sz w:val="16"/>
                <w:szCs w:val="16"/>
              </w:rPr>
              <w:t>APLICAR LA NORMA</w:t>
            </w:r>
          </w:p>
        </w:tc>
        <w:tc>
          <w:tcPr>
            <w:tcW w:w="850" w:type="dxa"/>
            <w:tcBorders>
              <w:top w:val="single" w:sz="4" w:space="0" w:color="000000"/>
              <w:left w:val="nil"/>
              <w:bottom w:val="single" w:sz="4" w:space="0" w:color="000000"/>
              <w:right w:val="single" w:sz="4" w:space="0" w:color="000000"/>
            </w:tcBorders>
            <w:vAlign w:val="center"/>
          </w:tcPr>
          <w:p w14:paraId="6ED05737" w14:textId="77777777" w:rsidR="00D91EF7" w:rsidRDefault="00D91EF7" w:rsidP="00D91EF7">
            <w:pPr>
              <w:ind w:left="720" w:hanging="720"/>
              <w:rPr>
                <w:rFonts w:ascii="Arial" w:eastAsia="Arial" w:hAnsi="Arial" w:cs="Arial"/>
                <w:sz w:val="16"/>
                <w:szCs w:val="16"/>
              </w:rPr>
            </w:pPr>
            <w:r>
              <w:rPr>
                <w:rFonts w:ascii="Arial" w:eastAsia="Arial" w:hAnsi="Arial" w:cs="Arial"/>
                <w:sz w:val="16"/>
                <w:szCs w:val="16"/>
              </w:rPr>
              <w:t>9 de junio</w:t>
            </w:r>
          </w:p>
          <w:p w14:paraId="43801D15" w14:textId="093D8C5C" w:rsidR="00D91EF7" w:rsidRDefault="00D91EF7" w:rsidP="00D91EF7">
            <w:pPr>
              <w:ind w:left="720" w:hanging="720"/>
              <w:rPr>
                <w:rFonts w:ascii="Arial" w:eastAsia="Arial" w:hAnsi="Arial" w:cs="Arial"/>
                <w:sz w:val="16"/>
                <w:szCs w:val="16"/>
              </w:rPr>
            </w:pPr>
            <w:r>
              <w:rPr>
                <w:rFonts w:ascii="Arial" w:eastAsia="Arial" w:hAnsi="Arial" w:cs="Arial"/>
                <w:sz w:val="16"/>
                <w:szCs w:val="16"/>
              </w:rPr>
              <w:t>de 2011</w:t>
            </w:r>
          </w:p>
        </w:tc>
        <w:tc>
          <w:tcPr>
            <w:tcW w:w="1418" w:type="dxa"/>
            <w:tcBorders>
              <w:top w:val="single" w:sz="4" w:space="0" w:color="000000"/>
              <w:left w:val="nil"/>
              <w:bottom w:val="single" w:sz="4" w:space="0" w:color="000000"/>
              <w:right w:val="single" w:sz="4" w:space="0" w:color="000000"/>
            </w:tcBorders>
            <w:vAlign w:val="center"/>
          </w:tcPr>
          <w:p w14:paraId="24E882B3" w14:textId="107C2207" w:rsidR="00D91EF7" w:rsidRDefault="00D91EF7" w:rsidP="00D91EF7">
            <w:pPr>
              <w:jc w:val="center"/>
              <w:rPr>
                <w:rFonts w:ascii="Arial" w:eastAsia="Arial" w:hAnsi="Arial" w:cs="Arial"/>
                <w:color w:val="000000"/>
                <w:sz w:val="16"/>
                <w:szCs w:val="16"/>
              </w:rPr>
            </w:pPr>
            <w:r>
              <w:rPr>
                <w:rFonts w:ascii="Arial" w:eastAsia="Arial" w:hAnsi="Arial" w:cs="Arial"/>
                <w:color w:val="000000"/>
                <w:sz w:val="16"/>
                <w:szCs w:val="16"/>
              </w:rPr>
              <w:t>PERMANENTE</w:t>
            </w:r>
          </w:p>
        </w:tc>
        <w:tc>
          <w:tcPr>
            <w:tcW w:w="1417" w:type="dxa"/>
            <w:tcBorders>
              <w:top w:val="single" w:sz="4" w:space="0" w:color="000000"/>
              <w:left w:val="nil"/>
              <w:bottom w:val="single" w:sz="4" w:space="0" w:color="000000"/>
              <w:right w:val="single" w:sz="4" w:space="0" w:color="000000"/>
            </w:tcBorders>
            <w:vAlign w:val="center"/>
          </w:tcPr>
          <w:p w14:paraId="06EADF3A" w14:textId="05322AE2" w:rsidR="00D91EF7" w:rsidRDefault="00D91EF7" w:rsidP="00D91EF7">
            <w:pPr>
              <w:jc w:val="center"/>
              <w:rPr>
                <w:rFonts w:ascii="Arial" w:eastAsia="Arial" w:hAnsi="Arial" w:cs="Arial"/>
                <w:color w:val="000000"/>
                <w:sz w:val="16"/>
                <w:szCs w:val="16"/>
              </w:rPr>
            </w:pPr>
            <w:r>
              <w:rPr>
                <w:rFonts w:ascii="Arial" w:eastAsia="Arial" w:hAnsi="Arial" w:cs="Arial"/>
                <w:color w:val="000000"/>
                <w:sz w:val="16"/>
                <w:szCs w:val="16"/>
              </w:rPr>
              <w:t>N/A</w:t>
            </w:r>
          </w:p>
        </w:tc>
        <w:tc>
          <w:tcPr>
            <w:tcW w:w="1418" w:type="dxa"/>
            <w:tcBorders>
              <w:top w:val="single" w:sz="4" w:space="0" w:color="000000"/>
              <w:left w:val="nil"/>
              <w:bottom w:val="single" w:sz="4" w:space="0" w:color="000000"/>
              <w:right w:val="single" w:sz="4" w:space="0" w:color="000000"/>
            </w:tcBorders>
            <w:vAlign w:val="center"/>
          </w:tcPr>
          <w:p w14:paraId="7B827182" w14:textId="08866E81" w:rsidR="00D91EF7" w:rsidRPr="00CE427E" w:rsidRDefault="00D91EF7" w:rsidP="00D91EF7">
            <w:pPr>
              <w:jc w:val="center"/>
              <w:rPr>
                <w:rFonts w:ascii="Arial" w:eastAsia="Arial" w:hAnsi="Arial" w:cs="Arial"/>
                <w:color w:val="0563C1"/>
                <w:sz w:val="16"/>
                <w:szCs w:val="16"/>
                <w:u w:val="single"/>
              </w:rPr>
            </w:pPr>
            <w:r w:rsidRPr="00D91EF7">
              <w:rPr>
                <w:rFonts w:ascii="Arial" w:eastAsia="Arial" w:hAnsi="Arial" w:cs="Arial"/>
                <w:color w:val="0563C1"/>
                <w:sz w:val="16"/>
                <w:szCs w:val="16"/>
                <w:u w:val="single"/>
              </w:rPr>
              <w:t>https://www.dof.gob.mx/normasOficiales/4228/stps/stps.htm</w:t>
            </w:r>
          </w:p>
        </w:tc>
      </w:tr>
      <w:tr w:rsidR="00D91EF7" w14:paraId="57FF9EC5" w14:textId="77777777" w:rsidTr="00875597">
        <w:trPr>
          <w:trHeight w:val="2040"/>
        </w:trPr>
        <w:tc>
          <w:tcPr>
            <w:tcW w:w="1213" w:type="dxa"/>
            <w:tcBorders>
              <w:top w:val="single" w:sz="4" w:space="0" w:color="000000"/>
              <w:left w:val="single" w:sz="4" w:space="0" w:color="000000"/>
              <w:bottom w:val="single" w:sz="4" w:space="0" w:color="000000"/>
              <w:right w:val="single" w:sz="4" w:space="0" w:color="000000"/>
            </w:tcBorders>
            <w:vAlign w:val="center"/>
          </w:tcPr>
          <w:p w14:paraId="0ADABA43" w14:textId="73973D2E" w:rsidR="00D91EF7" w:rsidRDefault="00D91EF7" w:rsidP="00D91EF7">
            <w:pPr>
              <w:jc w:val="center"/>
              <w:rPr>
                <w:rFonts w:ascii="Arial" w:eastAsia="Arial" w:hAnsi="Arial" w:cs="Arial"/>
                <w:b/>
                <w:color w:val="000000"/>
                <w:sz w:val="16"/>
                <w:szCs w:val="16"/>
              </w:rPr>
            </w:pPr>
            <w:r>
              <w:rPr>
                <w:rFonts w:ascii="Arial" w:eastAsia="Arial" w:hAnsi="Arial" w:cs="Arial"/>
                <w:b/>
                <w:color w:val="000000"/>
                <w:sz w:val="16"/>
                <w:szCs w:val="16"/>
              </w:rPr>
              <w:t>NOM-005-STPS-1998</w:t>
            </w:r>
          </w:p>
        </w:tc>
        <w:tc>
          <w:tcPr>
            <w:tcW w:w="2233" w:type="dxa"/>
            <w:tcBorders>
              <w:top w:val="single" w:sz="4" w:space="0" w:color="000000"/>
              <w:left w:val="nil"/>
              <w:bottom w:val="single" w:sz="4" w:space="0" w:color="000000"/>
              <w:right w:val="single" w:sz="4" w:space="0" w:color="000000"/>
            </w:tcBorders>
            <w:vAlign w:val="center"/>
          </w:tcPr>
          <w:p w14:paraId="04284960" w14:textId="1744BFE9" w:rsidR="00D91EF7" w:rsidRDefault="00D91EF7" w:rsidP="00D91EF7">
            <w:pPr>
              <w:jc w:val="center"/>
              <w:rPr>
                <w:rFonts w:ascii="Arial" w:eastAsia="Arial" w:hAnsi="Arial" w:cs="Arial"/>
                <w:color w:val="000000"/>
                <w:sz w:val="16"/>
                <w:szCs w:val="16"/>
              </w:rPr>
            </w:pPr>
            <w:r>
              <w:rPr>
                <w:rFonts w:ascii="Arial" w:eastAsia="Arial" w:hAnsi="Arial" w:cs="Arial"/>
                <w:color w:val="000000"/>
                <w:sz w:val="16"/>
                <w:szCs w:val="16"/>
              </w:rPr>
              <w:t>Relativa a las condiciones de seguridad e higiene en los centros de trabajo para el manejo, transporte y almacenamiento de sustancias químicas peligrosas</w:t>
            </w:r>
          </w:p>
        </w:tc>
        <w:tc>
          <w:tcPr>
            <w:tcW w:w="3502" w:type="dxa"/>
            <w:tcBorders>
              <w:top w:val="single" w:sz="4" w:space="0" w:color="000000"/>
              <w:left w:val="nil"/>
              <w:bottom w:val="single" w:sz="4" w:space="0" w:color="000000"/>
              <w:right w:val="single" w:sz="4" w:space="0" w:color="000000"/>
            </w:tcBorders>
            <w:vAlign w:val="center"/>
          </w:tcPr>
          <w:p w14:paraId="1893A1B9" w14:textId="3FCB93E3" w:rsidR="00D91EF7" w:rsidRPr="00CE427E" w:rsidRDefault="00D91EF7" w:rsidP="00D91EF7">
            <w:pPr>
              <w:jc w:val="center"/>
              <w:rPr>
                <w:rFonts w:ascii="Arial" w:eastAsia="Arial" w:hAnsi="Arial" w:cs="Arial"/>
                <w:sz w:val="16"/>
                <w:szCs w:val="16"/>
              </w:rPr>
            </w:pPr>
            <w:r>
              <w:rPr>
                <w:rFonts w:ascii="Arial" w:eastAsia="Arial" w:hAnsi="Arial" w:cs="Arial"/>
                <w:sz w:val="16"/>
                <w:szCs w:val="16"/>
              </w:rPr>
              <w:t>Establecer las condiciones de seguridad e higiene para el manejo, transporte y almacenamiento de sustancias químicas peligrosas, para prevenir y proteger la salud de los trabajadores y evitar daños al centro de trabajo</w:t>
            </w:r>
          </w:p>
        </w:tc>
        <w:tc>
          <w:tcPr>
            <w:tcW w:w="1416" w:type="dxa"/>
            <w:tcBorders>
              <w:top w:val="single" w:sz="4" w:space="0" w:color="000000"/>
              <w:left w:val="nil"/>
              <w:bottom w:val="single" w:sz="4" w:space="0" w:color="000000"/>
              <w:right w:val="single" w:sz="4" w:space="0" w:color="000000"/>
            </w:tcBorders>
            <w:vAlign w:val="center"/>
          </w:tcPr>
          <w:p w14:paraId="72AFF25F" w14:textId="537D7546" w:rsidR="00D91EF7" w:rsidRDefault="00D91EF7" w:rsidP="00D91EF7">
            <w:pPr>
              <w:jc w:val="center"/>
              <w:rPr>
                <w:rFonts w:ascii="Arial" w:eastAsia="Arial" w:hAnsi="Arial" w:cs="Arial"/>
                <w:color w:val="000000"/>
                <w:sz w:val="16"/>
                <w:szCs w:val="16"/>
              </w:rPr>
            </w:pPr>
            <w:r>
              <w:rPr>
                <w:rFonts w:ascii="Arial" w:eastAsia="Arial" w:hAnsi="Arial" w:cs="Arial"/>
                <w:color w:val="000000"/>
                <w:sz w:val="16"/>
                <w:szCs w:val="16"/>
              </w:rPr>
              <w:t>SECRETARÍA DEL TRABAJO Y PREVISIÓN SOCIAL</w:t>
            </w:r>
          </w:p>
        </w:tc>
        <w:tc>
          <w:tcPr>
            <w:tcW w:w="1701" w:type="dxa"/>
            <w:tcBorders>
              <w:top w:val="single" w:sz="4" w:space="0" w:color="000000"/>
              <w:left w:val="nil"/>
              <w:bottom w:val="single" w:sz="4" w:space="0" w:color="000000"/>
              <w:right w:val="single" w:sz="4" w:space="0" w:color="000000"/>
            </w:tcBorders>
            <w:vAlign w:val="center"/>
          </w:tcPr>
          <w:p w14:paraId="62F2213E" w14:textId="0F08DD71" w:rsidR="00D91EF7" w:rsidRDefault="00D91EF7" w:rsidP="00D91EF7">
            <w:pPr>
              <w:jc w:val="center"/>
              <w:rPr>
                <w:rFonts w:ascii="Arial" w:eastAsia="Arial" w:hAnsi="Arial" w:cs="Arial"/>
                <w:color w:val="000000"/>
                <w:sz w:val="16"/>
                <w:szCs w:val="16"/>
              </w:rPr>
            </w:pPr>
            <w:r>
              <w:rPr>
                <w:rFonts w:ascii="Arial" w:eastAsia="Arial" w:hAnsi="Arial" w:cs="Arial"/>
                <w:color w:val="000000"/>
                <w:sz w:val="16"/>
                <w:szCs w:val="16"/>
              </w:rPr>
              <w:t>APLICAR LA NORMA</w:t>
            </w:r>
          </w:p>
        </w:tc>
        <w:tc>
          <w:tcPr>
            <w:tcW w:w="850" w:type="dxa"/>
            <w:tcBorders>
              <w:top w:val="single" w:sz="4" w:space="0" w:color="000000"/>
              <w:left w:val="nil"/>
              <w:bottom w:val="single" w:sz="4" w:space="0" w:color="000000"/>
              <w:right w:val="single" w:sz="4" w:space="0" w:color="000000"/>
            </w:tcBorders>
            <w:vAlign w:val="center"/>
          </w:tcPr>
          <w:p w14:paraId="70A12F38" w14:textId="77777777" w:rsidR="00D91EF7" w:rsidRDefault="00D91EF7" w:rsidP="00D91EF7">
            <w:pPr>
              <w:ind w:left="720" w:hanging="720"/>
              <w:rPr>
                <w:rFonts w:ascii="Arial" w:eastAsia="Arial" w:hAnsi="Arial" w:cs="Arial"/>
                <w:sz w:val="16"/>
                <w:szCs w:val="16"/>
              </w:rPr>
            </w:pPr>
            <w:r>
              <w:rPr>
                <w:rFonts w:ascii="Arial" w:eastAsia="Arial" w:hAnsi="Arial" w:cs="Arial"/>
                <w:sz w:val="16"/>
                <w:szCs w:val="16"/>
              </w:rPr>
              <w:t>3 de abril</w:t>
            </w:r>
          </w:p>
          <w:p w14:paraId="7DF235BD" w14:textId="6DA3A102" w:rsidR="00D91EF7" w:rsidRDefault="00D91EF7" w:rsidP="00D91EF7">
            <w:pPr>
              <w:ind w:left="720" w:hanging="720"/>
              <w:rPr>
                <w:rFonts w:ascii="Arial" w:eastAsia="Arial" w:hAnsi="Arial" w:cs="Arial"/>
                <w:sz w:val="16"/>
                <w:szCs w:val="16"/>
              </w:rPr>
            </w:pPr>
            <w:r>
              <w:rPr>
                <w:rFonts w:ascii="Arial" w:eastAsia="Arial" w:hAnsi="Arial" w:cs="Arial"/>
                <w:sz w:val="16"/>
                <w:szCs w:val="16"/>
              </w:rPr>
              <w:t>De 1999</w:t>
            </w:r>
          </w:p>
        </w:tc>
        <w:tc>
          <w:tcPr>
            <w:tcW w:w="1418" w:type="dxa"/>
            <w:tcBorders>
              <w:top w:val="single" w:sz="4" w:space="0" w:color="000000"/>
              <w:left w:val="nil"/>
              <w:bottom w:val="single" w:sz="4" w:space="0" w:color="000000"/>
              <w:right w:val="single" w:sz="4" w:space="0" w:color="000000"/>
            </w:tcBorders>
            <w:vAlign w:val="center"/>
          </w:tcPr>
          <w:p w14:paraId="50049B48" w14:textId="25529C09" w:rsidR="00D91EF7" w:rsidRDefault="00D91EF7" w:rsidP="00D91EF7">
            <w:pPr>
              <w:jc w:val="center"/>
              <w:rPr>
                <w:rFonts w:ascii="Arial" w:eastAsia="Arial" w:hAnsi="Arial" w:cs="Arial"/>
                <w:color w:val="000000"/>
                <w:sz w:val="16"/>
                <w:szCs w:val="16"/>
              </w:rPr>
            </w:pPr>
            <w:r>
              <w:rPr>
                <w:rFonts w:ascii="Arial" w:eastAsia="Arial" w:hAnsi="Arial" w:cs="Arial"/>
                <w:color w:val="000000"/>
                <w:sz w:val="16"/>
                <w:szCs w:val="16"/>
              </w:rPr>
              <w:t>PERMANENTE</w:t>
            </w:r>
          </w:p>
        </w:tc>
        <w:tc>
          <w:tcPr>
            <w:tcW w:w="1417" w:type="dxa"/>
            <w:tcBorders>
              <w:top w:val="single" w:sz="4" w:space="0" w:color="000000"/>
              <w:left w:val="nil"/>
              <w:bottom w:val="single" w:sz="4" w:space="0" w:color="000000"/>
              <w:right w:val="single" w:sz="4" w:space="0" w:color="000000"/>
            </w:tcBorders>
            <w:vAlign w:val="center"/>
          </w:tcPr>
          <w:p w14:paraId="5BC5EA4D" w14:textId="6D38D704" w:rsidR="00D91EF7" w:rsidRDefault="00D91EF7" w:rsidP="00D91EF7">
            <w:pPr>
              <w:jc w:val="center"/>
              <w:rPr>
                <w:rFonts w:ascii="Arial" w:eastAsia="Arial" w:hAnsi="Arial" w:cs="Arial"/>
                <w:color w:val="000000"/>
                <w:sz w:val="16"/>
                <w:szCs w:val="16"/>
              </w:rPr>
            </w:pPr>
            <w:r>
              <w:rPr>
                <w:rFonts w:ascii="Arial" w:eastAsia="Arial" w:hAnsi="Arial" w:cs="Arial"/>
                <w:color w:val="000000"/>
                <w:sz w:val="16"/>
                <w:szCs w:val="16"/>
              </w:rPr>
              <w:t>N/A</w:t>
            </w:r>
          </w:p>
        </w:tc>
        <w:tc>
          <w:tcPr>
            <w:tcW w:w="1418" w:type="dxa"/>
            <w:tcBorders>
              <w:top w:val="single" w:sz="4" w:space="0" w:color="000000"/>
              <w:left w:val="nil"/>
              <w:bottom w:val="single" w:sz="4" w:space="0" w:color="000000"/>
              <w:right w:val="single" w:sz="4" w:space="0" w:color="000000"/>
            </w:tcBorders>
            <w:vAlign w:val="center"/>
          </w:tcPr>
          <w:p w14:paraId="52BA814F" w14:textId="65B43009" w:rsidR="00D91EF7" w:rsidRPr="00CE427E" w:rsidRDefault="00D91EF7" w:rsidP="00D91EF7">
            <w:pPr>
              <w:jc w:val="center"/>
              <w:rPr>
                <w:rFonts w:ascii="Arial" w:eastAsia="Arial" w:hAnsi="Arial" w:cs="Arial"/>
                <w:color w:val="0563C1"/>
                <w:sz w:val="16"/>
                <w:szCs w:val="16"/>
                <w:u w:val="single"/>
              </w:rPr>
            </w:pPr>
            <w:r w:rsidRPr="00D91EF7">
              <w:rPr>
                <w:rFonts w:ascii="Arial" w:eastAsia="Arial" w:hAnsi="Arial" w:cs="Arial"/>
                <w:color w:val="0563C1"/>
                <w:sz w:val="16"/>
                <w:szCs w:val="16"/>
                <w:u w:val="single"/>
              </w:rPr>
              <w:t>https://asinom.stps.gob.mx/upload/noms/Nom-005.pdf</w:t>
            </w:r>
          </w:p>
        </w:tc>
      </w:tr>
      <w:tr w:rsidR="00D91EF7" w14:paraId="5E84F962" w14:textId="77777777" w:rsidTr="00875597">
        <w:trPr>
          <w:trHeight w:val="2040"/>
        </w:trPr>
        <w:tc>
          <w:tcPr>
            <w:tcW w:w="1213" w:type="dxa"/>
            <w:tcBorders>
              <w:top w:val="single" w:sz="4" w:space="0" w:color="000000"/>
              <w:left w:val="single" w:sz="4" w:space="0" w:color="000000"/>
              <w:bottom w:val="single" w:sz="4" w:space="0" w:color="000000"/>
              <w:right w:val="single" w:sz="4" w:space="0" w:color="000000"/>
            </w:tcBorders>
            <w:vAlign w:val="center"/>
          </w:tcPr>
          <w:p w14:paraId="6609CE28" w14:textId="6C3E92BB" w:rsidR="00D91EF7" w:rsidRDefault="00D91EF7" w:rsidP="00D91EF7">
            <w:pPr>
              <w:jc w:val="center"/>
              <w:rPr>
                <w:rFonts w:ascii="Arial" w:eastAsia="Arial" w:hAnsi="Arial" w:cs="Arial"/>
                <w:b/>
                <w:color w:val="000000"/>
                <w:sz w:val="16"/>
                <w:szCs w:val="16"/>
              </w:rPr>
            </w:pPr>
            <w:r>
              <w:rPr>
                <w:rFonts w:ascii="Arial" w:eastAsia="Arial" w:hAnsi="Arial" w:cs="Arial"/>
                <w:b/>
                <w:color w:val="000000"/>
                <w:sz w:val="16"/>
                <w:szCs w:val="16"/>
              </w:rPr>
              <w:t>NOM-019-STPS-2011</w:t>
            </w:r>
          </w:p>
        </w:tc>
        <w:tc>
          <w:tcPr>
            <w:tcW w:w="2233" w:type="dxa"/>
            <w:tcBorders>
              <w:top w:val="single" w:sz="4" w:space="0" w:color="000000"/>
              <w:left w:val="nil"/>
              <w:bottom w:val="single" w:sz="4" w:space="0" w:color="000000"/>
              <w:right w:val="single" w:sz="4" w:space="0" w:color="000000"/>
            </w:tcBorders>
            <w:vAlign w:val="center"/>
          </w:tcPr>
          <w:p w14:paraId="2136CF1E" w14:textId="6B6EF377" w:rsidR="00D91EF7" w:rsidRDefault="00D91EF7" w:rsidP="00D91EF7">
            <w:pPr>
              <w:jc w:val="center"/>
              <w:rPr>
                <w:rFonts w:ascii="Arial" w:eastAsia="Arial" w:hAnsi="Arial" w:cs="Arial"/>
                <w:color w:val="000000"/>
                <w:sz w:val="16"/>
                <w:szCs w:val="16"/>
              </w:rPr>
            </w:pPr>
            <w:r>
              <w:rPr>
                <w:rFonts w:ascii="Arial" w:eastAsia="Arial" w:hAnsi="Arial" w:cs="Arial"/>
                <w:color w:val="000000"/>
                <w:sz w:val="16"/>
                <w:szCs w:val="16"/>
              </w:rPr>
              <w:t>Constitución, integración, organización y funcionamiento de las comisiones de seguridad e higiene</w:t>
            </w:r>
          </w:p>
        </w:tc>
        <w:tc>
          <w:tcPr>
            <w:tcW w:w="3502" w:type="dxa"/>
            <w:tcBorders>
              <w:top w:val="single" w:sz="4" w:space="0" w:color="000000"/>
              <w:left w:val="nil"/>
              <w:bottom w:val="single" w:sz="4" w:space="0" w:color="000000"/>
              <w:right w:val="single" w:sz="4" w:space="0" w:color="000000"/>
            </w:tcBorders>
            <w:vAlign w:val="center"/>
          </w:tcPr>
          <w:p w14:paraId="4EB46BAB" w14:textId="0D3EFC4D" w:rsidR="00D91EF7" w:rsidRPr="00CE427E" w:rsidRDefault="00D91EF7" w:rsidP="00D91EF7">
            <w:pPr>
              <w:jc w:val="center"/>
              <w:rPr>
                <w:rFonts w:ascii="Arial" w:eastAsia="Arial" w:hAnsi="Arial" w:cs="Arial"/>
                <w:sz w:val="16"/>
                <w:szCs w:val="16"/>
              </w:rPr>
            </w:pPr>
            <w:r>
              <w:rPr>
                <w:rFonts w:ascii="Arial" w:eastAsia="Arial" w:hAnsi="Arial" w:cs="Arial"/>
                <w:sz w:val="16"/>
                <w:szCs w:val="16"/>
              </w:rPr>
              <w:t>Establecer los requerimientos para la constitución, integración, organización y funcionamiento de las comisiones de seguridad e higiene en los centros de trabajo</w:t>
            </w:r>
          </w:p>
        </w:tc>
        <w:tc>
          <w:tcPr>
            <w:tcW w:w="1416" w:type="dxa"/>
            <w:tcBorders>
              <w:top w:val="single" w:sz="4" w:space="0" w:color="000000"/>
              <w:left w:val="nil"/>
              <w:bottom w:val="single" w:sz="4" w:space="0" w:color="000000"/>
              <w:right w:val="single" w:sz="4" w:space="0" w:color="000000"/>
            </w:tcBorders>
            <w:vAlign w:val="center"/>
          </w:tcPr>
          <w:p w14:paraId="7A935AAE" w14:textId="601E8882" w:rsidR="00D91EF7" w:rsidRDefault="00D91EF7" w:rsidP="00D91EF7">
            <w:pPr>
              <w:jc w:val="center"/>
              <w:rPr>
                <w:rFonts w:ascii="Arial" w:eastAsia="Arial" w:hAnsi="Arial" w:cs="Arial"/>
                <w:color w:val="000000"/>
                <w:sz w:val="16"/>
                <w:szCs w:val="16"/>
              </w:rPr>
            </w:pPr>
            <w:r>
              <w:rPr>
                <w:rFonts w:ascii="Arial" w:eastAsia="Arial" w:hAnsi="Arial" w:cs="Arial"/>
                <w:color w:val="000000"/>
                <w:sz w:val="16"/>
                <w:szCs w:val="16"/>
              </w:rPr>
              <w:t>SECRETARÍA DEL TRABAJO Y PREVISIÓN SOCIAL</w:t>
            </w:r>
          </w:p>
        </w:tc>
        <w:tc>
          <w:tcPr>
            <w:tcW w:w="1701" w:type="dxa"/>
            <w:tcBorders>
              <w:top w:val="single" w:sz="4" w:space="0" w:color="000000"/>
              <w:left w:val="nil"/>
              <w:bottom w:val="single" w:sz="4" w:space="0" w:color="000000"/>
              <w:right w:val="single" w:sz="4" w:space="0" w:color="000000"/>
            </w:tcBorders>
            <w:vAlign w:val="center"/>
          </w:tcPr>
          <w:p w14:paraId="020AC412" w14:textId="0E67C34A" w:rsidR="00D91EF7" w:rsidRDefault="00D91EF7" w:rsidP="00D91EF7">
            <w:pPr>
              <w:jc w:val="center"/>
              <w:rPr>
                <w:rFonts w:ascii="Arial" w:eastAsia="Arial" w:hAnsi="Arial" w:cs="Arial"/>
                <w:color w:val="000000"/>
                <w:sz w:val="16"/>
                <w:szCs w:val="16"/>
              </w:rPr>
            </w:pPr>
            <w:r>
              <w:rPr>
                <w:rFonts w:ascii="Arial" w:eastAsia="Arial" w:hAnsi="Arial" w:cs="Arial"/>
                <w:color w:val="000000"/>
                <w:sz w:val="16"/>
                <w:szCs w:val="16"/>
              </w:rPr>
              <w:t>APLICAR LA NORMA</w:t>
            </w:r>
          </w:p>
        </w:tc>
        <w:tc>
          <w:tcPr>
            <w:tcW w:w="850" w:type="dxa"/>
            <w:tcBorders>
              <w:top w:val="single" w:sz="4" w:space="0" w:color="000000"/>
              <w:left w:val="nil"/>
              <w:bottom w:val="single" w:sz="4" w:space="0" w:color="000000"/>
              <w:right w:val="single" w:sz="4" w:space="0" w:color="000000"/>
            </w:tcBorders>
            <w:vAlign w:val="center"/>
          </w:tcPr>
          <w:p w14:paraId="6D8A5BCB" w14:textId="77777777" w:rsidR="00D91EF7" w:rsidRDefault="00D91EF7" w:rsidP="00D91EF7">
            <w:pPr>
              <w:ind w:left="720" w:hanging="720"/>
              <w:rPr>
                <w:rFonts w:ascii="Arial" w:eastAsia="Arial" w:hAnsi="Arial" w:cs="Arial"/>
                <w:sz w:val="16"/>
                <w:szCs w:val="16"/>
              </w:rPr>
            </w:pPr>
            <w:r>
              <w:rPr>
                <w:rFonts w:ascii="Arial" w:eastAsia="Arial" w:hAnsi="Arial" w:cs="Arial"/>
                <w:sz w:val="16"/>
                <w:szCs w:val="16"/>
              </w:rPr>
              <w:t xml:space="preserve">4 de </w:t>
            </w:r>
          </w:p>
          <w:p w14:paraId="5C46E5CF" w14:textId="2A8CAB06" w:rsidR="00D91EF7" w:rsidRDefault="00D91EF7" w:rsidP="00D91EF7">
            <w:pPr>
              <w:ind w:left="720" w:hanging="720"/>
              <w:rPr>
                <w:rFonts w:ascii="Arial" w:eastAsia="Arial" w:hAnsi="Arial" w:cs="Arial"/>
                <w:sz w:val="16"/>
                <w:szCs w:val="16"/>
              </w:rPr>
            </w:pPr>
            <w:proofErr w:type="spellStart"/>
            <w:r>
              <w:rPr>
                <w:rFonts w:ascii="Arial" w:eastAsia="Arial" w:hAnsi="Arial" w:cs="Arial"/>
                <w:sz w:val="16"/>
                <w:szCs w:val="16"/>
              </w:rPr>
              <w:t>noviembe</w:t>
            </w:r>
            <w:proofErr w:type="spellEnd"/>
            <w:r>
              <w:rPr>
                <w:rFonts w:ascii="Arial" w:eastAsia="Arial" w:hAnsi="Arial" w:cs="Arial"/>
                <w:sz w:val="16"/>
                <w:szCs w:val="16"/>
              </w:rPr>
              <w:t xml:space="preserve"> </w:t>
            </w:r>
          </w:p>
          <w:p w14:paraId="72108794" w14:textId="04763AEC" w:rsidR="00D91EF7" w:rsidRDefault="00D91EF7" w:rsidP="00D91EF7">
            <w:pPr>
              <w:ind w:left="720" w:hanging="720"/>
              <w:rPr>
                <w:rFonts w:ascii="Arial" w:eastAsia="Arial" w:hAnsi="Arial" w:cs="Arial"/>
                <w:sz w:val="16"/>
                <w:szCs w:val="16"/>
              </w:rPr>
            </w:pPr>
            <w:r>
              <w:rPr>
                <w:rFonts w:ascii="Arial" w:eastAsia="Arial" w:hAnsi="Arial" w:cs="Arial"/>
                <w:sz w:val="16"/>
                <w:szCs w:val="16"/>
              </w:rPr>
              <w:t>de 2011</w:t>
            </w:r>
          </w:p>
        </w:tc>
        <w:tc>
          <w:tcPr>
            <w:tcW w:w="1418" w:type="dxa"/>
            <w:tcBorders>
              <w:top w:val="single" w:sz="4" w:space="0" w:color="000000"/>
              <w:left w:val="nil"/>
              <w:bottom w:val="single" w:sz="4" w:space="0" w:color="000000"/>
              <w:right w:val="single" w:sz="4" w:space="0" w:color="000000"/>
            </w:tcBorders>
            <w:vAlign w:val="center"/>
          </w:tcPr>
          <w:p w14:paraId="7F2E3CF0" w14:textId="53CE8A1F" w:rsidR="00D91EF7" w:rsidRDefault="00D91EF7" w:rsidP="00D91EF7">
            <w:pPr>
              <w:jc w:val="center"/>
              <w:rPr>
                <w:rFonts w:ascii="Arial" w:eastAsia="Arial" w:hAnsi="Arial" w:cs="Arial"/>
                <w:color w:val="000000"/>
                <w:sz w:val="16"/>
                <w:szCs w:val="16"/>
              </w:rPr>
            </w:pPr>
            <w:r>
              <w:rPr>
                <w:rFonts w:ascii="Arial" w:eastAsia="Arial" w:hAnsi="Arial" w:cs="Arial"/>
                <w:color w:val="000000"/>
                <w:sz w:val="16"/>
                <w:szCs w:val="16"/>
              </w:rPr>
              <w:t>PERMANENTE</w:t>
            </w:r>
          </w:p>
        </w:tc>
        <w:tc>
          <w:tcPr>
            <w:tcW w:w="1417" w:type="dxa"/>
            <w:tcBorders>
              <w:top w:val="single" w:sz="4" w:space="0" w:color="000000"/>
              <w:left w:val="nil"/>
              <w:bottom w:val="single" w:sz="4" w:space="0" w:color="000000"/>
              <w:right w:val="single" w:sz="4" w:space="0" w:color="000000"/>
            </w:tcBorders>
            <w:vAlign w:val="center"/>
          </w:tcPr>
          <w:p w14:paraId="2BE4C3FE" w14:textId="35959D81" w:rsidR="00D91EF7" w:rsidRDefault="00D91EF7" w:rsidP="00D91EF7">
            <w:pPr>
              <w:jc w:val="center"/>
              <w:rPr>
                <w:rFonts w:ascii="Arial" w:eastAsia="Arial" w:hAnsi="Arial" w:cs="Arial"/>
                <w:color w:val="000000"/>
                <w:sz w:val="16"/>
                <w:szCs w:val="16"/>
              </w:rPr>
            </w:pPr>
            <w:r>
              <w:rPr>
                <w:rFonts w:ascii="Arial" w:eastAsia="Arial" w:hAnsi="Arial" w:cs="Arial"/>
                <w:color w:val="000000"/>
                <w:sz w:val="16"/>
                <w:szCs w:val="16"/>
              </w:rPr>
              <w:t>N/A</w:t>
            </w:r>
          </w:p>
        </w:tc>
        <w:tc>
          <w:tcPr>
            <w:tcW w:w="1418" w:type="dxa"/>
            <w:tcBorders>
              <w:top w:val="single" w:sz="4" w:space="0" w:color="000000"/>
              <w:left w:val="nil"/>
              <w:bottom w:val="single" w:sz="4" w:space="0" w:color="000000"/>
              <w:right w:val="single" w:sz="4" w:space="0" w:color="000000"/>
            </w:tcBorders>
            <w:vAlign w:val="center"/>
          </w:tcPr>
          <w:p w14:paraId="023FA40B" w14:textId="0B219BBB" w:rsidR="00D91EF7" w:rsidRPr="00CE427E" w:rsidRDefault="00D91EF7" w:rsidP="00D91EF7">
            <w:pPr>
              <w:jc w:val="center"/>
              <w:rPr>
                <w:rFonts w:ascii="Arial" w:eastAsia="Arial" w:hAnsi="Arial" w:cs="Arial"/>
                <w:color w:val="0563C1"/>
                <w:sz w:val="16"/>
                <w:szCs w:val="16"/>
                <w:u w:val="single"/>
              </w:rPr>
            </w:pPr>
            <w:r w:rsidRPr="00D91EF7">
              <w:rPr>
                <w:rFonts w:ascii="Arial" w:eastAsia="Arial" w:hAnsi="Arial" w:cs="Arial"/>
                <w:color w:val="0563C1"/>
                <w:sz w:val="16"/>
                <w:szCs w:val="16"/>
                <w:u w:val="single"/>
              </w:rPr>
              <w:t>https://www.gob.mx/cms/uploads/attachment/file/680129/NOM-019-STPS-2011.pdf</w:t>
            </w:r>
          </w:p>
        </w:tc>
      </w:tr>
      <w:tr w:rsidR="00D91EF7" w14:paraId="13DEDB0C" w14:textId="77777777" w:rsidTr="00875597">
        <w:trPr>
          <w:trHeight w:val="2040"/>
        </w:trPr>
        <w:tc>
          <w:tcPr>
            <w:tcW w:w="1213" w:type="dxa"/>
            <w:tcBorders>
              <w:top w:val="single" w:sz="4" w:space="0" w:color="000000"/>
              <w:left w:val="single" w:sz="4" w:space="0" w:color="000000"/>
              <w:bottom w:val="single" w:sz="4" w:space="0" w:color="000000"/>
              <w:right w:val="single" w:sz="4" w:space="0" w:color="000000"/>
            </w:tcBorders>
            <w:vAlign w:val="center"/>
          </w:tcPr>
          <w:p w14:paraId="2810D6CC" w14:textId="5FE2F926" w:rsidR="00D91EF7" w:rsidRDefault="00D91EF7" w:rsidP="00D91EF7">
            <w:pPr>
              <w:jc w:val="center"/>
              <w:rPr>
                <w:rFonts w:ascii="Arial" w:eastAsia="Arial" w:hAnsi="Arial" w:cs="Arial"/>
                <w:b/>
                <w:color w:val="000000"/>
                <w:sz w:val="16"/>
                <w:szCs w:val="16"/>
              </w:rPr>
            </w:pPr>
            <w:r>
              <w:rPr>
                <w:rFonts w:ascii="Arial" w:eastAsia="Arial" w:hAnsi="Arial" w:cs="Arial"/>
                <w:b/>
                <w:color w:val="000000"/>
                <w:sz w:val="16"/>
                <w:szCs w:val="16"/>
              </w:rPr>
              <w:t>NOM-020-STPS-2011</w:t>
            </w:r>
          </w:p>
        </w:tc>
        <w:tc>
          <w:tcPr>
            <w:tcW w:w="2233" w:type="dxa"/>
            <w:tcBorders>
              <w:top w:val="single" w:sz="4" w:space="0" w:color="000000"/>
              <w:left w:val="nil"/>
              <w:bottom w:val="single" w:sz="4" w:space="0" w:color="000000"/>
              <w:right w:val="single" w:sz="4" w:space="0" w:color="000000"/>
            </w:tcBorders>
            <w:vAlign w:val="center"/>
          </w:tcPr>
          <w:p w14:paraId="290D29F3" w14:textId="7BE2E13F" w:rsidR="00D91EF7" w:rsidRDefault="009C0776" w:rsidP="00D91EF7">
            <w:pPr>
              <w:jc w:val="center"/>
              <w:rPr>
                <w:rFonts w:ascii="Arial" w:eastAsia="Arial" w:hAnsi="Arial" w:cs="Arial"/>
                <w:color w:val="000000"/>
                <w:sz w:val="16"/>
                <w:szCs w:val="16"/>
              </w:rPr>
            </w:pPr>
            <w:r>
              <w:rPr>
                <w:rFonts w:ascii="Arial" w:eastAsia="Arial" w:hAnsi="Arial" w:cs="Arial"/>
                <w:color w:val="000000"/>
                <w:sz w:val="16"/>
                <w:szCs w:val="16"/>
              </w:rPr>
              <w:t>Recipientes sujetos a presión, recipientes criogénicos y generadores de vapor o calderas</w:t>
            </w:r>
          </w:p>
        </w:tc>
        <w:tc>
          <w:tcPr>
            <w:tcW w:w="3502" w:type="dxa"/>
            <w:tcBorders>
              <w:top w:val="single" w:sz="4" w:space="0" w:color="000000"/>
              <w:left w:val="nil"/>
              <w:bottom w:val="single" w:sz="4" w:space="0" w:color="000000"/>
              <w:right w:val="single" w:sz="4" w:space="0" w:color="000000"/>
            </w:tcBorders>
            <w:vAlign w:val="center"/>
          </w:tcPr>
          <w:p w14:paraId="790F20F2" w14:textId="3296295E" w:rsidR="00D91EF7" w:rsidRPr="00CE427E" w:rsidRDefault="009C0776" w:rsidP="00D91EF7">
            <w:pPr>
              <w:jc w:val="center"/>
              <w:rPr>
                <w:rFonts w:ascii="Arial" w:eastAsia="Arial" w:hAnsi="Arial" w:cs="Arial"/>
                <w:sz w:val="16"/>
                <w:szCs w:val="16"/>
              </w:rPr>
            </w:pPr>
            <w:r>
              <w:rPr>
                <w:rFonts w:ascii="Arial" w:eastAsia="Arial" w:hAnsi="Arial" w:cs="Arial"/>
                <w:sz w:val="16"/>
                <w:szCs w:val="16"/>
              </w:rPr>
              <w:t>Establecer los requisitos de seguridad para el funcionamiento de los recipientes sujetos a presión, recipientes criogénicos y generadores de vapor o calderas en los centros de trabajo, a fin de prevenir riesgos a los trabajadores y daños en las instalaciones.</w:t>
            </w:r>
          </w:p>
        </w:tc>
        <w:tc>
          <w:tcPr>
            <w:tcW w:w="1416" w:type="dxa"/>
            <w:tcBorders>
              <w:top w:val="single" w:sz="4" w:space="0" w:color="000000"/>
              <w:left w:val="nil"/>
              <w:bottom w:val="single" w:sz="4" w:space="0" w:color="000000"/>
              <w:right w:val="single" w:sz="4" w:space="0" w:color="000000"/>
            </w:tcBorders>
            <w:vAlign w:val="center"/>
          </w:tcPr>
          <w:p w14:paraId="546FE3AA" w14:textId="57391CB1" w:rsidR="00D91EF7" w:rsidRDefault="00D91EF7" w:rsidP="00D91EF7">
            <w:pPr>
              <w:jc w:val="center"/>
              <w:rPr>
                <w:rFonts w:ascii="Arial" w:eastAsia="Arial" w:hAnsi="Arial" w:cs="Arial"/>
                <w:color w:val="000000"/>
                <w:sz w:val="16"/>
                <w:szCs w:val="16"/>
              </w:rPr>
            </w:pPr>
            <w:r>
              <w:rPr>
                <w:rFonts w:ascii="Arial" w:eastAsia="Arial" w:hAnsi="Arial" w:cs="Arial"/>
                <w:color w:val="000000"/>
                <w:sz w:val="16"/>
                <w:szCs w:val="16"/>
              </w:rPr>
              <w:t>SECRETARÍA DEL TRABAJO Y PREVISIÓN SOCIAL</w:t>
            </w:r>
          </w:p>
        </w:tc>
        <w:tc>
          <w:tcPr>
            <w:tcW w:w="1701" w:type="dxa"/>
            <w:tcBorders>
              <w:top w:val="single" w:sz="4" w:space="0" w:color="000000"/>
              <w:left w:val="nil"/>
              <w:bottom w:val="single" w:sz="4" w:space="0" w:color="000000"/>
              <w:right w:val="single" w:sz="4" w:space="0" w:color="000000"/>
            </w:tcBorders>
            <w:vAlign w:val="center"/>
          </w:tcPr>
          <w:p w14:paraId="637DE56B" w14:textId="450E8C71" w:rsidR="00D91EF7" w:rsidRDefault="00D91EF7" w:rsidP="00D91EF7">
            <w:pPr>
              <w:jc w:val="center"/>
              <w:rPr>
                <w:rFonts w:ascii="Arial" w:eastAsia="Arial" w:hAnsi="Arial" w:cs="Arial"/>
                <w:color w:val="000000"/>
                <w:sz w:val="16"/>
                <w:szCs w:val="16"/>
              </w:rPr>
            </w:pPr>
            <w:r>
              <w:rPr>
                <w:rFonts w:ascii="Arial" w:eastAsia="Arial" w:hAnsi="Arial" w:cs="Arial"/>
                <w:color w:val="000000"/>
                <w:sz w:val="16"/>
                <w:szCs w:val="16"/>
              </w:rPr>
              <w:t>APLICAR LA NORMA</w:t>
            </w:r>
          </w:p>
        </w:tc>
        <w:tc>
          <w:tcPr>
            <w:tcW w:w="850" w:type="dxa"/>
            <w:tcBorders>
              <w:top w:val="single" w:sz="4" w:space="0" w:color="000000"/>
              <w:left w:val="nil"/>
              <w:bottom w:val="single" w:sz="4" w:space="0" w:color="000000"/>
              <w:right w:val="single" w:sz="4" w:space="0" w:color="000000"/>
            </w:tcBorders>
            <w:vAlign w:val="center"/>
          </w:tcPr>
          <w:p w14:paraId="61B0AA09" w14:textId="77777777" w:rsidR="00D91EF7" w:rsidRDefault="009C0776" w:rsidP="00D91EF7">
            <w:pPr>
              <w:ind w:left="720" w:hanging="720"/>
              <w:rPr>
                <w:rFonts w:ascii="Arial" w:eastAsia="Arial" w:hAnsi="Arial" w:cs="Arial"/>
                <w:sz w:val="16"/>
                <w:szCs w:val="16"/>
              </w:rPr>
            </w:pPr>
            <w:r>
              <w:rPr>
                <w:rFonts w:ascii="Arial" w:eastAsia="Arial" w:hAnsi="Arial" w:cs="Arial"/>
                <w:sz w:val="16"/>
                <w:szCs w:val="16"/>
              </w:rPr>
              <w:t xml:space="preserve">27 de </w:t>
            </w:r>
          </w:p>
          <w:p w14:paraId="6A6CDA70" w14:textId="77777777" w:rsidR="009C0776" w:rsidRDefault="009C0776" w:rsidP="00D91EF7">
            <w:pPr>
              <w:ind w:left="720" w:hanging="720"/>
              <w:rPr>
                <w:rFonts w:ascii="Arial" w:eastAsia="Arial" w:hAnsi="Arial" w:cs="Arial"/>
                <w:sz w:val="16"/>
                <w:szCs w:val="16"/>
              </w:rPr>
            </w:pPr>
            <w:r>
              <w:rPr>
                <w:rFonts w:ascii="Arial" w:eastAsia="Arial" w:hAnsi="Arial" w:cs="Arial"/>
                <w:sz w:val="16"/>
                <w:szCs w:val="16"/>
              </w:rPr>
              <w:t>Junio de</w:t>
            </w:r>
          </w:p>
          <w:p w14:paraId="6FD732F4" w14:textId="00D7C653" w:rsidR="009C0776" w:rsidRDefault="009C0776" w:rsidP="00D91EF7">
            <w:pPr>
              <w:ind w:left="720" w:hanging="720"/>
              <w:rPr>
                <w:rFonts w:ascii="Arial" w:eastAsia="Arial" w:hAnsi="Arial" w:cs="Arial"/>
                <w:sz w:val="16"/>
                <w:szCs w:val="16"/>
              </w:rPr>
            </w:pPr>
            <w:r>
              <w:rPr>
                <w:rFonts w:ascii="Arial" w:eastAsia="Arial" w:hAnsi="Arial" w:cs="Arial"/>
                <w:sz w:val="16"/>
                <w:szCs w:val="16"/>
              </w:rPr>
              <w:t>2012</w:t>
            </w:r>
          </w:p>
        </w:tc>
        <w:tc>
          <w:tcPr>
            <w:tcW w:w="1418" w:type="dxa"/>
            <w:tcBorders>
              <w:top w:val="single" w:sz="4" w:space="0" w:color="000000"/>
              <w:left w:val="nil"/>
              <w:bottom w:val="single" w:sz="4" w:space="0" w:color="000000"/>
              <w:right w:val="single" w:sz="4" w:space="0" w:color="000000"/>
            </w:tcBorders>
            <w:vAlign w:val="center"/>
          </w:tcPr>
          <w:p w14:paraId="2DCAA8DD" w14:textId="7CEEAF4A" w:rsidR="00D91EF7" w:rsidRDefault="00D91EF7" w:rsidP="00D91EF7">
            <w:pPr>
              <w:jc w:val="center"/>
              <w:rPr>
                <w:rFonts w:ascii="Arial" w:eastAsia="Arial" w:hAnsi="Arial" w:cs="Arial"/>
                <w:color w:val="000000"/>
                <w:sz w:val="16"/>
                <w:szCs w:val="16"/>
              </w:rPr>
            </w:pPr>
            <w:r>
              <w:rPr>
                <w:rFonts w:ascii="Arial" w:eastAsia="Arial" w:hAnsi="Arial" w:cs="Arial"/>
                <w:color w:val="000000"/>
                <w:sz w:val="16"/>
                <w:szCs w:val="16"/>
              </w:rPr>
              <w:t>PERMANENTE</w:t>
            </w:r>
          </w:p>
        </w:tc>
        <w:tc>
          <w:tcPr>
            <w:tcW w:w="1417" w:type="dxa"/>
            <w:tcBorders>
              <w:top w:val="single" w:sz="4" w:space="0" w:color="000000"/>
              <w:left w:val="nil"/>
              <w:bottom w:val="single" w:sz="4" w:space="0" w:color="000000"/>
              <w:right w:val="single" w:sz="4" w:space="0" w:color="000000"/>
            </w:tcBorders>
            <w:vAlign w:val="center"/>
          </w:tcPr>
          <w:p w14:paraId="52BCE141" w14:textId="6BC7A909" w:rsidR="00D91EF7" w:rsidRDefault="00D91EF7" w:rsidP="00D91EF7">
            <w:pPr>
              <w:jc w:val="center"/>
              <w:rPr>
                <w:rFonts w:ascii="Arial" w:eastAsia="Arial" w:hAnsi="Arial" w:cs="Arial"/>
                <w:color w:val="000000"/>
                <w:sz w:val="16"/>
                <w:szCs w:val="16"/>
              </w:rPr>
            </w:pPr>
            <w:r>
              <w:rPr>
                <w:rFonts w:ascii="Arial" w:eastAsia="Arial" w:hAnsi="Arial" w:cs="Arial"/>
                <w:color w:val="000000"/>
                <w:sz w:val="16"/>
                <w:szCs w:val="16"/>
              </w:rPr>
              <w:t>N/A</w:t>
            </w:r>
          </w:p>
        </w:tc>
        <w:tc>
          <w:tcPr>
            <w:tcW w:w="1418" w:type="dxa"/>
            <w:tcBorders>
              <w:top w:val="single" w:sz="4" w:space="0" w:color="000000"/>
              <w:left w:val="nil"/>
              <w:bottom w:val="single" w:sz="4" w:space="0" w:color="000000"/>
              <w:right w:val="single" w:sz="4" w:space="0" w:color="000000"/>
            </w:tcBorders>
            <w:vAlign w:val="center"/>
          </w:tcPr>
          <w:p w14:paraId="331A5295" w14:textId="11C79D1B" w:rsidR="00D91EF7" w:rsidRPr="00CE427E" w:rsidRDefault="009C0776" w:rsidP="00D91EF7">
            <w:pPr>
              <w:jc w:val="center"/>
              <w:rPr>
                <w:rFonts w:ascii="Arial" w:eastAsia="Arial" w:hAnsi="Arial" w:cs="Arial"/>
                <w:color w:val="0563C1"/>
                <w:sz w:val="16"/>
                <w:szCs w:val="16"/>
                <w:u w:val="single"/>
              </w:rPr>
            </w:pPr>
            <w:r w:rsidRPr="009C0776">
              <w:rPr>
                <w:rFonts w:ascii="Arial" w:eastAsia="Arial" w:hAnsi="Arial" w:cs="Arial"/>
                <w:color w:val="0563C1"/>
                <w:sz w:val="16"/>
                <w:szCs w:val="16"/>
                <w:u w:val="single"/>
              </w:rPr>
              <w:t>https://www.gob.mx/cms/uploads/attachment/file/138731/NOM-020-STPS-2011.pdf</w:t>
            </w:r>
          </w:p>
        </w:tc>
      </w:tr>
      <w:tr w:rsidR="009C0776" w14:paraId="7924C5D5" w14:textId="77777777" w:rsidTr="00875597">
        <w:trPr>
          <w:trHeight w:val="2040"/>
        </w:trPr>
        <w:tc>
          <w:tcPr>
            <w:tcW w:w="1213" w:type="dxa"/>
            <w:tcBorders>
              <w:top w:val="single" w:sz="4" w:space="0" w:color="000000"/>
              <w:left w:val="single" w:sz="4" w:space="0" w:color="000000"/>
              <w:bottom w:val="single" w:sz="4" w:space="0" w:color="000000"/>
              <w:right w:val="single" w:sz="4" w:space="0" w:color="000000"/>
            </w:tcBorders>
            <w:vAlign w:val="center"/>
          </w:tcPr>
          <w:p w14:paraId="4DC503FE" w14:textId="76F17198" w:rsidR="009C0776" w:rsidRDefault="009C0776" w:rsidP="009C0776">
            <w:pPr>
              <w:jc w:val="center"/>
              <w:rPr>
                <w:rFonts w:ascii="Arial" w:eastAsia="Arial" w:hAnsi="Arial" w:cs="Arial"/>
                <w:b/>
                <w:color w:val="000000"/>
                <w:sz w:val="16"/>
                <w:szCs w:val="16"/>
              </w:rPr>
            </w:pPr>
            <w:r>
              <w:rPr>
                <w:rFonts w:ascii="Arial" w:eastAsia="Arial" w:hAnsi="Arial" w:cs="Arial"/>
                <w:b/>
                <w:color w:val="000000"/>
                <w:sz w:val="16"/>
                <w:szCs w:val="16"/>
              </w:rPr>
              <w:t>NOM-022-STPS-2015</w:t>
            </w:r>
          </w:p>
        </w:tc>
        <w:tc>
          <w:tcPr>
            <w:tcW w:w="2233" w:type="dxa"/>
            <w:tcBorders>
              <w:top w:val="single" w:sz="4" w:space="0" w:color="000000"/>
              <w:left w:val="nil"/>
              <w:bottom w:val="single" w:sz="4" w:space="0" w:color="000000"/>
              <w:right w:val="single" w:sz="4" w:space="0" w:color="000000"/>
            </w:tcBorders>
            <w:vAlign w:val="center"/>
          </w:tcPr>
          <w:p w14:paraId="1A370FE0" w14:textId="36CB2EA3" w:rsidR="009C0776" w:rsidRDefault="009C0776" w:rsidP="009C0776">
            <w:pPr>
              <w:jc w:val="center"/>
              <w:rPr>
                <w:rFonts w:ascii="Arial" w:eastAsia="Arial" w:hAnsi="Arial" w:cs="Arial"/>
                <w:color w:val="000000"/>
                <w:sz w:val="16"/>
                <w:szCs w:val="16"/>
              </w:rPr>
            </w:pPr>
            <w:r>
              <w:rPr>
                <w:rFonts w:ascii="Arial" w:eastAsia="Arial" w:hAnsi="Arial" w:cs="Arial"/>
                <w:color w:val="000000"/>
                <w:sz w:val="16"/>
                <w:szCs w:val="16"/>
              </w:rPr>
              <w:t>Electricidad estática en los centros de trabajo-Condiciones de seguridad</w:t>
            </w:r>
          </w:p>
        </w:tc>
        <w:tc>
          <w:tcPr>
            <w:tcW w:w="3502" w:type="dxa"/>
            <w:tcBorders>
              <w:top w:val="single" w:sz="4" w:space="0" w:color="000000"/>
              <w:left w:val="nil"/>
              <w:bottom w:val="single" w:sz="4" w:space="0" w:color="000000"/>
              <w:right w:val="single" w:sz="4" w:space="0" w:color="000000"/>
            </w:tcBorders>
            <w:vAlign w:val="center"/>
          </w:tcPr>
          <w:p w14:paraId="4D68CDBB" w14:textId="45BDD91C" w:rsidR="009C0776" w:rsidRPr="00CE427E" w:rsidRDefault="009C0776" w:rsidP="009C0776">
            <w:pPr>
              <w:jc w:val="center"/>
              <w:rPr>
                <w:rFonts w:ascii="Arial" w:eastAsia="Arial" w:hAnsi="Arial" w:cs="Arial"/>
                <w:sz w:val="16"/>
                <w:szCs w:val="16"/>
              </w:rPr>
            </w:pPr>
            <w:r>
              <w:rPr>
                <w:rFonts w:ascii="Arial" w:eastAsia="Arial" w:hAnsi="Arial" w:cs="Arial"/>
                <w:sz w:val="16"/>
                <w:szCs w:val="16"/>
              </w:rPr>
              <w:t>Establecer las condiciones de seguridad en los centros de trabajo para prevenir los riesgos por electricidad estática, así como por descargas eléctricas atmosféricas.</w:t>
            </w:r>
          </w:p>
        </w:tc>
        <w:tc>
          <w:tcPr>
            <w:tcW w:w="1416" w:type="dxa"/>
            <w:tcBorders>
              <w:top w:val="single" w:sz="4" w:space="0" w:color="000000"/>
              <w:left w:val="nil"/>
              <w:bottom w:val="single" w:sz="4" w:space="0" w:color="000000"/>
              <w:right w:val="single" w:sz="4" w:space="0" w:color="000000"/>
            </w:tcBorders>
            <w:vAlign w:val="center"/>
          </w:tcPr>
          <w:p w14:paraId="48A9521B" w14:textId="3749D55E" w:rsidR="009C0776" w:rsidRDefault="009C0776" w:rsidP="009C0776">
            <w:pPr>
              <w:jc w:val="center"/>
              <w:rPr>
                <w:rFonts w:ascii="Arial" w:eastAsia="Arial" w:hAnsi="Arial" w:cs="Arial"/>
                <w:color w:val="000000"/>
                <w:sz w:val="16"/>
                <w:szCs w:val="16"/>
              </w:rPr>
            </w:pPr>
            <w:r>
              <w:rPr>
                <w:rFonts w:ascii="Arial" w:eastAsia="Arial" w:hAnsi="Arial" w:cs="Arial"/>
                <w:color w:val="000000"/>
                <w:sz w:val="16"/>
                <w:szCs w:val="16"/>
              </w:rPr>
              <w:t>SECRETARÍA DEL TRABAJO Y PREVISIÓN SOCIAL</w:t>
            </w:r>
          </w:p>
        </w:tc>
        <w:tc>
          <w:tcPr>
            <w:tcW w:w="1701" w:type="dxa"/>
            <w:tcBorders>
              <w:top w:val="single" w:sz="4" w:space="0" w:color="000000"/>
              <w:left w:val="nil"/>
              <w:bottom w:val="single" w:sz="4" w:space="0" w:color="000000"/>
              <w:right w:val="single" w:sz="4" w:space="0" w:color="000000"/>
            </w:tcBorders>
            <w:vAlign w:val="center"/>
          </w:tcPr>
          <w:p w14:paraId="22BFA11D" w14:textId="268B4334" w:rsidR="009C0776" w:rsidRDefault="009C0776" w:rsidP="009C0776">
            <w:pPr>
              <w:jc w:val="center"/>
              <w:rPr>
                <w:rFonts w:ascii="Arial" w:eastAsia="Arial" w:hAnsi="Arial" w:cs="Arial"/>
                <w:color w:val="000000"/>
                <w:sz w:val="16"/>
                <w:szCs w:val="16"/>
              </w:rPr>
            </w:pPr>
            <w:r>
              <w:rPr>
                <w:rFonts w:ascii="Arial" w:eastAsia="Arial" w:hAnsi="Arial" w:cs="Arial"/>
                <w:color w:val="000000"/>
                <w:sz w:val="16"/>
                <w:szCs w:val="16"/>
              </w:rPr>
              <w:t>APLICAR LA NORMA</w:t>
            </w:r>
          </w:p>
        </w:tc>
        <w:tc>
          <w:tcPr>
            <w:tcW w:w="850" w:type="dxa"/>
            <w:tcBorders>
              <w:top w:val="single" w:sz="4" w:space="0" w:color="000000"/>
              <w:left w:val="nil"/>
              <w:bottom w:val="single" w:sz="4" w:space="0" w:color="000000"/>
              <w:right w:val="single" w:sz="4" w:space="0" w:color="000000"/>
            </w:tcBorders>
            <w:vAlign w:val="center"/>
          </w:tcPr>
          <w:p w14:paraId="270F8D55" w14:textId="77777777" w:rsidR="009C0776" w:rsidRDefault="009C0776" w:rsidP="009C0776">
            <w:pPr>
              <w:ind w:left="720" w:hanging="720"/>
              <w:rPr>
                <w:rFonts w:ascii="Arial" w:eastAsia="Arial" w:hAnsi="Arial" w:cs="Arial"/>
                <w:sz w:val="16"/>
                <w:szCs w:val="16"/>
              </w:rPr>
            </w:pPr>
            <w:r>
              <w:rPr>
                <w:rFonts w:ascii="Arial" w:eastAsia="Arial" w:hAnsi="Arial" w:cs="Arial"/>
                <w:sz w:val="16"/>
                <w:szCs w:val="16"/>
              </w:rPr>
              <w:t xml:space="preserve">1 de </w:t>
            </w:r>
          </w:p>
          <w:p w14:paraId="2FD6D098" w14:textId="160EF5EB" w:rsidR="009C0776" w:rsidRDefault="009C0776" w:rsidP="009C0776">
            <w:pPr>
              <w:ind w:left="720" w:hanging="720"/>
              <w:rPr>
                <w:rFonts w:ascii="Arial" w:eastAsia="Arial" w:hAnsi="Arial" w:cs="Arial"/>
                <w:sz w:val="16"/>
                <w:szCs w:val="16"/>
              </w:rPr>
            </w:pPr>
            <w:r>
              <w:rPr>
                <w:rFonts w:ascii="Arial" w:eastAsia="Arial" w:hAnsi="Arial" w:cs="Arial"/>
                <w:sz w:val="16"/>
                <w:szCs w:val="16"/>
              </w:rPr>
              <w:t>Octubre</w:t>
            </w:r>
          </w:p>
          <w:p w14:paraId="2C949E11" w14:textId="0B9DADDD" w:rsidR="009C0776" w:rsidRDefault="009C0776" w:rsidP="009C0776">
            <w:pPr>
              <w:ind w:left="720" w:hanging="720"/>
              <w:rPr>
                <w:rFonts w:ascii="Arial" w:eastAsia="Arial" w:hAnsi="Arial" w:cs="Arial"/>
                <w:sz w:val="16"/>
                <w:szCs w:val="16"/>
              </w:rPr>
            </w:pPr>
            <w:r>
              <w:rPr>
                <w:rFonts w:ascii="Arial" w:eastAsia="Arial" w:hAnsi="Arial" w:cs="Arial"/>
                <w:sz w:val="16"/>
                <w:szCs w:val="16"/>
              </w:rPr>
              <w:t>De 2016</w:t>
            </w:r>
          </w:p>
        </w:tc>
        <w:tc>
          <w:tcPr>
            <w:tcW w:w="1418" w:type="dxa"/>
            <w:tcBorders>
              <w:top w:val="single" w:sz="4" w:space="0" w:color="000000"/>
              <w:left w:val="nil"/>
              <w:bottom w:val="single" w:sz="4" w:space="0" w:color="000000"/>
              <w:right w:val="single" w:sz="4" w:space="0" w:color="000000"/>
            </w:tcBorders>
            <w:vAlign w:val="center"/>
          </w:tcPr>
          <w:p w14:paraId="5C80C56B" w14:textId="579B3B03" w:rsidR="009C0776" w:rsidRDefault="009C0776" w:rsidP="009C0776">
            <w:pPr>
              <w:jc w:val="center"/>
              <w:rPr>
                <w:rFonts w:ascii="Arial" w:eastAsia="Arial" w:hAnsi="Arial" w:cs="Arial"/>
                <w:color w:val="000000"/>
                <w:sz w:val="16"/>
                <w:szCs w:val="16"/>
              </w:rPr>
            </w:pPr>
            <w:r>
              <w:rPr>
                <w:rFonts w:ascii="Arial" w:eastAsia="Arial" w:hAnsi="Arial" w:cs="Arial"/>
                <w:color w:val="000000"/>
                <w:sz w:val="16"/>
                <w:szCs w:val="16"/>
              </w:rPr>
              <w:t>PERMANENTE</w:t>
            </w:r>
          </w:p>
        </w:tc>
        <w:tc>
          <w:tcPr>
            <w:tcW w:w="1417" w:type="dxa"/>
            <w:tcBorders>
              <w:top w:val="single" w:sz="4" w:space="0" w:color="000000"/>
              <w:left w:val="nil"/>
              <w:bottom w:val="single" w:sz="4" w:space="0" w:color="000000"/>
              <w:right w:val="single" w:sz="4" w:space="0" w:color="000000"/>
            </w:tcBorders>
            <w:vAlign w:val="center"/>
          </w:tcPr>
          <w:p w14:paraId="53229281" w14:textId="7933B9E7" w:rsidR="009C0776" w:rsidRDefault="009C0776" w:rsidP="009C0776">
            <w:pPr>
              <w:jc w:val="center"/>
              <w:rPr>
                <w:rFonts w:ascii="Arial" w:eastAsia="Arial" w:hAnsi="Arial" w:cs="Arial"/>
                <w:color w:val="000000"/>
                <w:sz w:val="16"/>
                <w:szCs w:val="16"/>
              </w:rPr>
            </w:pPr>
            <w:r>
              <w:rPr>
                <w:rFonts w:ascii="Arial" w:eastAsia="Arial" w:hAnsi="Arial" w:cs="Arial"/>
                <w:color w:val="000000"/>
                <w:sz w:val="16"/>
                <w:szCs w:val="16"/>
              </w:rPr>
              <w:t>N/A</w:t>
            </w:r>
          </w:p>
        </w:tc>
        <w:tc>
          <w:tcPr>
            <w:tcW w:w="1418" w:type="dxa"/>
            <w:tcBorders>
              <w:top w:val="single" w:sz="4" w:space="0" w:color="000000"/>
              <w:left w:val="nil"/>
              <w:bottom w:val="single" w:sz="4" w:space="0" w:color="000000"/>
              <w:right w:val="single" w:sz="4" w:space="0" w:color="000000"/>
            </w:tcBorders>
            <w:vAlign w:val="center"/>
          </w:tcPr>
          <w:p w14:paraId="705B49A2" w14:textId="59C26488" w:rsidR="009C0776" w:rsidRPr="00CE427E" w:rsidRDefault="009C0776" w:rsidP="009C0776">
            <w:pPr>
              <w:jc w:val="center"/>
              <w:rPr>
                <w:rFonts w:ascii="Arial" w:eastAsia="Arial" w:hAnsi="Arial" w:cs="Arial"/>
                <w:color w:val="0563C1"/>
                <w:sz w:val="16"/>
                <w:szCs w:val="16"/>
                <w:u w:val="single"/>
              </w:rPr>
            </w:pPr>
            <w:r w:rsidRPr="009C0776">
              <w:rPr>
                <w:rFonts w:ascii="Arial" w:eastAsia="Arial" w:hAnsi="Arial" w:cs="Arial"/>
                <w:color w:val="0563C1"/>
                <w:sz w:val="16"/>
                <w:szCs w:val="16"/>
                <w:u w:val="single"/>
              </w:rPr>
              <w:t>https://www.gob.mx/cms/uploads/attachment/file/680132/NOM-022-STPS-2015.pdf</w:t>
            </w:r>
          </w:p>
        </w:tc>
      </w:tr>
      <w:tr w:rsidR="009C0776" w14:paraId="6F47E8E3" w14:textId="77777777" w:rsidTr="00875597">
        <w:trPr>
          <w:trHeight w:val="2040"/>
        </w:trPr>
        <w:tc>
          <w:tcPr>
            <w:tcW w:w="1213" w:type="dxa"/>
            <w:tcBorders>
              <w:top w:val="single" w:sz="4" w:space="0" w:color="000000"/>
              <w:left w:val="single" w:sz="4" w:space="0" w:color="000000"/>
              <w:bottom w:val="single" w:sz="4" w:space="0" w:color="000000"/>
              <w:right w:val="single" w:sz="4" w:space="0" w:color="000000"/>
            </w:tcBorders>
            <w:vAlign w:val="center"/>
          </w:tcPr>
          <w:p w14:paraId="077350DF" w14:textId="0FEFD648" w:rsidR="009C0776" w:rsidRDefault="009C0776" w:rsidP="009C0776">
            <w:pPr>
              <w:jc w:val="center"/>
              <w:rPr>
                <w:rFonts w:ascii="Arial" w:eastAsia="Arial" w:hAnsi="Arial" w:cs="Arial"/>
                <w:b/>
                <w:color w:val="000000"/>
                <w:sz w:val="16"/>
                <w:szCs w:val="16"/>
              </w:rPr>
            </w:pPr>
            <w:r>
              <w:rPr>
                <w:rFonts w:ascii="Arial" w:eastAsia="Arial" w:hAnsi="Arial" w:cs="Arial"/>
                <w:b/>
                <w:color w:val="000000"/>
                <w:sz w:val="16"/>
                <w:szCs w:val="16"/>
              </w:rPr>
              <w:t>NOM-026-STPS-2008</w:t>
            </w:r>
          </w:p>
        </w:tc>
        <w:tc>
          <w:tcPr>
            <w:tcW w:w="2233" w:type="dxa"/>
            <w:tcBorders>
              <w:top w:val="single" w:sz="4" w:space="0" w:color="000000"/>
              <w:left w:val="nil"/>
              <w:bottom w:val="single" w:sz="4" w:space="0" w:color="000000"/>
              <w:right w:val="single" w:sz="4" w:space="0" w:color="000000"/>
            </w:tcBorders>
            <w:vAlign w:val="center"/>
          </w:tcPr>
          <w:p w14:paraId="6DF22A84" w14:textId="634EE352" w:rsidR="009C0776" w:rsidRDefault="009C0776" w:rsidP="009C0776">
            <w:pPr>
              <w:jc w:val="center"/>
              <w:rPr>
                <w:rFonts w:ascii="Arial" w:eastAsia="Arial" w:hAnsi="Arial" w:cs="Arial"/>
                <w:color w:val="000000"/>
                <w:sz w:val="16"/>
                <w:szCs w:val="16"/>
              </w:rPr>
            </w:pPr>
            <w:r>
              <w:rPr>
                <w:rFonts w:ascii="Arial" w:eastAsia="Arial" w:hAnsi="Arial" w:cs="Arial"/>
                <w:color w:val="000000"/>
                <w:sz w:val="16"/>
                <w:szCs w:val="16"/>
              </w:rPr>
              <w:t>Colores y señales de seguridad e higiene, e identificación de riesgos por fluidos conducidos en tuberías</w:t>
            </w:r>
          </w:p>
        </w:tc>
        <w:tc>
          <w:tcPr>
            <w:tcW w:w="3502" w:type="dxa"/>
            <w:tcBorders>
              <w:top w:val="single" w:sz="4" w:space="0" w:color="000000"/>
              <w:left w:val="nil"/>
              <w:bottom w:val="single" w:sz="4" w:space="0" w:color="000000"/>
              <w:right w:val="single" w:sz="4" w:space="0" w:color="000000"/>
            </w:tcBorders>
            <w:vAlign w:val="center"/>
          </w:tcPr>
          <w:p w14:paraId="7E55E9EF" w14:textId="1F3ED879" w:rsidR="009C0776" w:rsidRPr="00CE427E" w:rsidRDefault="009C0776" w:rsidP="009C0776">
            <w:pPr>
              <w:jc w:val="center"/>
              <w:rPr>
                <w:rFonts w:ascii="Arial" w:eastAsia="Arial" w:hAnsi="Arial" w:cs="Arial"/>
                <w:sz w:val="16"/>
                <w:szCs w:val="16"/>
              </w:rPr>
            </w:pPr>
            <w:r>
              <w:rPr>
                <w:rFonts w:ascii="Arial" w:eastAsia="Arial" w:hAnsi="Arial" w:cs="Arial"/>
                <w:sz w:val="16"/>
                <w:szCs w:val="16"/>
              </w:rPr>
              <w:t>Establecer los requerimientos en cuanto a los colores y señales de seguridad e higiene y la identificación de riesgos por fluidos conducidos en tuberías.</w:t>
            </w:r>
          </w:p>
        </w:tc>
        <w:tc>
          <w:tcPr>
            <w:tcW w:w="1416" w:type="dxa"/>
            <w:tcBorders>
              <w:top w:val="single" w:sz="4" w:space="0" w:color="000000"/>
              <w:left w:val="nil"/>
              <w:bottom w:val="single" w:sz="4" w:space="0" w:color="000000"/>
              <w:right w:val="single" w:sz="4" w:space="0" w:color="000000"/>
            </w:tcBorders>
            <w:vAlign w:val="center"/>
          </w:tcPr>
          <w:p w14:paraId="40FC69E3" w14:textId="24DD9FE7" w:rsidR="009C0776" w:rsidRDefault="009C0776" w:rsidP="009C0776">
            <w:pPr>
              <w:jc w:val="center"/>
              <w:rPr>
                <w:rFonts w:ascii="Arial" w:eastAsia="Arial" w:hAnsi="Arial" w:cs="Arial"/>
                <w:color w:val="000000"/>
                <w:sz w:val="16"/>
                <w:szCs w:val="16"/>
              </w:rPr>
            </w:pPr>
            <w:r>
              <w:rPr>
                <w:rFonts w:ascii="Arial" w:eastAsia="Arial" w:hAnsi="Arial" w:cs="Arial"/>
                <w:color w:val="000000"/>
                <w:sz w:val="16"/>
                <w:szCs w:val="16"/>
              </w:rPr>
              <w:t>SECRETARÍA DEL TRABAJO Y PREVISIÓN SOCIAL</w:t>
            </w:r>
          </w:p>
        </w:tc>
        <w:tc>
          <w:tcPr>
            <w:tcW w:w="1701" w:type="dxa"/>
            <w:tcBorders>
              <w:top w:val="single" w:sz="4" w:space="0" w:color="000000"/>
              <w:left w:val="nil"/>
              <w:bottom w:val="single" w:sz="4" w:space="0" w:color="000000"/>
              <w:right w:val="single" w:sz="4" w:space="0" w:color="000000"/>
            </w:tcBorders>
            <w:vAlign w:val="center"/>
          </w:tcPr>
          <w:p w14:paraId="2E77113E" w14:textId="654C2613" w:rsidR="009C0776" w:rsidRDefault="009C0776" w:rsidP="009C0776">
            <w:pPr>
              <w:jc w:val="center"/>
              <w:rPr>
                <w:rFonts w:ascii="Arial" w:eastAsia="Arial" w:hAnsi="Arial" w:cs="Arial"/>
                <w:color w:val="000000"/>
                <w:sz w:val="16"/>
                <w:szCs w:val="16"/>
              </w:rPr>
            </w:pPr>
            <w:r>
              <w:rPr>
                <w:rFonts w:ascii="Arial" w:eastAsia="Arial" w:hAnsi="Arial" w:cs="Arial"/>
                <w:color w:val="000000"/>
                <w:sz w:val="16"/>
                <w:szCs w:val="16"/>
              </w:rPr>
              <w:t>APLICAR LA NORMA</w:t>
            </w:r>
          </w:p>
        </w:tc>
        <w:tc>
          <w:tcPr>
            <w:tcW w:w="850" w:type="dxa"/>
            <w:tcBorders>
              <w:top w:val="single" w:sz="4" w:space="0" w:color="000000"/>
              <w:left w:val="nil"/>
              <w:bottom w:val="single" w:sz="4" w:space="0" w:color="000000"/>
              <w:right w:val="single" w:sz="4" w:space="0" w:color="000000"/>
            </w:tcBorders>
            <w:vAlign w:val="center"/>
          </w:tcPr>
          <w:p w14:paraId="2A3A1B92" w14:textId="77777777" w:rsidR="009C0776" w:rsidRDefault="009C0776" w:rsidP="009C0776">
            <w:pPr>
              <w:ind w:left="720" w:hanging="720"/>
              <w:rPr>
                <w:rFonts w:ascii="Arial" w:eastAsia="Arial" w:hAnsi="Arial" w:cs="Arial"/>
                <w:sz w:val="16"/>
                <w:szCs w:val="16"/>
              </w:rPr>
            </w:pPr>
            <w:r>
              <w:rPr>
                <w:rFonts w:ascii="Arial" w:eastAsia="Arial" w:hAnsi="Arial" w:cs="Arial"/>
                <w:sz w:val="16"/>
                <w:szCs w:val="16"/>
              </w:rPr>
              <w:t xml:space="preserve">24 de </w:t>
            </w:r>
          </w:p>
          <w:p w14:paraId="0FDF020E" w14:textId="77777777" w:rsidR="009C0776" w:rsidRDefault="009C0776" w:rsidP="009C0776">
            <w:pPr>
              <w:ind w:left="720" w:hanging="720"/>
              <w:rPr>
                <w:rFonts w:ascii="Arial" w:eastAsia="Arial" w:hAnsi="Arial" w:cs="Arial"/>
                <w:sz w:val="16"/>
                <w:szCs w:val="16"/>
              </w:rPr>
            </w:pPr>
            <w:r>
              <w:rPr>
                <w:rFonts w:ascii="Arial" w:eastAsia="Arial" w:hAnsi="Arial" w:cs="Arial"/>
                <w:sz w:val="16"/>
                <w:szCs w:val="16"/>
              </w:rPr>
              <w:t>Enero de</w:t>
            </w:r>
          </w:p>
          <w:p w14:paraId="28DD40F4" w14:textId="436A4530" w:rsidR="009C0776" w:rsidRDefault="009C0776" w:rsidP="009C0776">
            <w:pPr>
              <w:ind w:left="720" w:hanging="720"/>
              <w:rPr>
                <w:rFonts w:ascii="Arial" w:eastAsia="Arial" w:hAnsi="Arial" w:cs="Arial"/>
                <w:sz w:val="16"/>
                <w:szCs w:val="16"/>
              </w:rPr>
            </w:pPr>
            <w:r>
              <w:rPr>
                <w:rFonts w:ascii="Arial" w:eastAsia="Arial" w:hAnsi="Arial" w:cs="Arial"/>
                <w:sz w:val="16"/>
                <w:szCs w:val="16"/>
              </w:rPr>
              <w:t>2009</w:t>
            </w:r>
          </w:p>
        </w:tc>
        <w:tc>
          <w:tcPr>
            <w:tcW w:w="1418" w:type="dxa"/>
            <w:tcBorders>
              <w:top w:val="single" w:sz="4" w:space="0" w:color="000000"/>
              <w:left w:val="nil"/>
              <w:bottom w:val="single" w:sz="4" w:space="0" w:color="000000"/>
              <w:right w:val="single" w:sz="4" w:space="0" w:color="000000"/>
            </w:tcBorders>
            <w:vAlign w:val="center"/>
          </w:tcPr>
          <w:p w14:paraId="4B11AAC7" w14:textId="37FC3AD2" w:rsidR="009C0776" w:rsidRDefault="009C0776" w:rsidP="009C0776">
            <w:pPr>
              <w:jc w:val="center"/>
              <w:rPr>
                <w:rFonts w:ascii="Arial" w:eastAsia="Arial" w:hAnsi="Arial" w:cs="Arial"/>
                <w:color w:val="000000"/>
                <w:sz w:val="16"/>
                <w:szCs w:val="16"/>
              </w:rPr>
            </w:pPr>
            <w:r>
              <w:rPr>
                <w:rFonts w:ascii="Arial" w:eastAsia="Arial" w:hAnsi="Arial" w:cs="Arial"/>
                <w:color w:val="000000"/>
                <w:sz w:val="16"/>
                <w:szCs w:val="16"/>
              </w:rPr>
              <w:t>PERMANENTE</w:t>
            </w:r>
          </w:p>
        </w:tc>
        <w:tc>
          <w:tcPr>
            <w:tcW w:w="1417" w:type="dxa"/>
            <w:tcBorders>
              <w:top w:val="single" w:sz="4" w:space="0" w:color="000000"/>
              <w:left w:val="nil"/>
              <w:bottom w:val="single" w:sz="4" w:space="0" w:color="000000"/>
              <w:right w:val="single" w:sz="4" w:space="0" w:color="000000"/>
            </w:tcBorders>
            <w:vAlign w:val="center"/>
          </w:tcPr>
          <w:p w14:paraId="7FD181D6" w14:textId="62696DB8" w:rsidR="009C0776" w:rsidRDefault="009C0776" w:rsidP="009C0776">
            <w:pPr>
              <w:jc w:val="center"/>
              <w:rPr>
                <w:rFonts w:ascii="Arial" w:eastAsia="Arial" w:hAnsi="Arial" w:cs="Arial"/>
                <w:color w:val="000000"/>
                <w:sz w:val="16"/>
                <w:szCs w:val="16"/>
              </w:rPr>
            </w:pPr>
            <w:r>
              <w:rPr>
                <w:rFonts w:ascii="Arial" w:eastAsia="Arial" w:hAnsi="Arial" w:cs="Arial"/>
                <w:color w:val="000000"/>
                <w:sz w:val="16"/>
                <w:szCs w:val="16"/>
              </w:rPr>
              <w:t>N/A</w:t>
            </w:r>
          </w:p>
        </w:tc>
        <w:tc>
          <w:tcPr>
            <w:tcW w:w="1418" w:type="dxa"/>
            <w:tcBorders>
              <w:top w:val="single" w:sz="4" w:space="0" w:color="000000"/>
              <w:left w:val="nil"/>
              <w:bottom w:val="single" w:sz="4" w:space="0" w:color="000000"/>
              <w:right w:val="single" w:sz="4" w:space="0" w:color="000000"/>
            </w:tcBorders>
            <w:vAlign w:val="center"/>
          </w:tcPr>
          <w:p w14:paraId="236EDE03" w14:textId="5358A4D0" w:rsidR="009C0776" w:rsidRPr="00CE427E" w:rsidRDefault="009C0776" w:rsidP="009C0776">
            <w:pPr>
              <w:jc w:val="center"/>
              <w:rPr>
                <w:rFonts w:ascii="Arial" w:eastAsia="Arial" w:hAnsi="Arial" w:cs="Arial"/>
                <w:color w:val="0563C1"/>
                <w:sz w:val="16"/>
                <w:szCs w:val="16"/>
                <w:u w:val="single"/>
              </w:rPr>
            </w:pPr>
            <w:r w:rsidRPr="009C0776">
              <w:rPr>
                <w:rFonts w:ascii="Arial" w:eastAsia="Arial" w:hAnsi="Arial" w:cs="Arial"/>
                <w:color w:val="0563C1"/>
                <w:sz w:val="16"/>
                <w:szCs w:val="16"/>
                <w:u w:val="single"/>
              </w:rPr>
              <w:t>https://asinom.stps.gob.mx/upload/noms/Nom-026.pdf</w:t>
            </w:r>
          </w:p>
        </w:tc>
      </w:tr>
      <w:tr w:rsidR="00B12CD3" w14:paraId="0AD2EDCD" w14:textId="77777777" w:rsidTr="00875597">
        <w:trPr>
          <w:trHeight w:val="2040"/>
        </w:trPr>
        <w:tc>
          <w:tcPr>
            <w:tcW w:w="1213" w:type="dxa"/>
            <w:tcBorders>
              <w:top w:val="single" w:sz="4" w:space="0" w:color="000000"/>
              <w:left w:val="single" w:sz="4" w:space="0" w:color="000000"/>
              <w:bottom w:val="single" w:sz="4" w:space="0" w:color="000000"/>
              <w:right w:val="single" w:sz="4" w:space="0" w:color="000000"/>
            </w:tcBorders>
            <w:vAlign w:val="center"/>
          </w:tcPr>
          <w:p w14:paraId="46F50361" w14:textId="6C0671D6" w:rsidR="00B12CD3" w:rsidRDefault="00B12CD3" w:rsidP="00B12CD3">
            <w:pPr>
              <w:jc w:val="center"/>
              <w:rPr>
                <w:rFonts w:ascii="Arial" w:eastAsia="Arial" w:hAnsi="Arial" w:cs="Arial"/>
                <w:b/>
                <w:color w:val="000000"/>
                <w:sz w:val="16"/>
                <w:szCs w:val="16"/>
              </w:rPr>
            </w:pPr>
            <w:r>
              <w:rPr>
                <w:rFonts w:ascii="Arial" w:eastAsia="Arial" w:hAnsi="Arial" w:cs="Arial"/>
                <w:b/>
                <w:color w:val="000000"/>
                <w:sz w:val="16"/>
                <w:szCs w:val="16"/>
              </w:rPr>
              <w:t>NOM-029-STPS-2011</w:t>
            </w:r>
          </w:p>
        </w:tc>
        <w:tc>
          <w:tcPr>
            <w:tcW w:w="2233" w:type="dxa"/>
            <w:tcBorders>
              <w:top w:val="single" w:sz="4" w:space="0" w:color="000000"/>
              <w:left w:val="nil"/>
              <w:bottom w:val="single" w:sz="4" w:space="0" w:color="000000"/>
              <w:right w:val="single" w:sz="4" w:space="0" w:color="000000"/>
            </w:tcBorders>
            <w:vAlign w:val="center"/>
          </w:tcPr>
          <w:p w14:paraId="408F85EB" w14:textId="2F236AFD" w:rsidR="00B12CD3" w:rsidRDefault="00B12CD3" w:rsidP="00B12CD3">
            <w:pPr>
              <w:jc w:val="center"/>
              <w:rPr>
                <w:rFonts w:ascii="Arial" w:eastAsia="Arial" w:hAnsi="Arial" w:cs="Arial"/>
                <w:color w:val="000000"/>
                <w:sz w:val="16"/>
                <w:szCs w:val="16"/>
              </w:rPr>
            </w:pPr>
            <w:r>
              <w:rPr>
                <w:rFonts w:ascii="Arial" w:eastAsia="Arial" w:hAnsi="Arial" w:cs="Arial"/>
                <w:color w:val="000000"/>
                <w:sz w:val="16"/>
                <w:szCs w:val="16"/>
              </w:rPr>
              <w:t>Mantenimiento de las instalaciones eléctricas en los centros de trabajo-Condiciones de seguridad</w:t>
            </w:r>
          </w:p>
        </w:tc>
        <w:tc>
          <w:tcPr>
            <w:tcW w:w="3502" w:type="dxa"/>
            <w:tcBorders>
              <w:top w:val="single" w:sz="4" w:space="0" w:color="000000"/>
              <w:left w:val="nil"/>
              <w:bottom w:val="single" w:sz="4" w:space="0" w:color="000000"/>
              <w:right w:val="single" w:sz="4" w:space="0" w:color="000000"/>
            </w:tcBorders>
            <w:vAlign w:val="center"/>
          </w:tcPr>
          <w:p w14:paraId="5D114E81" w14:textId="3804232C" w:rsidR="00B12CD3" w:rsidRDefault="00B12CD3" w:rsidP="00B12CD3">
            <w:pPr>
              <w:jc w:val="center"/>
              <w:rPr>
                <w:rFonts w:ascii="Arial" w:eastAsia="Arial" w:hAnsi="Arial" w:cs="Arial"/>
                <w:sz w:val="16"/>
                <w:szCs w:val="16"/>
              </w:rPr>
            </w:pPr>
            <w:r>
              <w:rPr>
                <w:rFonts w:ascii="Arial" w:eastAsia="Arial" w:hAnsi="Arial" w:cs="Arial"/>
                <w:sz w:val="16"/>
                <w:szCs w:val="16"/>
              </w:rPr>
              <w:t>Establecer las condiciones de seguridad para la realización de actividades de mantenimiento de las instalaciones eléctricas en los centros de trabajo, a fin de evitar accidentes al personal responsable de llevarlos a cabo y a personas ajenas a dichas actividades que pudieran estar expuestas</w:t>
            </w:r>
          </w:p>
        </w:tc>
        <w:tc>
          <w:tcPr>
            <w:tcW w:w="1416" w:type="dxa"/>
            <w:tcBorders>
              <w:top w:val="single" w:sz="4" w:space="0" w:color="000000"/>
              <w:left w:val="nil"/>
              <w:bottom w:val="single" w:sz="4" w:space="0" w:color="000000"/>
              <w:right w:val="single" w:sz="4" w:space="0" w:color="000000"/>
            </w:tcBorders>
            <w:vAlign w:val="center"/>
          </w:tcPr>
          <w:p w14:paraId="7BFD854C" w14:textId="5DDB31CB" w:rsidR="00B12CD3" w:rsidRDefault="00B12CD3" w:rsidP="00B12CD3">
            <w:pPr>
              <w:jc w:val="center"/>
              <w:rPr>
                <w:rFonts w:ascii="Arial" w:eastAsia="Arial" w:hAnsi="Arial" w:cs="Arial"/>
                <w:color w:val="000000"/>
                <w:sz w:val="16"/>
                <w:szCs w:val="16"/>
              </w:rPr>
            </w:pPr>
            <w:r>
              <w:rPr>
                <w:rFonts w:ascii="Arial" w:eastAsia="Arial" w:hAnsi="Arial" w:cs="Arial"/>
                <w:color w:val="000000"/>
                <w:sz w:val="16"/>
                <w:szCs w:val="16"/>
              </w:rPr>
              <w:t>SECRETARÍA DEL TRABAJO Y PREVISIÓN SOCIAL</w:t>
            </w:r>
          </w:p>
        </w:tc>
        <w:tc>
          <w:tcPr>
            <w:tcW w:w="1701" w:type="dxa"/>
            <w:tcBorders>
              <w:top w:val="single" w:sz="4" w:space="0" w:color="000000"/>
              <w:left w:val="nil"/>
              <w:bottom w:val="single" w:sz="4" w:space="0" w:color="000000"/>
              <w:right w:val="single" w:sz="4" w:space="0" w:color="000000"/>
            </w:tcBorders>
            <w:vAlign w:val="center"/>
          </w:tcPr>
          <w:p w14:paraId="47EFBE07" w14:textId="3D1219C7" w:rsidR="00B12CD3" w:rsidRDefault="00B12CD3" w:rsidP="00B12CD3">
            <w:pPr>
              <w:jc w:val="center"/>
              <w:rPr>
                <w:rFonts w:ascii="Arial" w:eastAsia="Arial" w:hAnsi="Arial" w:cs="Arial"/>
                <w:color w:val="000000"/>
                <w:sz w:val="16"/>
                <w:szCs w:val="16"/>
              </w:rPr>
            </w:pPr>
            <w:r>
              <w:rPr>
                <w:rFonts w:ascii="Arial" w:eastAsia="Arial" w:hAnsi="Arial" w:cs="Arial"/>
                <w:color w:val="000000"/>
                <w:sz w:val="16"/>
                <w:szCs w:val="16"/>
              </w:rPr>
              <w:t>APLICAR LA NORMA</w:t>
            </w:r>
          </w:p>
        </w:tc>
        <w:tc>
          <w:tcPr>
            <w:tcW w:w="850" w:type="dxa"/>
            <w:tcBorders>
              <w:top w:val="single" w:sz="4" w:space="0" w:color="000000"/>
              <w:left w:val="nil"/>
              <w:bottom w:val="single" w:sz="4" w:space="0" w:color="000000"/>
              <w:right w:val="single" w:sz="4" w:space="0" w:color="000000"/>
            </w:tcBorders>
            <w:vAlign w:val="center"/>
          </w:tcPr>
          <w:p w14:paraId="785FCCC7" w14:textId="77777777" w:rsidR="00B12CD3" w:rsidRDefault="00B12CD3" w:rsidP="00B12CD3">
            <w:pPr>
              <w:ind w:left="720" w:hanging="720"/>
              <w:rPr>
                <w:rFonts w:ascii="Arial" w:eastAsia="Arial" w:hAnsi="Arial" w:cs="Arial"/>
                <w:sz w:val="16"/>
                <w:szCs w:val="16"/>
              </w:rPr>
            </w:pPr>
            <w:r>
              <w:rPr>
                <w:rFonts w:ascii="Arial" w:eastAsia="Arial" w:hAnsi="Arial" w:cs="Arial"/>
                <w:sz w:val="16"/>
                <w:szCs w:val="16"/>
              </w:rPr>
              <w:t xml:space="preserve">29 de </w:t>
            </w:r>
          </w:p>
          <w:p w14:paraId="3AE69433" w14:textId="77777777" w:rsidR="00B12CD3" w:rsidRDefault="00B12CD3" w:rsidP="00B12CD3">
            <w:pPr>
              <w:ind w:left="720" w:hanging="720"/>
              <w:rPr>
                <w:rFonts w:ascii="Arial" w:eastAsia="Arial" w:hAnsi="Arial" w:cs="Arial"/>
                <w:sz w:val="16"/>
                <w:szCs w:val="16"/>
              </w:rPr>
            </w:pPr>
            <w:r>
              <w:rPr>
                <w:rFonts w:ascii="Arial" w:eastAsia="Arial" w:hAnsi="Arial" w:cs="Arial"/>
                <w:sz w:val="16"/>
                <w:szCs w:val="16"/>
              </w:rPr>
              <w:t xml:space="preserve">Marzo de </w:t>
            </w:r>
          </w:p>
          <w:p w14:paraId="5359F17A" w14:textId="77B279E2" w:rsidR="00B12CD3" w:rsidRDefault="00B12CD3" w:rsidP="00B12CD3">
            <w:pPr>
              <w:ind w:left="720" w:hanging="720"/>
              <w:rPr>
                <w:rFonts w:ascii="Arial" w:eastAsia="Arial" w:hAnsi="Arial" w:cs="Arial"/>
                <w:sz w:val="16"/>
                <w:szCs w:val="16"/>
              </w:rPr>
            </w:pPr>
            <w:r>
              <w:rPr>
                <w:rFonts w:ascii="Arial" w:eastAsia="Arial" w:hAnsi="Arial" w:cs="Arial"/>
                <w:sz w:val="16"/>
                <w:szCs w:val="16"/>
              </w:rPr>
              <w:t>2012</w:t>
            </w:r>
          </w:p>
        </w:tc>
        <w:tc>
          <w:tcPr>
            <w:tcW w:w="1418" w:type="dxa"/>
            <w:tcBorders>
              <w:top w:val="single" w:sz="4" w:space="0" w:color="000000"/>
              <w:left w:val="nil"/>
              <w:bottom w:val="single" w:sz="4" w:space="0" w:color="000000"/>
              <w:right w:val="single" w:sz="4" w:space="0" w:color="000000"/>
            </w:tcBorders>
            <w:vAlign w:val="center"/>
          </w:tcPr>
          <w:p w14:paraId="3C91B47B" w14:textId="51969C54" w:rsidR="00B12CD3" w:rsidRDefault="00B12CD3" w:rsidP="00B12CD3">
            <w:pPr>
              <w:jc w:val="center"/>
              <w:rPr>
                <w:rFonts w:ascii="Arial" w:eastAsia="Arial" w:hAnsi="Arial" w:cs="Arial"/>
                <w:color w:val="000000"/>
                <w:sz w:val="16"/>
                <w:szCs w:val="16"/>
              </w:rPr>
            </w:pPr>
            <w:r>
              <w:rPr>
                <w:rFonts w:ascii="Arial" w:eastAsia="Arial" w:hAnsi="Arial" w:cs="Arial"/>
                <w:color w:val="000000"/>
                <w:sz w:val="16"/>
                <w:szCs w:val="16"/>
              </w:rPr>
              <w:t>PERMANENTE</w:t>
            </w:r>
          </w:p>
        </w:tc>
        <w:tc>
          <w:tcPr>
            <w:tcW w:w="1417" w:type="dxa"/>
            <w:tcBorders>
              <w:top w:val="single" w:sz="4" w:space="0" w:color="000000"/>
              <w:left w:val="nil"/>
              <w:bottom w:val="single" w:sz="4" w:space="0" w:color="000000"/>
              <w:right w:val="single" w:sz="4" w:space="0" w:color="000000"/>
            </w:tcBorders>
            <w:vAlign w:val="center"/>
          </w:tcPr>
          <w:p w14:paraId="3CC5A062" w14:textId="19F82F2A" w:rsidR="00B12CD3" w:rsidRDefault="00B12CD3" w:rsidP="00B12CD3">
            <w:pPr>
              <w:jc w:val="center"/>
              <w:rPr>
                <w:rFonts w:ascii="Arial" w:eastAsia="Arial" w:hAnsi="Arial" w:cs="Arial"/>
                <w:color w:val="000000"/>
                <w:sz w:val="16"/>
                <w:szCs w:val="16"/>
              </w:rPr>
            </w:pPr>
            <w:r>
              <w:rPr>
                <w:rFonts w:ascii="Arial" w:eastAsia="Arial" w:hAnsi="Arial" w:cs="Arial"/>
                <w:color w:val="000000"/>
                <w:sz w:val="16"/>
                <w:szCs w:val="16"/>
              </w:rPr>
              <w:t>N/A</w:t>
            </w:r>
          </w:p>
        </w:tc>
        <w:tc>
          <w:tcPr>
            <w:tcW w:w="1418" w:type="dxa"/>
            <w:tcBorders>
              <w:top w:val="single" w:sz="4" w:space="0" w:color="000000"/>
              <w:left w:val="nil"/>
              <w:bottom w:val="single" w:sz="4" w:space="0" w:color="000000"/>
              <w:right w:val="single" w:sz="4" w:space="0" w:color="000000"/>
            </w:tcBorders>
            <w:vAlign w:val="center"/>
          </w:tcPr>
          <w:p w14:paraId="04A6B74E" w14:textId="07F58E63" w:rsidR="00B12CD3" w:rsidRPr="009C0776" w:rsidRDefault="00B12CD3" w:rsidP="00B12CD3">
            <w:pPr>
              <w:jc w:val="center"/>
              <w:rPr>
                <w:rFonts w:ascii="Arial" w:eastAsia="Arial" w:hAnsi="Arial" w:cs="Arial"/>
                <w:color w:val="0563C1"/>
                <w:sz w:val="16"/>
                <w:szCs w:val="16"/>
                <w:u w:val="single"/>
              </w:rPr>
            </w:pPr>
            <w:r w:rsidRPr="00B12CD3">
              <w:rPr>
                <w:rFonts w:ascii="Arial" w:eastAsia="Arial" w:hAnsi="Arial" w:cs="Arial"/>
                <w:color w:val="0563C1"/>
                <w:sz w:val="16"/>
                <w:szCs w:val="16"/>
                <w:u w:val="single"/>
              </w:rPr>
              <w:t>https://dof.gob.mx/nota_detalle.php?codigo=5227363&amp;fecha=29/12/2011#gsc.tab=0</w:t>
            </w:r>
          </w:p>
        </w:tc>
      </w:tr>
      <w:tr w:rsidR="00B12CD3" w14:paraId="1F6D25F9" w14:textId="77777777" w:rsidTr="00875597">
        <w:trPr>
          <w:trHeight w:val="2040"/>
        </w:trPr>
        <w:tc>
          <w:tcPr>
            <w:tcW w:w="1213" w:type="dxa"/>
            <w:tcBorders>
              <w:top w:val="single" w:sz="4" w:space="0" w:color="000000"/>
              <w:left w:val="single" w:sz="4" w:space="0" w:color="000000"/>
              <w:bottom w:val="single" w:sz="4" w:space="0" w:color="000000"/>
              <w:right w:val="single" w:sz="4" w:space="0" w:color="000000"/>
            </w:tcBorders>
            <w:vAlign w:val="center"/>
          </w:tcPr>
          <w:p w14:paraId="759255A6" w14:textId="3FEC5DF9" w:rsidR="00B12CD3" w:rsidRDefault="00B12CD3" w:rsidP="00B12CD3">
            <w:pPr>
              <w:jc w:val="center"/>
              <w:rPr>
                <w:rFonts w:ascii="Arial" w:eastAsia="Arial" w:hAnsi="Arial" w:cs="Arial"/>
                <w:b/>
                <w:color w:val="000000"/>
                <w:sz w:val="16"/>
                <w:szCs w:val="16"/>
              </w:rPr>
            </w:pPr>
            <w:r>
              <w:rPr>
                <w:rFonts w:ascii="Arial" w:eastAsia="Arial" w:hAnsi="Arial" w:cs="Arial"/>
                <w:b/>
                <w:color w:val="000000"/>
                <w:sz w:val="16"/>
                <w:szCs w:val="16"/>
              </w:rPr>
              <w:t>NOM-030-STPS-2009</w:t>
            </w:r>
          </w:p>
        </w:tc>
        <w:tc>
          <w:tcPr>
            <w:tcW w:w="2233" w:type="dxa"/>
            <w:tcBorders>
              <w:top w:val="single" w:sz="4" w:space="0" w:color="000000"/>
              <w:left w:val="nil"/>
              <w:bottom w:val="single" w:sz="4" w:space="0" w:color="000000"/>
              <w:right w:val="single" w:sz="4" w:space="0" w:color="000000"/>
            </w:tcBorders>
            <w:vAlign w:val="center"/>
          </w:tcPr>
          <w:p w14:paraId="09ECAA95" w14:textId="444DEA8E" w:rsidR="00B12CD3" w:rsidRDefault="00B12CD3" w:rsidP="00B12CD3">
            <w:pPr>
              <w:jc w:val="center"/>
              <w:rPr>
                <w:rFonts w:ascii="Arial" w:eastAsia="Arial" w:hAnsi="Arial" w:cs="Arial"/>
                <w:color w:val="000000"/>
                <w:sz w:val="16"/>
                <w:szCs w:val="16"/>
              </w:rPr>
            </w:pPr>
            <w:r>
              <w:rPr>
                <w:rFonts w:ascii="Arial" w:eastAsia="Arial" w:hAnsi="Arial" w:cs="Arial"/>
                <w:color w:val="000000"/>
                <w:sz w:val="16"/>
                <w:szCs w:val="16"/>
              </w:rPr>
              <w:t>Servicios preventivos de seguridad y salud en el trabajo-Funciones y actividades</w:t>
            </w:r>
          </w:p>
        </w:tc>
        <w:tc>
          <w:tcPr>
            <w:tcW w:w="3502" w:type="dxa"/>
            <w:tcBorders>
              <w:top w:val="single" w:sz="4" w:space="0" w:color="000000"/>
              <w:left w:val="nil"/>
              <w:bottom w:val="single" w:sz="4" w:space="0" w:color="000000"/>
              <w:right w:val="single" w:sz="4" w:space="0" w:color="000000"/>
            </w:tcBorders>
            <w:vAlign w:val="center"/>
          </w:tcPr>
          <w:p w14:paraId="5758D18C" w14:textId="4A01E0E6" w:rsidR="00B12CD3" w:rsidRDefault="00B12CD3" w:rsidP="00B12CD3">
            <w:pPr>
              <w:jc w:val="center"/>
              <w:rPr>
                <w:rFonts w:ascii="Arial" w:eastAsia="Arial" w:hAnsi="Arial" w:cs="Arial"/>
                <w:sz w:val="16"/>
                <w:szCs w:val="16"/>
              </w:rPr>
            </w:pPr>
            <w:r>
              <w:rPr>
                <w:rFonts w:ascii="Arial" w:eastAsia="Arial" w:hAnsi="Arial" w:cs="Arial"/>
                <w:sz w:val="16"/>
                <w:szCs w:val="16"/>
              </w:rPr>
              <w:t>Establecer las funciones y actividades que deberán realizar los servicios preventivos de seguridad y salud en el trabajo para prevenir accidentes y enfermedades de trabajo</w:t>
            </w:r>
          </w:p>
        </w:tc>
        <w:tc>
          <w:tcPr>
            <w:tcW w:w="1416" w:type="dxa"/>
            <w:tcBorders>
              <w:top w:val="single" w:sz="4" w:space="0" w:color="000000"/>
              <w:left w:val="nil"/>
              <w:bottom w:val="single" w:sz="4" w:space="0" w:color="000000"/>
              <w:right w:val="single" w:sz="4" w:space="0" w:color="000000"/>
            </w:tcBorders>
            <w:vAlign w:val="center"/>
          </w:tcPr>
          <w:p w14:paraId="056BC347" w14:textId="48C6DCB5" w:rsidR="00B12CD3" w:rsidRDefault="00B12CD3" w:rsidP="00B12CD3">
            <w:pPr>
              <w:jc w:val="center"/>
              <w:rPr>
                <w:rFonts w:ascii="Arial" w:eastAsia="Arial" w:hAnsi="Arial" w:cs="Arial"/>
                <w:color w:val="000000"/>
                <w:sz w:val="16"/>
                <w:szCs w:val="16"/>
              </w:rPr>
            </w:pPr>
            <w:r>
              <w:rPr>
                <w:rFonts w:ascii="Arial" w:eastAsia="Arial" w:hAnsi="Arial" w:cs="Arial"/>
                <w:color w:val="000000"/>
                <w:sz w:val="16"/>
                <w:szCs w:val="16"/>
              </w:rPr>
              <w:t>SECRETARÍA DEL TRABAJO Y PREVISIÓN SOCIAL</w:t>
            </w:r>
          </w:p>
        </w:tc>
        <w:tc>
          <w:tcPr>
            <w:tcW w:w="1701" w:type="dxa"/>
            <w:tcBorders>
              <w:top w:val="single" w:sz="4" w:space="0" w:color="000000"/>
              <w:left w:val="nil"/>
              <w:bottom w:val="single" w:sz="4" w:space="0" w:color="000000"/>
              <w:right w:val="single" w:sz="4" w:space="0" w:color="000000"/>
            </w:tcBorders>
            <w:vAlign w:val="center"/>
          </w:tcPr>
          <w:p w14:paraId="122F1EFD" w14:textId="100DEBF7" w:rsidR="00B12CD3" w:rsidRDefault="00B12CD3" w:rsidP="00B12CD3">
            <w:pPr>
              <w:jc w:val="center"/>
              <w:rPr>
                <w:rFonts w:ascii="Arial" w:eastAsia="Arial" w:hAnsi="Arial" w:cs="Arial"/>
                <w:color w:val="000000"/>
                <w:sz w:val="16"/>
                <w:szCs w:val="16"/>
              </w:rPr>
            </w:pPr>
            <w:r>
              <w:rPr>
                <w:rFonts w:ascii="Arial" w:eastAsia="Arial" w:hAnsi="Arial" w:cs="Arial"/>
                <w:color w:val="000000"/>
                <w:sz w:val="16"/>
                <w:szCs w:val="16"/>
              </w:rPr>
              <w:t>APLICAR LA NORMA</w:t>
            </w:r>
          </w:p>
        </w:tc>
        <w:tc>
          <w:tcPr>
            <w:tcW w:w="850" w:type="dxa"/>
            <w:tcBorders>
              <w:top w:val="single" w:sz="4" w:space="0" w:color="000000"/>
              <w:left w:val="nil"/>
              <w:bottom w:val="single" w:sz="4" w:space="0" w:color="000000"/>
              <w:right w:val="single" w:sz="4" w:space="0" w:color="000000"/>
            </w:tcBorders>
            <w:vAlign w:val="center"/>
          </w:tcPr>
          <w:p w14:paraId="3467396F" w14:textId="77777777" w:rsidR="00B12CD3" w:rsidRDefault="00B12CD3" w:rsidP="00B12CD3">
            <w:pPr>
              <w:ind w:left="720" w:hanging="720"/>
              <w:rPr>
                <w:rFonts w:ascii="Arial" w:eastAsia="Arial" w:hAnsi="Arial" w:cs="Arial"/>
                <w:sz w:val="16"/>
                <w:szCs w:val="16"/>
              </w:rPr>
            </w:pPr>
            <w:r>
              <w:rPr>
                <w:rFonts w:ascii="Arial" w:eastAsia="Arial" w:hAnsi="Arial" w:cs="Arial"/>
                <w:sz w:val="16"/>
                <w:szCs w:val="16"/>
              </w:rPr>
              <w:t xml:space="preserve">22 de </w:t>
            </w:r>
          </w:p>
          <w:p w14:paraId="166243D3" w14:textId="77777777" w:rsidR="00B12CD3" w:rsidRDefault="00B12CD3" w:rsidP="00B12CD3">
            <w:pPr>
              <w:ind w:left="720" w:hanging="720"/>
              <w:rPr>
                <w:rFonts w:ascii="Arial" w:eastAsia="Arial" w:hAnsi="Arial" w:cs="Arial"/>
                <w:sz w:val="16"/>
                <w:szCs w:val="16"/>
              </w:rPr>
            </w:pPr>
            <w:r>
              <w:rPr>
                <w:rFonts w:ascii="Arial" w:eastAsia="Arial" w:hAnsi="Arial" w:cs="Arial"/>
                <w:sz w:val="16"/>
                <w:szCs w:val="16"/>
              </w:rPr>
              <w:t>Marzo de</w:t>
            </w:r>
          </w:p>
          <w:p w14:paraId="34C4791F" w14:textId="65DD5890" w:rsidR="00B12CD3" w:rsidRDefault="00B12CD3" w:rsidP="00B12CD3">
            <w:pPr>
              <w:ind w:left="720" w:hanging="720"/>
              <w:rPr>
                <w:rFonts w:ascii="Arial" w:eastAsia="Arial" w:hAnsi="Arial" w:cs="Arial"/>
                <w:sz w:val="16"/>
                <w:szCs w:val="16"/>
              </w:rPr>
            </w:pPr>
            <w:r>
              <w:rPr>
                <w:rFonts w:ascii="Arial" w:eastAsia="Arial" w:hAnsi="Arial" w:cs="Arial"/>
                <w:sz w:val="16"/>
                <w:szCs w:val="16"/>
              </w:rPr>
              <w:t>2010</w:t>
            </w:r>
          </w:p>
        </w:tc>
        <w:tc>
          <w:tcPr>
            <w:tcW w:w="1418" w:type="dxa"/>
            <w:tcBorders>
              <w:top w:val="single" w:sz="4" w:space="0" w:color="000000"/>
              <w:left w:val="nil"/>
              <w:bottom w:val="single" w:sz="4" w:space="0" w:color="000000"/>
              <w:right w:val="single" w:sz="4" w:space="0" w:color="000000"/>
            </w:tcBorders>
            <w:vAlign w:val="center"/>
          </w:tcPr>
          <w:p w14:paraId="7067705A" w14:textId="7F69B368" w:rsidR="00B12CD3" w:rsidRDefault="00B12CD3" w:rsidP="00B12CD3">
            <w:pPr>
              <w:jc w:val="center"/>
              <w:rPr>
                <w:rFonts w:ascii="Arial" w:eastAsia="Arial" w:hAnsi="Arial" w:cs="Arial"/>
                <w:color w:val="000000"/>
                <w:sz w:val="16"/>
                <w:szCs w:val="16"/>
              </w:rPr>
            </w:pPr>
            <w:r>
              <w:rPr>
                <w:rFonts w:ascii="Arial" w:eastAsia="Arial" w:hAnsi="Arial" w:cs="Arial"/>
                <w:color w:val="000000"/>
                <w:sz w:val="16"/>
                <w:szCs w:val="16"/>
              </w:rPr>
              <w:t>PERMANENTE</w:t>
            </w:r>
          </w:p>
        </w:tc>
        <w:tc>
          <w:tcPr>
            <w:tcW w:w="1417" w:type="dxa"/>
            <w:tcBorders>
              <w:top w:val="single" w:sz="4" w:space="0" w:color="000000"/>
              <w:left w:val="nil"/>
              <w:bottom w:val="single" w:sz="4" w:space="0" w:color="000000"/>
              <w:right w:val="single" w:sz="4" w:space="0" w:color="000000"/>
            </w:tcBorders>
            <w:vAlign w:val="center"/>
          </w:tcPr>
          <w:p w14:paraId="4B4E2195" w14:textId="15149259" w:rsidR="00B12CD3" w:rsidRDefault="00B12CD3" w:rsidP="00B12CD3">
            <w:pPr>
              <w:jc w:val="center"/>
              <w:rPr>
                <w:rFonts w:ascii="Arial" w:eastAsia="Arial" w:hAnsi="Arial" w:cs="Arial"/>
                <w:color w:val="000000"/>
                <w:sz w:val="16"/>
                <w:szCs w:val="16"/>
              </w:rPr>
            </w:pPr>
            <w:r>
              <w:rPr>
                <w:rFonts w:ascii="Arial" w:eastAsia="Arial" w:hAnsi="Arial" w:cs="Arial"/>
                <w:color w:val="000000"/>
                <w:sz w:val="16"/>
                <w:szCs w:val="16"/>
              </w:rPr>
              <w:t>N/A</w:t>
            </w:r>
          </w:p>
        </w:tc>
        <w:tc>
          <w:tcPr>
            <w:tcW w:w="1418" w:type="dxa"/>
            <w:tcBorders>
              <w:top w:val="single" w:sz="4" w:space="0" w:color="000000"/>
              <w:left w:val="nil"/>
              <w:bottom w:val="single" w:sz="4" w:space="0" w:color="000000"/>
              <w:right w:val="single" w:sz="4" w:space="0" w:color="000000"/>
            </w:tcBorders>
            <w:vAlign w:val="center"/>
          </w:tcPr>
          <w:p w14:paraId="0F6B38C2" w14:textId="7DCE5EBC" w:rsidR="00B12CD3" w:rsidRPr="00B12CD3" w:rsidRDefault="00B12CD3" w:rsidP="00B12CD3">
            <w:pPr>
              <w:jc w:val="center"/>
              <w:rPr>
                <w:rFonts w:ascii="Arial" w:eastAsia="Arial" w:hAnsi="Arial" w:cs="Arial"/>
                <w:color w:val="0563C1"/>
                <w:sz w:val="16"/>
                <w:szCs w:val="16"/>
                <w:u w:val="single"/>
              </w:rPr>
            </w:pPr>
            <w:r w:rsidRPr="00B12CD3">
              <w:rPr>
                <w:rFonts w:ascii="Arial" w:eastAsia="Arial" w:hAnsi="Arial" w:cs="Arial"/>
                <w:color w:val="0563C1"/>
                <w:sz w:val="16"/>
                <w:szCs w:val="16"/>
                <w:u w:val="single"/>
              </w:rPr>
              <w:t>https://www.dof.gob.mx/normasOficiales/3923/stps/stps.htm</w:t>
            </w:r>
          </w:p>
        </w:tc>
      </w:tr>
      <w:tr w:rsidR="00B12CD3" w14:paraId="5CF6183A" w14:textId="77777777" w:rsidTr="00875597">
        <w:trPr>
          <w:trHeight w:val="2040"/>
        </w:trPr>
        <w:tc>
          <w:tcPr>
            <w:tcW w:w="1213" w:type="dxa"/>
            <w:tcBorders>
              <w:top w:val="single" w:sz="4" w:space="0" w:color="000000"/>
              <w:left w:val="single" w:sz="4" w:space="0" w:color="000000"/>
              <w:bottom w:val="single" w:sz="4" w:space="0" w:color="000000"/>
              <w:right w:val="single" w:sz="4" w:space="0" w:color="000000"/>
            </w:tcBorders>
            <w:vAlign w:val="center"/>
          </w:tcPr>
          <w:p w14:paraId="6B296392" w14:textId="197C9111" w:rsidR="00B12CD3" w:rsidRDefault="00B12CD3" w:rsidP="00B12CD3">
            <w:pPr>
              <w:jc w:val="center"/>
              <w:rPr>
                <w:rFonts w:ascii="Arial" w:eastAsia="Arial" w:hAnsi="Arial" w:cs="Arial"/>
                <w:b/>
                <w:color w:val="000000"/>
                <w:sz w:val="16"/>
                <w:szCs w:val="16"/>
              </w:rPr>
            </w:pPr>
            <w:r>
              <w:rPr>
                <w:rFonts w:ascii="Arial" w:eastAsia="Arial" w:hAnsi="Arial" w:cs="Arial"/>
                <w:b/>
                <w:color w:val="000000"/>
                <w:sz w:val="16"/>
                <w:szCs w:val="16"/>
              </w:rPr>
              <w:t>NOM-035-STPS-2018</w:t>
            </w:r>
          </w:p>
        </w:tc>
        <w:tc>
          <w:tcPr>
            <w:tcW w:w="2233" w:type="dxa"/>
            <w:tcBorders>
              <w:top w:val="single" w:sz="4" w:space="0" w:color="000000"/>
              <w:left w:val="nil"/>
              <w:bottom w:val="single" w:sz="4" w:space="0" w:color="000000"/>
              <w:right w:val="single" w:sz="4" w:space="0" w:color="000000"/>
            </w:tcBorders>
            <w:vAlign w:val="center"/>
          </w:tcPr>
          <w:p w14:paraId="2DDDC091" w14:textId="5DEAF299" w:rsidR="00B12CD3" w:rsidRDefault="00B12CD3" w:rsidP="00B12CD3">
            <w:pPr>
              <w:jc w:val="center"/>
              <w:rPr>
                <w:rFonts w:ascii="Arial" w:eastAsia="Arial" w:hAnsi="Arial" w:cs="Arial"/>
                <w:color w:val="000000"/>
                <w:sz w:val="16"/>
                <w:szCs w:val="16"/>
              </w:rPr>
            </w:pPr>
            <w:r>
              <w:rPr>
                <w:rFonts w:ascii="Arial" w:eastAsia="Arial" w:hAnsi="Arial" w:cs="Arial"/>
                <w:color w:val="000000"/>
                <w:sz w:val="16"/>
                <w:szCs w:val="16"/>
              </w:rPr>
              <w:t>Factores de riesgo psicosocial en el trabajo-Identificación, análisis y prevención</w:t>
            </w:r>
          </w:p>
        </w:tc>
        <w:tc>
          <w:tcPr>
            <w:tcW w:w="3502" w:type="dxa"/>
            <w:tcBorders>
              <w:top w:val="single" w:sz="4" w:space="0" w:color="000000"/>
              <w:left w:val="nil"/>
              <w:bottom w:val="single" w:sz="4" w:space="0" w:color="000000"/>
              <w:right w:val="single" w:sz="4" w:space="0" w:color="000000"/>
            </w:tcBorders>
            <w:vAlign w:val="center"/>
          </w:tcPr>
          <w:p w14:paraId="2F313D23" w14:textId="33776D5D" w:rsidR="00B12CD3" w:rsidRDefault="00B12CD3" w:rsidP="00B12CD3">
            <w:pPr>
              <w:jc w:val="center"/>
              <w:rPr>
                <w:rFonts w:ascii="Arial" w:eastAsia="Arial" w:hAnsi="Arial" w:cs="Arial"/>
                <w:sz w:val="16"/>
                <w:szCs w:val="16"/>
              </w:rPr>
            </w:pPr>
            <w:r>
              <w:rPr>
                <w:rFonts w:ascii="Arial" w:eastAsia="Arial" w:hAnsi="Arial" w:cs="Arial"/>
                <w:sz w:val="16"/>
                <w:szCs w:val="16"/>
              </w:rPr>
              <w:t>Establecer los elementos para identificar, analizar y prevenir los factores de riesgo psicosocial, así como para promover un entorno organizacional favorable en los centros de trabajo</w:t>
            </w:r>
          </w:p>
        </w:tc>
        <w:tc>
          <w:tcPr>
            <w:tcW w:w="1416" w:type="dxa"/>
            <w:tcBorders>
              <w:top w:val="single" w:sz="4" w:space="0" w:color="000000"/>
              <w:left w:val="nil"/>
              <w:bottom w:val="single" w:sz="4" w:space="0" w:color="000000"/>
              <w:right w:val="single" w:sz="4" w:space="0" w:color="000000"/>
            </w:tcBorders>
            <w:vAlign w:val="center"/>
          </w:tcPr>
          <w:p w14:paraId="0F0345FA" w14:textId="0160FE14" w:rsidR="00B12CD3" w:rsidRDefault="00B12CD3" w:rsidP="00B12CD3">
            <w:pPr>
              <w:jc w:val="center"/>
              <w:rPr>
                <w:rFonts w:ascii="Arial" w:eastAsia="Arial" w:hAnsi="Arial" w:cs="Arial"/>
                <w:color w:val="000000"/>
                <w:sz w:val="16"/>
                <w:szCs w:val="16"/>
              </w:rPr>
            </w:pPr>
            <w:r>
              <w:rPr>
                <w:rFonts w:ascii="Arial" w:eastAsia="Arial" w:hAnsi="Arial" w:cs="Arial"/>
                <w:color w:val="000000"/>
                <w:sz w:val="16"/>
                <w:szCs w:val="16"/>
              </w:rPr>
              <w:t>SECRETARÍA DEL TRABAJO Y PREVISIÓN SOCIAL</w:t>
            </w:r>
          </w:p>
        </w:tc>
        <w:tc>
          <w:tcPr>
            <w:tcW w:w="1701" w:type="dxa"/>
            <w:tcBorders>
              <w:top w:val="single" w:sz="4" w:space="0" w:color="000000"/>
              <w:left w:val="nil"/>
              <w:bottom w:val="single" w:sz="4" w:space="0" w:color="000000"/>
              <w:right w:val="single" w:sz="4" w:space="0" w:color="000000"/>
            </w:tcBorders>
            <w:vAlign w:val="center"/>
          </w:tcPr>
          <w:p w14:paraId="0BA04EA2" w14:textId="00FFEEA1" w:rsidR="00B12CD3" w:rsidRDefault="00B12CD3" w:rsidP="00B12CD3">
            <w:pPr>
              <w:jc w:val="center"/>
              <w:rPr>
                <w:rFonts w:ascii="Arial" w:eastAsia="Arial" w:hAnsi="Arial" w:cs="Arial"/>
                <w:color w:val="000000"/>
                <w:sz w:val="16"/>
                <w:szCs w:val="16"/>
              </w:rPr>
            </w:pPr>
            <w:r>
              <w:rPr>
                <w:rFonts w:ascii="Arial" w:eastAsia="Arial" w:hAnsi="Arial" w:cs="Arial"/>
                <w:color w:val="000000"/>
                <w:sz w:val="16"/>
                <w:szCs w:val="16"/>
              </w:rPr>
              <w:t>APLICAR LA NORMA</w:t>
            </w:r>
          </w:p>
        </w:tc>
        <w:tc>
          <w:tcPr>
            <w:tcW w:w="850" w:type="dxa"/>
            <w:tcBorders>
              <w:top w:val="single" w:sz="4" w:space="0" w:color="000000"/>
              <w:left w:val="nil"/>
              <w:bottom w:val="single" w:sz="4" w:space="0" w:color="000000"/>
              <w:right w:val="single" w:sz="4" w:space="0" w:color="000000"/>
            </w:tcBorders>
            <w:vAlign w:val="center"/>
          </w:tcPr>
          <w:p w14:paraId="6CE68954" w14:textId="77777777" w:rsidR="00B12CD3" w:rsidRDefault="00B12CD3" w:rsidP="00B12CD3">
            <w:pPr>
              <w:ind w:left="720" w:hanging="720"/>
              <w:rPr>
                <w:rFonts w:ascii="Arial" w:eastAsia="Arial" w:hAnsi="Arial" w:cs="Arial"/>
                <w:sz w:val="16"/>
                <w:szCs w:val="16"/>
              </w:rPr>
            </w:pPr>
            <w:r>
              <w:rPr>
                <w:rFonts w:ascii="Arial" w:eastAsia="Arial" w:hAnsi="Arial" w:cs="Arial"/>
                <w:sz w:val="16"/>
                <w:szCs w:val="16"/>
              </w:rPr>
              <w:t>23 de</w:t>
            </w:r>
          </w:p>
          <w:p w14:paraId="7B22B023" w14:textId="3E875242" w:rsidR="00B12CD3" w:rsidRDefault="00B12CD3" w:rsidP="00B12CD3">
            <w:pPr>
              <w:ind w:left="720" w:hanging="720"/>
              <w:rPr>
                <w:rFonts w:ascii="Arial" w:eastAsia="Arial" w:hAnsi="Arial" w:cs="Arial"/>
                <w:sz w:val="16"/>
                <w:szCs w:val="16"/>
              </w:rPr>
            </w:pPr>
            <w:r>
              <w:rPr>
                <w:rFonts w:ascii="Arial" w:eastAsia="Arial" w:hAnsi="Arial" w:cs="Arial"/>
                <w:sz w:val="16"/>
                <w:szCs w:val="16"/>
              </w:rPr>
              <w:t>Octubre</w:t>
            </w:r>
          </w:p>
          <w:p w14:paraId="1FF542EB" w14:textId="416DFAB1" w:rsidR="00B12CD3" w:rsidRDefault="00B12CD3" w:rsidP="00B12CD3">
            <w:pPr>
              <w:ind w:left="720" w:hanging="720"/>
              <w:rPr>
                <w:rFonts w:ascii="Arial" w:eastAsia="Arial" w:hAnsi="Arial" w:cs="Arial"/>
                <w:sz w:val="16"/>
                <w:szCs w:val="16"/>
              </w:rPr>
            </w:pPr>
            <w:r>
              <w:rPr>
                <w:rFonts w:ascii="Arial" w:eastAsia="Arial" w:hAnsi="Arial" w:cs="Arial"/>
                <w:sz w:val="16"/>
                <w:szCs w:val="16"/>
              </w:rPr>
              <w:t>De 2020</w:t>
            </w:r>
          </w:p>
        </w:tc>
        <w:tc>
          <w:tcPr>
            <w:tcW w:w="1418" w:type="dxa"/>
            <w:tcBorders>
              <w:top w:val="single" w:sz="4" w:space="0" w:color="000000"/>
              <w:left w:val="nil"/>
              <w:bottom w:val="single" w:sz="4" w:space="0" w:color="000000"/>
              <w:right w:val="single" w:sz="4" w:space="0" w:color="000000"/>
            </w:tcBorders>
            <w:vAlign w:val="center"/>
          </w:tcPr>
          <w:p w14:paraId="1F14EF57" w14:textId="4B1058EB" w:rsidR="00B12CD3" w:rsidRDefault="00B12CD3" w:rsidP="00B12CD3">
            <w:pPr>
              <w:jc w:val="center"/>
              <w:rPr>
                <w:rFonts w:ascii="Arial" w:eastAsia="Arial" w:hAnsi="Arial" w:cs="Arial"/>
                <w:color w:val="000000"/>
                <w:sz w:val="16"/>
                <w:szCs w:val="16"/>
              </w:rPr>
            </w:pPr>
            <w:r>
              <w:rPr>
                <w:rFonts w:ascii="Arial" w:eastAsia="Arial" w:hAnsi="Arial" w:cs="Arial"/>
                <w:color w:val="000000"/>
                <w:sz w:val="16"/>
                <w:szCs w:val="16"/>
              </w:rPr>
              <w:t>PERMANENTE</w:t>
            </w:r>
          </w:p>
        </w:tc>
        <w:tc>
          <w:tcPr>
            <w:tcW w:w="1417" w:type="dxa"/>
            <w:tcBorders>
              <w:top w:val="single" w:sz="4" w:space="0" w:color="000000"/>
              <w:left w:val="nil"/>
              <w:bottom w:val="single" w:sz="4" w:space="0" w:color="000000"/>
              <w:right w:val="single" w:sz="4" w:space="0" w:color="000000"/>
            </w:tcBorders>
            <w:vAlign w:val="center"/>
          </w:tcPr>
          <w:p w14:paraId="012E9867" w14:textId="4D30101A" w:rsidR="00B12CD3" w:rsidRDefault="00B12CD3" w:rsidP="00B12CD3">
            <w:pPr>
              <w:jc w:val="center"/>
              <w:rPr>
                <w:rFonts w:ascii="Arial" w:eastAsia="Arial" w:hAnsi="Arial" w:cs="Arial"/>
                <w:color w:val="000000"/>
                <w:sz w:val="16"/>
                <w:szCs w:val="16"/>
              </w:rPr>
            </w:pPr>
            <w:r>
              <w:rPr>
                <w:rFonts w:ascii="Arial" w:eastAsia="Arial" w:hAnsi="Arial" w:cs="Arial"/>
                <w:color w:val="000000"/>
                <w:sz w:val="16"/>
                <w:szCs w:val="16"/>
              </w:rPr>
              <w:t>N/A</w:t>
            </w:r>
          </w:p>
        </w:tc>
        <w:tc>
          <w:tcPr>
            <w:tcW w:w="1418" w:type="dxa"/>
            <w:tcBorders>
              <w:top w:val="single" w:sz="4" w:space="0" w:color="000000"/>
              <w:left w:val="nil"/>
              <w:bottom w:val="single" w:sz="4" w:space="0" w:color="000000"/>
              <w:right w:val="single" w:sz="4" w:space="0" w:color="000000"/>
            </w:tcBorders>
            <w:vAlign w:val="center"/>
          </w:tcPr>
          <w:p w14:paraId="739958F1" w14:textId="1D7D2D18" w:rsidR="00B12CD3" w:rsidRPr="00B12CD3" w:rsidRDefault="00B12CD3" w:rsidP="00B12CD3">
            <w:pPr>
              <w:jc w:val="center"/>
              <w:rPr>
                <w:rFonts w:ascii="Arial" w:eastAsia="Arial" w:hAnsi="Arial" w:cs="Arial"/>
                <w:color w:val="0563C1"/>
                <w:sz w:val="16"/>
                <w:szCs w:val="16"/>
                <w:u w:val="single"/>
              </w:rPr>
            </w:pPr>
            <w:r w:rsidRPr="00B12CD3">
              <w:rPr>
                <w:rFonts w:ascii="Arial" w:eastAsia="Arial" w:hAnsi="Arial" w:cs="Arial"/>
                <w:color w:val="0563C1"/>
                <w:sz w:val="16"/>
                <w:szCs w:val="16"/>
                <w:u w:val="single"/>
              </w:rPr>
              <w:t>https://www.dof.gob.mx/nota_detalle.php?codigo=5541828&amp;fecha=23/10/2018#gsc.tab=0</w:t>
            </w:r>
          </w:p>
        </w:tc>
      </w:tr>
    </w:tbl>
    <w:p w14:paraId="712C3106" w14:textId="77777777" w:rsidR="00817946" w:rsidRDefault="00817946">
      <w:pPr>
        <w:tabs>
          <w:tab w:val="left" w:pos="1920"/>
        </w:tabs>
      </w:pPr>
    </w:p>
    <w:sectPr w:rsidR="00817946">
      <w:headerReference w:type="even" r:id="rId16"/>
      <w:headerReference w:type="default" r:id="rId17"/>
      <w:pgSz w:w="15840" w:h="12240" w:orient="landscape"/>
      <w:pgMar w:top="1701" w:right="851" w:bottom="1701" w:left="851" w:header="142"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2AEEC1" w14:textId="77777777" w:rsidR="00FB5DD1" w:rsidRDefault="00FB5DD1">
      <w:r>
        <w:separator/>
      </w:r>
    </w:p>
  </w:endnote>
  <w:endnote w:type="continuationSeparator" w:id="0">
    <w:p w14:paraId="2E76EC45" w14:textId="77777777" w:rsidR="00FB5DD1" w:rsidRDefault="00FB5D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Grande">
    <w:panose1 w:val="00000000000000000000"/>
    <w:charset w:val="00"/>
    <w:family w:val="roman"/>
    <w:notTrueType/>
    <w:pitch w:val="default"/>
  </w:font>
  <w:font w:name="Times">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parajita">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2A9343" w14:textId="77777777" w:rsidR="00FB5DD1" w:rsidRDefault="00FB5DD1">
      <w:r>
        <w:separator/>
      </w:r>
    </w:p>
  </w:footnote>
  <w:footnote w:type="continuationSeparator" w:id="0">
    <w:p w14:paraId="545AE2F2" w14:textId="77777777" w:rsidR="00FB5DD1" w:rsidRDefault="00FB5D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2BA38" w14:textId="77777777" w:rsidR="00817946" w:rsidRDefault="00D97016">
    <w:pPr>
      <w:pBdr>
        <w:top w:val="nil"/>
        <w:left w:val="nil"/>
        <w:bottom w:val="nil"/>
        <w:right w:val="nil"/>
        <w:between w:val="nil"/>
      </w:pBdr>
      <w:tabs>
        <w:tab w:val="center" w:pos="4419"/>
        <w:tab w:val="right" w:pos="8838"/>
      </w:tabs>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[Escriba texto</w:t>
    </w:r>
    <w:proofErr w:type="gramStart"/>
    <w:r>
      <w:rPr>
        <w:rFonts w:ascii="Times New Roman" w:eastAsia="Times New Roman" w:hAnsi="Times New Roman" w:cs="Times New Roman"/>
        <w:color w:val="000000"/>
        <w:sz w:val="20"/>
        <w:szCs w:val="20"/>
      </w:rPr>
      <w:t>][</w:t>
    </w:r>
    <w:proofErr w:type="gramEnd"/>
    <w:r>
      <w:rPr>
        <w:rFonts w:ascii="Times New Roman" w:eastAsia="Times New Roman" w:hAnsi="Times New Roman" w:cs="Times New Roman"/>
        <w:color w:val="000000"/>
        <w:sz w:val="20"/>
        <w:szCs w:val="20"/>
      </w:rPr>
      <w:t>Escriba texto</w:t>
    </w:r>
    <w:proofErr w:type="gramStart"/>
    <w:r>
      <w:rPr>
        <w:rFonts w:ascii="Times New Roman" w:eastAsia="Times New Roman" w:hAnsi="Times New Roman" w:cs="Times New Roman"/>
        <w:color w:val="000000"/>
        <w:sz w:val="20"/>
        <w:szCs w:val="20"/>
      </w:rPr>
      <w:t>][</w:t>
    </w:r>
    <w:proofErr w:type="gramEnd"/>
    <w:r>
      <w:rPr>
        <w:rFonts w:ascii="Times New Roman" w:eastAsia="Times New Roman" w:hAnsi="Times New Roman" w:cs="Times New Roman"/>
        <w:color w:val="000000"/>
        <w:sz w:val="20"/>
        <w:szCs w:val="20"/>
      </w:rPr>
      <w:t>Escriba texto]</w:t>
    </w:r>
  </w:p>
  <w:p w14:paraId="755EC624" w14:textId="77777777" w:rsidR="00817946" w:rsidRDefault="00817946">
    <w:pPr>
      <w:pBdr>
        <w:top w:val="nil"/>
        <w:left w:val="nil"/>
        <w:bottom w:val="nil"/>
        <w:right w:val="nil"/>
        <w:between w:val="nil"/>
      </w:pBdr>
      <w:tabs>
        <w:tab w:val="center" w:pos="4419"/>
        <w:tab w:val="right" w:pos="8838"/>
      </w:tabs>
      <w:rPr>
        <w:rFonts w:ascii="Times New Roman" w:eastAsia="Times New Roman" w:hAnsi="Times New Roman" w:cs="Times New Roman"/>
        <w:color w:val="000000"/>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E476E" w14:textId="77777777" w:rsidR="00817946" w:rsidRDefault="00817946">
    <w:pPr>
      <w:widowControl w:val="0"/>
      <w:pBdr>
        <w:top w:val="nil"/>
        <w:left w:val="nil"/>
        <w:bottom w:val="nil"/>
        <w:right w:val="nil"/>
        <w:between w:val="nil"/>
      </w:pBdr>
      <w:spacing w:line="276" w:lineRule="auto"/>
    </w:pPr>
  </w:p>
  <w:tbl>
    <w:tblPr>
      <w:tblStyle w:val="a0"/>
      <w:tblW w:w="1024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82"/>
      <w:gridCol w:w="5486"/>
      <w:gridCol w:w="1977"/>
    </w:tblGrid>
    <w:tr w:rsidR="00817946" w14:paraId="038E3F54" w14:textId="77777777">
      <w:trPr>
        <w:trHeight w:val="619"/>
        <w:jc w:val="center"/>
      </w:trPr>
      <w:tc>
        <w:tcPr>
          <w:tcW w:w="2782" w:type="dxa"/>
          <w:vMerge w:val="restart"/>
          <w:tcBorders>
            <w:top w:val="single" w:sz="4" w:space="0" w:color="000000"/>
            <w:left w:val="single" w:sz="4" w:space="0" w:color="000000"/>
            <w:right w:val="single" w:sz="4" w:space="0" w:color="000000"/>
          </w:tcBorders>
          <w:vAlign w:val="center"/>
        </w:tcPr>
        <w:p w14:paraId="44770959" w14:textId="7AE88F4D" w:rsidR="00817946" w:rsidRDefault="008E3E61">
          <w:pPr>
            <w:jc w:val="center"/>
            <w:rPr>
              <w:rFonts w:ascii="Aparajita" w:eastAsia="Aparajita" w:hAnsi="Aparajita" w:cs="Aparajita"/>
              <w:b/>
            </w:rPr>
          </w:pPr>
          <w:r w:rsidRPr="008E3E61">
            <w:rPr>
              <w:rFonts w:ascii="Aparajita" w:hAnsi="Aparajita" w:cs="Aparajita"/>
              <w:b/>
              <w:noProof/>
              <w:highlight w:val="yellow"/>
              <w:lang w:val="en-US" w:eastAsia="en-US"/>
            </w:rPr>
            <w:t>LOGO</w:t>
          </w:r>
        </w:p>
      </w:tc>
      <w:tc>
        <w:tcPr>
          <w:tcW w:w="5486" w:type="dxa"/>
          <w:tcBorders>
            <w:top w:val="single" w:sz="4" w:space="0" w:color="000000"/>
            <w:left w:val="single" w:sz="4" w:space="0" w:color="000000"/>
            <w:right w:val="single" w:sz="4" w:space="0" w:color="000000"/>
          </w:tcBorders>
          <w:vAlign w:val="center"/>
        </w:tcPr>
        <w:p w14:paraId="3CA92791" w14:textId="77777777" w:rsidR="00110100" w:rsidRDefault="00110100" w:rsidP="00110100">
          <w:pPr>
            <w:jc w:val="center"/>
            <w:rPr>
              <w:rFonts w:ascii="Aparajita" w:eastAsia="Aparajita" w:hAnsi="Aparajita" w:cs="Aparajita"/>
              <w:b/>
              <w:sz w:val="21"/>
              <w:szCs w:val="21"/>
            </w:rPr>
          </w:pPr>
          <w:r w:rsidRPr="008E3E61">
            <w:rPr>
              <w:rFonts w:ascii="Aparajita" w:eastAsia="Aparajita" w:hAnsi="Aparajita" w:cs="Aparajita"/>
              <w:b/>
              <w:sz w:val="21"/>
              <w:szCs w:val="21"/>
              <w:highlight w:val="yellow"/>
            </w:rPr>
            <w:t>SUPERSERVICIO CUATRO CAMINOS S.A DE C.V.</w:t>
          </w:r>
        </w:p>
        <w:p w14:paraId="25AE72A1" w14:textId="2EB43489" w:rsidR="00817946" w:rsidRDefault="00817946">
          <w:pPr>
            <w:jc w:val="center"/>
            <w:rPr>
              <w:rFonts w:ascii="Aparajita" w:eastAsia="Aparajita" w:hAnsi="Aparajita" w:cs="Aparajita"/>
              <w:b/>
              <w:sz w:val="23"/>
              <w:szCs w:val="23"/>
            </w:rPr>
          </w:pPr>
        </w:p>
      </w:tc>
      <w:tc>
        <w:tcPr>
          <w:tcW w:w="1977" w:type="dxa"/>
          <w:vMerge w:val="restart"/>
          <w:tcBorders>
            <w:top w:val="single" w:sz="4" w:space="0" w:color="000000"/>
            <w:left w:val="single" w:sz="4" w:space="0" w:color="000000"/>
            <w:right w:val="single" w:sz="4" w:space="0" w:color="000000"/>
          </w:tcBorders>
        </w:tcPr>
        <w:p w14:paraId="3070460F" w14:textId="77777777" w:rsidR="00817946" w:rsidRDefault="00D97016">
          <w:pPr>
            <w:rPr>
              <w:rFonts w:ascii="Aparajita" w:eastAsia="Aparajita" w:hAnsi="Aparajita" w:cs="Aparajita"/>
              <w:sz w:val="18"/>
              <w:szCs w:val="18"/>
            </w:rPr>
          </w:pPr>
          <w:r>
            <w:rPr>
              <w:rFonts w:ascii="Aparajita" w:eastAsia="Aparajita" w:hAnsi="Aparajita" w:cs="Aparajita"/>
              <w:sz w:val="18"/>
              <w:szCs w:val="18"/>
            </w:rPr>
            <w:t>Revisión: 0</w:t>
          </w:r>
        </w:p>
        <w:p w14:paraId="5E3C706F" w14:textId="368B11DE" w:rsidR="00817946" w:rsidRDefault="00D97016">
          <w:pPr>
            <w:rPr>
              <w:rFonts w:ascii="Aparajita" w:eastAsia="Aparajita" w:hAnsi="Aparajita" w:cs="Aparajita"/>
              <w:sz w:val="18"/>
              <w:szCs w:val="18"/>
            </w:rPr>
          </w:pPr>
          <w:r>
            <w:rPr>
              <w:rFonts w:ascii="Aparajita" w:eastAsia="Aparajita" w:hAnsi="Aparajita" w:cs="Aparajita"/>
              <w:sz w:val="18"/>
              <w:szCs w:val="18"/>
            </w:rPr>
            <w:t xml:space="preserve">Página </w:t>
          </w:r>
          <w:r>
            <w:rPr>
              <w:rFonts w:ascii="Aparajita" w:eastAsia="Aparajita" w:hAnsi="Aparajita" w:cs="Aparajita"/>
              <w:sz w:val="18"/>
              <w:szCs w:val="18"/>
            </w:rPr>
            <w:fldChar w:fldCharType="begin"/>
          </w:r>
          <w:r>
            <w:rPr>
              <w:rFonts w:ascii="Aparajita" w:eastAsia="Aparajita" w:hAnsi="Aparajita" w:cs="Aparajita"/>
              <w:sz w:val="18"/>
              <w:szCs w:val="18"/>
            </w:rPr>
            <w:instrText>PAGE</w:instrText>
          </w:r>
          <w:r>
            <w:rPr>
              <w:rFonts w:ascii="Aparajita" w:eastAsia="Aparajita" w:hAnsi="Aparajita" w:cs="Aparajita"/>
              <w:sz w:val="18"/>
              <w:szCs w:val="18"/>
            </w:rPr>
            <w:fldChar w:fldCharType="separate"/>
          </w:r>
          <w:r w:rsidR="0056698E">
            <w:rPr>
              <w:rFonts w:ascii="Aparajita" w:eastAsia="Aparajita" w:hAnsi="Aparajita" w:cs="Aparajita"/>
              <w:noProof/>
              <w:sz w:val="18"/>
              <w:szCs w:val="18"/>
            </w:rPr>
            <w:t>4</w:t>
          </w:r>
          <w:r>
            <w:rPr>
              <w:rFonts w:ascii="Aparajita" w:eastAsia="Aparajita" w:hAnsi="Aparajita" w:cs="Aparajita"/>
              <w:sz w:val="18"/>
              <w:szCs w:val="18"/>
            </w:rPr>
            <w:fldChar w:fldCharType="end"/>
          </w:r>
          <w:r>
            <w:rPr>
              <w:rFonts w:ascii="Aparajita" w:eastAsia="Aparajita" w:hAnsi="Aparajita" w:cs="Aparajita"/>
              <w:sz w:val="18"/>
              <w:szCs w:val="18"/>
            </w:rPr>
            <w:t xml:space="preserve"> de </w:t>
          </w:r>
          <w:r>
            <w:rPr>
              <w:rFonts w:ascii="Aparajita" w:eastAsia="Aparajita" w:hAnsi="Aparajita" w:cs="Aparajita"/>
              <w:sz w:val="18"/>
              <w:szCs w:val="18"/>
            </w:rPr>
            <w:fldChar w:fldCharType="begin"/>
          </w:r>
          <w:r>
            <w:rPr>
              <w:rFonts w:ascii="Aparajita" w:eastAsia="Aparajita" w:hAnsi="Aparajita" w:cs="Aparajita"/>
              <w:sz w:val="18"/>
              <w:szCs w:val="18"/>
            </w:rPr>
            <w:instrText>NUMPAGES</w:instrText>
          </w:r>
          <w:r>
            <w:rPr>
              <w:rFonts w:ascii="Aparajita" w:eastAsia="Aparajita" w:hAnsi="Aparajita" w:cs="Aparajita"/>
              <w:sz w:val="18"/>
              <w:szCs w:val="18"/>
            </w:rPr>
            <w:fldChar w:fldCharType="separate"/>
          </w:r>
          <w:r w:rsidR="0056698E">
            <w:rPr>
              <w:rFonts w:ascii="Aparajita" w:eastAsia="Aparajita" w:hAnsi="Aparajita" w:cs="Aparajita"/>
              <w:noProof/>
              <w:sz w:val="18"/>
              <w:szCs w:val="18"/>
            </w:rPr>
            <w:t>4</w:t>
          </w:r>
          <w:r>
            <w:rPr>
              <w:rFonts w:ascii="Aparajita" w:eastAsia="Aparajita" w:hAnsi="Aparajita" w:cs="Aparajita"/>
              <w:sz w:val="18"/>
              <w:szCs w:val="18"/>
            </w:rPr>
            <w:fldChar w:fldCharType="end"/>
          </w:r>
        </w:p>
        <w:p w14:paraId="4FB23B00" w14:textId="74E2944A" w:rsidR="00817946" w:rsidRDefault="00D97016" w:rsidP="0056698E">
          <w:pPr>
            <w:rPr>
              <w:rFonts w:ascii="Aparajita" w:eastAsia="Aparajita" w:hAnsi="Aparajita" w:cs="Aparajita"/>
            </w:rPr>
          </w:pPr>
          <w:r>
            <w:rPr>
              <w:rFonts w:ascii="Aparajita" w:eastAsia="Aparajita" w:hAnsi="Aparajita" w:cs="Aparajita"/>
              <w:sz w:val="18"/>
              <w:szCs w:val="18"/>
            </w:rPr>
            <w:t xml:space="preserve">Efectivo: </w:t>
          </w:r>
          <w:r w:rsidR="0056029C" w:rsidRPr="008E3E61">
            <w:rPr>
              <w:rFonts w:ascii="Aparajita" w:eastAsia="Aparajita" w:hAnsi="Aparajita" w:cs="Aparajita"/>
              <w:sz w:val="18"/>
              <w:szCs w:val="18"/>
              <w:highlight w:val="yellow"/>
            </w:rPr>
            <w:t>28</w:t>
          </w:r>
          <w:r w:rsidR="00B00EEB" w:rsidRPr="008E3E61">
            <w:rPr>
              <w:rFonts w:ascii="Aparajita" w:eastAsia="Aparajita" w:hAnsi="Aparajita" w:cs="Aparajita"/>
              <w:sz w:val="18"/>
              <w:szCs w:val="18"/>
              <w:highlight w:val="yellow"/>
            </w:rPr>
            <w:t>/0</w:t>
          </w:r>
          <w:r w:rsidR="0056029C" w:rsidRPr="008E3E61">
            <w:rPr>
              <w:rFonts w:ascii="Aparajita" w:eastAsia="Aparajita" w:hAnsi="Aparajita" w:cs="Aparajita"/>
              <w:sz w:val="18"/>
              <w:szCs w:val="18"/>
              <w:highlight w:val="yellow"/>
            </w:rPr>
            <w:t>4</w:t>
          </w:r>
          <w:r w:rsidR="00B00EEB" w:rsidRPr="008E3E61">
            <w:rPr>
              <w:rFonts w:ascii="Aparajita" w:eastAsia="Aparajita" w:hAnsi="Aparajita" w:cs="Aparajita"/>
              <w:sz w:val="18"/>
              <w:szCs w:val="18"/>
              <w:highlight w:val="yellow"/>
            </w:rPr>
            <w:t>/2025</w:t>
          </w:r>
        </w:p>
      </w:tc>
    </w:tr>
    <w:tr w:rsidR="00817946" w14:paraId="576C613D" w14:textId="77777777">
      <w:trPr>
        <w:trHeight w:val="1105"/>
        <w:jc w:val="center"/>
      </w:trPr>
      <w:tc>
        <w:tcPr>
          <w:tcW w:w="2782" w:type="dxa"/>
          <w:vMerge/>
          <w:tcBorders>
            <w:top w:val="single" w:sz="4" w:space="0" w:color="000000"/>
            <w:left w:val="single" w:sz="4" w:space="0" w:color="000000"/>
            <w:right w:val="single" w:sz="4" w:space="0" w:color="000000"/>
          </w:tcBorders>
          <w:vAlign w:val="center"/>
        </w:tcPr>
        <w:p w14:paraId="03202235" w14:textId="77777777" w:rsidR="00817946" w:rsidRDefault="00817946">
          <w:pPr>
            <w:widowControl w:val="0"/>
            <w:pBdr>
              <w:top w:val="nil"/>
              <w:left w:val="nil"/>
              <w:bottom w:val="nil"/>
              <w:right w:val="nil"/>
              <w:between w:val="nil"/>
            </w:pBdr>
            <w:spacing w:line="276" w:lineRule="auto"/>
            <w:rPr>
              <w:rFonts w:ascii="Aparajita" w:eastAsia="Aparajita" w:hAnsi="Aparajita" w:cs="Aparajita"/>
            </w:rPr>
          </w:pPr>
        </w:p>
      </w:tc>
      <w:tc>
        <w:tcPr>
          <w:tcW w:w="5486" w:type="dxa"/>
          <w:tcBorders>
            <w:top w:val="single" w:sz="4" w:space="0" w:color="000000"/>
            <w:left w:val="single" w:sz="4" w:space="0" w:color="000000"/>
            <w:bottom w:val="single" w:sz="4" w:space="0" w:color="000000"/>
            <w:right w:val="single" w:sz="4" w:space="0" w:color="000000"/>
          </w:tcBorders>
        </w:tcPr>
        <w:p w14:paraId="02CCF092" w14:textId="77777777" w:rsidR="00817946" w:rsidRDefault="00D97016">
          <w:pPr>
            <w:jc w:val="center"/>
            <w:rPr>
              <w:rFonts w:ascii="Aparajita" w:eastAsia="Aparajita" w:hAnsi="Aparajita" w:cs="Aparajita"/>
            </w:rPr>
          </w:pPr>
          <w:r>
            <w:rPr>
              <w:rFonts w:ascii="Aparajita" w:eastAsia="Aparajita" w:hAnsi="Aparajita" w:cs="Aparajita"/>
            </w:rPr>
            <w:t>F-03-01</w:t>
          </w:r>
        </w:p>
        <w:p w14:paraId="0B35D60E" w14:textId="77777777" w:rsidR="00817946" w:rsidRDefault="00D97016">
          <w:pPr>
            <w:jc w:val="center"/>
            <w:rPr>
              <w:rFonts w:ascii="Aparajita" w:eastAsia="Aparajita" w:hAnsi="Aparajita" w:cs="Aparajita"/>
            </w:rPr>
          </w:pPr>
          <w:r>
            <w:rPr>
              <w:rFonts w:ascii="Aparajita" w:eastAsia="Aparajita" w:hAnsi="Aparajita" w:cs="Aparajita"/>
            </w:rPr>
            <w:t>Matriz de identificación de Requisitos Legales</w:t>
          </w:r>
        </w:p>
      </w:tc>
      <w:tc>
        <w:tcPr>
          <w:tcW w:w="1977" w:type="dxa"/>
          <w:vMerge/>
          <w:tcBorders>
            <w:top w:val="single" w:sz="4" w:space="0" w:color="000000"/>
            <w:left w:val="single" w:sz="4" w:space="0" w:color="000000"/>
            <w:right w:val="single" w:sz="4" w:space="0" w:color="000000"/>
          </w:tcBorders>
        </w:tcPr>
        <w:p w14:paraId="2B61865D" w14:textId="77777777" w:rsidR="00817946" w:rsidRDefault="00817946">
          <w:pPr>
            <w:widowControl w:val="0"/>
            <w:pBdr>
              <w:top w:val="nil"/>
              <w:left w:val="nil"/>
              <w:bottom w:val="nil"/>
              <w:right w:val="nil"/>
              <w:between w:val="nil"/>
            </w:pBdr>
            <w:spacing w:line="276" w:lineRule="auto"/>
            <w:rPr>
              <w:rFonts w:ascii="Aparajita" w:eastAsia="Aparajita" w:hAnsi="Aparajita" w:cs="Aparajita"/>
            </w:rPr>
          </w:pPr>
        </w:p>
      </w:tc>
    </w:tr>
  </w:tbl>
  <w:p w14:paraId="73DB4569" w14:textId="77777777" w:rsidR="00817946" w:rsidRDefault="00817946">
    <w:pPr>
      <w:pBdr>
        <w:top w:val="nil"/>
        <w:left w:val="nil"/>
        <w:bottom w:val="nil"/>
        <w:right w:val="nil"/>
        <w:between w:val="nil"/>
      </w:pBdr>
      <w:tabs>
        <w:tab w:val="center" w:pos="4419"/>
        <w:tab w:val="right" w:pos="8838"/>
      </w:tabs>
      <w:rPr>
        <w:rFonts w:ascii="Times New Roman" w:eastAsia="Times New Roman" w:hAnsi="Times New Roman" w:cs="Times New Roman"/>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9669E9"/>
    <w:multiLevelType w:val="hybridMultilevel"/>
    <w:tmpl w:val="C1428B9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7C8555C0"/>
    <w:multiLevelType w:val="hybridMultilevel"/>
    <w:tmpl w:val="DD3AAE1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682518093">
    <w:abstractNumId w:val="1"/>
  </w:num>
  <w:num w:numId="2" w16cid:durableId="1653555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7946"/>
    <w:rsid w:val="0006002B"/>
    <w:rsid w:val="00110100"/>
    <w:rsid w:val="001723A0"/>
    <w:rsid w:val="00310042"/>
    <w:rsid w:val="003310D4"/>
    <w:rsid w:val="004466D6"/>
    <w:rsid w:val="005335D5"/>
    <w:rsid w:val="0056029C"/>
    <w:rsid w:val="0056698E"/>
    <w:rsid w:val="005B569D"/>
    <w:rsid w:val="005C446B"/>
    <w:rsid w:val="005D1F62"/>
    <w:rsid w:val="00702CB0"/>
    <w:rsid w:val="00817946"/>
    <w:rsid w:val="008374AD"/>
    <w:rsid w:val="008646C8"/>
    <w:rsid w:val="00875597"/>
    <w:rsid w:val="00896968"/>
    <w:rsid w:val="008E3E61"/>
    <w:rsid w:val="008F279F"/>
    <w:rsid w:val="009A700B"/>
    <w:rsid w:val="009B3FF0"/>
    <w:rsid w:val="009C0776"/>
    <w:rsid w:val="009D047F"/>
    <w:rsid w:val="00AD267C"/>
    <w:rsid w:val="00AF296F"/>
    <w:rsid w:val="00B00EEB"/>
    <w:rsid w:val="00B113E3"/>
    <w:rsid w:val="00B12CD3"/>
    <w:rsid w:val="00B62F9A"/>
    <w:rsid w:val="00B63940"/>
    <w:rsid w:val="00CA13BA"/>
    <w:rsid w:val="00CE427E"/>
    <w:rsid w:val="00D14948"/>
    <w:rsid w:val="00D91EF7"/>
    <w:rsid w:val="00D97016"/>
    <w:rsid w:val="00E77509"/>
    <w:rsid w:val="00E96458"/>
    <w:rsid w:val="00EB06A6"/>
    <w:rsid w:val="00F8778C"/>
    <w:rsid w:val="00FB5DD1"/>
    <w:rsid w:val="00FD24FF"/>
    <w:rsid w:val="00FE5EC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8D581"/>
  <w15:docId w15:val="{9579C457-7322-491B-997F-18CAB3777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51AA"/>
  </w:style>
  <w:style w:type="paragraph" w:styleId="Ttulo1">
    <w:name w:val="heading 1"/>
    <w:basedOn w:val="Normal"/>
    <w:next w:val="Normal"/>
    <w:link w:val="Ttulo1Car"/>
    <w:uiPriority w:val="9"/>
    <w:qFormat/>
    <w:rsid w:val="00717E21"/>
    <w:pPr>
      <w:keepNext/>
      <w:jc w:val="center"/>
      <w:outlineLvl w:val="0"/>
    </w:pPr>
    <w:rPr>
      <w:rFonts w:ascii="Times New Roman" w:eastAsia="Times New Roman" w:hAnsi="Times New Roman" w:cs="Times New Roman"/>
      <w:b/>
      <w:sz w:val="20"/>
      <w:szCs w:val="20"/>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link w:val="Ttulo4Car"/>
    <w:uiPriority w:val="9"/>
    <w:semiHidden/>
    <w:unhideWhenUsed/>
    <w:qFormat/>
    <w:rsid w:val="00717E21"/>
    <w:pPr>
      <w:keepNext/>
      <w:jc w:val="center"/>
      <w:outlineLvl w:val="3"/>
    </w:pPr>
    <w:rPr>
      <w:rFonts w:ascii="Times New Roman" w:eastAsia="Times New Roman" w:hAnsi="Times New Roman" w:cs="Times New Roman"/>
      <w:b/>
      <w:sz w:val="22"/>
      <w:szCs w:val="20"/>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character" w:customStyle="1" w:styleId="Ttulo1Car">
    <w:name w:val="Título 1 Car"/>
    <w:basedOn w:val="Fuentedeprrafopredeter"/>
    <w:link w:val="Ttulo1"/>
    <w:rsid w:val="00717E21"/>
    <w:rPr>
      <w:rFonts w:ascii="Times New Roman" w:eastAsia="Times New Roman" w:hAnsi="Times New Roman" w:cs="Times New Roman"/>
      <w:b/>
      <w:sz w:val="20"/>
      <w:szCs w:val="20"/>
    </w:rPr>
  </w:style>
  <w:style w:type="character" w:customStyle="1" w:styleId="Ttulo4Car">
    <w:name w:val="Título 4 Car"/>
    <w:basedOn w:val="Fuentedeprrafopredeter"/>
    <w:link w:val="Ttulo4"/>
    <w:rsid w:val="00717E21"/>
    <w:rPr>
      <w:rFonts w:ascii="Times New Roman" w:eastAsia="Times New Roman" w:hAnsi="Times New Roman" w:cs="Times New Roman"/>
      <w:b/>
      <w:sz w:val="22"/>
      <w:szCs w:val="20"/>
    </w:rPr>
  </w:style>
  <w:style w:type="paragraph" w:styleId="Encabezado">
    <w:name w:val="header"/>
    <w:basedOn w:val="Normal"/>
    <w:link w:val="EncabezadoCar"/>
    <w:rsid w:val="00717E21"/>
    <w:pPr>
      <w:tabs>
        <w:tab w:val="center" w:pos="4419"/>
        <w:tab w:val="right" w:pos="8838"/>
      </w:tabs>
    </w:pPr>
    <w:rPr>
      <w:rFonts w:ascii="Times New Roman" w:eastAsia="Times New Roman" w:hAnsi="Times New Roman" w:cs="Times New Roman"/>
      <w:sz w:val="20"/>
      <w:szCs w:val="20"/>
    </w:rPr>
  </w:style>
  <w:style w:type="character" w:customStyle="1" w:styleId="EncabezadoCar">
    <w:name w:val="Encabezado Car"/>
    <w:basedOn w:val="Fuentedeprrafopredeter"/>
    <w:link w:val="Encabezado"/>
    <w:rsid w:val="00717E21"/>
    <w:rPr>
      <w:rFonts w:ascii="Times New Roman" w:eastAsia="Times New Roman" w:hAnsi="Times New Roman" w:cs="Times New Roman"/>
      <w:sz w:val="20"/>
      <w:szCs w:val="20"/>
    </w:rPr>
  </w:style>
  <w:style w:type="paragraph" w:styleId="Piedepgina">
    <w:name w:val="footer"/>
    <w:basedOn w:val="Normal"/>
    <w:link w:val="PiedepginaCar"/>
    <w:rsid w:val="00717E21"/>
    <w:pPr>
      <w:tabs>
        <w:tab w:val="center" w:pos="4419"/>
        <w:tab w:val="right" w:pos="8838"/>
      </w:tabs>
    </w:pPr>
    <w:rPr>
      <w:rFonts w:ascii="Times New Roman" w:eastAsia="Times New Roman" w:hAnsi="Times New Roman" w:cs="Times New Roman"/>
      <w:sz w:val="20"/>
      <w:szCs w:val="20"/>
      <w:lang w:val="es-ES" w:eastAsia="es-ES_tradnl"/>
    </w:rPr>
  </w:style>
  <w:style w:type="character" w:customStyle="1" w:styleId="PiedepginaCar">
    <w:name w:val="Pie de página Car"/>
    <w:basedOn w:val="Fuentedeprrafopredeter"/>
    <w:link w:val="Piedepgina"/>
    <w:rsid w:val="00717E21"/>
    <w:rPr>
      <w:rFonts w:ascii="Times New Roman" w:eastAsia="Times New Roman" w:hAnsi="Times New Roman" w:cs="Times New Roman"/>
      <w:sz w:val="20"/>
      <w:szCs w:val="20"/>
      <w:lang w:val="es-ES" w:eastAsia="es-ES_tradnl"/>
    </w:rPr>
  </w:style>
  <w:style w:type="table" w:styleId="Tablaconcuadrcula">
    <w:name w:val="Table Grid"/>
    <w:basedOn w:val="Tablanormal"/>
    <w:uiPriority w:val="59"/>
    <w:rsid w:val="00717E21"/>
    <w:rPr>
      <w:rFonts w:ascii="Times New Roman" w:eastAsia="Times New Roman" w:hAnsi="Times New Roman" w:cs="Times New Roman"/>
      <w:sz w:val="20"/>
      <w:szCs w:val="20"/>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717E21"/>
    <w:rPr>
      <w:rFonts w:ascii="Lucida Grande" w:eastAsia="Times New Roman" w:hAnsi="Lucida Grande" w:cs="Times New Roman"/>
      <w:sz w:val="18"/>
      <w:szCs w:val="18"/>
      <w:lang w:val="es-ES" w:eastAsia="es-ES_tradnl"/>
    </w:rPr>
  </w:style>
  <w:style w:type="character" w:customStyle="1" w:styleId="TextodegloboCar">
    <w:name w:val="Texto de globo Car"/>
    <w:basedOn w:val="Fuentedeprrafopredeter"/>
    <w:link w:val="Textodeglobo"/>
    <w:uiPriority w:val="99"/>
    <w:semiHidden/>
    <w:rsid w:val="00717E21"/>
    <w:rPr>
      <w:rFonts w:ascii="Lucida Grande" w:eastAsia="Times New Roman" w:hAnsi="Lucida Grande" w:cs="Times New Roman"/>
      <w:sz w:val="18"/>
      <w:szCs w:val="18"/>
      <w:lang w:val="es-ES" w:eastAsia="es-ES_tradnl"/>
    </w:rPr>
  </w:style>
  <w:style w:type="paragraph" w:styleId="Prrafodelista">
    <w:name w:val="List Paragraph"/>
    <w:basedOn w:val="Normal"/>
    <w:uiPriority w:val="34"/>
    <w:qFormat/>
    <w:rsid w:val="00717E21"/>
    <w:pPr>
      <w:spacing w:after="160" w:line="259" w:lineRule="auto"/>
      <w:ind w:left="720"/>
      <w:contextualSpacing/>
    </w:pPr>
    <w:rPr>
      <w:rFonts w:eastAsiaTheme="minorHAnsi"/>
      <w:sz w:val="22"/>
      <w:szCs w:val="22"/>
      <w:lang w:eastAsia="en-US"/>
    </w:rPr>
  </w:style>
  <w:style w:type="paragraph" w:styleId="NormalWeb">
    <w:name w:val="Normal (Web)"/>
    <w:basedOn w:val="Normal"/>
    <w:uiPriority w:val="99"/>
    <w:unhideWhenUsed/>
    <w:rsid w:val="00AF4102"/>
    <w:pPr>
      <w:spacing w:before="100" w:beforeAutospacing="1" w:after="100" w:afterAutospacing="1"/>
    </w:pPr>
    <w:rPr>
      <w:rFonts w:ascii="Times" w:hAnsi="Times" w:cs="Times New Roman"/>
      <w:sz w:val="20"/>
      <w:szCs w:val="20"/>
    </w:rPr>
  </w:style>
  <w:style w:type="character" w:styleId="Nmerodepgina">
    <w:name w:val="page number"/>
    <w:basedOn w:val="Fuentedeprrafopredeter"/>
    <w:rsid w:val="0047350E"/>
  </w:style>
  <w:style w:type="character" w:styleId="Hipervnculo">
    <w:name w:val="Hyperlink"/>
    <w:basedOn w:val="Fuentedeprrafopredeter"/>
    <w:uiPriority w:val="99"/>
    <w:unhideWhenUsed/>
    <w:rsid w:val="005B3FB2"/>
    <w:rPr>
      <w:color w:val="0563C1"/>
      <w:u w:val="single"/>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70" w:type="dxa"/>
        <w:right w:w="70" w:type="dxa"/>
      </w:tblCellMar>
    </w:tblPr>
  </w:style>
  <w:style w:type="table" w:customStyle="1" w:styleId="a0">
    <w:basedOn w:val="TableNormal"/>
    <w:tblPr>
      <w:tblStyleRowBandSize w:val="1"/>
      <w:tblStyleColBandSize w:val="1"/>
      <w:tblCellMar>
        <w:left w:w="70" w:type="dxa"/>
        <w:right w:w="70" w:type="dxa"/>
      </w:tblCellMar>
    </w:tblPr>
  </w:style>
  <w:style w:type="character" w:styleId="Mencinsinresolver">
    <w:name w:val="Unresolved Mention"/>
    <w:basedOn w:val="Fuentedeprrafopredeter"/>
    <w:uiPriority w:val="99"/>
    <w:semiHidden/>
    <w:unhideWhenUsed/>
    <w:rsid w:val="00B63940"/>
    <w:rPr>
      <w:color w:val="605E5C"/>
      <w:shd w:val="clear" w:color="auto" w:fill="E1DFDD"/>
    </w:rPr>
  </w:style>
  <w:style w:type="character" w:styleId="Hipervnculovisitado">
    <w:name w:val="FollowedHyperlink"/>
    <w:basedOn w:val="Fuentedeprrafopredeter"/>
    <w:uiPriority w:val="99"/>
    <w:semiHidden/>
    <w:unhideWhenUsed/>
    <w:rsid w:val="005335D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of.gob.mx/nota_detalle.php?codigo=5459927&amp;fecha=07/11/2016" TargetMode="External"/><Relationship Id="rId13" Type="http://schemas.openxmlformats.org/officeDocument/2006/relationships/hyperlink" Target="https://www.gob.mx/public/tramites/detalleTramite.xhtml?homoclave=ASEA-03-001"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f.gob.mx/nota_detalle.php?codigo=5532583&amp;fecha=23/07/2018"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dof.gob.mx/nota_detalle.php?codigo=5554913&amp;fecha=22/03/2019" TargetMode="External"/><Relationship Id="rId5" Type="http://schemas.openxmlformats.org/officeDocument/2006/relationships/webSettings" Target="webSettings.xml"/><Relationship Id="rId15" Type="http://schemas.openxmlformats.org/officeDocument/2006/relationships/hyperlink" Target="http://104.209.210.233/gobmx/repositorio/FRACCION_I/DACGINCIDENTESYACCIDENTES.pdf" TargetMode="External"/><Relationship Id="rId10" Type="http://schemas.openxmlformats.org/officeDocument/2006/relationships/hyperlink" Target="http://www.dof.gob.mx/nota_detalle.php?codigo=5422403&amp;fecha=11/01/2016"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gob.mx/asea/acciones-y-programas/sasisopa-para-actividades-de-expendio-y-distribucion-al-publico" TargetMode="External"/><Relationship Id="rId14" Type="http://schemas.openxmlformats.org/officeDocument/2006/relationships/hyperlink" Target="http://104.209.210.233/gobmx/repositorio/FRACCION_I/DACGCAUSARAIZ.pdf"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XRHqxD0I6sXV2eFaWf39Sm0ubgw==">AMUW2mUdcTLTBq3qVyKV2qMCH7KVZp1uUxljxKtkOCuPIYnMx/EwMqVZELshNXRry3hB62F2u5SFcyf4PXbbTipWRnkyTDnjjXQp21JE3dXENBsA7RMqT0A=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173</TotalTime>
  <Pages>9</Pages>
  <Words>2453</Words>
  <Characters>13492</Characters>
  <Application>Microsoft Office Word</Application>
  <DocSecurity>0</DocSecurity>
  <Lines>112</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Marcela  Zavala</dc:creator>
  <cp:lastModifiedBy>Zaira Sibel Parra Blanco</cp:lastModifiedBy>
  <cp:revision>8</cp:revision>
  <dcterms:created xsi:type="dcterms:W3CDTF">2025-05-08T21:33:00Z</dcterms:created>
  <dcterms:modified xsi:type="dcterms:W3CDTF">2026-02-10T17:06:00Z</dcterms:modified>
</cp:coreProperties>
</file>