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B27E" w14:textId="77777777" w:rsidR="00E90180" w:rsidRDefault="00E90180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Arial" w:eastAsia="Arial" w:hAnsi="Arial" w:cs="Arial"/>
          <w:color w:val="000000"/>
          <w:sz w:val="20"/>
          <w:szCs w:val="20"/>
        </w:rPr>
      </w:pPr>
    </w:p>
    <w:p w14:paraId="0FD03DE7" w14:textId="77777777" w:rsidR="00E90180" w:rsidRDefault="00F874C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PELIGRO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FUENTE</w:t>
      </w: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2"/>
        <w:gridCol w:w="5642"/>
      </w:tblGrid>
      <w:tr w:rsidR="00E90180" w14:paraId="3D0AD433" w14:textId="77777777">
        <w:tc>
          <w:tcPr>
            <w:tcW w:w="4862" w:type="dxa"/>
            <w:vAlign w:val="center"/>
          </w:tcPr>
          <w:p w14:paraId="42E38E40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COLAPSO DE ESTRUCTURAS, FISURAS EN TANQUES DE ALMACENAMIENTO</w:t>
            </w:r>
          </w:p>
        </w:tc>
        <w:tc>
          <w:tcPr>
            <w:tcW w:w="5642" w:type="dxa"/>
            <w:vAlign w:val="center"/>
          </w:tcPr>
          <w:p w14:paraId="2ED50418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SISMO</w:t>
            </w:r>
          </w:p>
        </w:tc>
      </w:tr>
      <w:tr w:rsidR="00E90180" w14:paraId="1F57B2B8" w14:textId="77777777">
        <w:tc>
          <w:tcPr>
            <w:tcW w:w="4862" w:type="dxa"/>
            <w:vAlign w:val="center"/>
          </w:tcPr>
          <w:p w14:paraId="637B8D4E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INCENDIO DE ESTRUCTURAS, O EXPLOSION DE ESTACIÓN DE SERVICIO</w:t>
            </w:r>
          </w:p>
        </w:tc>
        <w:tc>
          <w:tcPr>
            <w:tcW w:w="5642" w:type="dxa"/>
            <w:vAlign w:val="center"/>
          </w:tcPr>
          <w:p w14:paraId="15E8CEF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INCENDIO O EXPLOSIÓN EN LOS ALREDEDORES DE LA ESTACIÓN DE SERVICIO</w:t>
            </w:r>
          </w:p>
        </w:tc>
      </w:tr>
      <w:tr w:rsidR="00E90180" w14:paraId="6EA6D65E" w14:textId="77777777">
        <w:tc>
          <w:tcPr>
            <w:tcW w:w="4862" w:type="dxa"/>
            <w:vAlign w:val="center"/>
          </w:tcPr>
          <w:p w14:paraId="026FF50B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INCENDIO O EXPLOSION DENTRO DE LA ESTACIÓN DE SERVICIO</w:t>
            </w:r>
          </w:p>
        </w:tc>
        <w:tc>
          <w:tcPr>
            <w:tcW w:w="5642" w:type="dxa"/>
            <w:vAlign w:val="center"/>
          </w:tcPr>
          <w:p w14:paraId="1C18635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FUGA DE GAS EN TANQUE DE ALMACENAMIENTO</w:t>
            </w:r>
          </w:p>
        </w:tc>
      </w:tr>
      <w:tr w:rsidR="00E90180" w14:paraId="0CD6DC34" w14:textId="77777777">
        <w:tc>
          <w:tcPr>
            <w:tcW w:w="4862" w:type="dxa"/>
            <w:vAlign w:val="center"/>
          </w:tcPr>
          <w:p w14:paraId="117AD0FB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CHOQUE EN DISPENSARIOS, ATROPPELLO A DESPACHADORES,</w:t>
            </w:r>
          </w:p>
        </w:tc>
        <w:tc>
          <w:tcPr>
            <w:tcW w:w="5642" w:type="dxa"/>
            <w:vAlign w:val="center"/>
          </w:tcPr>
          <w:p w14:paraId="2FAFF857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ACCIDENTES VEHICULARES</w:t>
            </w:r>
          </w:p>
        </w:tc>
      </w:tr>
      <w:tr w:rsidR="00E90180" w14:paraId="42789046" w14:textId="77777777">
        <w:tc>
          <w:tcPr>
            <w:tcW w:w="4862" w:type="dxa"/>
            <w:vAlign w:val="center"/>
          </w:tcPr>
          <w:p w14:paraId="29CA6C04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EXPOSICIÓN A FALLA EN EL SISTEMA DE AISLACION</w:t>
            </w:r>
          </w:p>
        </w:tc>
        <w:tc>
          <w:tcPr>
            <w:tcW w:w="5642" w:type="dxa"/>
            <w:vAlign w:val="center"/>
          </w:tcPr>
          <w:p w14:paraId="559EA6F9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FALLA EN EL SISTEMA DE AISLACION</w:t>
            </w:r>
          </w:p>
        </w:tc>
      </w:tr>
      <w:tr w:rsidR="00E90180" w14:paraId="168B35F9" w14:textId="77777777">
        <w:tc>
          <w:tcPr>
            <w:tcW w:w="4862" w:type="dxa"/>
            <w:vAlign w:val="center"/>
          </w:tcPr>
          <w:p w14:paraId="2643A3E6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EXPOSICIÓN A FALLAS EN EL MANEJO DE LA NUEVA TECNOLOGIA</w:t>
            </w:r>
          </w:p>
        </w:tc>
        <w:tc>
          <w:tcPr>
            <w:tcW w:w="5642" w:type="dxa"/>
            <w:vAlign w:val="center"/>
          </w:tcPr>
          <w:p w14:paraId="0BF37990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LABORES DE VIGILANCIA Y PROTECCIÓN INDUSTRIAL</w:t>
            </w:r>
          </w:p>
        </w:tc>
      </w:tr>
      <w:tr w:rsidR="00E90180" w14:paraId="74C0B93E" w14:textId="77777777">
        <w:tc>
          <w:tcPr>
            <w:tcW w:w="4862" w:type="dxa"/>
            <w:vAlign w:val="center"/>
          </w:tcPr>
          <w:p w14:paraId="75A24ED2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EXPOSICIÓN A VAPORES</w:t>
            </w:r>
          </w:p>
        </w:tc>
        <w:tc>
          <w:tcPr>
            <w:tcW w:w="5642" w:type="dxa"/>
            <w:vAlign w:val="center"/>
          </w:tcPr>
          <w:p w14:paraId="6EB6C56C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vapores - Agentes Químicos</w:t>
            </w:r>
          </w:p>
        </w:tc>
      </w:tr>
      <w:tr w:rsidR="00E90180" w14:paraId="4243B415" w14:textId="77777777">
        <w:tc>
          <w:tcPr>
            <w:tcW w:w="4862" w:type="dxa"/>
            <w:vAlign w:val="center"/>
          </w:tcPr>
          <w:p w14:paraId="208F66DA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CAIDA A DIFERENTE NIVEL, LESIONES, GOLPES</w:t>
            </w:r>
          </w:p>
        </w:tc>
        <w:tc>
          <w:tcPr>
            <w:tcW w:w="5642" w:type="dxa"/>
            <w:vAlign w:val="center"/>
          </w:tcPr>
          <w:p w14:paraId="38697F4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MANTTO. Y LIMPIEZA DE TECHUMBRES</w:t>
            </w:r>
          </w:p>
        </w:tc>
      </w:tr>
      <w:tr w:rsidR="00E90180" w14:paraId="106FDEA2" w14:textId="77777777">
        <w:tc>
          <w:tcPr>
            <w:tcW w:w="4862" w:type="dxa"/>
            <w:vAlign w:val="center"/>
          </w:tcPr>
          <w:p w14:paraId="3A6070CE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CONTACTO CON ELECTRICIDAD</w:t>
            </w:r>
          </w:p>
        </w:tc>
        <w:tc>
          <w:tcPr>
            <w:tcW w:w="5642" w:type="dxa"/>
            <w:vAlign w:val="center"/>
          </w:tcPr>
          <w:p w14:paraId="20D46D3F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MANTTO. A INSTALACIONES ELECTRICAS DE LA ESTACIÓN DE SERVICIO</w:t>
            </w:r>
          </w:p>
        </w:tc>
      </w:tr>
      <w:tr w:rsidR="00E90180" w14:paraId="1C4EB073" w14:textId="77777777">
        <w:tc>
          <w:tcPr>
            <w:tcW w:w="4862" w:type="dxa"/>
            <w:vAlign w:val="center"/>
          </w:tcPr>
          <w:p w14:paraId="2EBCB10A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ELECTROCUCIÓN Y EXPLOSIÓN</w:t>
            </w:r>
          </w:p>
        </w:tc>
        <w:tc>
          <w:tcPr>
            <w:tcW w:w="5642" w:type="dxa"/>
            <w:vAlign w:val="center"/>
          </w:tcPr>
          <w:p w14:paraId="17E08B5A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CONTACTO DIRECTO, ALTA Y BAJA TENSIÓN</w:t>
            </w:r>
          </w:p>
        </w:tc>
      </w:tr>
      <w:tr w:rsidR="00E90180" w14:paraId="05E65AE9" w14:textId="77777777">
        <w:tc>
          <w:tcPr>
            <w:tcW w:w="4862" w:type="dxa"/>
            <w:vAlign w:val="center"/>
          </w:tcPr>
          <w:p w14:paraId="11D3DA76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HERIDAS, MUERTE O EXPLOSIÓN</w:t>
            </w:r>
          </w:p>
        </w:tc>
        <w:tc>
          <w:tcPr>
            <w:tcW w:w="5642" w:type="dxa"/>
            <w:vAlign w:val="center"/>
          </w:tcPr>
          <w:p w14:paraId="07709A9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TRABAJOS DE CORTE CON EL METAL DE LA VALVULA/ CHISPAS AL MOMENTO DE APLICAR UN CORTE O ADHESIÓN A PIEZAS DE LA VÁLVULA, ESTA CON RESTOS EN COMBUSTIBLE</w:t>
            </w:r>
          </w:p>
        </w:tc>
      </w:tr>
      <w:tr w:rsidR="00E90180" w14:paraId="1C12A63F" w14:textId="77777777">
        <w:tc>
          <w:tcPr>
            <w:tcW w:w="4862" w:type="dxa"/>
            <w:vAlign w:val="center"/>
          </w:tcPr>
          <w:p w14:paraId="713A52E4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CAIDA DE ALTURA, DESMAYO, GOLPE, LESIONES, HERIDAS, DAÑOS A LA SALUD, MUERTE</w:t>
            </w:r>
          </w:p>
        </w:tc>
        <w:tc>
          <w:tcPr>
            <w:tcW w:w="5642" w:type="dxa"/>
            <w:vAlign w:val="center"/>
          </w:tcPr>
          <w:p w14:paraId="658AE226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CONTACTO DIRECTO CON VAPORES DE GASOLINA</w:t>
            </w:r>
          </w:p>
        </w:tc>
      </w:tr>
      <w:tr w:rsidR="00E90180" w14:paraId="5154E172" w14:textId="77777777">
        <w:tc>
          <w:tcPr>
            <w:tcW w:w="4862" w:type="dxa"/>
            <w:vAlign w:val="center"/>
          </w:tcPr>
          <w:p w14:paraId="12807B95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INCENDIO, QUEMADURAS, LESIONES</w:t>
            </w:r>
          </w:p>
        </w:tc>
        <w:tc>
          <w:tcPr>
            <w:tcW w:w="5642" w:type="dxa"/>
            <w:vAlign w:val="center"/>
          </w:tcPr>
          <w:p w14:paraId="6611BB8C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EXPLOSIÓN</w:t>
            </w:r>
          </w:p>
        </w:tc>
      </w:tr>
      <w:tr w:rsidR="00E90180" w14:paraId="739A4697" w14:textId="77777777">
        <w:tc>
          <w:tcPr>
            <w:tcW w:w="4862" w:type="dxa"/>
            <w:vAlign w:val="center"/>
          </w:tcPr>
          <w:p w14:paraId="4059A85B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INCENDIO, EXPLOSIÓN, HERIDOS</w:t>
            </w:r>
          </w:p>
        </w:tc>
        <w:tc>
          <w:tcPr>
            <w:tcW w:w="5642" w:type="dxa"/>
            <w:vAlign w:val="center"/>
          </w:tcPr>
          <w:p w14:paraId="4A9C9202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SISTEMAS DE BLOQUEO INEXISTENTE O DESCONECTADOS</w:t>
            </w:r>
          </w:p>
        </w:tc>
      </w:tr>
    </w:tbl>
    <w:p w14:paraId="00931654" w14:textId="77777777" w:rsidR="00E90180" w:rsidRDefault="00E90180">
      <w:pPr>
        <w:pBdr>
          <w:top w:val="nil"/>
          <w:left w:val="nil"/>
          <w:bottom w:val="nil"/>
          <w:right w:val="nil"/>
          <w:between w:val="nil"/>
        </w:pBdr>
        <w:spacing w:after="200"/>
        <w:ind w:left="1701"/>
        <w:rPr>
          <w:rFonts w:ascii="Arial" w:eastAsia="Arial" w:hAnsi="Arial" w:cs="Arial"/>
          <w:color w:val="000000"/>
          <w:sz w:val="20"/>
          <w:szCs w:val="20"/>
        </w:rPr>
      </w:pPr>
    </w:p>
    <w:p w14:paraId="25CC5794" w14:textId="77777777" w:rsidR="00E90180" w:rsidRDefault="00E90180">
      <w:pPr>
        <w:rPr>
          <w:rFonts w:ascii="Arial" w:eastAsia="Arial" w:hAnsi="Arial" w:cs="Arial"/>
        </w:rPr>
      </w:pPr>
    </w:p>
    <w:p w14:paraId="2B48920C" w14:textId="77777777" w:rsidR="00E90180" w:rsidRDefault="00F874C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ASPECTO AMBIENTAL                           IMPACTO AMBIENTAL</w:t>
      </w:r>
    </w:p>
    <w:tbl>
      <w:tblPr>
        <w:tblStyle w:val="a0"/>
        <w:tblW w:w="10723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6"/>
        <w:gridCol w:w="6067"/>
      </w:tblGrid>
      <w:tr w:rsidR="00E90180" w14:paraId="7DB9C208" w14:textId="77777777">
        <w:trPr>
          <w:trHeight w:val="529"/>
        </w:trPr>
        <w:tc>
          <w:tcPr>
            <w:tcW w:w="4656" w:type="dxa"/>
            <w:vAlign w:val="center"/>
          </w:tcPr>
          <w:p w14:paraId="1A17AE1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Consumo de combustible</w:t>
            </w:r>
          </w:p>
        </w:tc>
        <w:tc>
          <w:tcPr>
            <w:tcW w:w="6067" w:type="dxa"/>
          </w:tcPr>
          <w:p w14:paraId="197D79E3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Impacto al agua, al suelo y subsuelo, fauna, al hombre, económico y social.</w:t>
            </w:r>
          </w:p>
        </w:tc>
      </w:tr>
      <w:tr w:rsidR="00E90180" w14:paraId="10F88553" w14:textId="77777777">
        <w:trPr>
          <w:trHeight w:val="514"/>
        </w:trPr>
        <w:tc>
          <w:tcPr>
            <w:tcW w:w="4656" w:type="dxa"/>
            <w:vAlign w:val="center"/>
          </w:tcPr>
          <w:p w14:paraId="5A5596D1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Consumo de agua</w:t>
            </w:r>
          </w:p>
        </w:tc>
        <w:tc>
          <w:tcPr>
            <w:tcW w:w="6067" w:type="dxa"/>
          </w:tcPr>
          <w:p w14:paraId="2087B35C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Impacto al agua, al suelo y subsuelo, a la flora, fauna, al hombre, económico y social.</w:t>
            </w:r>
          </w:p>
        </w:tc>
      </w:tr>
      <w:tr w:rsidR="00E90180" w14:paraId="0F4F72F3" w14:textId="77777777">
        <w:trPr>
          <w:trHeight w:val="529"/>
        </w:trPr>
        <w:tc>
          <w:tcPr>
            <w:tcW w:w="4656" w:type="dxa"/>
            <w:vAlign w:val="center"/>
          </w:tcPr>
          <w:p w14:paraId="291F7DC5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Consumo de energía eléctrica</w:t>
            </w:r>
          </w:p>
        </w:tc>
        <w:tc>
          <w:tcPr>
            <w:tcW w:w="6067" w:type="dxa"/>
          </w:tcPr>
          <w:p w14:paraId="3828C662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Impacto al agua, al suelo y subsuelo, a la flora, fauna, al hombre, económico y social.</w:t>
            </w:r>
          </w:p>
        </w:tc>
      </w:tr>
      <w:tr w:rsidR="00E90180" w14:paraId="304B0CB8" w14:textId="77777777">
        <w:trPr>
          <w:trHeight w:val="529"/>
        </w:trPr>
        <w:tc>
          <w:tcPr>
            <w:tcW w:w="4656" w:type="dxa"/>
            <w:vAlign w:val="center"/>
          </w:tcPr>
          <w:p w14:paraId="75F9837B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Emisiones a la atmósfera</w:t>
            </w:r>
          </w:p>
        </w:tc>
        <w:tc>
          <w:tcPr>
            <w:tcW w:w="6067" w:type="dxa"/>
          </w:tcPr>
          <w:p w14:paraId="0035F029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Impacto al agua, al suelo y subsuelo, fauna, al hombre, económico y social.</w:t>
            </w:r>
          </w:p>
        </w:tc>
      </w:tr>
      <w:tr w:rsidR="00E90180" w14:paraId="01EDB064" w14:textId="77777777">
        <w:trPr>
          <w:trHeight w:val="256"/>
        </w:trPr>
        <w:tc>
          <w:tcPr>
            <w:tcW w:w="4656" w:type="dxa"/>
            <w:vAlign w:val="center"/>
          </w:tcPr>
          <w:p w14:paraId="4A33AEAF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Descarga de aguas residuales</w:t>
            </w:r>
          </w:p>
        </w:tc>
        <w:tc>
          <w:tcPr>
            <w:tcW w:w="6067" w:type="dxa"/>
          </w:tcPr>
          <w:p w14:paraId="3BC14E82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Generación de residuos sólidos urbanos</w:t>
            </w:r>
          </w:p>
        </w:tc>
      </w:tr>
      <w:tr w:rsidR="00E90180" w14:paraId="42A43055" w14:textId="77777777">
        <w:trPr>
          <w:trHeight w:val="288"/>
        </w:trPr>
        <w:tc>
          <w:tcPr>
            <w:tcW w:w="4656" w:type="dxa"/>
            <w:vAlign w:val="center"/>
          </w:tcPr>
          <w:p w14:paraId="169493AB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Generación de residuos peligrosos</w:t>
            </w:r>
          </w:p>
        </w:tc>
        <w:tc>
          <w:tcPr>
            <w:tcW w:w="6067" w:type="dxa"/>
          </w:tcPr>
          <w:p w14:paraId="5CF1C876" w14:textId="77777777" w:rsidR="00E90180" w:rsidRDefault="00F874C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Generación de residuos de manejo especial</w:t>
            </w:r>
          </w:p>
        </w:tc>
      </w:tr>
    </w:tbl>
    <w:p w14:paraId="2FDF0213" w14:textId="77777777" w:rsidR="00E90180" w:rsidRDefault="00E90180">
      <w:pPr>
        <w:rPr>
          <w:rFonts w:ascii="Arial" w:eastAsia="Arial" w:hAnsi="Arial" w:cs="Arial"/>
        </w:rPr>
      </w:pPr>
    </w:p>
    <w:sectPr w:rsidR="00E901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39637" w14:textId="77777777" w:rsidR="00DD03EF" w:rsidRDefault="00DD03EF">
      <w:r>
        <w:separator/>
      </w:r>
    </w:p>
  </w:endnote>
  <w:endnote w:type="continuationSeparator" w:id="0">
    <w:p w14:paraId="04B0F9F7" w14:textId="77777777" w:rsidR="00DD03EF" w:rsidRDefault="00DD0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C9B7" w14:textId="77777777" w:rsidR="00E90180" w:rsidRDefault="00E901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7B92" w14:textId="77777777" w:rsidR="00E90180" w:rsidRDefault="00F874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ESTE DOCUMENTO ES CONFIDENCIAL Y CONTROLADO.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5ABE4" w14:textId="77777777" w:rsidR="00E90180" w:rsidRDefault="00E9018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C42B" w14:textId="77777777" w:rsidR="00DD03EF" w:rsidRDefault="00DD03EF">
      <w:r>
        <w:separator/>
      </w:r>
    </w:p>
  </w:footnote>
  <w:footnote w:type="continuationSeparator" w:id="0">
    <w:p w14:paraId="757AACBC" w14:textId="77777777" w:rsidR="00DD03EF" w:rsidRDefault="00DD0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CDC" w14:textId="77777777" w:rsidR="00E90180" w:rsidRDefault="00E90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6DBDD" w14:textId="77777777" w:rsidR="00E90180" w:rsidRDefault="00E9018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Arial" w:eastAsia="Arial" w:hAnsi="Arial" w:cs="Arial"/>
      </w:rPr>
    </w:pPr>
  </w:p>
  <w:tbl>
    <w:tblPr>
      <w:tblStyle w:val="a1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E90180" w14:paraId="53B72B78" w14:textId="77777777">
      <w:trPr>
        <w:trHeight w:val="688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F9D7417" w14:textId="527FCFC4" w:rsidR="00E90180" w:rsidRDefault="004F7EB0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4F7EB0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7B8925" w14:textId="322E5C9F" w:rsidR="00E90180" w:rsidRDefault="00B01F31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4F7EB0">
            <w:rPr>
              <w:rFonts w:ascii="Aparajita" w:eastAsia="Aparajita" w:hAnsi="Aparajita" w:cs="Aparajita"/>
              <w:b/>
              <w:sz w:val="28"/>
              <w:szCs w:val="28"/>
              <w:highlight w:val="yellow"/>
            </w:rPr>
            <w:t>SUPERSERVICIO CUATRO CAMINOS S.A DE C.V.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4934C5" w14:textId="77777777" w:rsidR="00E90180" w:rsidRDefault="00F874C0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7F7A4BB8" w14:textId="05A0BDC1" w:rsidR="00E90180" w:rsidRDefault="00F874C0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E7B63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2E7B63">
            <w:rPr>
              <w:rFonts w:ascii="Aparajita" w:eastAsia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11B7D01A" w14:textId="1B9B2E73" w:rsidR="00E90180" w:rsidRDefault="00F874C0" w:rsidP="002E7B63">
          <w:pPr>
            <w:rPr>
              <w:rFonts w:ascii="Aparajita" w:eastAsia="Aparajita" w:hAnsi="Aparajita" w:cs="Aparajita"/>
              <w:sz w:val="28"/>
              <w:szCs w:val="2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3039B8" w:rsidRPr="004F7EB0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</w:t>
          </w:r>
          <w:r w:rsidR="00106A6F" w:rsidRPr="004F7EB0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/0</w:t>
          </w:r>
          <w:r w:rsidR="003039B8" w:rsidRPr="004F7EB0">
            <w:rPr>
              <w:rFonts w:ascii="Aparajita" w:eastAsia="Aparajita" w:hAnsi="Aparajita" w:cs="Aparajita"/>
              <w:sz w:val="18"/>
              <w:szCs w:val="18"/>
              <w:highlight w:val="yellow"/>
            </w:rPr>
            <w:t>4</w:t>
          </w:r>
          <w:r w:rsidR="00106A6F" w:rsidRPr="004F7EB0">
            <w:rPr>
              <w:rFonts w:ascii="Aparajita" w:eastAsia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E90180" w14:paraId="77AC5426" w14:textId="77777777">
      <w:trPr>
        <w:trHeight w:val="1511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50B7303" w14:textId="77777777" w:rsidR="00E90180" w:rsidRDefault="00E901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47FA75" w14:textId="77777777" w:rsidR="00E90180" w:rsidRDefault="00E90180">
          <w:pPr>
            <w:jc w:val="center"/>
            <w:rPr>
              <w:rFonts w:ascii="Aparajita" w:eastAsia="Aparajita" w:hAnsi="Aparajita" w:cs="Aparajita"/>
            </w:rPr>
          </w:pPr>
        </w:p>
        <w:p w14:paraId="4B600F1A" w14:textId="77777777" w:rsidR="00E90180" w:rsidRDefault="00F874C0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F-02-03</w:t>
          </w:r>
        </w:p>
        <w:p w14:paraId="3F3045EA" w14:textId="77777777" w:rsidR="00E90180" w:rsidRDefault="00F874C0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LISTADO DE LOS RIESGOS Y LOS ASPECTOS AMBIENTALES SIGNIFICATIVOS A CONTROLAR</w:t>
          </w:r>
        </w:p>
        <w:p w14:paraId="39F70A4F" w14:textId="77777777" w:rsidR="00E90180" w:rsidRDefault="00F874C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00"/>
            <w:ind w:left="1701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  <w:r>
            <w:rPr>
              <w:rFonts w:ascii="Open Sans" w:eastAsia="Open Sans" w:hAnsi="Open Sans" w:cs="Open Sans"/>
              <w:color w:val="000000"/>
              <w:sz w:val="20"/>
              <w:szCs w:val="20"/>
            </w:rPr>
            <w:t xml:space="preserve">           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534C8B" w14:textId="77777777" w:rsidR="00E90180" w:rsidRDefault="00E9018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Open Sans" w:eastAsia="Open Sans" w:hAnsi="Open Sans" w:cs="Open Sans"/>
              <w:color w:val="000000"/>
              <w:sz w:val="20"/>
              <w:szCs w:val="20"/>
            </w:rPr>
          </w:pPr>
        </w:p>
      </w:tc>
    </w:tr>
  </w:tbl>
  <w:p w14:paraId="292525F9" w14:textId="77777777" w:rsidR="00E90180" w:rsidRDefault="00E90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5008" w14:textId="77777777" w:rsidR="00E90180" w:rsidRDefault="00E9018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A67A3"/>
    <w:multiLevelType w:val="multilevel"/>
    <w:tmpl w:val="604E0430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761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180"/>
    <w:rsid w:val="00106A6F"/>
    <w:rsid w:val="00165BAF"/>
    <w:rsid w:val="002E7B63"/>
    <w:rsid w:val="003039B8"/>
    <w:rsid w:val="004F7EB0"/>
    <w:rsid w:val="0057623E"/>
    <w:rsid w:val="006873ED"/>
    <w:rsid w:val="00837789"/>
    <w:rsid w:val="00B01F31"/>
    <w:rsid w:val="00C64C5F"/>
    <w:rsid w:val="00DD03EF"/>
    <w:rsid w:val="00E576F5"/>
    <w:rsid w:val="00E90180"/>
    <w:rsid w:val="00E93192"/>
    <w:rsid w:val="00F874C0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844BDF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lnwe0/8pGPlXjR0u17gLAPkSSw==">AMUW2mWCd+5DyImW6suTX3h5uo1tx95T9VG0fY7GCXTTGyxgK6EPcdo6IHUDXfz7KlnVD2S1pFtqwKEEx5D8gbPx1Lcj3zN44zez7YSFAGeJ2K0kv0nHnj4=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BECKER;DILARA</dc:creator>
  <cp:lastModifiedBy>Zaira Sibel Parra Blanco</cp:lastModifiedBy>
  <cp:revision>8</cp:revision>
  <dcterms:created xsi:type="dcterms:W3CDTF">2022-08-13T18:08:00Z</dcterms:created>
  <dcterms:modified xsi:type="dcterms:W3CDTF">2026-02-10T17:01:00Z</dcterms:modified>
</cp:coreProperties>
</file>