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F76C" w14:textId="77777777" w:rsidR="00891189" w:rsidRDefault="00891189">
      <w:pPr>
        <w:widowControl w:val="0"/>
        <w:pBdr>
          <w:top w:val="nil"/>
          <w:left w:val="nil"/>
          <w:bottom w:val="nil"/>
          <w:right w:val="nil"/>
          <w:between w:val="nil"/>
        </w:pBdr>
        <w:spacing w:line="276" w:lineRule="auto"/>
        <w:jc w:val="left"/>
      </w:pPr>
    </w:p>
    <w:p w14:paraId="2F0DC054" w14:textId="1D57AEAA" w:rsidR="00891189" w:rsidRDefault="00ED463E" w:rsidP="001237AF">
      <w:pPr>
        <w:tabs>
          <w:tab w:val="center" w:pos="5041"/>
        </w:tabs>
        <w:spacing w:after="120"/>
        <w:rPr>
          <w:rFonts w:ascii="Arial" w:eastAsia="Arial" w:hAnsi="Arial" w:cs="Arial"/>
          <w:b/>
          <w:sz w:val="22"/>
          <w:szCs w:val="22"/>
        </w:rPr>
      </w:pPr>
      <w:r>
        <w:rPr>
          <w:rFonts w:ascii="Arial" w:eastAsia="Arial" w:hAnsi="Arial" w:cs="Arial"/>
          <w:b/>
          <w:sz w:val="22"/>
          <w:szCs w:val="22"/>
        </w:rPr>
        <w:t>CONTENIDO</w:t>
      </w:r>
      <w:r w:rsidR="001237AF">
        <w:rPr>
          <w:rFonts w:ascii="Arial" w:eastAsia="Arial" w:hAnsi="Arial" w:cs="Arial"/>
          <w:b/>
          <w:sz w:val="22"/>
          <w:szCs w:val="22"/>
        </w:rPr>
        <w:tab/>
      </w:r>
    </w:p>
    <w:p w14:paraId="3D98250A" w14:textId="77777777" w:rsidR="00891189" w:rsidRDefault="00ED463E">
      <w:pPr>
        <w:numPr>
          <w:ilvl w:val="0"/>
          <w:numId w:val="2"/>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OBJETIVO</w:t>
      </w:r>
    </w:p>
    <w:p w14:paraId="10D1D843" w14:textId="77777777" w:rsidR="00891189" w:rsidRDefault="00ED463E">
      <w:pPr>
        <w:numPr>
          <w:ilvl w:val="0"/>
          <w:numId w:val="2"/>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ALCANCE</w:t>
      </w:r>
    </w:p>
    <w:p w14:paraId="5D623DD5" w14:textId="77777777" w:rsidR="00891189" w:rsidRDefault="00ED463E">
      <w:pPr>
        <w:numPr>
          <w:ilvl w:val="0"/>
          <w:numId w:val="2"/>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RESPONSABLES</w:t>
      </w:r>
    </w:p>
    <w:p w14:paraId="1CEAF6C3" w14:textId="77777777" w:rsidR="00891189" w:rsidRDefault="00ED463E">
      <w:pPr>
        <w:numPr>
          <w:ilvl w:val="0"/>
          <w:numId w:val="2"/>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ACCIONES</w:t>
      </w:r>
    </w:p>
    <w:p w14:paraId="7D095D45" w14:textId="77777777" w:rsidR="00891189" w:rsidRDefault="00ED463E">
      <w:pPr>
        <w:numPr>
          <w:ilvl w:val="0"/>
          <w:numId w:val="2"/>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REGISTROS</w:t>
      </w:r>
    </w:p>
    <w:p w14:paraId="6B4C1660" w14:textId="77777777" w:rsidR="00891189" w:rsidRDefault="00ED463E">
      <w:pPr>
        <w:numPr>
          <w:ilvl w:val="0"/>
          <w:numId w:val="2"/>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sz w:val="22"/>
          <w:szCs w:val="22"/>
        </w:rPr>
        <w:t>IDENTIFICACIÓN</w:t>
      </w:r>
      <w:r>
        <w:rPr>
          <w:rFonts w:ascii="Arial" w:eastAsia="Arial" w:hAnsi="Arial" w:cs="Arial"/>
          <w:color w:val="000000"/>
          <w:sz w:val="22"/>
          <w:szCs w:val="22"/>
        </w:rPr>
        <w:t xml:space="preserve"> DE CAMBIOS</w:t>
      </w:r>
    </w:p>
    <w:p w14:paraId="610359E2" w14:textId="77777777" w:rsidR="00891189" w:rsidRDefault="00891189">
      <w:pPr>
        <w:rPr>
          <w:rFonts w:ascii="Arial" w:eastAsia="Arial" w:hAnsi="Arial" w:cs="Arial"/>
          <w:sz w:val="22"/>
          <w:szCs w:val="22"/>
        </w:rPr>
      </w:pPr>
    </w:p>
    <w:p w14:paraId="589C1A6D" w14:textId="77777777" w:rsidR="00891189" w:rsidRDefault="00ED463E">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77AEB3F1" w14:textId="77777777" w:rsidR="00891189" w:rsidRDefault="00891189">
      <w:pPr>
        <w:rPr>
          <w:rFonts w:ascii="Arial" w:eastAsia="Arial" w:hAnsi="Arial" w:cs="Arial"/>
          <w:sz w:val="22"/>
          <w:szCs w:val="22"/>
        </w:rPr>
      </w:pPr>
    </w:p>
    <w:p w14:paraId="043A176B" w14:textId="77777777" w:rsidR="00891189" w:rsidRDefault="00ED463E">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1.1 </w:t>
      </w:r>
      <w:r>
        <w:rPr>
          <w:rFonts w:ascii="Arial" w:eastAsia="Arial" w:hAnsi="Arial" w:cs="Arial"/>
          <w:sz w:val="22"/>
          <w:szCs w:val="22"/>
        </w:rPr>
        <w:t>Determinar Los</w:t>
      </w:r>
      <w:r>
        <w:rPr>
          <w:rFonts w:ascii="Arial" w:eastAsia="Arial" w:hAnsi="Arial" w:cs="Arial"/>
          <w:color w:val="000000"/>
          <w:sz w:val="22"/>
          <w:szCs w:val="22"/>
        </w:rPr>
        <w:t xml:space="preserve"> criterios idóneos de competencia, identificación de las necesidades de capacitación para el desarrollo y ejecución de programas de inducción, capacitación y entrenamiento del personal.</w:t>
      </w:r>
    </w:p>
    <w:p w14:paraId="43A128E1" w14:textId="77777777" w:rsidR="00891189" w:rsidRDefault="00891189">
      <w:pPr>
        <w:pBdr>
          <w:top w:val="nil"/>
          <w:left w:val="nil"/>
          <w:bottom w:val="nil"/>
          <w:right w:val="nil"/>
          <w:between w:val="nil"/>
        </w:pBdr>
        <w:ind w:left="390" w:firstLine="720"/>
        <w:rPr>
          <w:rFonts w:ascii="Arial" w:eastAsia="Arial" w:hAnsi="Arial" w:cs="Arial"/>
          <w:color w:val="000000"/>
          <w:sz w:val="22"/>
          <w:szCs w:val="22"/>
        </w:rPr>
      </w:pPr>
    </w:p>
    <w:p w14:paraId="18AA24BF" w14:textId="77777777" w:rsidR="00891189" w:rsidRDefault="00ED463E">
      <w:pPr>
        <w:rPr>
          <w:rFonts w:ascii="Arial" w:eastAsia="Arial" w:hAnsi="Arial" w:cs="Arial"/>
          <w:b/>
          <w:sz w:val="22"/>
          <w:szCs w:val="22"/>
        </w:rPr>
      </w:pPr>
      <w:r>
        <w:rPr>
          <w:rFonts w:ascii="Arial" w:eastAsia="Arial" w:hAnsi="Arial" w:cs="Arial"/>
          <w:b/>
          <w:sz w:val="22"/>
          <w:szCs w:val="22"/>
        </w:rPr>
        <w:t>2. ALCANCE</w:t>
      </w:r>
    </w:p>
    <w:p w14:paraId="5250612B" w14:textId="77777777" w:rsidR="00891189" w:rsidRDefault="00891189">
      <w:pPr>
        <w:rPr>
          <w:rFonts w:ascii="Arial" w:eastAsia="Arial" w:hAnsi="Arial" w:cs="Arial"/>
          <w:sz w:val="22"/>
          <w:szCs w:val="22"/>
        </w:rPr>
      </w:pPr>
    </w:p>
    <w:p w14:paraId="70AC87C8" w14:textId="77777777" w:rsidR="00891189" w:rsidRDefault="00ED463E">
      <w:pPr>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Este procedimiento es aplicable al personal responsable de las actividades de la estación de servicio incluyendo a contratistas, subcontratistas, prestadores de servicios y proveedores.</w:t>
      </w:r>
    </w:p>
    <w:p w14:paraId="25E209B4" w14:textId="77777777" w:rsidR="00891189" w:rsidRDefault="00891189">
      <w:pPr>
        <w:pBdr>
          <w:top w:val="nil"/>
          <w:left w:val="nil"/>
          <w:bottom w:val="nil"/>
          <w:right w:val="nil"/>
          <w:between w:val="nil"/>
        </w:pBdr>
        <w:ind w:left="720"/>
        <w:rPr>
          <w:rFonts w:ascii="Arial" w:eastAsia="Arial" w:hAnsi="Arial" w:cs="Arial"/>
          <w:color w:val="000000"/>
          <w:sz w:val="22"/>
          <w:szCs w:val="22"/>
        </w:rPr>
      </w:pPr>
    </w:p>
    <w:p w14:paraId="6B9B1694" w14:textId="77777777" w:rsidR="00891189" w:rsidRDefault="00ED463E">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3. RESPONSABLES</w:t>
      </w:r>
    </w:p>
    <w:p w14:paraId="37BE23F4" w14:textId="77777777" w:rsidR="00891189" w:rsidRDefault="00891189">
      <w:pPr>
        <w:rPr>
          <w:rFonts w:ascii="Arial" w:eastAsia="Arial" w:hAnsi="Arial" w:cs="Arial"/>
          <w:sz w:val="22"/>
          <w:szCs w:val="22"/>
        </w:rPr>
      </w:pPr>
    </w:p>
    <w:p w14:paraId="1476089B" w14:textId="77777777" w:rsidR="00891189" w:rsidRDefault="00ED463E">
      <w:pPr>
        <w:spacing w:after="240"/>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La </w:t>
      </w:r>
      <w:r w:rsidRPr="000936B2">
        <w:rPr>
          <w:rFonts w:ascii="Arial" w:eastAsia="Arial" w:hAnsi="Arial" w:cs="Arial"/>
          <w:b/>
          <w:bCs/>
          <w:sz w:val="22"/>
          <w:szCs w:val="22"/>
        </w:rPr>
        <w:t>Alta Dirección</w:t>
      </w:r>
      <w:r>
        <w:rPr>
          <w:rFonts w:ascii="Arial" w:eastAsia="Arial" w:hAnsi="Arial" w:cs="Arial"/>
          <w:sz w:val="22"/>
          <w:szCs w:val="22"/>
        </w:rPr>
        <w:t xml:space="preserve"> se encarga de concientizar al personal, contratistas, subcontratistas, prestadores de servicio y proveedores sobre importancia de la política del Sistema de Administración, los objetivos y sus metas, así como la importancia de la aplicación de los controles operacionales.</w:t>
      </w:r>
    </w:p>
    <w:p w14:paraId="0F34E84C" w14:textId="77777777" w:rsidR="00891189" w:rsidRDefault="00ED463E">
      <w:pPr>
        <w:jc w:val="left"/>
        <w:rPr>
          <w:rFonts w:ascii="Arial" w:eastAsia="Arial" w:hAnsi="Arial" w:cs="Arial"/>
          <w:b/>
          <w:sz w:val="22"/>
          <w:szCs w:val="22"/>
        </w:rPr>
      </w:pPr>
      <w:r>
        <w:rPr>
          <w:rFonts w:ascii="Arial" w:eastAsia="Arial" w:hAnsi="Arial" w:cs="Arial"/>
          <w:b/>
          <w:sz w:val="22"/>
          <w:szCs w:val="22"/>
        </w:rPr>
        <w:t xml:space="preserve">4. ACCIONES </w:t>
      </w:r>
    </w:p>
    <w:p w14:paraId="7BC051BF" w14:textId="77777777" w:rsidR="00891189" w:rsidRDefault="00ED463E">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4.1 Selección y calificación del personal.</w:t>
      </w:r>
    </w:p>
    <w:p w14:paraId="1C0CF7B0" w14:textId="77777777" w:rsidR="00891189" w:rsidRDefault="00891189"/>
    <w:p w14:paraId="3886D29C" w14:textId="77777777" w:rsidR="00891189" w:rsidRDefault="00ED463E">
      <w:pPr>
        <w:rPr>
          <w:rFonts w:ascii="Arial" w:eastAsia="Arial" w:hAnsi="Arial" w:cs="Arial"/>
          <w:sz w:val="22"/>
          <w:szCs w:val="22"/>
        </w:rPr>
      </w:pPr>
      <w:r>
        <w:rPr>
          <w:rFonts w:ascii="Arial" w:eastAsia="Arial" w:hAnsi="Arial" w:cs="Arial"/>
          <w:sz w:val="22"/>
          <w:szCs w:val="22"/>
        </w:rPr>
        <w:t>Para la emisión de los criterios de competencia en la selección de personal en puestos críticos, se debe tomar en consideración los Aspectos Ambientales y los Peligros presentes durante las actividades.</w:t>
      </w:r>
    </w:p>
    <w:p w14:paraId="274A82F0" w14:textId="77777777" w:rsidR="00891189" w:rsidRDefault="00891189">
      <w:pPr>
        <w:rPr>
          <w:rFonts w:ascii="Arial" w:eastAsia="Arial" w:hAnsi="Arial" w:cs="Arial"/>
          <w:sz w:val="22"/>
          <w:szCs w:val="22"/>
        </w:rPr>
      </w:pPr>
    </w:p>
    <w:p w14:paraId="708E09FA" w14:textId="77777777" w:rsidR="00891189" w:rsidRDefault="00ED463E">
      <w:pPr>
        <w:numPr>
          <w:ilvl w:val="0"/>
          <w:numId w:val="1"/>
        </w:numPr>
        <w:pBdr>
          <w:top w:val="nil"/>
          <w:left w:val="nil"/>
          <w:bottom w:val="nil"/>
          <w:right w:val="nil"/>
          <w:between w:val="nil"/>
        </w:pBdr>
        <w:spacing w:line="276" w:lineRule="auto"/>
        <w:ind w:left="360" w:hanging="357"/>
        <w:rPr>
          <w:rFonts w:ascii="Arial" w:eastAsia="Arial" w:hAnsi="Arial" w:cs="Arial"/>
          <w:color w:val="000000"/>
          <w:sz w:val="22"/>
          <w:szCs w:val="22"/>
        </w:rPr>
      </w:pPr>
      <w:r>
        <w:rPr>
          <w:rFonts w:ascii="Arial" w:eastAsia="Arial" w:hAnsi="Arial" w:cs="Arial"/>
          <w:b/>
          <w:color w:val="000000"/>
          <w:sz w:val="22"/>
          <w:szCs w:val="22"/>
        </w:rPr>
        <w:t>Selección del personal.</w:t>
      </w:r>
    </w:p>
    <w:p w14:paraId="14219F07" w14:textId="77777777" w:rsidR="00891189" w:rsidRDefault="00891189">
      <w:pPr>
        <w:pBdr>
          <w:top w:val="nil"/>
          <w:left w:val="nil"/>
          <w:bottom w:val="nil"/>
          <w:right w:val="nil"/>
          <w:between w:val="nil"/>
        </w:pBdr>
        <w:spacing w:line="276" w:lineRule="auto"/>
        <w:ind w:left="360"/>
        <w:rPr>
          <w:rFonts w:ascii="Arial" w:eastAsia="Arial" w:hAnsi="Arial" w:cs="Arial"/>
          <w:color w:val="000000"/>
          <w:sz w:val="22"/>
          <w:szCs w:val="22"/>
        </w:rPr>
      </w:pPr>
    </w:p>
    <w:p w14:paraId="5A4F593F" w14:textId="0C2D6F77" w:rsidR="00891189" w:rsidRPr="000936B2" w:rsidRDefault="00ED463E">
      <w:pPr>
        <w:rPr>
          <w:rFonts w:ascii="Arial" w:eastAsia="Arial" w:hAnsi="Arial" w:cs="Arial"/>
          <w:b/>
          <w:bCs/>
          <w:sz w:val="22"/>
          <w:szCs w:val="22"/>
        </w:rPr>
      </w:pPr>
      <w:r>
        <w:rPr>
          <w:rFonts w:ascii="Arial" w:eastAsia="Arial" w:hAnsi="Arial" w:cs="Arial"/>
          <w:b/>
          <w:sz w:val="22"/>
          <w:szCs w:val="22"/>
        </w:rPr>
        <w:t>4.1.1.1</w:t>
      </w:r>
      <w:r>
        <w:rPr>
          <w:rFonts w:ascii="Arial" w:eastAsia="Arial" w:hAnsi="Arial" w:cs="Arial"/>
          <w:sz w:val="22"/>
          <w:szCs w:val="22"/>
        </w:rPr>
        <w:t xml:space="preserve">. </w:t>
      </w:r>
      <w:r w:rsidR="006A3569" w:rsidRPr="00CD5313">
        <w:rPr>
          <w:rFonts w:ascii="Arial" w:eastAsia="Arial" w:hAnsi="Arial" w:cs="Arial"/>
          <w:b/>
          <w:bCs/>
          <w:i/>
          <w:iCs/>
          <w:sz w:val="22"/>
          <w:szCs w:val="22"/>
          <w:highlight w:val="yellow"/>
        </w:rPr>
        <w:t>Superservicio Cuatro Caminos S.A. de C.V.</w:t>
      </w:r>
      <w:r w:rsidR="00E54E9D" w:rsidRPr="00E54E9D">
        <w:rPr>
          <w:rFonts w:ascii="Arial" w:eastAsia="Arial" w:hAnsi="Arial" w:cs="Arial"/>
          <w:sz w:val="22"/>
          <w:szCs w:val="22"/>
        </w:rPr>
        <w:t xml:space="preserve"> </w:t>
      </w:r>
      <w:r>
        <w:rPr>
          <w:rFonts w:ascii="Arial" w:eastAsia="Arial" w:hAnsi="Arial" w:cs="Arial"/>
          <w:sz w:val="22"/>
          <w:szCs w:val="22"/>
        </w:rPr>
        <w:t xml:space="preserve">se asegura de contar con el personal competente, que participa en las actividades de descarga, almacenamiento, despacho y actividades administrativas de la estación de servicio con el nivel de experiencia adecuado para llevar a cabo las actividades correspondientes a su cargo; razón por la cual el </w:t>
      </w:r>
      <w:r w:rsidRPr="000936B2">
        <w:rPr>
          <w:rFonts w:ascii="Arial" w:eastAsia="Arial" w:hAnsi="Arial" w:cs="Arial"/>
          <w:b/>
          <w:bCs/>
          <w:sz w:val="22"/>
          <w:szCs w:val="22"/>
        </w:rPr>
        <w:t>Representante Técnico</w:t>
      </w:r>
      <w:r>
        <w:rPr>
          <w:rFonts w:ascii="Arial" w:eastAsia="Arial" w:hAnsi="Arial" w:cs="Arial"/>
          <w:sz w:val="22"/>
          <w:szCs w:val="22"/>
        </w:rPr>
        <w:t xml:space="preserve"> aplica técnicas (filtros) de selección de personal por cada área de trabajo ya que al incorporar a la persona equivocada genera pérdidas de tiempo y costos para la empresa. Ese riesgo se minimiza ya que se toman en cuenta algunas cuestiones básicas en todo el proceso de selección es así como asegura que el personal en cada puesto es competente, se llevará el registro de sus habilidades competentes a través del formato </w:t>
      </w:r>
      <w:r w:rsidRPr="000936B2">
        <w:rPr>
          <w:rFonts w:ascii="Arial" w:eastAsia="Arial" w:hAnsi="Arial" w:cs="Arial"/>
          <w:b/>
          <w:bCs/>
          <w:sz w:val="22"/>
          <w:szCs w:val="22"/>
        </w:rPr>
        <w:t xml:space="preserve">F-06-01 Registro de Competencia del Personal. </w:t>
      </w:r>
    </w:p>
    <w:p w14:paraId="311FA5CC" w14:textId="3901F0BC" w:rsidR="00891189" w:rsidRDefault="00ED463E">
      <w:pPr>
        <w:rPr>
          <w:rFonts w:ascii="Arial" w:eastAsia="Arial" w:hAnsi="Arial" w:cs="Arial"/>
          <w:sz w:val="22"/>
          <w:szCs w:val="22"/>
        </w:rPr>
      </w:pPr>
      <w:r>
        <w:rPr>
          <w:rFonts w:ascii="Arial" w:eastAsia="Arial" w:hAnsi="Arial" w:cs="Arial"/>
          <w:b/>
          <w:sz w:val="22"/>
          <w:szCs w:val="22"/>
        </w:rPr>
        <w:lastRenderedPageBreak/>
        <w:t xml:space="preserve">4.1.1.2 </w:t>
      </w:r>
      <w:r>
        <w:rPr>
          <w:rFonts w:ascii="Arial" w:eastAsia="Arial" w:hAnsi="Arial" w:cs="Arial"/>
          <w:sz w:val="22"/>
          <w:szCs w:val="22"/>
        </w:rPr>
        <w:t xml:space="preserve">Si la estación de servicio </w:t>
      </w:r>
      <w:r w:rsidR="006A3569" w:rsidRPr="00CD5313">
        <w:rPr>
          <w:rFonts w:ascii="Arial" w:eastAsia="Arial" w:hAnsi="Arial" w:cs="Arial"/>
          <w:b/>
          <w:bCs/>
          <w:i/>
          <w:iCs/>
          <w:sz w:val="22"/>
          <w:szCs w:val="22"/>
          <w:highlight w:val="yellow"/>
        </w:rPr>
        <w:t>Superservicio Cuatro Caminos S.A. de C.V.</w:t>
      </w:r>
      <w:r w:rsidR="00E54E9D" w:rsidRPr="00E54E9D">
        <w:rPr>
          <w:rFonts w:ascii="Arial" w:eastAsia="Arial" w:hAnsi="Arial" w:cs="Arial"/>
          <w:sz w:val="22"/>
          <w:szCs w:val="22"/>
        </w:rPr>
        <w:t xml:space="preserve"> </w:t>
      </w:r>
      <w:r>
        <w:rPr>
          <w:rFonts w:ascii="Arial" w:eastAsia="Arial" w:hAnsi="Arial" w:cs="Arial"/>
          <w:sz w:val="22"/>
          <w:szCs w:val="22"/>
        </w:rPr>
        <w:t xml:space="preserve">requiriera aumentar la plantilla de personal por el incremento de la cantidad de trabajo, el </w:t>
      </w:r>
      <w:r w:rsidRPr="000936B2">
        <w:rPr>
          <w:rFonts w:ascii="Arial" w:eastAsia="Arial" w:hAnsi="Arial" w:cs="Arial"/>
          <w:b/>
          <w:bCs/>
          <w:sz w:val="22"/>
          <w:szCs w:val="22"/>
        </w:rPr>
        <w:t>Representante Técnico</w:t>
      </w:r>
      <w:r>
        <w:rPr>
          <w:rFonts w:ascii="Arial" w:eastAsia="Arial" w:hAnsi="Arial" w:cs="Arial"/>
          <w:sz w:val="22"/>
          <w:szCs w:val="22"/>
        </w:rPr>
        <w:t xml:space="preserve"> iniciará una fase de reclutamiento de personal para cubrir las necesidades que se tengan, buscando candidatos que se apeguen a los requerimientos contemplados en la descripción de </w:t>
      </w:r>
      <w:r w:rsidRPr="000936B2">
        <w:rPr>
          <w:rFonts w:ascii="Arial" w:eastAsia="Arial" w:hAnsi="Arial" w:cs="Arial"/>
          <w:b/>
          <w:bCs/>
          <w:sz w:val="22"/>
          <w:szCs w:val="22"/>
        </w:rPr>
        <w:t>F-06-02 Perfil de Puestos</w:t>
      </w:r>
      <w:r>
        <w:rPr>
          <w:rFonts w:ascii="Arial" w:eastAsia="Arial" w:hAnsi="Arial" w:cs="Arial"/>
          <w:sz w:val="22"/>
          <w:szCs w:val="22"/>
        </w:rPr>
        <w:t xml:space="preserve"> correspondiente.</w:t>
      </w:r>
    </w:p>
    <w:p w14:paraId="262849C5" w14:textId="77777777" w:rsidR="00891189" w:rsidRDefault="00891189">
      <w:pPr>
        <w:spacing w:line="288" w:lineRule="auto"/>
        <w:rPr>
          <w:rFonts w:ascii="Arial" w:eastAsia="Arial" w:hAnsi="Arial" w:cs="Arial"/>
          <w:sz w:val="22"/>
          <w:szCs w:val="22"/>
        </w:rPr>
      </w:pPr>
    </w:p>
    <w:p w14:paraId="72A2C90E" w14:textId="77777777" w:rsidR="00891189" w:rsidRDefault="00ED463E">
      <w:pPr>
        <w:rPr>
          <w:rFonts w:ascii="Arial" w:eastAsia="Arial" w:hAnsi="Arial" w:cs="Arial"/>
          <w:sz w:val="22"/>
          <w:szCs w:val="22"/>
        </w:rPr>
      </w:pPr>
      <w:r>
        <w:rPr>
          <w:rFonts w:ascii="Arial" w:eastAsia="Arial" w:hAnsi="Arial" w:cs="Arial"/>
          <w:b/>
          <w:sz w:val="22"/>
          <w:szCs w:val="22"/>
        </w:rPr>
        <w:t xml:space="preserve">4.1.1.3 </w:t>
      </w:r>
      <w:r>
        <w:rPr>
          <w:rFonts w:ascii="Arial" w:eastAsia="Arial" w:hAnsi="Arial" w:cs="Arial"/>
          <w:sz w:val="22"/>
          <w:szCs w:val="22"/>
        </w:rPr>
        <w:t>Se selecciona al candidato idóneo que cubra los requerimientos del perfil correspondiente o que pueda cubrirlos en corto tiempo. En caso de que el candidato a ser seleccionado no cubra por completo el perfil del puesto para el que se le requiere, la estación de servicio apoyará su formación mediante las actividades descritas en este procedimiento, para cubrir los requisitos faltantes.</w:t>
      </w:r>
    </w:p>
    <w:p w14:paraId="6A080AA8" w14:textId="77777777" w:rsidR="00891189" w:rsidRDefault="00891189">
      <w:pPr>
        <w:rPr>
          <w:rFonts w:ascii="Arial" w:eastAsia="Arial" w:hAnsi="Arial" w:cs="Arial"/>
          <w:sz w:val="22"/>
          <w:szCs w:val="22"/>
        </w:rPr>
      </w:pPr>
    </w:p>
    <w:p w14:paraId="518DB083" w14:textId="77777777" w:rsidR="00891189" w:rsidRDefault="00ED463E">
      <w:pPr>
        <w:rPr>
          <w:rFonts w:ascii="Arial" w:eastAsia="Arial" w:hAnsi="Arial" w:cs="Arial"/>
          <w:sz w:val="22"/>
          <w:szCs w:val="22"/>
        </w:rPr>
      </w:pPr>
      <w:r>
        <w:rPr>
          <w:rFonts w:ascii="Arial" w:eastAsia="Arial" w:hAnsi="Arial" w:cs="Arial"/>
          <w:b/>
          <w:sz w:val="22"/>
          <w:szCs w:val="22"/>
        </w:rPr>
        <w:t xml:space="preserve">4.1.1.4 </w:t>
      </w:r>
      <w:r>
        <w:rPr>
          <w:rFonts w:ascii="Arial" w:eastAsia="Arial" w:hAnsi="Arial" w:cs="Arial"/>
          <w:sz w:val="22"/>
          <w:szCs w:val="22"/>
        </w:rPr>
        <w:t xml:space="preserve">Se solicitan los documentos necesarios para elaborar su expediente, una vez completado el expediente, el control y resguardo estará a cargo del </w:t>
      </w:r>
      <w:r w:rsidRPr="000936B2">
        <w:rPr>
          <w:rFonts w:ascii="Arial" w:eastAsia="Arial" w:hAnsi="Arial" w:cs="Arial"/>
          <w:b/>
          <w:bCs/>
          <w:sz w:val="22"/>
          <w:szCs w:val="22"/>
        </w:rPr>
        <w:t>Representante Técnico</w:t>
      </w:r>
      <w:r>
        <w:rPr>
          <w:rFonts w:ascii="Arial" w:eastAsia="Arial" w:hAnsi="Arial" w:cs="Arial"/>
          <w:sz w:val="22"/>
          <w:szCs w:val="22"/>
        </w:rPr>
        <w:t>.</w:t>
      </w:r>
    </w:p>
    <w:p w14:paraId="43B9777E" w14:textId="77777777" w:rsidR="00891189" w:rsidRDefault="00891189">
      <w:pPr>
        <w:rPr>
          <w:rFonts w:ascii="Arial" w:eastAsia="Arial" w:hAnsi="Arial" w:cs="Arial"/>
          <w:sz w:val="22"/>
          <w:szCs w:val="22"/>
        </w:rPr>
      </w:pPr>
    </w:p>
    <w:p w14:paraId="0E14B4A4" w14:textId="4619DBDB" w:rsidR="00891189" w:rsidRPr="000936B2" w:rsidRDefault="00ED463E">
      <w:pPr>
        <w:rPr>
          <w:rFonts w:ascii="Arial" w:eastAsia="Arial" w:hAnsi="Arial" w:cs="Arial"/>
          <w:b/>
          <w:sz w:val="22"/>
          <w:szCs w:val="22"/>
        </w:rPr>
      </w:pPr>
      <w:r>
        <w:rPr>
          <w:rFonts w:ascii="Arial" w:eastAsia="Arial" w:hAnsi="Arial" w:cs="Arial"/>
          <w:b/>
          <w:sz w:val="22"/>
          <w:szCs w:val="22"/>
        </w:rPr>
        <w:t>4.2 Formación del personal.</w:t>
      </w:r>
    </w:p>
    <w:p w14:paraId="4B62B565" w14:textId="4CDB3931" w:rsidR="00891189" w:rsidRDefault="00ED463E">
      <w:pPr>
        <w:rPr>
          <w:rFonts w:ascii="Arial" w:eastAsia="Arial" w:hAnsi="Arial" w:cs="Arial"/>
          <w:sz w:val="22"/>
          <w:szCs w:val="22"/>
        </w:rPr>
      </w:pPr>
      <w:r>
        <w:rPr>
          <w:rFonts w:ascii="Arial" w:eastAsia="Arial" w:hAnsi="Arial" w:cs="Arial"/>
          <w:b/>
          <w:sz w:val="22"/>
          <w:szCs w:val="22"/>
        </w:rPr>
        <w:t xml:space="preserve">4.2.1 </w:t>
      </w:r>
      <w:r w:rsidR="006A3569" w:rsidRPr="00CD5313">
        <w:rPr>
          <w:rFonts w:ascii="Arial" w:eastAsia="Arial" w:hAnsi="Arial" w:cs="Arial"/>
          <w:b/>
          <w:bCs/>
          <w:i/>
          <w:iCs/>
          <w:sz w:val="22"/>
          <w:szCs w:val="22"/>
          <w:highlight w:val="yellow"/>
        </w:rPr>
        <w:t>Superservicio Cuatro Caminos S.A. de C.V.</w:t>
      </w:r>
      <w:r w:rsidR="00E54E9D" w:rsidRPr="00E54E9D">
        <w:rPr>
          <w:rFonts w:ascii="Arial" w:eastAsia="Arial" w:hAnsi="Arial" w:cs="Arial"/>
          <w:sz w:val="22"/>
          <w:szCs w:val="22"/>
        </w:rPr>
        <w:t xml:space="preserve"> </w:t>
      </w:r>
      <w:r>
        <w:rPr>
          <w:rFonts w:ascii="Arial" w:eastAsia="Arial" w:hAnsi="Arial" w:cs="Arial"/>
          <w:sz w:val="22"/>
          <w:szCs w:val="22"/>
        </w:rPr>
        <w:t>establece los planes de formación para asegurar el desempeño del personal que participa en las actividades de la estación de servicio, en el trabajo en el que están involucrados, en los cuales se tomará en cuenta los Aspectos Ambientales y los Peligros identificados en las etapas del proyecto.</w:t>
      </w:r>
    </w:p>
    <w:p w14:paraId="24D5B7EA" w14:textId="77777777" w:rsidR="00891189" w:rsidRDefault="00891189">
      <w:pPr>
        <w:spacing w:line="288" w:lineRule="auto"/>
        <w:rPr>
          <w:rFonts w:ascii="Arial" w:eastAsia="Arial" w:hAnsi="Arial" w:cs="Arial"/>
          <w:sz w:val="22"/>
          <w:szCs w:val="22"/>
        </w:rPr>
      </w:pPr>
    </w:p>
    <w:p w14:paraId="35FD45C7" w14:textId="77777777" w:rsidR="00891189" w:rsidRDefault="00ED463E">
      <w:pPr>
        <w:spacing w:after="240" w:line="288" w:lineRule="auto"/>
        <w:rPr>
          <w:rFonts w:ascii="Arial" w:eastAsia="Arial" w:hAnsi="Arial" w:cs="Arial"/>
          <w:sz w:val="22"/>
          <w:szCs w:val="22"/>
        </w:rPr>
      </w:pPr>
      <w:r>
        <w:rPr>
          <w:rFonts w:ascii="Arial" w:eastAsia="Arial" w:hAnsi="Arial" w:cs="Arial"/>
          <w:b/>
          <w:sz w:val="22"/>
          <w:szCs w:val="22"/>
        </w:rPr>
        <w:t>4.2.2</w:t>
      </w:r>
      <w:r>
        <w:rPr>
          <w:rFonts w:ascii="Arial" w:eastAsia="Arial" w:hAnsi="Arial" w:cs="Arial"/>
          <w:sz w:val="22"/>
          <w:szCs w:val="22"/>
        </w:rPr>
        <w:t xml:space="preserve"> Se establecen las siguientes etapas de formación:</w:t>
      </w:r>
    </w:p>
    <w:p w14:paraId="506ABEDB" w14:textId="77777777" w:rsidR="00891189" w:rsidRDefault="00ED463E">
      <w:pPr>
        <w:numPr>
          <w:ilvl w:val="0"/>
          <w:numId w:val="3"/>
        </w:numPr>
        <w:pBdr>
          <w:top w:val="nil"/>
          <w:left w:val="nil"/>
          <w:bottom w:val="nil"/>
          <w:right w:val="nil"/>
          <w:between w:val="nil"/>
        </w:pBdr>
        <w:spacing w:line="288" w:lineRule="auto"/>
        <w:rPr>
          <w:rFonts w:ascii="Arial" w:eastAsia="Arial" w:hAnsi="Arial" w:cs="Arial"/>
          <w:color w:val="000000"/>
          <w:sz w:val="22"/>
          <w:szCs w:val="22"/>
        </w:rPr>
      </w:pPr>
      <w:r>
        <w:rPr>
          <w:rFonts w:ascii="Arial" w:eastAsia="Arial" w:hAnsi="Arial" w:cs="Arial"/>
          <w:color w:val="000000"/>
          <w:sz w:val="22"/>
          <w:szCs w:val="22"/>
        </w:rPr>
        <w:t>Un periodo de iniciación</w:t>
      </w:r>
    </w:p>
    <w:p w14:paraId="2A28B00D" w14:textId="77777777" w:rsidR="00891189" w:rsidRDefault="00ED463E">
      <w:pPr>
        <w:numPr>
          <w:ilvl w:val="0"/>
          <w:numId w:val="3"/>
        </w:numPr>
        <w:pBdr>
          <w:top w:val="nil"/>
          <w:left w:val="nil"/>
          <w:bottom w:val="nil"/>
          <w:right w:val="nil"/>
          <w:between w:val="nil"/>
        </w:pBdr>
        <w:spacing w:line="288" w:lineRule="auto"/>
        <w:rPr>
          <w:rFonts w:ascii="Arial" w:eastAsia="Arial" w:hAnsi="Arial" w:cs="Arial"/>
          <w:color w:val="000000"/>
          <w:sz w:val="22"/>
          <w:szCs w:val="22"/>
        </w:rPr>
      </w:pPr>
      <w:r>
        <w:rPr>
          <w:rFonts w:ascii="Arial" w:eastAsia="Arial" w:hAnsi="Arial" w:cs="Arial"/>
          <w:color w:val="000000"/>
          <w:sz w:val="22"/>
          <w:szCs w:val="22"/>
        </w:rPr>
        <w:t>Una formación continua</w:t>
      </w:r>
    </w:p>
    <w:p w14:paraId="75F6AA0D" w14:textId="77777777" w:rsidR="00891189" w:rsidRDefault="00891189"/>
    <w:p w14:paraId="12E6B1EE" w14:textId="77777777" w:rsidR="00891189" w:rsidRDefault="00ED463E">
      <w:pPr>
        <w:spacing w:line="288" w:lineRule="auto"/>
        <w:rPr>
          <w:rFonts w:ascii="Arial" w:eastAsia="Arial" w:hAnsi="Arial" w:cs="Arial"/>
          <w:b/>
          <w:sz w:val="22"/>
          <w:szCs w:val="22"/>
        </w:rPr>
      </w:pPr>
      <w:r>
        <w:rPr>
          <w:rFonts w:ascii="Arial" w:eastAsia="Arial" w:hAnsi="Arial" w:cs="Arial"/>
          <w:b/>
          <w:sz w:val="22"/>
          <w:szCs w:val="22"/>
        </w:rPr>
        <w:t>4.2.3 Periodo de iniciación.</w:t>
      </w:r>
    </w:p>
    <w:p w14:paraId="3744BF05" w14:textId="77777777" w:rsidR="00891189" w:rsidRDefault="00891189">
      <w:pPr>
        <w:rPr>
          <w:rFonts w:ascii="Arial" w:eastAsia="Arial" w:hAnsi="Arial" w:cs="Arial"/>
          <w:sz w:val="22"/>
          <w:szCs w:val="22"/>
        </w:rPr>
      </w:pPr>
    </w:p>
    <w:p w14:paraId="729ACCA5" w14:textId="36257BC1" w:rsidR="001237AF" w:rsidRDefault="00ED463E" w:rsidP="001237AF">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4.2.3.1 </w:t>
      </w:r>
      <w:r>
        <w:rPr>
          <w:rFonts w:ascii="Arial" w:eastAsia="Arial" w:hAnsi="Arial" w:cs="Arial"/>
          <w:color w:val="000000"/>
          <w:sz w:val="22"/>
          <w:szCs w:val="22"/>
        </w:rPr>
        <w:t xml:space="preserve">Antes de iniciar con sus actividades, el personal de nuevo ingreso es presentado a todos los integrantes de la estación de servicio. Recibe iniciación sobre el puesto en la cual se describen sus funciones y responsabilidades, así mismo, dentro del curso de inducción se le proporciona al personal de nuevo ingreso la información básica y necesaria para el ingreso y estancia en la estación de servicio durante las actividades que estos desarrollen sin dejar de tomar en cuenta los requisitos legales aplicables, los peligros y los aspectos ambientales identificados, fomentando su compromiso e influencia en la calidad de los servicios y su valiosa contribución al trabajo de equipo, además de cumplir con un Programa Anual de Capacitación usando para ello el formato </w:t>
      </w:r>
      <w:r w:rsidRPr="000936B2">
        <w:rPr>
          <w:rFonts w:ascii="Arial" w:eastAsia="Arial" w:hAnsi="Arial" w:cs="Arial"/>
          <w:b/>
          <w:bCs/>
          <w:color w:val="000000"/>
          <w:sz w:val="22"/>
          <w:szCs w:val="22"/>
        </w:rPr>
        <w:t>F-06-06 Programa Anual de Capacitación</w:t>
      </w:r>
      <w:r>
        <w:rPr>
          <w:rFonts w:ascii="Arial" w:eastAsia="Arial" w:hAnsi="Arial" w:cs="Arial"/>
          <w:color w:val="000000"/>
          <w:sz w:val="22"/>
          <w:szCs w:val="22"/>
        </w:rPr>
        <w:t xml:space="preserve">, en las secciones de personal de nuevo ingreso colocando la fecha de realizada del curso. </w:t>
      </w:r>
    </w:p>
    <w:p w14:paraId="7CC1E970" w14:textId="77777777" w:rsidR="001237AF" w:rsidRDefault="001237AF">
      <w:pPr>
        <w:rPr>
          <w:rFonts w:ascii="Arial" w:eastAsia="Arial" w:hAnsi="Arial" w:cs="Arial"/>
          <w:b/>
          <w:sz w:val="22"/>
          <w:szCs w:val="22"/>
        </w:rPr>
      </w:pPr>
    </w:p>
    <w:p w14:paraId="268BE387" w14:textId="6914402A" w:rsidR="00891189" w:rsidRDefault="00ED463E">
      <w:pPr>
        <w:rPr>
          <w:rFonts w:ascii="Arial" w:eastAsia="Arial" w:hAnsi="Arial" w:cs="Arial"/>
          <w:b/>
          <w:sz w:val="22"/>
          <w:szCs w:val="22"/>
        </w:rPr>
      </w:pPr>
      <w:r>
        <w:rPr>
          <w:rFonts w:ascii="Arial" w:eastAsia="Arial" w:hAnsi="Arial" w:cs="Arial"/>
          <w:b/>
          <w:sz w:val="22"/>
          <w:szCs w:val="22"/>
        </w:rPr>
        <w:t xml:space="preserve">4.2.4 Formación </w:t>
      </w:r>
      <w:r w:rsidR="001237AF">
        <w:rPr>
          <w:rFonts w:ascii="Arial" w:eastAsia="Arial" w:hAnsi="Arial" w:cs="Arial"/>
          <w:b/>
          <w:sz w:val="22"/>
          <w:szCs w:val="22"/>
        </w:rPr>
        <w:t>continua</w:t>
      </w:r>
      <w:r>
        <w:rPr>
          <w:rFonts w:ascii="Arial" w:eastAsia="Arial" w:hAnsi="Arial" w:cs="Arial"/>
          <w:b/>
          <w:sz w:val="22"/>
          <w:szCs w:val="22"/>
        </w:rPr>
        <w:t>.</w:t>
      </w:r>
    </w:p>
    <w:p w14:paraId="0FBB4A7D" w14:textId="57095D93" w:rsidR="00891189" w:rsidRPr="001237AF" w:rsidRDefault="00ED463E">
      <w:pPr>
        <w:rPr>
          <w:rFonts w:ascii="Arial" w:eastAsia="Arial" w:hAnsi="Arial" w:cs="Arial"/>
          <w:sz w:val="22"/>
          <w:szCs w:val="22"/>
        </w:rPr>
      </w:pPr>
      <w:r>
        <w:rPr>
          <w:rFonts w:ascii="Arial" w:eastAsia="Arial" w:hAnsi="Arial" w:cs="Arial"/>
          <w:b/>
          <w:sz w:val="22"/>
          <w:szCs w:val="22"/>
        </w:rPr>
        <w:t xml:space="preserve">4.2.4.1 </w:t>
      </w:r>
      <w:r>
        <w:rPr>
          <w:rFonts w:ascii="Arial" w:eastAsia="Arial" w:hAnsi="Arial" w:cs="Arial"/>
          <w:sz w:val="22"/>
          <w:szCs w:val="22"/>
        </w:rPr>
        <w:t xml:space="preserve">El personal responsable que participa en las actividades de la estación de servicio, estará sujeto a formación continua para mantenerse al día con la tecnología y los métodos de las actividades que desempeña. Cumpliendo el ciclo del </w:t>
      </w:r>
      <w:r w:rsidRPr="000936B2">
        <w:rPr>
          <w:rFonts w:ascii="Arial" w:eastAsia="Arial" w:hAnsi="Arial" w:cs="Arial"/>
          <w:b/>
          <w:bCs/>
          <w:sz w:val="22"/>
          <w:szCs w:val="22"/>
        </w:rPr>
        <w:t>F-06-06 Programa Anual de Capacitación</w:t>
      </w:r>
      <w:r>
        <w:rPr>
          <w:rFonts w:ascii="Arial" w:eastAsia="Arial" w:hAnsi="Arial" w:cs="Arial"/>
          <w:sz w:val="22"/>
          <w:szCs w:val="22"/>
        </w:rPr>
        <w:t>.</w:t>
      </w:r>
    </w:p>
    <w:p w14:paraId="1F25572F" w14:textId="77777777" w:rsidR="00891189" w:rsidRDefault="00ED463E">
      <w:pPr>
        <w:rPr>
          <w:rFonts w:ascii="Arial" w:eastAsia="Arial" w:hAnsi="Arial" w:cs="Arial"/>
          <w:sz w:val="22"/>
          <w:szCs w:val="22"/>
        </w:rPr>
      </w:pPr>
      <w:r>
        <w:rPr>
          <w:rFonts w:ascii="Arial" w:eastAsia="Arial" w:hAnsi="Arial" w:cs="Arial"/>
          <w:b/>
          <w:sz w:val="22"/>
          <w:szCs w:val="22"/>
        </w:rPr>
        <w:t>4.2.4.2</w:t>
      </w:r>
      <w:r>
        <w:rPr>
          <w:rFonts w:ascii="Arial" w:eastAsia="Arial" w:hAnsi="Arial" w:cs="Arial"/>
          <w:sz w:val="22"/>
          <w:szCs w:val="22"/>
        </w:rPr>
        <w:t xml:space="preserve"> El personal de la estación de servicio estará sujeto a una identificación de necesidades de capacitación, la cual se lleva a cabo anualmente durante el primer trimestre del año por parte del </w:t>
      </w:r>
      <w:r w:rsidRPr="000936B2">
        <w:rPr>
          <w:rFonts w:ascii="Arial" w:eastAsia="Arial" w:hAnsi="Arial" w:cs="Arial"/>
          <w:b/>
          <w:bCs/>
          <w:sz w:val="22"/>
          <w:szCs w:val="22"/>
        </w:rPr>
        <w:t>Representante Técnico</w:t>
      </w:r>
      <w:r>
        <w:rPr>
          <w:rFonts w:ascii="Arial" w:eastAsia="Arial" w:hAnsi="Arial" w:cs="Arial"/>
          <w:sz w:val="22"/>
          <w:szCs w:val="22"/>
        </w:rPr>
        <w:t>. En estas necesidades deberá cubrirse el conocimiento de los aspectos ambientales y los peligros identificados en las diferentes actividades que se desarrollaran en la estación de servicio.</w:t>
      </w:r>
    </w:p>
    <w:p w14:paraId="768E5B45" w14:textId="77777777" w:rsidR="00891189" w:rsidRDefault="00891189">
      <w:pPr>
        <w:rPr>
          <w:rFonts w:ascii="Arial" w:eastAsia="Arial" w:hAnsi="Arial" w:cs="Arial"/>
          <w:sz w:val="22"/>
          <w:szCs w:val="22"/>
        </w:rPr>
      </w:pPr>
    </w:p>
    <w:p w14:paraId="4E5064EB" w14:textId="77777777" w:rsidR="00891189" w:rsidRDefault="00ED463E">
      <w:pPr>
        <w:spacing w:after="240"/>
        <w:rPr>
          <w:rFonts w:ascii="Arial" w:eastAsia="Arial" w:hAnsi="Arial" w:cs="Arial"/>
          <w:sz w:val="22"/>
          <w:szCs w:val="22"/>
        </w:rPr>
      </w:pPr>
      <w:r>
        <w:rPr>
          <w:rFonts w:ascii="Arial" w:eastAsia="Arial" w:hAnsi="Arial" w:cs="Arial"/>
          <w:b/>
          <w:sz w:val="22"/>
          <w:szCs w:val="22"/>
        </w:rPr>
        <w:t>4.2.4.3</w:t>
      </w:r>
      <w:r>
        <w:rPr>
          <w:rFonts w:ascii="Arial" w:eastAsia="Arial" w:hAnsi="Arial" w:cs="Arial"/>
          <w:sz w:val="22"/>
          <w:szCs w:val="22"/>
        </w:rPr>
        <w:t xml:space="preserve"> El </w:t>
      </w:r>
      <w:r w:rsidRPr="000936B2">
        <w:rPr>
          <w:rFonts w:ascii="Arial" w:eastAsia="Arial" w:hAnsi="Arial" w:cs="Arial"/>
          <w:b/>
          <w:bCs/>
          <w:sz w:val="22"/>
          <w:szCs w:val="22"/>
        </w:rPr>
        <w:t>Representante Técnico</w:t>
      </w:r>
      <w:r>
        <w:rPr>
          <w:rFonts w:ascii="Arial" w:eastAsia="Arial" w:hAnsi="Arial" w:cs="Arial"/>
          <w:sz w:val="22"/>
          <w:szCs w:val="22"/>
        </w:rPr>
        <w:t xml:space="preserve"> registra en el formato </w:t>
      </w:r>
      <w:r w:rsidRPr="000936B2">
        <w:rPr>
          <w:rFonts w:ascii="Arial" w:eastAsia="Arial" w:hAnsi="Arial" w:cs="Arial"/>
          <w:b/>
          <w:bCs/>
          <w:sz w:val="22"/>
          <w:szCs w:val="22"/>
        </w:rPr>
        <w:t>F-06-03 Identificación de Necesidades de Capacitación</w:t>
      </w:r>
      <w:r>
        <w:rPr>
          <w:rFonts w:ascii="Arial" w:eastAsia="Arial" w:hAnsi="Arial" w:cs="Arial"/>
          <w:sz w:val="22"/>
          <w:szCs w:val="22"/>
        </w:rPr>
        <w:t xml:space="preserve"> o una declaración de que no se requiere ninguna capacitación para el individuo en ese momento. Las capacitaciones a programar deberán ser tomadas de acuerdo a las necesidades del trabajador el cuál serán valoradas por el nivel de desempeño que tenga en sus actividades dentro de la estación de servicios.</w:t>
      </w:r>
    </w:p>
    <w:p w14:paraId="7D3C7923" w14:textId="77777777" w:rsidR="00891189" w:rsidRDefault="00ED463E">
      <w:pPr>
        <w:rPr>
          <w:rFonts w:ascii="Arial" w:eastAsia="Arial" w:hAnsi="Arial" w:cs="Arial"/>
          <w:sz w:val="22"/>
          <w:szCs w:val="22"/>
        </w:rPr>
      </w:pPr>
      <w:r>
        <w:rPr>
          <w:rFonts w:ascii="Arial" w:eastAsia="Arial" w:hAnsi="Arial" w:cs="Arial"/>
          <w:b/>
          <w:sz w:val="22"/>
          <w:szCs w:val="22"/>
        </w:rPr>
        <w:t>4.2.4.4</w:t>
      </w:r>
      <w:r>
        <w:rPr>
          <w:rFonts w:ascii="Arial" w:eastAsia="Arial" w:hAnsi="Arial" w:cs="Arial"/>
          <w:sz w:val="22"/>
          <w:szCs w:val="22"/>
        </w:rPr>
        <w:t xml:space="preserve"> La estación de servicios puede solicitar a organizaciones externas apoyo para la formación de su personal, con objeto de mantenerlo actualizado, así como también se puede considerar realizar la capacitación internamente, con el fin de mantener la capacidad.</w:t>
      </w:r>
    </w:p>
    <w:p w14:paraId="140037E4" w14:textId="77777777" w:rsidR="00891189" w:rsidRDefault="00891189">
      <w:pPr>
        <w:rPr>
          <w:rFonts w:ascii="Arial" w:eastAsia="Arial" w:hAnsi="Arial" w:cs="Arial"/>
          <w:sz w:val="22"/>
          <w:szCs w:val="22"/>
        </w:rPr>
      </w:pPr>
    </w:p>
    <w:p w14:paraId="676CE930" w14:textId="011B8E8C" w:rsidR="00891189" w:rsidRDefault="00ED463E">
      <w:pPr>
        <w:rPr>
          <w:rFonts w:ascii="Arial" w:eastAsia="Arial" w:hAnsi="Arial" w:cs="Arial"/>
          <w:sz w:val="22"/>
          <w:szCs w:val="22"/>
        </w:rPr>
      </w:pPr>
      <w:r>
        <w:rPr>
          <w:rFonts w:ascii="Arial" w:eastAsia="Arial" w:hAnsi="Arial" w:cs="Arial"/>
          <w:b/>
          <w:sz w:val="22"/>
          <w:szCs w:val="22"/>
        </w:rPr>
        <w:t>4.2.4.5</w:t>
      </w:r>
      <w:r>
        <w:rPr>
          <w:rFonts w:ascii="Arial" w:eastAsia="Arial" w:hAnsi="Arial" w:cs="Arial"/>
          <w:sz w:val="22"/>
          <w:szCs w:val="22"/>
        </w:rPr>
        <w:t xml:space="preserve"> La estación de servicio elabora un programa de capacitación anual en el mes de enero, en el formato</w:t>
      </w:r>
      <w:r w:rsidR="000936B2">
        <w:rPr>
          <w:rFonts w:ascii="Arial" w:eastAsia="Arial" w:hAnsi="Arial" w:cs="Arial"/>
          <w:sz w:val="22"/>
          <w:szCs w:val="22"/>
        </w:rPr>
        <w:t xml:space="preserve"> </w:t>
      </w:r>
      <w:r w:rsidRPr="000936B2">
        <w:rPr>
          <w:rFonts w:ascii="Arial" w:eastAsia="Arial" w:hAnsi="Arial" w:cs="Arial"/>
          <w:b/>
          <w:bCs/>
          <w:sz w:val="22"/>
          <w:szCs w:val="22"/>
        </w:rPr>
        <w:t>F-04-01</w:t>
      </w:r>
      <w:r w:rsidR="000936B2" w:rsidRPr="000936B2">
        <w:rPr>
          <w:rFonts w:ascii="Arial" w:eastAsia="Arial" w:hAnsi="Arial" w:cs="Arial"/>
          <w:b/>
          <w:bCs/>
          <w:sz w:val="22"/>
          <w:szCs w:val="22"/>
        </w:rPr>
        <w:t xml:space="preserve"> </w:t>
      </w:r>
      <w:r w:rsidRPr="000936B2">
        <w:rPr>
          <w:rFonts w:ascii="Arial" w:eastAsia="Arial" w:hAnsi="Arial" w:cs="Arial"/>
          <w:b/>
          <w:bCs/>
          <w:sz w:val="22"/>
          <w:szCs w:val="22"/>
        </w:rPr>
        <w:t>Programa de Administración</w:t>
      </w:r>
      <w:r>
        <w:rPr>
          <w:rFonts w:ascii="Arial" w:eastAsia="Arial" w:hAnsi="Arial" w:cs="Arial"/>
          <w:sz w:val="22"/>
          <w:szCs w:val="22"/>
        </w:rPr>
        <w:t>, con base en la identificación de necesidades para cada uno del personal. El programa de capacitación podrá adecuarse por causas justificadas en el momento que así se requiera.</w:t>
      </w:r>
    </w:p>
    <w:p w14:paraId="583ABB97" w14:textId="77777777" w:rsidR="00891189" w:rsidRDefault="00891189">
      <w:pPr>
        <w:rPr>
          <w:rFonts w:ascii="Arial" w:eastAsia="Arial" w:hAnsi="Arial" w:cs="Arial"/>
          <w:b/>
          <w:sz w:val="22"/>
          <w:szCs w:val="22"/>
        </w:rPr>
      </w:pPr>
    </w:p>
    <w:p w14:paraId="603B71EF" w14:textId="77777777" w:rsidR="00891189" w:rsidRDefault="00ED463E">
      <w:pPr>
        <w:rPr>
          <w:rFonts w:ascii="Arial" w:eastAsia="Arial" w:hAnsi="Arial" w:cs="Arial"/>
          <w:sz w:val="22"/>
          <w:szCs w:val="22"/>
        </w:rPr>
      </w:pPr>
      <w:r>
        <w:rPr>
          <w:rFonts w:ascii="Arial" w:eastAsia="Arial" w:hAnsi="Arial" w:cs="Arial"/>
          <w:b/>
          <w:sz w:val="22"/>
          <w:szCs w:val="22"/>
        </w:rPr>
        <w:t>4.2.4.6</w:t>
      </w:r>
      <w:r>
        <w:rPr>
          <w:rFonts w:ascii="Arial" w:eastAsia="Arial" w:hAnsi="Arial" w:cs="Arial"/>
          <w:sz w:val="22"/>
          <w:szCs w:val="22"/>
        </w:rPr>
        <w:t xml:space="preserve"> De cada curso de capacitación en el que participe el personal de la estación de servicio, podrá existir como evidencia una Constancia, Diploma o </w:t>
      </w:r>
      <w:r w:rsidRPr="000936B2">
        <w:rPr>
          <w:rFonts w:ascii="Arial" w:eastAsia="Arial" w:hAnsi="Arial" w:cs="Arial"/>
          <w:b/>
          <w:bCs/>
          <w:sz w:val="22"/>
          <w:szCs w:val="22"/>
        </w:rPr>
        <w:t>F-06-04 Lista de Asistencia</w:t>
      </w:r>
      <w:r>
        <w:rPr>
          <w:rFonts w:ascii="Arial" w:eastAsia="Arial" w:hAnsi="Arial" w:cs="Arial"/>
          <w:sz w:val="22"/>
          <w:szCs w:val="22"/>
        </w:rPr>
        <w:t>, que contenga los datos principales del curso.</w:t>
      </w:r>
    </w:p>
    <w:p w14:paraId="638ED51C" w14:textId="77777777" w:rsidR="00891189" w:rsidRDefault="00891189">
      <w:pPr>
        <w:rPr>
          <w:rFonts w:ascii="Arial" w:eastAsia="Arial" w:hAnsi="Arial" w:cs="Arial"/>
          <w:b/>
          <w:sz w:val="22"/>
          <w:szCs w:val="22"/>
        </w:rPr>
      </w:pPr>
    </w:p>
    <w:p w14:paraId="7992739A" w14:textId="77777777" w:rsidR="00891189" w:rsidRDefault="00ED463E">
      <w:pPr>
        <w:rPr>
          <w:rFonts w:ascii="Arial" w:eastAsia="Arial" w:hAnsi="Arial" w:cs="Arial"/>
          <w:sz w:val="22"/>
          <w:szCs w:val="22"/>
        </w:rPr>
      </w:pPr>
      <w:r>
        <w:rPr>
          <w:rFonts w:ascii="Arial" w:eastAsia="Arial" w:hAnsi="Arial" w:cs="Arial"/>
          <w:b/>
          <w:sz w:val="22"/>
          <w:szCs w:val="22"/>
        </w:rPr>
        <w:t xml:space="preserve">4.2.4.7 </w:t>
      </w:r>
      <w:r>
        <w:rPr>
          <w:rFonts w:ascii="Arial" w:eastAsia="Arial" w:hAnsi="Arial" w:cs="Arial"/>
          <w:sz w:val="22"/>
          <w:szCs w:val="22"/>
        </w:rPr>
        <w:t xml:space="preserve">Se realizará una </w:t>
      </w:r>
      <w:r w:rsidRPr="000936B2">
        <w:rPr>
          <w:rFonts w:ascii="Arial" w:eastAsia="Arial" w:hAnsi="Arial" w:cs="Arial"/>
          <w:b/>
          <w:bCs/>
          <w:sz w:val="22"/>
          <w:szCs w:val="22"/>
        </w:rPr>
        <w:t>F-06-05 Evaluación de Eficacia de la Capacitación</w:t>
      </w:r>
      <w:r>
        <w:rPr>
          <w:rFonts w:ascii="Arial" w:eastAsia="Arial" w:hAnsi="Arial" w:cs="Arial"/>
          <w:sz w:val="22"/>
          <w:szCs w:val="22"/>
        </w:rPr>
        <w:t xml:space="preserve"> al Personal en el formato, después de que haya asistido a las capacitaciones que proporcione la estación de servicios. Este formato será libre, para que el evaluador haga la prueba que mejor considere.</w:t>
      </w:r>
    </w:p>
    <w:p w14:paraId="0269D263" w14:textId="77777777" w:rsidR="00891189" w:rsidRDefault="00891189">
      <w:pPr>
        <w:pBdr>
          <w:top w:val="nil"/>
          <w:left w:val="nil"/>
          <w:bottom w:val="nil"/>
          <w:right w:val="nil"/>
          <w:between w:val="nil"/>
        </w:pBdr>
        <w:rPr>
          <w:rFonts w:ascii="Arial" w:eastAsia="Arial" w:hAnsi="Arial" w:cs="Arial"/>
          <w:b/>
          <w:color w:val="000000"/>
          <w:sz w:val="22"/>
          <w:szCs w:val="22"/>
        </w:rPr>
      </w:pPr>
    </w:p>
    <w:p w14:paraId="30B8C1C2" w14:textId="4AB15432" w:rsidR="00891189" w:rsidRDefault="00ED463E">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4.2.4.8 </w:t>
      </w:r>
      <w:r>
        <w:rPr>
          <w:rFonts w:ascii="Arial" w:eastAsia="Arial" w:hAnsi="Arial" w:cs="Arial"/>
          <w:color w:val="000000"/>
          <w:sz w:val="22"/>
          <w:szCs w:val="22"/>
        </w:rPr>
        <w:t xml:space="preserve">Se realizará la capacitación de inducción a contratistas, subcontratistas, proveedores y prestadores de servicios que será el proceso donde se le proporcione la información básica y necesaria para el ingreso y estancia en la estación de servicio durante las actividades que estos desarrollen. Para ello se deberá consultar la temática contenida en el formato Inducción a Externos y elaborar el </w:t>
      </w:r>
      <w:r w:rsidRPr="000936B2">
        <w:rPr>
          <w:rFonts w:ascii="Arial" w:eastAsia="Arial" w:hAnsi="Arial" w:cs="Arial"/>
          <w:b/>
          <w:bCs/>
          <w:color w:val="000000"/>
          <w:sz w:val="22"/>
          <w:szCs w:val="22"/>
        </w:rPr>
        <w:t>F-06-06 Programa Anual de Capacitación</w:t>
      </w:r>
      <w:r>
        <w:rPr>
          <w:rFonts w:ascii="Arial" w:eastAsia="Arial" w:hAnsi="Arial" w:cs="Arial"/>
          <w:color w:val="000000"/>
          <w:sz w:val="22"/>
          <w:szCs w:val="22"/>
        </w:rPr>
        <w:t xml:space="preserve"> en el formato </w:t>
      </w:r>
      <w:r w:rsidRPr="001C6BD7">
        <w:rPr>
          <w:rFonts w:ascii="Arial" w:eastAsia="Arial" w:hAnsi="Arial" w:cs="Arial"/>
          <w:b/>
          <w:bCs/>
          <w:color w:val="000000"/>
          <w:sz w:val="22"/>
          <w:szCs w:val="22"/>
        </w:rPr>
        <w:t>F-04-01</w:t>
      </w:r>
      <w:r w:rsidR="000936B2" w:rsidRPr="001C6BD7">
        <w:rPr>
          <w:rFonts w:ascii="Arial" w:eastAsia="Arial" w:hAnsi="Arial" w:cs="Arial"/>
          <w:b/>
          <w:bCs/>
          <w:color w:val="000000"/>
          <w:sz w:val="22"/>
          <w:szCs w:val="22"/>
        </w:rPr>
        <w:t xml:space="preserve"> Programa de Administración</w:t>
      </w:r>
      <w:r w:rsidRPr="001C6BD7">
        <w:rPr>
          <w:rFonts w:ascii="Arial" w:eastAsia="Arial" w:hAnsi="Arial" w:cs="Arial"/>
          <w:b/>
          <w:bCs/>
          <w:color w:val="000000"/>
          <w:sz w:val="22"/>
          <w:szCs w:val="22"/>
        </w:rPr>
        <w:t>.</w:t>
      </w:r>
    </w:p>
    <w:p w14:paraId="3AEE063F" w14:textId="77777777" w:rsidR="00891189" w:rsidRDefault="00891189">
      <w:pPr>
        <w:rPr>
          <w:rFonts w:ascii="Arial" w:eastAsia="Arial" w:hAnsi="Arial" w:cs="Arial"/>
          <w:sz w:val="22"/>
          <w:szCs w:val="22"/>
        </w:rPr>
      </w:pPr>
    </w:p>
    <w:p w14:paraId="6A3B4FF2" w14:textId="5C73963F" w:rsidR="001C6BD7" w:rsidRPr="001C6BD7" w:rsidRDefault="00ED463E" w:rsidP="001C6BD7">
      <w:pPr>
        <w:rPr>
          <w:rFonts w:ascii="Arial" w:eastAsia="Arial" w:hAnsi="Arial" w:cs="Arial"/>
          <w:sz w:val="22"/>
          <w:szCs w:val="22"/>
        </w:rPr>
      </w:pPr>
      <w:r>
        <w:rPr>
          <w:rFonts w:ascii="Arial" w:eastAsia="Arial" w:hAnsi="Arial" w:cs="Arial"/>
          <w:b/>
          <w:sz w:val="22"/>
          <w:szCs w:val="22"/>
        </w:rPr>
        <w:t xml:space="preserve">4.2.4.9 </w:t>
      </w:r>
      <w:r>
        <w:rPr>
          <w:rFonts w:ascii="Arial" w:eastAsia="Arial" w:hAnsi="Arial" w:cs="Arial"/>
          <w:sz w:val="22"/>
          <w:szCs w:val="22"/>
        </w:rPr>
        <w:t>Se tomarán en cuenta para las diferentes etapas del proyecto las consideraciones del análisis de riesgos, los peligros y aspectos e impactos ambientales identificados que derivarán en cursos operativos. Con esto queda entendido que, en materia de seguridad industrial, seguridad operativa y protección al medio ambiente, están considerados estos puntos de manera obligatoria.</w:t>
      </w:r>
    </w:p>
    <w:p w14:paraId="6ADF9A83" w14:textId="77777777" w:rsidR="001C6BD7" w:rsidRPr="001C6BD7" w:rsidRDefault="001C6BD7" w:rsidP="001C6BD7">
      <w:pPr>
        <w:pStyle w:val="Prrafo3"/>
        <w:rPr>
          <w:lang w:val="es-ES"/>
        </w:rPr>
      </w:pPr>
    </w:p>
    <w:p w14:paraId="2515D64E" w14:textId="77777777" w:rsidR="00891189" w:rsidRDefault="00ED463E" w:rsidP="001C6BD7">
      <w:pPr>
        <w:rPr>
          <w:rFonts w:ascii="Arial" w:eastAsia="Arial" w:hAnsi="Arial" w:cs="Arial"/>
          <w:b/>
          <w:sz w:val="22"/>
          <w:szCs w:val="22"/>
        </w:rPr>
      </w:pPr>
      <w:r>
        <w:rPr>
          <w:rFonts w:ascii="Arial" w:eastAsia="Arial" w:hAnsi="Arial" w:cs="Arial"/>
          <w:b/>
          <w:sz w:val="22"/>
          <w:szCs w:val="22"/>
        </w:rPr>
        <w:t>4.2.5 El entendimiento e importancia de la aplicación política del Sistema de Administración y de los controles operacionales</w:t>
      </w:r>
    </w:p>
    <w:p w14:paraId="51CB30F2" w14:textId="4FB6632F" w:rsidR="00891189" w:rsidRDefault="00ED463E" w:rsidP="001C6BD7">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4.2.5.1 </w:t>
      </w:r>
      <w:r w:rsidR="006A3569" w:rsidRPr="00CD5313">
        <w:rPr>
          <w:rFonts w:ascii="Arial" w:eastAsia="Arial" w:hAnsi="Arial" w:cs="Arial"/>
          <w:b/>
          <w:bCs/>
          <w:i/>
          <w:iCs/>
          <w:color w:val="000000"/>
          <w:sz w:val="22"/>
          <w:szCs w:val="22"/>
          <w:highlight w:val="yellow"/>
        </w:rPr>
        <w:t>Superservicio Cuatro Caminos S.A. de C.V.</w:t>
      </w:r>
      <w:r w:rsidR="001237AF">
        <w:rPr>
          <w:rFonts w:ascii="Arial" w:eastAsia="Arial" w:hAnsi="Arial" w:cs="Arial"/>
          <w:color w:val="000000"/>
          <w:sz w:val="22"/>
          <w:szCs w:val="22"/>
        </w:rPr>
        <w:t xml:space="preserve"> </w:t>
      </w:r>
      <w:r>
        <w:rPr>
          <w:rFonts w:ascii="Arial" w:eastAsia="Arial" w:hAnsi="Arial" w:cs="Arial"/>
          <w:color w:val="000000"/>
          <w:sz w:val="22"/>
          <w:szCs w:val="22"/>
        </w:rPr>
        <w:t xml:space="preserve">da a conocer su política del Sistema de Administración por medio de cursos a su personal dándoles a conocer la importancia de ésta, así como el porqué de su elaboración y que conlleva cada punto redactado, enfocado a la administración del riesgo operativo y ambiental. Esto se da por medio de un </w:t>
      </w:r>
      <w:r w:rsidRPr="001C6BD7">
        <w:rPr>
          <w:rFonts w:ascii="Arial" w:eastAsia="Arial" w:hAnsi="Arial" w:cs="Arial"/>
          <w:b/>
          <w:bCs/>
          <w:color w:val="000000"/>
          <w:sz w:val="22"/>
          <w:szCs w:val="22"/>
        </w:rPr>
        <w:t>F-06-07 Curso de Inducción</w:t>
      </w:r>
      <w:r>
        <w:rPr>
          <w:rFonts w:ascii="Arial" w:eastAsia="Arial" w:hAnsi="Arial" w:cs="Arial"/>
          <w:color w:val="000000"/>
          <w:sz w:val="22"/>
          <w:szCs w:val="22"/>
        </w:rPr>
        <w:t xml:space="preserve"> dirigido a contratistas subcontratistas, prestadores de servicio y proveedores y al personal de nuevo ingreso de la estación de servicio sobre la política de sistema, así como de los PLANES DE ACCIÓN, los controles de operaciones y actividades para minimizar los peligros y la administración los riesgos, así el control de los aspectos ambientales y la mitigación de los impactos ambientales.</w:t>
      </w:r>
    </w:p>
    <w:p w14:paraId="7B21A01B" w14:textId="77777777" w:rsidR="00891189" w:rsidRDefault="00ED463E">
      <w:pPr>
        <w:keepNext/>
        <w:pBdr>
          <w:top w:val="nil"/>
          <w:left w:val="nil"/>
          <w:bottom w:val="nil"/>
          <w:right w:val="nil"/>
          <w:between w:val="nil"/>
        </w:pBdr>
        <w:tabs>
          <w:tab w:val="left" w:pos="0"/>
        </w:tabs>
        <w:spacing w:before="240"/>
        <w:ind w:right="104"/>
        <w:rPr>
          <w:rFonts w:ascii="Arial" w:eastAsia="Arial" w:hAnsi="Arial" w:cs="Arial"/>
          <w:b/>
          <w:color w:val="000000"/>
          <w:sz w:val="22"/>
          <w:szCs w:val="22"/>
        </w:rPr>
      </w:pPr>
      <w:r>
        <w:rPr>
          <w:rFonts w:ascii="Arial" w:eastAsia="Arial" w:hAnsi="Arial" w:cs="Arial"/>
          <w:b/>
          <w:color w:val="000000"/>
          <w:sz w:val="22"/>
          <w:szCs w:val="22"/>
        </w:rPr>
        <w:t>5. REGISTROS</w:t>
      </w:r>
    </w:p>
    <w:p w14:paraId="3D10C284" w14:textId="47031619" w:rsidR="001C6BD7" w:rsidRPr="001C6BD7" w:rsidRDefault="001C6BD7" w:rsidP="001C6BD7">
      <w:pPr>
        <w:pStyle w:val="Prrafo3"/>
        <w:spacing w:after="0"/>
        <w:ind w:left="0"/>
        <w:rPr>
          <w:lang w:val="es-ES"/>
        </w:rPr>
      </w:pPr>
      <w:r w:rsidRPr="001C6BD7">
        <w:rPr>
          <w:rFonts w:ascii="Arial" w:eastAsia="Arial" w:hAnsi="Arial" w:cs="Arial"/>
          <w:sz w:val="22"/>
          <w:szCs w:val="22"/>
        </w:rPr>
        <w:t>F-04-01 Programa de Administración</w:t>
      </w:r>
    </w:p>
    <w:p w14:paraId="54083719" w14:textId="77777777" w:rsidR="00891189" w:rsidRDefault="00ED463E" w:rsidP="001C6BD7">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F-06-01 Registro de competencia del personal</w:t>
      </w:r>
    </w:p>
    <w:p w14:paraId="5A36ADB2" w14:textId="77777777" w:rsidR="00891189" w:rsidRDefault="00ED463E">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F-06-02 Perfil de Puestos</w:t>
      </w:r>
      <w:r>
        <w:rPr>
          <w:rFonts w:ascii="Arial" w:eastAsia="Arial" w:hAnsi="Arial" w:cs="Arial"/>
          <w:color w:val="000000"/>
          <w:sz w:val="22"/>
          <w:szCs w:val="22"/>
        </w:rPr>
        <w:tab/>
      </w:r>
    </w:p>
    <w:p w14:paraId="7EB269EA" w14:textId="77777777" w:rsidR="00891189" w:rsidRDefault="00ED463E">
      <w:pPr>
        <w:jc w:val="left"/>
        <w:rPr>
          <w:rFonts w:ascii="Arial" w:eastAsia="Arial" w:hAnsi="Arial" w:cs="Arial"/>
          <w:sz w:val="22"/>
          <w:szCs w:val="22"/>
        </w:rPr>
      </w:pPr>
      <w:r>
        <w:rPr>
          <w:rFonts w:ascii="Arial" w:eastAsia="Arial" w:hAnsi="Arial" w:cs="Arial"/>
          <w:sz w:val="22"/>
          <w:szCs w:val="22"/>
        </w:rPr>
        <w:t>F-06-03 Identificación de Necesidades de Capacitación</w:t>
      </w:r>
      <w:r>
        <w:rPr>
          <w:rFonts w:ascii="Arial" w:eastAsia="Arial" w:hAnsi="Arial" w:cs="Arial"/>
          <w:sz w:val="22"/>
          <w:szCs w:val="22"/>
        </w:rPr>
        <w:tab/>
      </w:r>
    </w:p>
    <w:p w14:paraId="1D963790" w14:textId="77777777" w:rsidR="00891189" w:rsidRDefault="00ED463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F-06-04 Lista de asistencia</w:t>
      </w:r>
      <w:r>
        <w:rPr>
          <w:rFonts w:ascii="Arial" w:eastAsia="Arial" w:hAnsi="Arial" w:cs="Arial"/>
          <w:color w:val="000000"/>
          <w:sz w:val="22"/>
          <w:szCs w:val="22"/>
        </w:rPr>
        <w:tab/>
      </w:r>
    </w:p>
    <w:p w14:paraId="26DE450A" w14:textId="77777777" w:rsidR="00891189" w:rsidRDefault="00ED463E">
      <w:pPr>
        <w:rPr>
          <w:rFonts w:ascii="Arial" w:eastAsia="Arial" w:hAnsi="Arial" w:cs="Arial"/>
          <w:sz w:val="22"/>
          <w:szCs w:val="22"/>
        </w:rPr>
      </w:pPr>
      <w:r>
        <w:rPr>
          <w:rFonts w:ascii="Arial" w:eastAsia="Arial" w:hAnsi="Arial" w:cs="Arial"/>
          <w:sz w:val="22"/>
          <w:szCs w:val="22"/>
        </w:rPr>
        <w:t xml:space="preserve">F-06-05 Evaluación de eficacia de la capacitación </w:t>
      </w:r>
    </w:p>
    <w:p w14:paraId="380B4D2D" w14:textId="77777777" w:rsidR="00891189" w:rsidRDefault="00ED463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F-06-06 Programa Anual de Capacitación</w:t>
      </w:r>
    </w:p>
    <w:p w14:paraId="249C8833" w14:textId="77777777" w:rsidR="00891189" w:rsidRDefault="00ED463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F-06-07 Curso de Inducción </w:t>
      </w:r>
    </w:p>
    <w:p w14:paraId="2421BFA1" w14:textId="77777777" w:rsidR="00891189" w:rsidRDefault="00891189">
      <w:pPr>
        <w:rPr>
          <w:highlight w:val="yellow"/>
        </w:rPr>
      </w:pPr>
    </w:p>
    <w:p w14:paraId="3DC158AF" w14:textId="77777777" w:rsidR="00891189" w:rsidRDefault="00ED463E">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 xml:space="preserve">6. </w:t>
      </w: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3D73F935" w14:textId="77777777" w:rsidR="00891189" w:rsidRDefault="00ED463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252C329C" w14:textId="77777777" w:rsidR="00891189" w:rsidRDefault="00891189">
      <w:pPr>
        <w:pBdr>
          <w:top w:val="nil"/>
          <w:left w:val="nil"/>
          <w:bottom w:val="nil"/>
          <w:right w:val="nil"/>
          <w:between w:val="nil"/>
        </w:pBdr>
        <w:rPr>
          <w:rFonts w:ascii="Arial" w:eastAsia="Arial" w:hAnsi="Arial" w:cs="Arial"/>
          <w:color w:val="000000"/>
          <w:sz w:val="22"/>
          <w:szCs w:val="22"/>
        </w:rPr>
      </w:pPr>
    </w:p>
    <w:tbl>
      <w:tblPr>
        <w:tblStyle w:val="a"/>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358"/>
      </w:tblGrid>
      <w:tr w:rsidR="00891189" w14:paraId="06CDE011" w14:textId="77777777">
        <w:tc>
          <w:tcPr>
            <w:tcW w:w="1555" w:type="dxa"/>
            <w:shd w:val="clear" w:color="auto" w:fill="D9D9D9"/>
            <w:vAlign w:val="center"/>
          </w:tcPr>
          <w:p w14:paraId="2B9E41AC" w14:textId="77777777" w:rsidR="00891189" w:rsidRDefault="00ED463E">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714A2365" w14:textId="77777777" w:rsidR="00891189" w:rsidRDefault="00ED463E">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REVISIÓN</w:t>
            </w:r>
          </w:p>
        </w:tc>
        <w:tc>
          <w:tcPr>
            <w:tcW w:w="1984" w:type="dxa"/>
            <w:shd w:val="clear" w:color="auto" w:fill="D9D9D9"/>
            <w:vAlign w:val="center"/>
          </w:tcPr>
          <w:p w14:paraId="443CD792" w14:textId="77777777" w:rsidR="00891189" w:rsidRDefault="00ED463E">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SECCIÓN MODIFICADA</w:t>
            </w:r>
          </w:p>
        </w:tc>
        <w:tc>
          <w:tcPr>
            <w:tcW w:w="5358" w:type="dxa"/>
            <w:shd w:val="clear" w:color="auto" w:fill="D9D9D9"/>
            <w:vAlign w:val="center"/>
          </w:tcPr>
          <w:p w14:paraId="6D26DBDF" w14:textId="77777777" w:rsidR="00891189" w:rsidRDefault="00ED463E">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891189" w14:paraId="50077650" w14:textId="77777777">
        <w:tc>
          <w:tcPr>
            <w:tcW w:w="1555" w:type="dxa"/>
            <w:vAlign w:val="center"/>
          </w:tcPr>
          <w:p w14:paraId="2319AEF0" w14:textId="5D79ED79" w:rsidR="00891189" w:rsidRDefault="00FB28BC">
            <w:pPr>
              <w:pBdr>
                <w:top w:val="nil"/>
                <w:left w:val="nil"/>
                <w:bottom w:val="nil"/>
                <w:right w:val="nil"/>
                <w:between w:val="nil"/>
              </w:pBdr>
              <w:spacing w:before="40" w:after="40"/>
              <w:jc w:val="center"/>
              <w:rPr>
                <w:rFonts w:ascii="Arial" w:eastAsia="Arial" w:hAnsi="Arial" w:cs="Arial"/>
                <w:color w:val="000000"/>
                <w:sz w:val="22"/>
                <w:szCs w:val="22"/>
              </w:rPr>
            </w:pPr>
            <w:r w:rsidRPr="00CD5313">
              <w:rPr>
                <w:rFonts w:ascii="Arial" w:eastAsia="Arial" w:hAnsi="Arial" w:cs="Arial"/>
                <w:color w:val="000000"/>
                <w:sz w:val="22"/>
                <w:szCs w:val="22"/>
                <w:highlight w:val="yellow"/>
              </w:rPr>
              <w:t>28</w:t>
            </w:r>
            <w:r w:rsidR="00B60639" w:rsidRPr="00CD5313">
              <w:rPr>
                <w:rFonts w:ascii="Arial" w:eastAsia="Arial" w:hAnsi="Arial" w:cs="Arial"/>
                <w:color w:val="000000"/>
                <w:sz w:val="22"/>
                <w:szCs w:val="22"/>
                <w:highlight w:val="yellow"/>
              </w:rPr>
              <w:t>/0</w:t>
            </w:r>
            <w:r w:rsidRPr="00CD5313">
              <w:rPr>
                <w:rFonts w:ascii="Arial" w:eastAsia="Arial" w:hAnsi="Arial" w:cs="Arial"/>
                <w:color w:val="000000"/>
                <w:sz w:val="22"/>
                <w:szCs w:val="22"/>
                <w:highlight w:val="yellow"/>
              </w:rPr>
              <w:t>4/</w:t>
            </w:r>
            <w:r w:rsidR="00B60639" w:rsidRPr="00CD5313">
              <w:rPr>
                <w:rFonts w:ascii="Arial" w:eastAsia="Arial" w:hAnsi="Arial" w:cs="Arial"/>
                <w:color w:val="000000"/>
                <w:sz w:val="22"/>
                <w:szCs w:val="22"/>
                <w:highlight w:val="yellow"/>
              </w:rPr>
              <w:t>2025</w:t>
            </w:r>
          </w:p>
        </w:tc>
        <w:tc>
          <w:tcPr>
            <w:tcW w:w="1559" w:type="dxa"/>
            <w:vAlign w:val="center"/>
          </w:tcPr>
          <w:p w14:paraId="2B5900F5" w14:textId="77777777" w:rsidR="00891189" w:rsidRDefault="00ED463E">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108693B2" w14:textId="77777777" w:rsidR="00891189" w:rsidRDefault="00ED463E">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358" w:type="dxa"/>
            <w:vAlign w:val="center"/>
          </w:tcPr>
          <w:p w14:paraId="15DCBB3B" w14:textId="77777777" w:rsidR="00891189" w:rsidRDefault="00ED463E">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 documento.</w:t>
            </w:r>
          </w:p>
        </w:tc>
      </w:tr>
    </w:tbl>
    <w:p w14:paraId="4952B786" w14:textId="77777777" w:rsidR="00891189" w:rsidRDefault="00891189">
      <w:pPr>
        <w:pBdr>
          <w:top w:val="nil"/>
          <w:left w:val="nil"/>
          <w:bottom w:val="nil"/>
          <w:right w:val="nil"/>
          <w:between w:val="nil"/>
        </w:pBdr>
        <w:rPr>
          <w:rFonts w:ascii="Arial" w:eastAsia="Arial" w:hAnsi="Arial" w:cs="Arial"/>
          <w:color w:val="000000"/>
          <w:sz w:val="22"/>
          <w:szCs w:val="22"/>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1237AF" w:rsidRPr="00371650" w14:paraId="7C6B8FDD" w14:textId="77777777" w:rsidTr="00647EA2">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3B200349" w14:textId="77777777" w:rsidR="001237AF" w:rsidRPr="00C65C56" w:rsidRDefault="001237AF" w:rsidP="00647EA2">
            <w:pPr>
              <w:jc w:val="center"/>
              <w:rPr>
                <w:rFonts w:ascii="Arial" w:hAnsi="Arial" w:cs="Arial"/>
                <w:b w:val="0"/>
                <w:color w:val="auto"/>
              </w:rPr>
            </w:pPr>
          </w:p>
        </w:tc>
        <w:tc>
          <w:tcPr>
            <w:tcW w:w="2496" w:type="dxa"/>
            <w:shd w:val="clear" w:color="auto" w:fill="D9D9D9" w:themeFill="background1" w:themeFillShade="D9"/>
          </w:tcPr>
          <w:p w14:paraId="562AE22F" w14:textId="77777777" w:rsidR="001237AF" w:rsidRPr="00371650" w:rsidRDefault="001237AF" w:rsidP="00647EA2">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4633F6AC" w14:textId="77777777" w:rsidR="001237AF" w:rsidRPr="00371650" w:rsidRDefault="001237AF"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528AF6E8" w14:textId="77777777" w:rsidR="001237AF" w:rsidRPr="00371650" w:rsidRDefault="001237AF"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382EF4A1" w14:textId="77777777" w:rsidR="001237AF" w:rsidRPr="00371650" w:rsidRDefault="001237AF"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5152E8" w:rsidRPr="00371650" w14:paraId="3099B802" w14:textId="77777777" w:rsidTr="00C3023E">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457B0726" w14:textId="4DED8E31" w:rsidR="005152E8" w:rsidRPr="00371650" w:rsidRDefault="005152E8" w:rsidP="005152E8">
            <w:pPr>
              <w:ind w:left="-181" w:firstLine="181"/>
              <w:rPr>
                <w:rFonts w:ascii="Arial" w:hAnsi="Arial" w:cs="Arial"/>
              </w:rPr>
            </w:pPr>
            <w:r w:rsidRPr="00371650">
              <w:rPr>
                <w:rFonts w:ascii="Arial" w:hAnsi="Arial" w:cs="Arial"/>
                <w:sz w:val="20"/>
              </w:rPr>
              <w:t>ELABORA</w:t>
            </w:r>
          </w:p>
        </w:tc>
        <w:tc>
          <w:tcPr>
            <w:tcW w:w="2496" w:type="dxa"/>
            <w:vAlign w:val="center"/>
          </w:tcPr>
          <w:p w14:paraId="1BCE0C02" w14:textId="0203BD0E" w:rsidR="005152E8" w:rsidRPr="00B60639" w:rsidRDefault="005152E8" w:rsidP="005152E8">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4AAF5BFA" w14:textId="1421E53F" w:rsidR="005152E8" w:rsidRPr="00CD5313" w:rsidRDefault="005152E8" w:rsidP="005152E8">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CD5313">
              <w:rPr>
                <w:rFonts w:ascii="Arial" w:hAnsi="Arial" w:cs="Arial"/>
                <w:sz w:val="22"/>
                <w:szCs w:val="22"/>
                <w:highlight w:val="yellow"/>
              </w:rPr>
              <w:t>Representante Técnico</w:t>
            </w:r>
          </w:p>
        </w:tc>
        <w:tc>
          <w:tcPr>
            <w:tcW w:w="2850" w:type="dxa"/>
            <w:vAlign w:val="bottom"/>
          </w:tcPr>
          <w:p w14:paraId="446868F3" w14:textId="5DABAF50" w:rsidR="005152E8" w:rsidRPr="00B60639" w:rsidRDefault="005152E8" w:rsidP="005152E8">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748F1807" w14:textId="566862B4" w:rsidR="005152E8" w:rsidRPr="00CD5313" w:rsidRDefault="005152E8" w:rsidP="005152E8">
            <w:pPr>
              <w:cnfStyle w:val="000000100000" w:firstRow="0" w:lastRow="0" w:firstColumn="0" w:lastColumn="0" w:oddVBand="0" w:evenVBand="0" w:oddHBand="1" w:evenHBand="0" w:firstRowFirstColumn="0" w:firstRowLastColumn="0" w:lastRowFirstColumn="0" w:lastRowLastColumn="0"/>
              <w:rPr>
                <w:highlight w:val="yellow"/>
              </w:rPr>
            </w:pPr>
            <w:r w:rsidRPr="00CD5313">
              <w:rPr>
                <w:rFonts w:ascii="Arial" w:eastAsia="Arial" w:hAnsi="Arial" w:cs="Arial"/>
                <w:color w:val="000000"/>
                <w:highlight w:val="yellow"/>
              </w:rPr>
              <w:t>28/04/2025</w:t>
            </w:r>
          </w:p>
        </w:tc>
      </w:tr>
      <w:tr w:rsidR="005152E8" w:rsidRPr="00371650" w14:paraId="528C178C" w14:textId="77777777" w:rsidTr="008411C1">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1434FB1F" w14:textId="6859602A" w:rsidR="005152E8" w:rsidRPr="004315EC" w:rsidRDefault="005152E8" w:rsidP="005152E8">
            <w:pPr>
              <w:rPr>
                <w:rFonts w:ascii="Arial" w:hAnsi="Arial" w:cs="Arial"/>
              </w:rPr>
            </w:pPr>
            <w:r w:rsidRPr="00371650">
              <w:rPr>
                <w:rFonts w:ascii="Arial" w:hAnsi="Arial" w:cs="Arial"/>
                <w:sz w:val="20"/>
              </w:rPr>
              <w:t>REVISA</w:t>
            </w:r>
          </w:p>
        </w:tc>
        <w:tc>
          <w:tcPr>
            <w:tcW w:w="2496" w:type="dxa"/>
            <w:vAlign w:val="center"/>
          </w:tcPr>
          <w:p w14:paraId="4F92984C" w14:textId="64788658" w:rsidR="005152E8" w:rsidRPr="00B60639" w:rsidRDefault="005152E8" w:rsidP="005152E8">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45E972C0" w14:textId="388FA46D" w:rsidR="005152E8" w:rsidRPr="00CD5313" w:rsidRDefault="005152E8" w:rsidP="005152E8">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CD5313">
              <w:rPr>
                <w:rFonts w:ascii="Arial" w:hAnsi="Arial" w:cs="Arial"/>
                <w:sz w:val="22"/>
                <w:szCs w:val="22"/>
                <w:highlight w:val="yellow"/>
              </w:rPr>
              <w:t>Alta Dirección</w:t>
            </w:r>
          </w:p>
        </w:tc>
        <w:tc>
          <w:tcPr>
            <w:tcW w:w="2850" w:type="dxa"/>
          </w:tcPr>
          <w:p w14:paraId="27E4131B" w14:textId="3351A174" w:rsidR="005152E8" w:rsidRPr="00B60639" w:rsidRDefault="005152E8" w:rsidP="005152E8">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73BDC71A" w14:textId="0DEBB873" w:rsidR="005152E8" w:rsidRPr="00CD5313" w:rsidRDefault="005152E8" w:rsidP="005152E8">
            <w:pPr>
              <w:cnfStyle w:val="000000000000" w:firstRow="0" w:lastRow="0" w:firstColumn="0" w:lastColumn="0" w:oddVBand="0" w:evenVBand="0" w:oddHBand="0" w:evenHBand="0" w:firstRowFirstColumn="0" w:firstRowLastColumn="0" w:lastRowFirstColumn="0" w:lastRowLastColumn="0"/>
              <w:rPr>
                <w:highlight w:val="yellow"/>
              </w:rPr>
            </w:pPr>
            <w:r w:rsidRPr="00CD5313">
              <w:rPr>
                <w:rFonts w:ascii="Arial" w:eastAsia="Arial" w:hAnsi="Arial" w:cs="Arial"/>
                <w:color w:val="000000"/>
                <w:highlight w:val="yellow"/>
              </w:rPr>
              <w:t>28/04/2025</w:t>
            </w:r>
          </w:p>
        </w:tc>
      </w:tr>
      <w:tr w:rsidR="005152E8" w:rsidRPr="009923EA" w14:paraId="212134B7" w14:textId="77777777" w:rsidTr="00C3023E">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bottom w:val="single" w:sz="8" w:space="0" w:color="000000"/>
            </w:tcBorders>
            <w:vAlign w:val="center"/>
          </w:tcPr>
          <w:p w14:paraId="63702D4D" w14:textId="22EBBF55" w:rsidR="005152E8" w:rsidRPr="00371650" w:rsidRDefault="005152E8" w:rsidP="005152E8">
            <w:pPr>
              <w:rPr>
                <w:rFonts w:ascii="Arial" w:hAnsi="Arial" w:cs="Arial"/>
              </w:rPr>
            </w:pPr>
            <w:r w:rsidRPr="00371650">
              <w:rPr>
                <w:rFonts w:ascii="Arial" w:hAnsi="Arial" w:cs="Arial"/>
                <w:sz w:val="20"/>
              </w:rPr>
              <w:t>AUTORIZA</w:t>
            </w:r>
          </w:p>
        </w:tc>
        <w:tc>
          <w:tcPr>
            <w:tcW w:w="2496" w:type="dxa"/>
            <w:tcBorders>
              <w:bottom w:val="single" w:sz="8" w:space="0" w:color="000000"/>
            </w:tcBorders>
            <w:vAlign w:val="center"/>
          </w:tcPr>
          <w:p w14:paraId="6186BBD6" w14:textId="7EC6CA04" w:rsidR="005152E8" w:rsidRPr="00B60639" w:rsidRDefault="005152E8" w:rsidP="005152E8">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000000"/>
            </w:tcBorders>
            <w:vAlign w:val="center"/>
          </w:tcPr>
          <w:p w14:paraId="08E0EAEB" w14:textId="353AE4F3" w:rsidR="005152E8" w:rsidRPr="00CD5313" w:rsidRDefault="00C3023E" w:rsidP="005152E8">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CD5313">
              <w:rPr>
                <w:rFonts w:ascii="Arial" w:hAnsi="Arial" w:cs="Arial"/>
                <w:sz w:val="22"/>
                <w:szCs w:val="22"/>
                <w:highlight w:val="yellow"/>
              </w:rPr>
              <w:t>Alta Dirección</w:t>
            </w:r>
          </w:p>
        </w:tc>
        <w:tc>
          <w:tcPr>
            <w:tcW w:w="2850" w:type="dxa"/>
            <w:tcBorders>
              <w:bottom w:val="single" w:sz="8" w:space="0" w:color="000000"/>
            </w:tcBorders>
          </w:tcPr>
          <w:p w14:paraId="37A0FB9C" w14:textId="1E71778A" w:rsidR="005152E8" w:rsidRPr="00B60639" w:rsidRDefault="005152E8" w:rsidP="005152E8">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000000"/>
              <w:right w:val="single" w:sz="8" w:space="0" w:color="000000"/>
            </w:tcBorders>
            <w:vAlign w:val="center"/>
          </w:tcPr>
          <w:p w14:paraId="35E15907" w14:textId="2FA4FFA1" w:rsidR="005152E8" w:rsidRPr="00CD5313" w:rsidRDefault="005152E8" w:rsidP="005152E8">
            <w:pPr>
              <w:cnfStyle w:val="000000100000" w:firstRow="0" w:lastRow="0" w:firstColumn="0" w:lastColumn="0" w:oddVBand="0" w:evenVBand="0" w:oddHBand="1" w:evenHBand="0" w:firstRowFirstColumn="0" w:firstRowLastColumn="0" w:lastRowFirstColumn="0" w:lastRowLastColumn="0"/>
              <w:rPr>
                <w:highlight w:val="yellow"/>
              </w:rPr>
            </w:pPr>
            <w:r w:rsidRPr="00CD5313">
              <w:rPr>
                <w:rFonts w:ascii="Arial" w:eastAsia="Arial" w:hAnsi="Arial" w:cs="Arial"/>
                <w:color w:val="000000"/>
                <w:highlight w:val="yellow"/>
              </w:rPr>
              <w:t>28/04/2025</w:t>
            </w:r>
          </w:p>
        </w:tc>
      </w:tr>
    </w:tbl>
    <w:p w14:paraId="1E873E38" w14:textId="27E47F90" w:rsidR="001237AF" w:rsidRPr="001237AF" w:rsidRDefault="001237AF" w:rsidP="00C3023E">
      <w:pPr>
        <w:tabs>
          <w:tab w:val="left" w:pos="6840"/>
        </w:tabs>
      </w:pPr>
    </w:p>
    <w:sectPr w:rsidR="001237AF" w:rsidRPr="001237AF">
      <w:headerReference w:type="even" r:id="rId8"/>
      <w:headerReference w:type="default" r:id="rId9"/>
      <w:footerReference w:type="default" r:id="rId10"/>
      <w:headerReference w:type="first" r:id="rId11"/>
      <w:pgSz w:w="12242" w:h="15842"/>
      <w:pgMar w:top="1440" w:right="1080" w:bottom="1440" w:left="1080"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FD908" w14:textId="77777777" w:rsidR="001F1637" w:rsidRDefault="001F1637">
      <w:r>
        <w:separator/>
      </w:r>
    </w:p>
  </w:endnote>
  <w:endnote w:type="continuationSeparator" w:id="0">
    <w:p w14:paraId="160DC3C1" w14:textId="77777777" w:rsidR="001F1637" w:rsidRDefault="001F1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4826" w14:textId="3D934893" w:rsidR="00B60639" w:rsidRPr="00AE5260" w:rsidRDefault="006A3569" w:rsidP="00B60639">
    <w:pPr>
      <w:tabs>
        <w:tab w:val="center" w:pos="4419"/>
        <w:tab w:val="right" w:pos="8838"/>
      </w:tabs>
      <w:jc w:val="center"/>
      <w:rPr>
        <w:rFonts w:ascii="Arial" w:eastAsia="Arial" w:hAnsi="Arial" w:cs="Arial"/>
        <w:b/>
        <w:sz w:val="16"/>
        <w:szCs w:val="16"/>
      </w:rPr>
    </w:pPr>
    <w:bookmarkStart w:id="0" w:name="_Hlk196744755"/>
    <w:r w:rsidRPr="00CD5313">
      <w:rPr>
        <w:rFonts w:ascii="Arial" w:eastAsia="Arial" w:hAnsi="Arial" w:cs="Arial"/>
        <w:sz w:val="16"/>
        <w:szCs w:val="16"/>
        <w:highlight w:val="yellow"/>
      </w:rPr>
      <w:t xml:space="preserve">KM. 13.5 CARRETERA PANAMERICANA S/N PUENTE ALTO, </w:t>
    </w:r>
    <w:r w:rsidR="00C3023E" w:rsidRPr="00CD5313">
      <w:rPr>
        <w:rFonts w:ascii="Arial" w:eastAsia="Arial" w:hAnsi="Arial" w:cs="Arial"/>
        <w:sz w:val="16"/>
        <w:szCs w:val="16"/>
        <w:highlight w:val="yellow"/>
      </w:rPr>
      <w:t>32675, JUAREZ</w:t>
    </w:r>
    <w:r w:rsidRPr="00CD5313">
      <w:rPr>
        <w:rFonts w:ascii="Arial" w:eastAsia="Arial" w:hAnsi="Arial" w:cs="Arial"/>
        <w:sz w:val="16"/>
        <w:szCs w:val="16"/>
        <w:highlight w:val="yellow"/>
      </w:rPr>
      <w:t>, CHIHUAHUA</w:t>
    </w:r>
    <w:bookmarkEnd w:id="0"/>
    <w:r w:rsidR="00B60639" w:rsidRPr="00CD5313">
      <w:rPr>
        <w:rFonts w:ascii="Arial" w:eastAsia="Arial" w:hAnsi="Arial" w:cs="Arial"/>
        <w:sz w:val="16"/>
        <w:szCs w:val="16"/>
        <w:highlight w:val="yellow"/>
      </w:rPr>
      <w:t xml:space="preserve">, </w:t>
    </w:r>
    <w:r w:rsidRPr="00CD5313">
      <w:rPr>
        <w:rFonts w:ascii="Arial" w:eastAsia="Arial" w:hAnsi="Arial" w:cs="Arial"/>
        <w:b/>
        <w:sz w:val="16"/>
        <w:szCs w:val="16"/>
        <w:highlight w:val="yellow"/>
      </w:rPr>
      <w:t>SUPERSERVICIO CUATRO CAMINOS S.A. DE C.V.</w:t>
    </w:r>
  </w:p>
  <w:p w14:paraId="1BB65DEB" w14:textId="77777777" w:rsidR="001237AF" w:rsidRPr="004472F6" w:rsidRDefault="001237AF" w:rsidP="001237AF">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6D2CCCA5" w14:textId="66E68B72" w:rsidR="00891189" w:rsidRPr="001237AF" w:rsidRDefault="00891189" w:rsidP="001237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670C" w14:textId="77777777" w:rsidR="001F1637" w:rsidRDefault="001F1637">
      <w:r>
        <w:separator/>
      </w:r>
    </w:p>
  </w:footnote>
  <w:footnote w:type="continuationSeparator" w:id="0">
    <w:p w14:paraId="0CF7B194" w14:textId="77777777" w:rsidR="001F1637" w:rsidRDefault="001F1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A785" w14:textId="77777777" w:rsidR="00891189" w:rsidRDefault="00000000">
    <w:pPr>
      <w:pStyle w:val="Ttulo2"/>
    </w:pPr>
    <w:r>
      <w:pict w14:anchorId="57FA2F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75.55pt;height:449.2pt;z-index:-251657728;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B0F4" w14:textId="77777777" w:rsidR="00891189" w:rsidRDefault="00891189">
    <w:pPr>
      <w:widowControl w:val="0"/>
      <w:pBdr>
        <w:top w:val="nil"/>
        <w:left w:val="nil"/>
        <w:bottom w:val="nil"/>
        <w:right w:val="nil"/>
        <w:between w:val="nil"/>
      </w:pBdr>
      <w:spacing w:line="276" w:lineRule="auto"/>
      <w:jc w:val="left"/>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891189" w14:paraId="6CBACF75" w14:textId="77777777">
      <w:trPr>
        <w:trHeight w:val="356"/>
        <w:jc w:val="center"/>
      </w:trPr>
      <w:tc>
        <w:tcPr>
          <w:tcW w:w="2782" w:type="dxa"/>
          <w:vMerge w:val="restart"/>
          <w:tcBorders>
            <w:top w:val="single" w:sz="4" w:space="0" w:color="000000"/>
            <w:left w:val="single" w:sz="4" w:space="0" w:color="000000"/>
            <w:right w:val="single" w:sz="4" w:space="0" w:color="000000"/>
          </w:tcBorders>
          <w:vAlign w:val="center"/>
        </w:tcPr>
        <w:p w14:paraId="72FE6F28" w14:textId="681D33FD" w:rsidR="00891189" w:rsidRDefault="00CD5313">
          <w:pPr>
            <w:jc w:val="center"/>
            <w:rPr>
              <w:rFonts w:ascii="Aparajita" w:eastAsia="Aparajita" w:hAnsi="Aparajita" w:cs="Aparajita"/>
              <w:b/>
              <w:sz w:val="28"/>
              <w:szCs w:val="28"/>
            </w:rPr>
          </w:pPr>
          <w:r w:rsidRPr="00CD5313">
            <w:rPr>
              <w:rFonts w:ascii="Aparajita" w:hAnsi="Aparajita" w:cs="Aparajita"/>
              <w:b/>
              <w:noProof/>
              <w:highlight w:val="yellow"/>
              <w:lang w:val="en-US"/>
            </w:rPr>
            <w:t>LOGO</w:t>
          </w:r>
        </w:p>
      </w:tc>
      <w:tc>
        <w:tcPr>
          <w:tcW w:w="5486" w:type="dxa"/>
          <w:tcBorders>
            <w:top w:val="single" w:sz="4" w:space="0" w:color="000000"/>
            <w:left w:val="single" w:sz="4" w:space="0" w:color="000000"/>
            <w:bottom w:val="single" w:sz="4" w:space="0" w:color="000000"/>
            <w:right w:val="single" w:sz="4" w:space="0" w:color="000000"/>
          </w:tcBorders>
          <w:vAlign w:val="center"/>
        </w:tcPr>
        <w:p w14:paraId="25FB4EAA" w14:textId="2C17EF2B" w:rsidR="00891189" w:rsidRDefault="006A3569">
          <w:pPr>
            <w:jc w:val="center"/>
            <w:rPr>
              <w:rFonts w:ascii="Aparajita" w:eastAsia="Aparajita" w:hAnsi="Aparajita" w:cs="Aparajita"/>
              <w:b/>
              <w:sz w:val="23"/>
              <w:szCs w:val="23"/>
            </w:rPr>
          </w:pPr>
          <w:r w:rsidRPr="00CD5313">
            <w:rPr>
              <w:rFonts w:ascii="Aparajita" w:eastAsia="Aparajita" w:hAnsi="Aparajita" w:cs="Aparajita"/>
              <w:b/>
              <w:sz w:val="21"/>
              <w:szCs w:val="21"/>
              <w:highlight w:val="yellow"/>
            </w:rPr>
            <w:t>Superservicio Cuatro Caminos S.A. de C.V.</w:t>
          </w:r>
        </w:p>
      </w:tc>
      <w:tc>
        <w:tcPr>
          <w:tcW w:w="1977" w:type="dxa"/>
          <w:vMerge w:val="restart"/>
          <w:tcBorders>
            <w:top w:val="single" w:sz="4" w:space="0" w:color="000000"/>
            <w:left w:val="single" w:sz="4" w:space="0" w:color="000000"/>
            <w:right w:val="single" w:sz="4" w:space="0" w:color="000000"/>
          </w:tcBorders>
        </w:tcPr>
        <w:p w14:paraId="3505906C" w14:textId="77777777" w:rsidR="00891189" w:rsidRDefault="00ED463E">
          <w:pPr>
            <w:rPr>
              <w:rFonts w:ascii="Aparajita" w:eastAsia="Aparajita" w:hAnsi="Aparajita" w:cs="Aparajita"/>
              <w:sz w:val="18"/>
              <w:szCs w:val="18"/>
            </w:rPr>
          </w:pPr>
          <w:r>
            <w:rPr>
              <w:rFonts w:ascii="Aparajita" w:eastAsia="Aparajita" w:hAnsi="Aparajita" w:cs="Aparajita"/>
              <w:sz w:val="18"/>
              <w:szCs w:val="18"/>
            </w:rPr>
            <w:t>Revisión: 0</w:t>
          </w:r>
        </w:p>
        <w:p w14:paraId="31824FB5" w14:textId="5B061DC3" w:rsidR="00891189" w:rsidRDefault="00ED463E">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8D3D8E">
            <w:rPr>
              <w:rFonts w:ascii="Aparajita" w:eastAsia="Aparajita" w:hAnsi="Aparajita" w:cs="Aparajita"/>
              <w:noProof/>
              <w:sz w:val="18"/>
              <w:szCs w:val="18"/>
            </w:rPr>
            <w:t>5</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8D3D8E">
            <w:rPr>
              <w:rFonts w:ascii="Aparajita" w:eastAsia="Aparajita" w:hAnsi="Aparajita" w:cs="Aparajita"/>
              <w:noProof/>
              <w:sz w:val="18"/>
              <w:szCs w:val="18"/>
            </w:rPr>
            <w:t>5</w:t>
          </w:r>
          <w:r>
            <w:rPr>
              <w:rFonts w:ascii="Aparajita" w:eastAsia="Aparajita" w:hAnsi="Aparajita" w:cs="Aparajita"/>
              <w:sz w:val="18"/>
              <w:szCs w:val="18"/>
            </w:rPr>
            <w:fldChar w:fldCharType="end"/>
          </w:r>
        </w:p>
        <w:p w14:paraId="474810F5" w14:textId="721D2C80" w:rsidR="00891189" w:rsidRDefault="00ED463E" w:rsidP="000847E1">
          <w:pPr>
            <w:rPr>
              <w:rFonts w:ascii="Aparajita" w:eastAsia="Aparajita" w:hAnsi="Aparajita" w:cs="Aparajita"/>
              <w:sz w:val="18"/>
              <w:szCs w:val="18"/>
            </w:rPr>
          </w:pPr>
          <w:r>
            <w:rPr>
              <w:rFonts w:ascii="Aparajita" w:eastAsia="Aparajita" w:hAnsi="Aparajita" w:cs="Aparajita"/>
              <w:sz w:val="18"/>
              <w:szCs w:val="18"/>
            </w:rPr>
            <w:t xml:space="preserve">Efectivo: </w:t>
          </w:r>
          <w:r w:rsidR="00FB28BC" w:rsidRPr="00CD5313">
            <w:rPr>
              <w:rFonts w:ascii="Aparajita" w:eastAsia="Aparajita" w:hAnsi="Aparajita" w:cs="Aparajita"/>
              <w:sz w:val="18"/>
              <w:szCs w:val="18"/>
              <w:highlight w:val="yellow"/>
            </w:rPr>
            <w:t>28</w:t>
          </w:r>
          <w:r w:rsidR="00B60639" w:rsidRPr="00CD5313">
            <w:rPr>
              <w:rFonts w:ascii="Aparajita" w:eastAsia="Aparajita" w:hAnsi="Aparajita" w:cs="Aparajita"/>
              <w:sz w:val="18"/>
              <w:szCs w:val="18"/>
              <w:highlight w:val="yellow"/>
            </w:rPr>
            <w:t>/0</w:t>
          </w:r>
          <w:r w:rsidR="00FB28BC" w:rsidRPr="00CD5313">
            <w:rPr>
              <w:rFonts w:ascii="Aparajita" w:eastAsia="Aparajita" w:hAnsi="Aparajita" w:cs="Aparajita"/>
              <w:sz w:val="18"/>
              <w:szCs w:val="18"/>
              <w:highlight w:val="yellow"/>
            </w:rPr>
            <w:t>4</w:t>
          </w:r>
          <w:r w:rsidR="00B60639" w:rsidRPr="00CD5313">
            <w:rPr>
              <w:rFonts w:ascii="Aparajita" w:eastAsia="Aparajita" w:hAnsi="Aparajita" w:cs="Aparajita"/>
              <w:sz w:val="18"/>
              <w:szCs w:val="18"/>
              <w:highlight w:val="yellow"/>
            </w:rPr>
            <w:t>/2025</w:t>
          </w:r>
        </w:p>
        <w:p w14:paraId="6F38AFBD" w14:textId="396087D7" w:rsidR="000847E1" w:rsidRPr="000847E1" w:rsidRDefault="000847E1" w:rsidP="000847E1">
          <w:pPr>
            <w:pStyle w:val="Prrafo3"/>
            <w:rPr>
              <w:lang w:val="es-ES"/>
            </w:rPr>
          </w:pPr>
        </w:p>
      </w:tc>
    </w:tr>
    <w:tr w:rsidR="00891189" w14:paraId="29F0C1B0" w14:textId="77777777">
      <w:trPr>
        <w:jc w:val="center"/>
      </w:trPr>
      <w:tc>
        <w:tcPr>
          <w:tcW w:w="2782" w:type="dxa"/>
          <w:vMerge/>
          <w:tcBorders>
            <w:top w:val="single" w:sz="4" w:space="0" w:color="000000"/>
            <w:left w:val="single" w:sz="4" w:space="0" w:color="000000"/>
            <w:right w:val="single" w:sz="4" w:space="0" w:color="000000"/>
          </w:tcBorders>
          <w:vAlign w:val="center"/>
        </w:tcPr>
        <w:p w14:paraId="55B5A7A0" w14:textId="77777777" w:rsidR="00891189" w:rsidRDefault="00891189">
          <w:pPr>
            <w:widowControl w:val="0"/>
            <w:pBdr>
              <w:top w:val="nil"/>
              <w:left w:val="nil"/>
              <w:bottom w:val="nil"/>
              <w:right w:val="nil"/>
              <w:between w:val="nil"/>
            </w:pBdr>
            <w:spacing w:line="276" w:lineRule="auto"/>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34EC8329" w14:textId="77777777" w:rsidR="00891189" w:rsidRDefault="00891189">
          <w:pPr>
            <w:jc w:val="center"/>
            <w:rPr>
              <w:rFonts w:ascii="Aparajita" w:eastAsia="Aparajita" w:hAnsi="Aparajita" w:cs="Aparajita"/>
              <w:sz w:val="22"/>
              <w:szCs w:val="22"/>
            </w:rPr>
          </w:pPr>
        </w:p>
      </w:tc>
      <w:tc>
        <w:tcPr>
          <w:tcW w:w="1977" w:type="dxa"/>
          <w:vMerge/>
          <w:tcBorders>
            <w:top w:val="single" w:sz="4" w:space="0" w:color="000000"/>
            <w:left w:val="single" w:sz="4" w:space="0" w:color="000000"/>
            <w:right w:val="single" w:sz="4" w:space="0" w:color="000000"/>
          </w:tcBorders>
        </w:tcPr>
        <w:p w14:paraId="70709428" w14:textId="77777777" w:rsidR="00891189" w:rsidRDefault="00891189">
          <w:pPr>
            <w:widowControl w:val="0"/>
            <w:pBdr>
              <w:top w:val="nil"/>
              <w:left w:val="nil"/>
              <w:bottom w:val="nil"/>
              <w:right w:val="nil"/>
              <w:between w:val="nil"/>
            </w:pBdr>
            <w:spacing w:line="276" w:lineRule="auto"/>
            <w:jc w:val="left"/>
            <w:rPr>
              <w:rFonts w:ascii="Aparajita" w:eastAsia="Aparajita" w:hAnsi="Aparajita" w:cs="Aparajita"/>
              <w:sz w:val="22"/>
              <w:szCs w:val="22"/>
            </w:rPr>
          </w:pPr>
        </w:p>
      </w:tc>
    </w:tr>
    <w:tr w:rsidR="00891189" w14:paraId="29165B9A"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144339DB" w14:textId="77777777" w:rsidR="00891189" w:rsidRDefault="00891189">
          <w:pPr>
            <w:widowControl w:val="0"/>
            <w:pBdr>
              <w:top w:val="nil"/>
              <w:left w:val="nil"/>
              <w:bottom w:val="nil"/>
              <w:right w:val="nil"/>
              <w:between w:val="nil"/>
            </w:pBdr>
            <w:spacing w:line="276" w:lineRule="auto"/>
            <w:jc w:val="left"/>
            <w:rPr>
              <w:rFonts w:ascii="Aparajita" w:eastAsia="Aparajita" w:hAnsi="Aparajita" w:cs="Aparajita"/>
              <w:sz w:val="22"/>
              <w:szCs w:val="22"/>
            </w:rPr>
          </w:pPr>
        </w:p>
      </w:tc>
      <w:tc>
        <w:tcPr>
          <w:tcW w:w="5486" w:type="dxa"/>
          <w:tcBorders>
            <w:top w:val="single" w:sz="4" w:space="0" w:color="000000"/>
            <w:left w:val="single" w:sz="4" w:space="0" w:color="000000"/>
            <w:bottom w:val="single" w:sz="4" w:space="0" w:color="000000"/>
            <w:right w:val="single" w:sz="4" w:space="0" w:color="000000"/>
          </w:tcBorders>
        </w:tcPr>
        <w:p w14:paraId="720F53E2" w14:textId="77777777" w:rsidR="00891189" w:rsidRDefault="00ED463E">
          <w:pPr>
            <w:jc w:val="center"/>
            <w:rPr>
              <w:rFonts w:ascii="Aparajita" w:eastAsia="Aparajita" w:hAnsi="Aparajita" w:cs="Aparajita"/>
            </w:rPr>
          </w:pPr>
          <w:r>
            <w:rPr>
              <w:rFonts w:ascii="Aparajita" w:eastAsia="Aparajita" w:hAnsi="Aparajita" w:cs="Aparajita"/>
            </w:rPr>
            <w:t>P-06</w:t>
          </w:r>
        </w:p>
        <w:p w14:paraId="5111F053" w14:textId="77777777" w:rsidR="00891189" w:rsidRDefault="00ED463E">
          <w:pPr>
            <w:jc w:val="center"/>
            <w:rPr>
              <w:rFonts w:ascii="Aparajita" w:eastAsia="Aparajita" w:hAnsi="Aparajita" w:cs="Aparajita"/>
            </w:rPr>
          </w:pPr>
          <w:r>
            <w:rPr>
              <w:rFonts w:ascii="Aparajita" w:eastAsia="Aparajita" w:hAnsi="Aparajita" w:cs="Aparajita"/>
            </w:rPr>
            <w:t>Procedimiento de Personal y Capacitación Estaciones de Servicios</w:t>
          </w:r>
        </w:p>
      </w:tc>
      <w:tc>
        <w:tcPr>
          <w:tcW w:w="1977" w:type="dxa"/>
          <w:vMerge/>
          <w:tcBorders>
            <w:top w:val="single" w:sz="4" w:space="0" w:color="000000"/>
            <w:left w:val="single" w:sz="4" w:space="0" w:color="000000"/>
            <w:right w:val="single" w:sz="4" w:space="0" w:color="000000"/>
          </w:tcBorders>
        </w:tcPr>
        <w:p w14:paraId="383D774B" w14:textId="77777777" w:rsidR="00891189" w:rsidRDefault="00891189">
          <w:pPr>
            <w:widowControl w:val="0"/>
            <w:pBdr>
              <w:top w:val="nil"/>
              <w:left w:val="nil"/>
              <w:bottom w:val="nil"/>
              <w:right w:val="nil"/>
              <w:between w:val="nil"/>
            </w:pBdr>
            <w:spacing w:line="276" w:lineRule="auto"/>
            <w:jc w:val="left"/>
            <w:rPr>
              <w:rFonts w:ascii="Aparajita" w:eastAsia="Aparajita" w:hAnsi="Aparajita" w:cs="Aparajita"/>
            </w:rPr>
          </w:pPr>
        </w:p>
      </w:tc>
    </w:tr>
  </w:tbl>
  <w:p w14:paraId="59C4F73D" w14:textId="77777777" w:rsidR="00891189" w:rsidRDefault="00891189">
    <w:pPr>
      <w:pBdr>
        <w:top w:val="nil"/>
        <w:left w:val="nil"/>
        <w:bottom w:val="nil"/>
        <w:right w:val="nil"/>
        <w:between w:val="nil"/>
      </w:pBdr>
      <w:tabs>
        <w:tab w:val="center" w:pos="4680"/>
        <w:tab w:val="right" w:pos="9360"/>
      </w:tabs>
      <w:rPr>
        <w:color w:val="000000"/>
      </w:rPr>
    </w:pPr>
  </w:p>
  <w:p w14:paraId="744DC642" w14:textId="77777777" w:rsidR="00891189" w:rsidRDefault="008911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2CC8" w14:textId="77777777" w:rsidR="00891189" w:rsidRDefault="00000000">
    <w:pPr>
      <w:pStyle w:val="Ttulo2"/>
    </w:pPr>
    <w:r>
      <w:pict w14:anchorId="27032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75.55pt;height:449.2pt;z-index:-251658752;mso-position-horizontal:center;mso-position-horizontal-relative:margin;mso-position-vertical:center;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6FB2"/>
    <w:multiLevelType w:val="multilevel"/>
    <w:tmpl w:val="B9A814BC"/>
    <w:lvl w:ilvl="0">
      <w:start w:val="1"/>
      <w:numFmt w:val="decimal"/>
      <w:lvlText w:val="4.1.%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CA2CD3"/>
    <w:multiLevelType w:val="multilevel"/>
    <w:tmpl w:val="8A94EB30"/>
    <w:lvl w:ilvl="0">
      <w:start w:val="1"/>
      <w:numFmt w:val="decimal"/>
      <w:pStyle w:val="Ttulo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FBC1B71"/>
    <w:multiLevelType w:val="multilevel"/>
    <w:tmpl w:val="0BF2C6C4"/>
    <w:lvl w:ilvl="0">
      <w:start w:val="1"/>
      <w:numFmt w:val="decimal"/>
      <w:lvlText w:val="%1."/>
      <w:lvlJc w:val="left"/>
      <w:pPr>
        <w:ind w:left="720" w:hanging="360"/>
      </w:pPr>
    </w:lvl>
    <w:lvl w:ilvl="1">
      <w:start w:val="1"/>
      <w:numFmt w:val="decimal"/>
      <w:lvlText w:val="%1.%2"/>
      <w:lvlJc w:val="left"/>
      <w:pPr>
        <w:ind w:left="1140" w:hanging="780"/>
      </w:pPr>
      <w:rPr>
        <w:b/>
      </w:rPr>
    </w:lvl>
    <w:lvl w:ilvl="2">
      <w:start w:val="1"/>
      <w:numFmt w:val="decimal"/>
      <w:lvlText w:val="%1.%2.%3"/>
      <w:lvlJc w:val="left"/>
      <w:pPr>
        <w:ind w:left="1140" w:hanging="780"/>
      </w:pPr>
      <w:rPr>
        <w:b/>
      </w:rPr>
    </w:lvl>
    <w:lvl w:ilvl="3">
      <w:start w:val="1"/>
      <w:numFmt w:val="decimal"/>
      <w:lvlText w:val="%1.%2.%3.%4"/>
      <w:lvlJc w:val="left"/>
      <w:pPr>
        <w:ind w:left="1140" w:hanging="780"/>
      </w:pPr>
      <w:rPr>
        <w:b/>
      </w:rPr>
    </w:lvl>
    <w:lvl w:ilvl="4">
      <w:start w:val="1"/>
      <w:numFmt w:val="decimal"/>
      <w:lvlText w:val="%1.%2.%3.%4.%5"/>
      <w:lvlJc w:val="left"/>
      <w:pPr>
        <w:ind w:left="1440" w:hanging="1080"/>
      </w:pPr>
      <w:rPr>
        <w:b/>
      </w:rPr>
    </w:lvl>
    <w:lvl w:ilvl="5">
      <w:start w:val="1"/>
      <w:numFmt w:val="decimal"/>
      <w:lvlText w:val="%1.%2.%3.%4.%5.%6"/>
      <w:lvlJc w:val="left"/>
      <w:pPr>
        <w:ind w:left="1440" w:hanging="1080"/>
      </w:pPr>
      <w:rPr>
        <w:b/>
      </w:rPr>
    </w:lvl>
    <w:lvl w:ilvl="6">
      <w:start w:val="1"/>
      <w:numFmt w:val="decimal"/>
      <w:lvlText w:val="%1.%2.%3.%4.%5.%6.%7"/>
      <w:lvlJc w:val="left"/>
      <w:pPr>
        <w:ind w:left="1800" w:hanging="1440"/>
      </w:pPr>
      <w:rPr>
        <w:b/>
      </w:rPr>
    </w:lvl>
    <w:lvl w:ilvl="7">
      <w:start w:val="1"/>
      <w:numFmt w:val="decimal"/>
      <w:lvlText w:val="%1.%2.%3.%4.%5.%6.%7.%8"/>
      <w:lvlJc w:val="left"/>
      <w:pPr>
        <w:ind w:left="1800" w:hanging="1440"/>
      </w:pPr>
      <w:rPr>
        <w:b/>
      </w:rPr>
    </w:lvl>
    <w:lvl w:ilvl="8">
      <w:start w:val="1"/>
      <w:numFmt w:val="decimal"/>
      <w:lvlText w:val="%1.%2.%3.%4.%5.%6.%7.%8.%9"/>
      <w:lvlJc w:val="left"/>
      <w:pPr>
        <w:ind w:left="2160" w:hanging="1800"/>
      </w:pPr>
      <w:rPr>
        <w:b/>
      </w:rPr>
    </w:lvl>
  </w:abstractNum>
  <w:abstractNum w:abstractNumId="3" w15:restartNumberingAfterBreak="0">
    <w:nsid w:val="68902BCA"/>
    <w:multiLevelType w:val="multilevel"/>
    <w:tmpl w:val="56A2EF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1364572">
    <w:abstractNumId w:val="0"/>
  </w:num>
  <w:num w:numId="2" w16cid:durableId="1118569249">
    <w:abstractNumId w:val="2"/>
  </w:num>
  <w:num w:numId="3" w16cid:durableId="1041201974">
    <w:abstractNumId w:val="3"/>
  </w:num>
  <w:num w:numId="4" w16cid:durableId="1481457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189"/>
    <w:rsid w:val="000847E1"/>
    <w:rsid w:val="000936B2"/>
    <w:rsid w:val="001237AF"/>
    <w:rsid w:val="001C6BD7"/>
    <w:rsid w:val="001D0272"/>
    <w:rsid w:val="001F1637"/>
    <w:rsid w:val="002731AF"/>
    <w:rsid w:val="002F5876"/>
    <w:rsid w:val="003B4B56"/>
    <w:rsid w:val="003C1783"/>
    <w:rsid w:val="003E3611"/>
    <w:rsid w:val="0041380A"/>
    <w:rsid w:val="0051218E"/>
    <w:rsid w:val="005152E8"/>
    <w:rsid w:val="00591078"/>
    <w:rsid w:val="005E34B4"/>
    <w:rsid w:val="006A3569"/>
    <w:rsid w:val="00737EC4"/>
    <w:rsid w:val="00891189"/>
    <w:rsid w:val="008D3D8E"/>
    <w:rsid w:val="00910392"/>
    <w:rsid w:val="009E27F0"/>
    <w:rsid w:val="00A45DC5"/>
    <w:rsid w:val="00AB53E2"/>
    <w:rsid w:val="00B60639"/>
    <w:rsid w:val="00C10F69"/>
    <w:rsid w:val="00C3023E"/>
    <w:rsid w:val="00C972F3"/>
    <w:rsid w:val="00CD5313"/>
    <w:rsid w:val="00DD3FDE"/>
    <w:rsid w:val="00E52E1D"/>
    <w:rsid w:val="00E54E9D"/>
    <w:rsid w:val="00E73DF5"/>
    <w:rsid w:val="00EA7DBC"/>
    <w:rsid w:val="00ED463E"/>
    <w:rsid w:val="00F3494E"/>
    <w:rsid w:val="00FB28BC"/>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35B8D"/>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4"/>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5703F2"/>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5703F2"/>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5703F2"/>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5703F2"/>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
    <w:semiHidden/>
    <w:rsid w:val="005703F2"/>
    <w:rPr>
      <w:rFonts w:ascii="Calibri" w:eastAsia="Times New Roman" w:hAnsi="Calibri" w:cs="Arial"/>
      <w:i/>
      <w:iCs/>
      <w:sz w:val="24"/>
      <w:szCs w:val="24"/>
      <w:lang w:val="en-GB" w:eastAsia="en-US"/>
    </w:rPr>
  </w:style>
  <w:style w:type="character" w:customStyle="1" w:styleId="Ttulo9Car">
    <w:name w:val="Título 9 Car"/>
    <w:basedOn w:val="Fuentedeprrafopredeter"/>
    <w:link w:val="Ttulo9"/>
    <w:uiPriority w:val="9"/>
    <w:semiHidden/>
    <w:rsid w:val="005703F2"/>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5703F2"/>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5703F2"/>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5703F2"/>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5703F2"/>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5703F2"/>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rPr>
  </w:style>
  <w:style w:type="character" w:customStyle="1" w:styleId="Textoindependiente3Car">
    <w:name w:val="Texto independiente 3 Car"/>
    <w:basedOn w:val="Fuentedeprrafopredeter"/>
    <w:link w:val="Textoindependiente3"/>
    <w:uiPriority w:val="99"/>
    <w:semiHidden/>
    <w:rsid w:val="005703F2"/>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5703F2"/>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paragraph" w:styleId="Encabezado">
    <w:name w:val="header"/>
    <w:basedOn w:val="Normal"/>
    <w:link w:val="EncabezadoCar"/>
    <w:locked/>
    <w:rsid w:val="00242A25"/>
    <w:pPr>
      <w:tabs>
        <w:tab w:val="center" w:pos="4680"/>
        <w:tab w:val="right" w:pos="9360"/>
      </w:tabs>
    </w:pPr>
  </w:style>
  <w:style w:type="character" w:customStyle="1" w:styleId="EncabezadoCar">
    <w:name w:val="Encabezado Car"/>
    <w:basedOn w:val="Fuentedeprrafopredeter"/>
    <w:link w:val="Encabezado"/>
    <w:rsid w:val="00242A25"/>
    <w:rPr>
      <w:rFonts w:ascii="Calibri" w:hAnsi="Calibri"/>
      <w:sz w:val="24"/>
      <w:szCs w:val="24"/>
      <w:lang w:val="en-GB" w:bidi="ar-SA"/>
    </w:rPr>
  </w:style>
  <w:style w:type="character" w:styleId="Nmerodepgina">
    <w:name w:val="page number"/>
    <w:basedOn w:val="Fuentedeprrafopredeter"/>
    <w:rsid w:val="006358E4"/>
  </w:style>
  <w:style w:type="paragraph" w:customStyle="1" w:styleId="Default">
    <w:name w:val="Default"/>
    <w:rsid w:val="007E7345"/>
    <w:pPr>
      <w:autoSpaceDE w:val="0"/>
      <w:autoSpaceDN w:val="0"/>
      <w:adjustRightInd w:val="0"/>
    </w:pPr>
    <w:rPr>
      <w:rFonts w:ascii="Arial" w:hAnsi="Arial" w:cs="Arial"/>
      <w:color w:val="000000"/>
    </w:rPr>
  </w:style>
  <w:style w:type="character" w:customStyle="1" w:styleId="Bodytext2">
    <w:name w:val="Body text (2)_"/>
    <w:basedOn w:val="Fuentedeprrafopredeter"/>
    <w:link w:val="Bodytext20"/>
    <w:rsid w:val="00E66AA1"/>
    <w:rPr>
      <w:rFonts w:ascii="Arial" w:eastAsia="Arial" w:hAnsi="Arial" w:cs="Arial"/>
      <w:shd w:val="clear" w:color="auto" w:fill="FFFFFF"/>
    </w:rPr>
  </w:style>
  <w:style w:type="character" w:customStyle="1" w:styleId="Bodytext285pt">
    <w:name w:val="Body text (2) + 8.5 pt"/>
    <w:basedOn w:val="Bodytext2"/>
    <w:rsid w:val="00E66AA1"/>
    <w:rPr>
      <w:rFonts w:ascii="Arial" w:eastAsia="Arial" w:hAnsi="Arial" w:cs="Arial"/>
      <w:color w:val="000000"/>
      <w:spacing w:val="0"/>
      <w:w w:val="100"/>
      <w:position w:val="0"/>
      <w:sz w:val="17"/>
      <w:szCs w:val="17"/>
      <w:shd w:val="clear" w:color="auto" w:fill="FFFFFF"/>
      <w:lang w:val="es-ES" w:eastAsia="es-ES" w:bidi="es-ES"/>
    </w:rPr>
  </w:style>
  <w:style w:type="paragraph" w:customStyle="1" w:styleId="Bodytext20">
    <w:name w:val="Body text (2)"/>
    <w:basedOn w:val="Normal"/>
    <w:link w:val="Bodytext2"/>
    <w:rsid w:val="00E66AA1"/>
    <w:pPr>
      <w:widowControl w:val="0"/>
      <w:shd w:val="clear" w:color="auto" w:fill="FFFFFF"/>
      <w:spacing w:after="120" w:line="0" w:lineRule="atLeast"/>
      <w:ind w:hanging="672"/>
    </w:pPr>
    <w:rPr>
      <w:rFonts w:ascii="Arial" w:eastAsia="Arial" w:hAnsi="Arial" w:cs="Arial"/>
      <w:sz w:val="20"/>
      <w:szCs w:val="20"/>
      <w:lang w:eastAsia="es-MX" w:bidi="he-IL"/>
    </w:rPr>
  </w:style>
  <w:style w:type="table" w:styleId="Tablaconcuadrcula">
    <w:name w:val="Table Grid"/>
    <w:basedOn w:val="Tablanormal"/>
    <w:uiPriority w:val="59"/>
    <w:rsid w:val="00E66AA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6">
    <w:name w:val="Light List Accent 6"/>
    <w:basedOn w:val="Tablanormal"/>
    <w:uiPriority w:val="61"/>
    <w:rsid w:val="008206EF"/>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ITyUA8nkqHtWWT6RpaWWGCvz0g==">AMUW2mWBH5USlGVbH8GifJs9JFYctZZCt9olzFzrmfogyqdjKvzOnWfuiSDBkfS0CJR8mGtIBNcf4YMtCvLJoC98QIh4+PpGW0LNLoTqA8t3QUjVeTxqr/w=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1382</Words>
  <Characters>7607</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5</cp:revision>
  <cp:lastPrinted>2022-11-30T22:31:00Z</cp:lastPrinted>
  <dcterms:created xsi:type="dcterms:W3CDTF">2025-05-09T18:05:00Z</dcterms:created>
  <dcterms:modified xsi:type="dcterms:W3CDTF">2026-02-10T17:55:00Z</dcterms:modified>
</cp:coreProperties>
</file>