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1280D" w14:textId="77777777" w:rsidR="000C091D" w:rsidRPr="000C091D" w:rsidRDefault="000C091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41EA47F9" w14:textId="77777777" w:rsidR="0098602B" w:rsidRDefault="0098602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53D7FFB6" w14:textId="77777777" w:rsidR="00D37E23" w:rsidRPr="00DC7368" w:rsidRDefault="00DB2BE9" w:rsidP="00467E4E">
      <w:pPr>
        <w:jc w:val="center"/>
        <w:rPr>
          <w:rFonts w:ascii="Arial" w:hAnsi="Arial" w:cs="Arial"/>
          <w:b/>
          <w:sz w:val="56"/>
          <w:szCs w:val="56"/>
        </w:rPr>
      </w:pPr>
      <w:r w:rsidRPr="00DB2BE9">
        <w:rPr>
          <w:rFonts w:ascii="Arial" w:hAnsi="Arial" w:cs="Arial"/>
          <w:b/>
          <w:sz w:val="56"/>
          <w:szCs w:val="56"/>
        </w:rPr>
        <w:t>Procedimiento para procesos de</w:t>
      </w:r>
      <w:r w:rsidR="006C7E2C" w:rsidRPr="006C7E2C">
        <w:rPr>
          <w:rFonts w:ascii="Arial" w:hAnsi="Arial" w:cs="Arial"/>
          <w:b/>
          <w:sz w:val="56"/>
          <w:szCs w:val="56"/>
        </w:rPr>
        <w:t xml:space="preserve"> medición</w:t>
      </w:r>
    </w:p>
    <w:p w14:paraId="2079C44F" w14:textId="77777777" w:rsidR="00DC7368" w:rsidRDefault="00DC7368" w:rsidP="00467E4E">
      <w:pPr>
        <w:jc w:val="center"/>
        <w:rPr>
          <w:rFonts w:ascii="Arial" w:hAnsi="Arial" w:cs="Arial"/>
          <w:color w:val="FF0000"/>
          <w:sz w:val="72"/>
          <w:szCs w:val="72"/>
        </w:rPr>
      </w:pPr>
    </w:p>
    <w:p w14:paraId="683F8655" w14:textId="77777777" w:rsidR="000B372E" w:rsidRPr="00FF03E4" w:rsidRDefault="000B372E" w:rsidP="000B372E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bookmarkStart w:id="0" w:name="_Hlk185516968"/>
      <w:r w:rsidRPr="00FF03E4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68116862" w14:textId="77777777" w:rsidR="000B372E" w:rsidRPr="005D0289" w:rsidRDefault="000B372E" w:rsidP="000B372E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FF03E4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bookmarkEnd w:id="0"/>
    <w:p w14:paraId="699F103A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163E7C08" w14:textId="77777777" w:rsidR="00D06297" w:rsidRDefault="002B50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  <w:r w:rsidRPr="005D3991">
        <w:rPr>
          <w:rFonts w:ascii="Arial" w:hAnsi="Arial" w:cs="Arial"/>
          <w:color w:val="FF0000"/>
          <w:sz w:val="24"/>
          <w:szCs w:val="24"/>
        </w:rPr>
        <w:br w:type="page"/>
      </w:r>
    </w:p>
    <w:p w14:paraId="7629038A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1E79ADA9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3D07EEDB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746325D1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1AAEB019" w14:textId="77777777" w:rsidR="00D06297" w:rsidRDefault="00D06297" w:rsidP="00D06297">
      <w:pPr>
        <w:jc w:val="center"/>
        <w:rPr>
          <w:rFonts w:ascii="Arial" w:hAnsi="Arial" w:cs="Arial"/>
          <w:b/>
          <w:sz w:val="40"/>
          <w:lang w:val="es-MX"/>
        </w:rPr>
      </w:pPr>
      <w:r w:rsidRPr="00D06297">
        <w:rPr>
          <w:rFonts w:ascii="Arial" w:hAnsi="Arial" w:cs="Arial"/>
          <w:b/>
          <w:sz w:val="40"/>
          <w:lang w:val="es-MX"/>
        </w:rPr>
        <w:t>DOCUMENTO CONTROLADO</w:t>
      </w:r>
    </w:p>
    <w:p w14:paraId="3AA67B96" w14:textId="77777777" w:rsidR="00470836" w:rsidRPr="00470836" w:rsidRDefault="00470836" w:rsidP="00D06297">
      <w:pPr>
        <w:jc w:val="center"/>
        <w:rPr>
          <w:rFonts w:ascii="Arial" w:hAnsi="Arial" w:cs="Arial"/>
          <w:b/>
          <w:vanish/>
          <w:sz w:val="40"/>
          <w:lang w:val="es-MX"/>
        </w:rPr>
      </w:pPr>
      <w:r w:rsidRPr="00470836">
        <w:rPr>
          <w:rFonts w:ascii="Arial" w:hAnsi="Arial" w:cs="Arial"/>
          <w:b/>
          <w:vanish/>
          <w:color w:val="FFFF00"/>
          <w:sz w:val="28"/>
          <w:highlight w:val="green"/>
          <w:lang w:val="es-MX"/>
        </w:rPr>
        <w:t>Autor de documento original: LOGC750219</w:t>
      </w:r>
    </w:p>
    <w:p w14:paraId="1FDFEE6E" w14:textId="77777777" w:rsidR="00D06297" w:rsidRDefault="00573F99" w:rsidP="00D0629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PROC-</w:t>
      </w:r>
      <w:r w:rsidR="00405CB0">
        <w:rPr>
          <w:rFonts w:ascii="Arial" w:hAnsi="Arial" w:cs="Arial"/>
          <w:b/>
          <w:sz w:val="28"/>
          <w:szCs w:val="28"/>
        </w:rPr>
        <w:t>T</w:t>
      </w:r>
      <w:r>
        <w:rPr>
          <w:rFonts w:ascii="Arial" w:hAnsi="Arial" w:cs="Arial"/>
          <w:b/>
          <w:sz w:val="28"/>
          <w:szCs w:val="28"/>
        </w:rPr>
        <w:t>-0</w:t>
      </w:r>
      <w:r w:rsidR="006C7E2C">
        <w:rPr>
          <w:rFonts w:ascii="Arial" w:hAnsi="Arial" w:cs="Arial"/>
          <w:b/>
          <w:sz w:val="28"/>
          <w:szCs w:val="28"/>
        </w:rPr>
        <w:t>0</w:t>
      </w:r>
      <w:r w:rsidR="008C7391">
        <w:rPr>
          <w:rFonts w:ascii="Arial" w:hAnsi="Arial" w:cs="Arial"/>
          <w:b/>
          <w:sz w:val="28"/>
          <w:szCs w:val="28"/>
        </w:rPr>
        <w:t>4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DB2BE9" w:rsidRPr="00DB2BE9">
        <w:rPr>
          <w:rFonts w:ascii="Arial" w:hAnsi="Arial" w:cs="Arial"/>
          <w:b/>
          <w:sz w:val="28"/>
          <w:szCs w:val="28"/>
        </w:rPr>
        <w:t xml:space="preserve">Procedimiento para procesos de </w:t>
      </w:r>
      <w:r w:rsidR="006C7E2C" w:rsidRPr="006C7E2C">
        <w:rPr>
          <w:rFonts w:ascii="Arial" w:hAnsi="Arial" w:cs="Arial"/>
          <w:b/>
          <w:sz w:val="28"/>
          <w:szCs w:val="28"/>
        </w:rPr>
        <w:t>medición</w:t>
      </w:r>
      <w:r w:rsidR="00444503">
        <w:rPr>
          <w:rFonts w:ascii="Arial" w:hAnsi="Arial" w:cs="Arial"/>
          <w:b/>
          <w:sz w:val="28"/>
          <w:szCs w:val="28"/>
        </w:rPr>
        <w:t>.</w:t>
      </w:r>
    </w:p>
    <w:p w14:paraId="6CCAA9A1" w14:textId="77777777" w:rsidR="00444503" w:rsidRPr="00F33349" w:rsidRDefault="00444503" w:rsidP="00D06297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35DA841E" w14:textId="635E54A5" w:rsidR="00D06297" w:rsidRPr="00D06297" w:rsidRDefault="00C50279" w:rsidP="00D06297">
      <w:pPr>
        <w:jc w:val="center"/>
        <w:rPr>
          <w:rFonts w:ascii="Arial" w:hAnsi="Arial" w:cs="Arial"/>
          <w:b/>
          <w:color w:val="000000"/>
          <w:sz w:val="24"/>
          <w:lang w:val="es-MX"/>
        </w:rPr>
      </w:pPr>
      <w:r>
        <w:rPr>
          <w:rFonts w:ascii="Arial" w:hAnsi="Arial" w:cs="Arial"/>
          <w:b/>
          <w:color w:val="000000"/>
          <w:sz w:val="24"/>
          <w:lang w:val="es-MX"/>
        </w:rPr>
        <w:t xml:space="preserve">Copia </w:t>
      </w:r>
      <w:r w:rsidR="004A7AD0">
        <w:rPr>
          <w:rFonts w:ascii="Arial" w:hAnsi="Arial" w:cs="Arial"/>
          <w:b/>
          <w:color w:val="000000"/>
          <w:sz w:val="24"/>
          <w:lang w:val="es-MX"/>
        </w:rPr>
        <w:t>c</w:t>
      </w:r>
      <w:r w:rsidR="007775CC">
        <w:rPr>
          <w:rFonts w:ascii="Arial" w:hAnsi="Arial" w:cs="Arial"/>
          <w:b/>
          <w:color w:val="000000"/>
          <w:sz w:val="24"/>
          <w:lang w:val="es-MX"/>
        </w:rPr>
        <w:t>ontrolada N</w:t>
      </w:r>
      <w:r w:rsidR="00A17183">
        <w:rPr>
          <w:rFonts w:ascii="Arial" w:hAnsi="Arial" w:cs="Arial"/>
          <w:b/>
          <w:color w:val="000000"/>
          <w:sz w:val="24"/>
          <w:lang w:val="es-MX"/>
        </w:rPr>
        <w:t>o. :</w:t>
      </w:r>
      <w:r w:rsidR="000B372E">
        <w:rPr>
          <w:rFonts w:ascii="Arial" w:hAnsi="Arial" w:cs="Arial"/>
          <w:b/>
          <w:color w:val="000000"/>
          <w:sz w:val="24"/>
          <w:lang w:val="es-MX"/>
        </w:rPr>
        <w:t>0</w:t>
      </w:r>
    </w:p>
    <w:p w14:paraId="1B0B4BD7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1B6941E3" w14:textId="77777777" w:rsidR="00A17183" w:rsidRPr="00D06297" w:rsidRDefault="00A1718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2052"/>
        <w:gridCol w:w="1498"/>
        <w:gridCol w:w="1480"/>
        <w:gridCol w:w="1199"/>
        <w:gridCol w:w="1219"/>
      </w:tblGrid>
      <w:tr w:rsidR="00D06297" w:rsidRPr="00D06297" w14:paraId="2D4FB0E9" w14:textId="77777777" w:rsidTr="00857093">
        <w:trPr>
          <w:jc w:val="center"/>
        </w:trPr>
        <w:tc>
          <w:tcPr>
            <w:tcW w:w="1029" w:type="dxa"/>
            <w:shd w:val="clear" w:color="auto" w:fill="DAEEF3" w:themeFill="accent5" w:themeFillTint="33"/>
            <w:vAlign w:val="center"/>
          </w:tcPr>
          <w:p w14:paraId="30115F95" w14:textId="77777777" w:rsidR="00D06297" w:rsidRPr="00D06297" w:rsidRDefault="00D06297" w:rsidP="00E04F3C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</w:p>
        </w:tc>
        <w:tc>
          <w:tcPr>
            <w:tcW w:w="3550" w:type="dxa"/>
            <w:gridSpan w:val="2"/>
            <w:shd w:val="clear" w:color="auto" w:fill="DAEEF3" w:themeFill="accent5" w:themeFillTint="33"/>
            <w:vAlign w:val="center"/>
          </w:tcPr>
          <w:p w14:paraId="258CA0DC" w14:textId="77777777" w:rsidR="00D06297" w:rsidRPr="00D06297" w:rsidRDefault="00D06297" w:rsidP="00E04F3C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Nombre</w:t>
            </w:r>
          </w:p>
        </w:tc>
        <w:tc>
          <w:tcPr>
            <w:tcW w:w="1480" w:type="dxa"/>
            <w:shd w:val="clear" w:color="auto" w:fill="DAEEF3" w:themeFill="accent5" w:themeFillTint="33"/>
            <w:vAlign w:val="center"/>
          </w:tcPr>
          <w:p w14:paraId="1F03E793" w14:textId="77777777" w:rsidR="00D06297" w:rsidRPr="00D06297" w:rsidRDefault="00874D68" w:rsidP="00E04F3C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Puesto o función</w:t>
            </w:r>
          </w:p>
        </w:tc>
        <w:tc>
          <w:tcPr>
            <w:tcW w:w="1199" w:type="dxa"/>
            <w:shd w:val="clear" w:color="auto" w:fill="DAEEF3" w:themeFill="accent5" w:themeFillTint="33"/>
            <w:vAlign w:val="center"/>
          </w:tcPr>
          <w:p w14:paraId="73D7A919" w14:textId="77777777" w:rsidR="00D06297" w:rsidRPr="00D06297" w:rsidRDefault="00D06297" w:rsidP="00E04F3C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337F14DA" w14:textId="77777777" w:rsidR="00D06297" w:rsidRPr="00D06297" w:rsidRDefault="00D06297" w:rsidP="00E04F3C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Fecha</w:t>
            </w:r>
          </w:p>
        </w:tc>
      </w:tr>
      <w:tr w:rsidR="00857093" w:rsidRPr="00D06297" w14:paraId="39884864" w14:textId="77777777" w:rsidTr="00AE0572">
        <w:trPr>
          <w:trHeight w:val="716"/>
          <w:jc w:val="center"/>
        </w:trPr>
        <w:tc>
          <w:tcPr>
            <w:tcW w:w="1029" w:type="dxa"/>
          </w:tcPr>
          <w:p w14:paraId="65429995" w14:textId="34A0B53E" w:rsidR="00857093" w:rsidRPr="00D06297" w:rsidRDefault="00857093" w:rsidP="00857093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</w:tcPr>
          <w:p w14:paraId="470AD926" w14:textId="1F65014E" w:rsidR="00857093" w:rsidRPr="00FF03E4" w:rsidRDefault="00857093" w:rsidP="0085709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F03E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</w:tcPr>
          <w:p w14:paraId="06394F7D" w14:textId="095FF641" w:rsidR="00857093" w:rsidRPr="00FF03E4" w:rsidRDefault="00857093" w:rsidP="0085709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F03E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199" w:type="dxa"/>
          </w:tcPr>
          <w:p w14:paraId="5FAB293A" w14:textId="3FE52E81" w:rsidR="00857093" w:rsidRPr="00FF03E4" w:rsidRDefault="00857093" w:rsidP="0085709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44598676" w14:textId="3D5974B5" w:rsidR="00857093" w:rsidRPr="00FF03E4" w:rsidRDefault="00857093" w:rsidP="0085709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F03E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857093" w:rsidRPr="00D06297" w14:paraId="15C0743F" w14:textId="77777777" w:rsidTr="009367F3">
        <w:trPr>
          <w:trHeight w:val="698"/>
          <w:jc w:val="center"/>
        </w:trPr>
        <w:tc>
          <w:tcPr>
            <w:tcW w:w="1029" w:type="dxa"/>
          </w:tcPr>
          <w:p w14:paraId="3C4DF0E8" w14:textId="2AD252A2" w:rsidR="00857093" w:rsidRPr="00D06297" w:rsidRDefault="00857093" w:rsidP="00857093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</w:tcPr>
          <w:p w14:paraId="151FC030" w14:textId="2F34A35B" w:rsidR="00857093" w:rsidRPr="00FF03E4" w:rsidRDefault="00857093" w:rsidP="0085709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bookmarkStart w:id="1" w:name="_Hlk192514871"/>
            <w:r w:rsidRPr="00FF03E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1"/>
            <w:r w:rsidRPr="00FF03E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</w:tcPr>
          <w:p w14:paraId="7E1CA4FC" w14:textId="6BB91209" w:rsidR="00857093" w:rsidRPr="00FF03E4" w:rsidRDefault="00857093" w:rsidP="0085709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F03E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vAlign w:val="center"/>
          </w:tcPr>
          <w:p w14:paraId="2BF2568D" w14:textId="5635DFE8" w:rsidR="00857093" w:rsidRPr="00FF03E4" w:rsidRDefault="00857093" w:rsidP="0085709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0AEF3492" w14:textId="0386E556" w:rsidR="00857093" w:rsidRPr="00FF03E4" w:rsidRDefault="00857093" w:rsidP="0085709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F03E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857093" w:rsidRPr="00D06297" w14:paraId="00C5AE3A" w14:textId="77777777" w:rsidTr="00AE0572">
        <w:trPr>
          <w:trHeight w:val="695"/>
          <w:jc w:val="center"/>
        </w:trPr>
        <w:tc>
          <w:tcPr>
            <w:tcW w:w="1029" w:type="dxa"/>
          </w:tcPr>
          <w:p w14:paraId="13385900" w14:textId="7830FE50" w:rsidR="00857093" w:rsidRPr="00D06297" w:rsidRDefault="00857093" w:rsidP="00857093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</w:tcPr>
          <w:p w14:paraId="73BB0CBE" w14:textId="390F4BB8" w:rsidR="00857093" w:rsidRPr="00FF03E4" w:rsidRDefault="00857093" w:rsidP="0085709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F03E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</w:tcPr>
          <w:p w14:paraId="69E4DA9E" w14:textId="04F74D7C" w:rsidR="00857093" w:rsidRPr="00FF03E4" w:rsidRDefault="00857093" w:rsidP="0085709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F03E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</w:tcPr>
          <w:p w14:paraId="0BA3DA82" w14:textId="6BDBA756" w:rsidR="00857093" w:rsidRPr="00FF03E4" w:rsidRDefault="00857093" w:rsidP="0085709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2802716A" w14:textId="6A8007BB" w:rsidR="00857093" w:rsidRPr="00FF03E4" w:rsidRDefault="00857093" w:rsidP="0085709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FF03E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0B372E" w:rsidRPr="00D06297" w14:paraId="55C95466" w14:textId="77777777" w:rsidTr="00857093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3AB99BD2" w14:textId="6C7C7E29" w:rsidR="000B372E" w:rsidRPr="00D06297" w:rsidRDefault="000B372E" w:rsidP="000B372E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238ED"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396" w:type="dxa"/>
            <w:gridSpan w:val="4"/>
          </w:tcPr>
          <w:p w14:paraId="7D9B9C55" w14:textId="74A960AE" w:rsidR="000B372E" w:rsidRPr="00D06297" w:rsidRDefault="000B372E" w:rsidP="000B372E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Estaci</w:t>
            </w:r>
            <w:r w:rsidR="00857093">
              <w:rPr>
                <w:rFonts w:ascii="Arial" w:eastAsia="Arial" w:hAnsi="Arial" w:cs="Arial"/>
                <w:color w:val="000000"/>
                <w:sz w:val="18"/>
                <w:szCs w:val="18"/>
              </w:rPr>
              <w:t>ó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 de servicio.</w:t>
            </w:r>
          </w:p>
        </w:tc>
      </w:tr>
    </w:tbl>
    <w:p w14:paraId="27B7C012" w14:textId="77777777" w:rsidR="00A17183" w:rsidRPr="00D06297" w:rsidRDefault="00A17183" w:rsidP="00D06297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4F504569" w14:textId="77777777" w:rsidR="00D06297" w:rsidRPr="00D06297" w:rsidRDefault="00D06297" w:rsidP="00D06297">
      <w:pPr>
        <w:spacing w:before="240" w:after="240"/>
        <w:jc w:val="center"/>
        <w:rPr>
          <w:rFonts w:ascii="Arial" w:hAnsi="Arial" w:cs="Arial"/>
          <w:b/>
          <w:color w:val="000000"/>
          <w:sz w:val="28"/>
          <w:lang w:val="es-MX"/>
        </w:rPr>
      </w:pPr>
      <w:r w:rsidRPr="00D06297">
        <w:rPr>
          <w:rFonts w:ascii="Arial" w:hAnsi="Arial" w:cs="Arial"/>
          <w:b/>
          <w:color w:val="000000"/>
          <w:sz w:val="28"/>
          <w:lang w:val="es-MX"/>
        </w:rPr>
        <w:t xml:space="preserve">Control de </w:t>
      </w:r>
      <w:r w:rsidR="007775CC">
        <w:rPr>
          <w:rFonts w:ascii="Arial" w:hAnsi="Arial" w:cs="Arial"/>
          <w:b/>
          <w:color w:val="000000"/>
          <w:sz w:val="28"/>
          <w:lang w:val="es-MX"/>
        </w:rPr>
        <w:t>C</w:t>
      </w:r>
      <w:r w:rsidRPr="00D06297">
        <w:rPr>
          <w:rFonts w:ascii="Arial" w:hAnsi="Arial" w:cs="Arial"/>
          <w:b/>
          <w:color w:val="000000"/>
          <w:sz w:val="28"/>
          <w:lang w:val="es-MX"/>
        </w:rPr>
        <w:t>ambios</w:t>
      </w:r>
    </w:p>
    <w:tbl>
      <w:tblPr>
        <w:tblStyle w:val="Tablaconcuadrcula"/>
        <w:tblW w:w="8426" w:type="dxa"/>
        <w:jc w:val="center"/>
        <w:tblLook w:val="04A0" w:firstRow="1" w:lastRow="0" w:firstColumn="1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D429FE" w:rsidRPr="00D429FE" w14:paraId="47BE2A98" w14:textId="77777777" w:rsidTr="00857093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5583A2F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360EAA3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6BA45EA3" w14:textId="77777777" w:rsidR="00D429FE" w:rsidRPr="00D429FE" w:rsidRDefault="006C7E2C" w:rsidP="00D429F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D429FE"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1BCF7393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009198A9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6C9A3F1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7473624B" w14:textId="77777777" w:rsidR="00D429FE" w:rsidRPr="00D429FE" w:rsidRDefault="00D429FE" w:rsidP="00D429F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098ED641" w14:textId="77777777" w:rsidR="00D429FE" w:rsidRPr="00D429FE" w:rsidRDefault="00D429FE" w:rsidP="00D17CB7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0B372E" w:rsidRPr="00D429FE" w14:paraId="79E73E38" w14:textId="77777777" w:rsidTr="00224EA2">
        <w:trPr>
          <w:jc w:val="center"/>
        </w:trPr>
        <w:tc>
          <w:tcPr>
            <w:tcW w:w="829" w:type="dxa"/>
            <w:vAlign w:val="center"/>
          </w:tcPr>
          <w:p w14:paraId="6574DEC9" w14:textId="365E3A0B" w:rsidR="000B372E" w:rsidRPr="00D429FE" w:rsidRDefault="000B372E" w:rsidP="000B372E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4F93AF7E" w14:textId="1A32F1C8" w:rsidR="000B372E" w:rsidRPr="00D429FE" w:rsidRDefault="000B372E" w:rsidP="000B372E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FF03E4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6FC052E1" w14:textId="50117077" w:rsidR="000B372E" w:rsidRPr="00D429FE" w:rsidRDefault="000B372E" w:rsidP="000B372E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40388756" w14:textId="5261B242" w:rsidR="000B372E" w:rsidRPr="00D429FE" w:rsidRDefault="000B372E" w:rsidP="000B372E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53ACC2FC" w14:textId="72F9E7CC" w:rsidR="000B372E" w:rsidRPr="00FF03E4" w:rsidRDefault="000B372E" w:rsidP="000B372E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FF03E4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25C12819" w14:textId="0EFB8797" w:rsidR="000B372E" w:rsidRPr="00FF03E4" w:rsidRDefault="000B372E" w:rsidP="000B372E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FF03E4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  <w:tc>
          <w:tcPr>
            <w:tcW w:w="856" w:type="dxa"/>
            <w:vAlign w:val="center"/>
          </w:tcPr>
          <w:p w14:paraId="7E2C05CB" w14:textId="66273F2F" w:rsidR="000B372E" w:rsidRPr="00FF03E4" w:rsidRDefault="000B372E" w:rsidP="000B372E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FF03E4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</w:tr>
      <w:tr w:rsidR="00D429FE" w:rsidRPr="00D429FE" w14:paraId="6AA303E9" w14:textId="77777777" w:rsidTr="00224EA2">
        <w:trPr>
          <w:jc w:val="center"/>
        </w:trPr>
        <w:tc>
          <w:tcPr>
            <w:tcW w:w="829" w:type="dxa"/>
            <w:vAlign w:val="center"/>
          </w:tcPr>
          <w:p w14:paraId="374AE5C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F5CD6E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7AC77A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E778D3F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B72979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62E05F8" w14:textId="77777777" w:rsidR="00D429FE" w:rsidRPr="00D429FE" w:rsidRDefault="00D429FE" w:rsidP="00D17CB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EA7E903" w14:textId="77777777" w:rsidR="00D429FE" w:rsidRPr="00D429FE" w:rsidRDefault="00D429FE" w:rsidP="00D17CB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1C0ADE3D" w14:textId="77777777" w:rsidTr="00224EA2">
        <w:trPr>
          <w:jc w:val="center"/>
        </w:trPr>
        <w:tc>
          <w:tcPr>
            <w:tcW w:w="829" w:type="dxa"/>
            <w:vAlign w:val="center"/>
          </w:tcPr>
          <w:p w14:paraId="0AD9EA19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4F67C8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F1315E9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A3C7C8F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D836FE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6682DB5" w14:textId="77777777" w:rsidR="00D429FE" w:rsidRPr="00D429FE" w:rsidRDefault="00D429FE" w:rsidP="00D17CB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5AE554A" w14:textId="77777777" w:rsidR="00D429FE" w:rsidRPr="00D429FE" w:rsidRDefault="00D429FE" w:rsidP="00D17CB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66B7AA02" w14:textId="77777777" w:rsidTr="00224EA2">
        <w:trPr>
          <w:jc w:val="center"/>
        </w:trPr>
        <w:tc>
          <w:tcPr>
            <w:tcW w:w="829" w:type="dxa"/>
            <w:vAlign w:val="center"/>
          </w:tcPr>
          <w:p w14:paraId="67FC824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D1EDFD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47F2E1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E17745C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4D79EA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EEE2D1B" w14:textId="77777777" w:rsidR="00D429FE" w:rsidRPr="00D429FE" w:rsidRDefault="00D429FE" w:rsidP="00D17CB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24546BD" w14:textId="77777777" w:rsidR="00D429FE" w:rsidRPr="00D429FE" w:rsidRDefault="00D429FE" w:rsidP="00D17CB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783CF049" w14:textId="77777777" w:rsidTr="00224EA2">
        <w:trPr>
          <w:jc w:val="center"/>
        </w:trPr>
        <w:tc>
          <w:tcPr>
            <w:tcW w:w="829" w:type="dxa"/>
            <w:vAlign w:val="center"/>
          </w:tcPr>
          <w:p w14:paraId="2F01F78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982BA7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738EDD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E09B70F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5C0A5B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AA36E6C" w14:textId="77777777" w:rsidR="00D429FE" w:rsidRPr="00D429FE" w:rsidRDefault="00D429FE" w:rsidP="00D17CB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ACFFD80" w14:textId="77777777" w:rsidR="00D429FE" w:rsidRPr="00D429FE" w:rsidRDefault="00D429FE" w:rsidP="00D17CB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7CF8E57C" w14:textId="77777777" w:rsidTr="00224EA2">
        <w:trPr>
          <w:jc w:val="center"/>
        </w:trPr>
        <w:tc>
          <w:tcPr>
            <w:tcW w:w="829" w:type="dxa"/>
            <w:vAlign w:val="center"/>
          </w:tcPr>
          <w:p w14:paraId="54DB2A1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6EA7AB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C72877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0C390B5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9935D9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57A9B83" w14:textId="77777777" w:rsidR="00D429FE" w:rsidRPr="00D429FE" w:rsidRDefault="00D429FE" w:rsidP="00D17CB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BACBDC5" w14:textId="77777777" w:rsidR="00D429FE" w:rsidRPr="00D429FE" w:rsidRDefault="00D429FE" w:rsidP="00D17CB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1934C307" w14:textId="77777777" w:rsidTr="00224EA2">
        <w:trPr>
          <w:jc w:val="center"/>
        </w:trPr>
        <w:tc>
          <w:tcPr>
            <w:tcW w:w="829" w:type="dxa"/>
            <w:vAlign w:val="center"/>
          </w:tcPr>
          <w:p w14:paraId="7388CBB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1FC2D7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269A73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A40D986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4E5BCC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C87E2A0" w14:textId="77777777" w:rsidR="00D429FE" w:rsidRPr="00D429FE" w:rsidRDefault="00D429FE" w:rsidP="00D17CB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40E0724" w14:textId="77777777" w:rsidR="00D429FE" w:rsidRPr="00D429FE" w:rsidRDefault="00D429FE" w:rsidP="00D17CB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38EC73D1" w14:textId="77777777" w:rsidTr="00224EA2">
        <w:trPr>
          <w:jc w:val="center"/>
        </w:trPr>
        <w:tc>
          <w:tcPr>
            <w:tcW w:w="829" w:type="dxa"/>
            <w:vAlign w:val="center"/>
          </w:tcPr>
          <w:p w14:paraId="182A99F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560877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338F289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ABD4E9B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B7D6C2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5ABA1FB" w14:textId="77777777" w:rsidR="00D429FE" w:rsidRPr="00D429FE" w:rsidRDefault="00D429FE" w:rsidP="00D17CB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4721DC2" w14:textId="77777777" w:rsidR="00D429FE" w:rsidRPr="00D429FE" w:rsidRDefault="00D429FE" w:rsidP="00D17CB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6EA3F068" w14:textId="77777777" w:rsidTr="00224EA2">
        <w:trPr>
          <w:jc w:val="center"/>
        </w:trPr>
        <w:tc>
          <w:tcPr>
            <w:tcW w:w="829" w:type="dxa"/>
            <w:vAlign w:val="center"/>
          </w:tcPr>
          <w:p w14:paraId="6223F8A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90830A9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A3F8A2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2A2D973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C7CD2D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BB24A11" w14:textId="77777777" w:rsidR="00D429FE" w:rsidRPr="00D429FE" w:rsidRDefault="00D429FE" w:rsidP="00D17CB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1D04997" w14:textId="77777777" w:rsidR="00D429FE" w:rsidRPr="00D429FE" w:rsidRDefault="00D429FE" w:rsidP="00D17CB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61F124EB" w14:textId="77777777" w:rsidTr="00224EA2">
        <w:trPr>
          <w:jc w:val="center"/>
        </w:trPr>
        <w:tc>
          <w:tcPr>
            <w:tcW w:w="829" w:type="dxa"/>
            <w:vAlign w:val="center"/>
          </w:tcPr>
          <w:p w14:paraId="224ABBB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810581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610207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3B9E187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D0DB44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1CA2FDB" w14:textId="77777777" w:rsidR="00D429FE" w:rsidRPr="00D429FE" w:rsidRDefault="00D429FE" w:rsidP="00D17CB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49ACE82" w14:textId="77777777" w:rsidR="00D429FE" w:rsidRPr="00D429FE" w:rsidRDefault="00D429FE" w:rsidP="00D17CB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0DF93CED" w14:textId="77777777" w:rsidTr="00224EA2">
        <w:trPr>
          <w:jc w:val="center"/>
        </w:trPr>
        <w:tc>
          <w:tcPr>
            <w:tcW w:w="829" w:type="dxa"/>
            <w:vAlign w:val="center"/>
          </w:tcPr>
          <w:p w14:paraId="7B224773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D1BFF2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619AA6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1AA3245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9572B2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0203A56" w14:textId="77777777" w:rsidR="00D429FE" w:rsidRPr="00D429FE" w:rsidRDefault="00D429FE" w:rsidP="00D17CB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F6AC44B" w14:textId="77777777" w:rsidR="00D429FE" w:rsidRPr="00D429FE" w:rsidRDefault="00D429FE" w:rsidP="00D17CB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45844F5C" w14:textId="77777777" w:rsidTr="00224EA2">
        <w:trPr>
          <w:jc w:val="center"/>
        </w:trPr>
        <w:tc>
          <w:tcPr>
            <w:tcW w:w="829" w:type="dxa"/>
            <w:vAlign w:val="center"/>
          </w:tcPr>
          <w:p w14:paraId="2DA3151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46D91C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A7FACB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F1174EB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BBF3B0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2496047" w14:textId="77777777" w:rsidR="00D429FE" w:rsidRPr="00D429FE" w:rsidRDefault="00D429FE" w:rsidP="00D17CB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3FF559E" w14:textId="77777777" w:rsidR="00D429FE" w:rsidRPr="00D429FE" w:rsidRDefault="00D429FE" w:rsidP="00D17CB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1CAB72B5" w14:textId="77777777" w:rsidTr="00224EA2">
        <w:trPr>
          <w:jc w:val="center"/>
        </w:trPr>
        <w:tc>
          <w:tcPr>
            <w:tcW w:w="829" w:type="dxa"/>
            <w:vAlign w:val="center"/>
          </w:tcPr>
          <w:p w14:paraId="7FE568C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EF11A1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281E98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CE984DC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59AE66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286E334" w14:textId="77777777" w:rsidR="00D429FE" w:rsidRPr="00D429FE" w:rsidRDefault="00D429FE" w:rsidP="00D17CB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BC7022D" w14:textId="77777777" w:rsidR="00D429FE" w:rsidRPr="00D429FE" w:rsidRDefault="00D429FE" w:rsidP="00D17CB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785C550E" w14:textId="77777777" w:rsidR="00D06297" w:rsidRP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143D263C" w14:textId="77777777" w:rsidR="009A6DE9" w:rsidRDefault="009A6DE9" w:rsidP="00857093">
      <w:pPr>
        <w:rPr>
          <w:rFonts w:ascii="Arial" w:hAnsi="Arial" w:cs="Arial"/>
          <w:b/>
          <w:sz w:val="24"/>
          <w:szCs w:val="24"/>
        </w:rPr>
      </w:pPr>
    </w:p>
    <w:p w14:paraId="0EB16235" w14:textId="77777777" w:rsidR="00FF03E4" w:rsidRDefault="00FF03E4" w:rsidP="00857093">
      <w:pPr>
        <w:rPr>
          <w:rFonts w:ascii="Arial" w:hAnsi="Arial" w:cs="Arial"/>
          <w:b/>
          <w:sz w:val="24"/>
          <w:szCs w:val="24"/>
        </w:rPr>
      </w:pPr>
    </w:p>
    <w:p w14:paraId="1ED41B48" w14:textId="77777777" w:rsidR="00FF03E4" w:rsidRDefault="00FF03E4" w:rsidP="00857093">
      <w:pPr>
        <w:rPr>
          <w:rFonts w:ascii="Arial" w:hAnsi="Arial" w:cs="Arial"/>
          <w:b/>
          <w:sz w:val="24"/>
          <w:szCs w:val="24"/>
        </w:rPr>
      </w:pPr>
    </w:p>
    <w:p w14:paraId="0FD914E1" w14:textId="0A2AF930" w:rsidR="004044D3" w:rsidRPr="00857093" w:rsidRDefault="004044D3" w:rsidP="00857093">
      <w:pPr>
        <w:jc w:val="center"/>
        <w:rPr>
          <w:rFonts w:ascii="Arial" w:hAnsi="Arial" w:cs="Arial"/>
          <w:b/>
          <w:sz w:val="24"/>
          <w:szCs w:val="24"/>
        </w:rPr>
      </w:pPr>
      <w:r w:rsidRPr="005D3991">
        <w:rPr>
          <w:rFonts w:ascii="Arial" w:hAnsi="Arial" w:cs="Arial"/>
          <w:b/>
          <w:sz w:val="24"/>
          <w:szCs w:val="24"/>
        </w:rPr>
        <w:t>ÍNDICE</w:t>
      </w:r>
    </w:p>
    <w:p w14:paraId="1602A421" w14:textId="77777777" w:rsidR="004044D3" w:rsidRPr="005D3991" w:rsidRDefault="004044D3" w:rsidP="004044D3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861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79"/>
        <w:gridCol w:w="1134"/>
      </w:tblGrid>
      <w:tr w:rsidR="004044D3" w:rsidRPr="00713560" w14:paraId="735441BD" w14:textId="77777777" w:rsidTr="006B3A31">
        <w:trPr>
          <w:jc w:val="center"/>
        </w:trPr>
        <w:tc>
          <w:tcPr>
            <w:tcW w:w="7479" w:type="dxa"/>
            <w:shd w:val="clear" w:color="auto" w:fill="DAEEF3" w:themeFill="accent5" w:themeFillTint="33"/>
            <w:vAlign w:val="center"/>
          </w:tcPr>
          <w:p w14:paraId="7E5F35CA" w14:textId="77777777" w:rsidR="004044D3" w:rsidRPr="00713560" w:rsidRDefault="004044D3" w:rsidP="00D17CB7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6233AE">
              <w:rPr>
                <w:rFonts w:ascii="Arial" w:hAnsi="Arial" w:cs="Arial"/>
                <w:b/>
                <w:sz w:val="24"/>
                <w:szCs w:val="18"/>
              </w:rPr>
              <w:br w:type="page"/>
            </w:r>
            <w:r w:rsidRPr="00713560">
              <w:rPr>
                <w:rFonts w:ascii="Arial" w:hAnsi="Arial" w:cs="Arial"/>
                <w:b/>
                <w:sz w:val="24"/>
                <w:szCs w:val="18"/>
              </w:rPr>
              <w:t>Sección</w:t>
            </w:r>
          </w:p>
        </w:tc>
        <w:tc>
          <w:tcPr>
            <w:tcW w:w="1134" w:type="dxa"/>
            <w:shd w:val="clear" w:color="auto" w:fill="DAEEF3" w:themeFill="accent5" w:themeFillTint="33"/>
            <w:vAlign w:val="center"/>
          </w:tcPr>
          <w:p w14:paraId="259F823E" w14:textId="77777777" w:rsidR="004044D3" w:rsidRPr="00713560" w:rsidRDefault="004044D3" w:rsidP="00D17CB7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713560">
              <w:rPr>
                <w:rFonts w:ascii="Arial" w:hAnsi="Arial" w:cs="Arial"/>
                <w:b/>
                <w:sz w:val="24"/>
                <w:szCs w:val="18"/>
              </w:rPr>
              <w:t>Página</w:t>
            </w:r>
          </w:p>
        </w:tc>
      </w:tr>
      <w:tr w:rsidR="006439BA" w:rsidRPr="00713560" w14:paraId="084B7BAD" w14:textId="77777777" w:rsidTr="003441BB">
        <w:trPr>
          <w:jc w:val="center"/>
        </w:trPr>
        <w:tc>
          <w:tcPr>
            <w:tcW w:w="7479" w:type="dxa"/>
            <w:vAlign w:val="center"/>
          </w:tcPr>
          <w:p w14:paraId="580E4AA9" w14:textId="77777777" w:rsidR="006439BA" w:rsidRPr="006B3A31" w:rsidRDefault="006439BA" w:rsidP="006439BA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6B3A31">
              <w:rPr>
                <w:rFonts w:ascii="Arial" w:hAnsi="Arial" w:cs="Arial"/>
                <w:b/>
                <w:bCs/>
                <w:szCs w:val="24"/>
              </w:rPr>
              <w:t>1. OBJETIVO Y ALCANCE.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37530DF7" w14:textId="21581F4D" w:rsidR="006439BA" w:rsidRPr="00713560" w:rsidRDefault="006439BA" w:rsidP="006439BA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6439BA" w:rsidRPr="00713560" w14:paraId="5F9AC3A8" w14:textId="77777777" w:rsidTr="003441BB">
        <w:trPr>
          <w:jc w:val="center"/>
        </w:trPr>
        <w:tc>
          <w:tcPr>
            <w:tcW w:w="7479" w:type="dxa"/>
            <w:vAlign w:val="center"/>
          </w:tcPr>
          <w:p w14:paraId="52D43F23" w14:textId="77777777" w:rsidR="006439BA" w:rsidRPr="00713560" w:rsidRDefault="006439BA" w:rsidP="006439BA">
            <w:pPr>
              <w:jc w:val="both"/>
              <w:rPr>
                <w:rFonts w:ascii="Arial" w:hAnsi="Arial" w:cs="Arial"/>
                <w:szCs w:val="24"/>
              </w:rPr>
            </w:pPr>
            <w:r w:rsidRPr="00713560">
              <w:rPr>
                <w:rFonts w:ascii="Arial" w:hAnsi="Arial" w:cs="Arial"/>
                <w:szCs w:val="24"/>
              </w:rPr>
              <w:t xml:space="preserve">    1.1 Objetivo.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338710C2" w14:textId="4CB58671" w:rsidR="006439BA" w:rsidRPr="00713560" w:rsidRDefault="006439BA" w:rsidP="006439BA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6439BA" w:rsidRPr="00713560" w14:paraId="5D4BE50D" w14:textId="77777777" w:rsidTr="003441BB">
        <w:trPr>
          <w:jc w:val="center"/>
        </w:trPr>
        <w:tc>
          <w:tcPr>
            <w:tcW w:w="7479" w:type="dxa"/>
            <w:vAlign w:val="center"/>
          </w:tcPr>
          <w:p w14:paraId="4F50F46C" w14:textId="77777777" w:rsidR="006439BA" w:rsidRPr="00713560" w:rsidRDefault="006439BA" w:rsidP="006439BA">
            <w:pPr>
              <w:jc w:val="both"/>
              <w:rPr>
                <w:rFonts w:ascii="Arial" w:hAnsi="Arial" w:cs="Arial"/>
                <w:szCs w:val="24"/>
              </w:rPr>
            </w:pPr>
            <w:r w:rsidRPr="00713560">
              <w:rPr>
                <w:rFonts w:ascii="Arial" w:hAnsi="Arial" w:cs="Arial"/>
                <w:szCs w:val="24"/>
              </w:rPr>
              <w:t xml:space="preserve">    1.2 Alcance.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6FBDBEC1" w14:textId="6AF3831A" w:rsidR="006439BA" w:rsidRPr="00713560" w:rsidRDefault="006439BA" w:rsidP="006439BA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6439BA" w:rsidRPr="00713560" w14:paraId="55D771EB" w14:textId="77777777" w:rsidTr="003441BB">
        <w:trPr>
          <w:jc w:val="center"/>
        </w:trPr>
        <w:tc>
          <w:tcPr>
            <w:tcW w:w="7479" w:type="dxa"/>
            <w:vAlign w:val="center"/>
          </w:tcPr>
          <w:p w14:paraId="49212491" w14:textId="77777777" w:rsidR="006439BA" w:rsidRPr="006B3A31" w:rsidRDefault="006439BA" w:rsidP="006439BA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6B3A31">
              <w:rPr>
                <w:rFonts w:ascii="Arial" w:hAnsi="Arial" w:cs="Arial"/>
                <w:b/>
                <w:bCs/>
                <w:szCs w:val="24"/>
              </w:rPr>
              <w:t>2. DEFINICIONES Y NOTACIONES.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17849F14" w14:textId="1AF9656C" w:rsidR="006439BA" w:rsidRPr="00713560" w:rsidRDefault="006439BA" w:rsidP="006439BA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6439BA" w:rsidRPr="00713560" w14:paraId="22C4FDF9" w14:textId="77777777" w:rsidTr="003441BB">
        <w:trPr>
          <w:jc w:val="center"/>
        </w:trPr>
        <w:tc>
          <w:tcPr>
            <w:tcW w:w="7479" w:type="dxa"/>
            <w:vAlign w:val="center"/>
          </w:tcPr>
          <w:p w14:paraId="453A324A" w14:textId="77777777" w:rsidR="006439BA" w:rsidRPr="00713560" w:rsidRDefault="006439BA" w:rsidP="006439BA">
            <w:pPr>
              <w:jc w:val="both"/>
              <w:rPr>
                <w:rFonts w:ascii="Arial" w:hAnsi="Arial" w:cs="Arial"/>
                <w:szCs w:val="24"/>
              </w:rPr>
            </w:pPr>
            <w:r w:rsidRPr="00713560">
              <w:rPr>
                <w:rFonts w:ascii="Arial" w:hAnsi="Arial" w:cs="Arial"/>
                <w:szCs w:val="24"/>
              </w:rPr>
              <w:t xml:space="preserve">    2.1 Definiciones.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64A82CA1" w14:textId="6CB4A624" w:rsidR="006439BA" w:rsidRPr="00713560" w:rsidRDefault="006439BA" w:rsidP="006439BA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6439BA" w:rsidRPr="00713560" w14:paraId="2C1BA000" w14:textId="77777777" w:rsidTr="003441BB">
        <w:trPr>
          <w:jc w:val="center"/>
        </w:trPr>
        <w:tc>
          <w:tcPr>
            <w:tcW w:w="7479" w:type="dxa"/>
            <w:vAlign w:val="center"/>
          </w:tcPr>
          <w:p w14:paraId="7A4FF8FE" w14:textId="77777777" w:rsidR="006439BA" w:rsidRPr="00713560" w:rsidRDefault="006439BA" w:rsidP="006439BA">
            <w:pPr>
              <w:jc w:val="both"/>
              <w:rPr>
                <w:rFonts w:ascii="Arial" w:hAnsi="Arial" w:cs="Arial"/>
                <w:szCs w:val="24"/>
              </w:rPr>
            </w:pPr>
            <w:r w:rsidRPr="00713560">
              <w:rPr>
                <w:rFonts w:ascii="Arial" w:hAnsi="Arial" w:cs="Arial"/>
                <w:szCs w:val="24"/>
              </w:rPr>
              <w:t xml:space="preserve">    2.2 Notaciones.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691029AC" w14:textId="69569EF9" w:rsidR="006439BA" w:rsidRPr="00713560" w:rsidRDefault="006439BA" w:rsidP="006439BA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6</w:t>
            </w:r>
          </w:p>
        </w:tc>
      </w:tr>
      <w:tr w:rsidR="006439BA" w:rsidRPr="00713560" w14:paraId="08FC0BD3" w14:textId="77777777" w:rsidTr="003441BB">
        <w:trPr>
          <w:jc w:val="center"/>
        </w:trPr>
        <w:tc>
          <w:tcPr>
            <w:tcW w:w="7479" w:type="dxa"/>
            <w:vAlign w:val="center"/>
          </w:tcPr>
          <w:p w14:paraId="3AB6C31E" w14:textId="77777777" w:rsidR="006439BA" w:rsidRPr="006B3A31" w:rsidRDefault="006439BA" w:rsidP="006439BA">
            <w:pPr>
              <w:jc w:val="both"/>
              <w:rPr>
                <w:rFonts w:ascii="Arial" w:hAnsi="Arial" w:cs="Arial"/>
                <w:b/>
                <w:bCs/>
                <w:szCs w:val="24"/>
                <w:lang w:val="es-ES"/>
              </w:rPr>
            </w:pPr>
            <w:r w:rsidRPr="006B3A31">
              <w:rPr>
                <w:rFonts w:ascii="Arial" w:hAnsi="Arial" w:cs="Arial"/>
                <w:b/>
                <w:bCs/>
                <w:szCs w:val="24"/>
                <w:lang w:val="es-ES"/>
              </w:rPr>
              <w:t>3. REFERENCIAS.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10683669" w14:textId="3B1DA5E0" w:rsidR="006439BA" w:rsidRPr="00713560" w:rsidRDefault="006439BA" w:rsidP="006439BA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6</w:t>
            </w:r>
          </w:p>
        </w:tc>
      </w:tr>
      <w:tr w:rsidR="006439BA" w:rsidRPr="00713560" w14:paraId="10C137E8" w14:textId="77777777" w:rsidTr="003441BB">
        <w:trPr>
          <w:jc w:val="center"/>
        </w:trPr>
        <w:tc>
          <w:tcPr>
            <w:tcW w:w="7479" w:type="dxa"/>
            <w:vAlign w:val="center"/>
          </w:tcPr>
          <w:p w14:paraId="1BD9264C" w14:textId="08D2C7B8" w:rsidR="006439BA" w:rsidRPr="00206FF2" w:rsidRDefault="006439BA" w:rsidP="006439BA">
            <w:pPr>
              <w:rPr>
                <w:rFonts w:ascii="Arial" w:hAnsi="Arial" w:cs="Arial"/>
                <w:b/>
                <w:bCs/>
                <w:lang w:val="es-MX"/>
              </w:rPr>
            </w:pPr>
            <w:r w:rsidRPr="00206FF2">
              <w:rPr>
                <w:rFonts w:ascii="Arial" w:hAnsi="Arial" w:cs="Arial"/>
                <w:b/>
                <w:bCs/>
                <w:lang w:val="es-MX"/>
              </w:rPr>
              <w:t>4.  DISEÑO Y PLANEACIÓN DE PROCESOS DE MEDICIÓN.</w:t>
            </w:r>
            <w:r>
              <w:rPr>
                <w:rFonts w:ascii="Arial" w:hAnsi="Arial" w:cs="Arial"/>
                <w:lang w:val="es-MX"/>
              </w:rPr>
              <w:t xml:space="preserve"> 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749EF245" w14:textId="7B716008" w:rsidR="006439BA" w:rsidRPr="00713560" w:rsidRDefault="006439BA" w:rsidP="006439BA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6</w:t>
            </w:r>
          </w:p>
        </w:tc>
      </w:tr>
      <w:tr w:rsidR="00206FF2" w:rsidRPr="00713560" w14:paraId="659ACA3B" w14:textId="77777777" w:rsidTr="003441BB">
        <w:trPr>
          <w:jc w:val="center"/>
        </w:trPr>
        <w:tc>
          <w:tcPr>
            <w:tcW w:w="7479" w:type="dxa"/>
            <w:vAlign w:val="center"/>
          </w:tcPr>
          <w:p w14:paraId="545560A4" w14:textId="6ED35E88" w:rsidR="00206FF2" w:rsidRPr="00206FF2" w:rsidRDefault="00206FF2" w:rsidP="00206FF2">
            <w:pPr>
              <w:ind w:left="206"/>
              <w:jc w:val="both"/>
              <w:rPr>
                <w:rFonts w:ascii="Arial" w:hAnsi="Arial" w:cs="Arial"/>
                <w:szCs w:val="24"/>
              </w:rPr>
            </w:pPr>
            <w:r w:rsidRPr="00206FF2">
              <w:rPr>
                <w:rFonts w:ascii="Arial" w:hAnsi="Arial" w:cs="Arial"/>
                <w:szCs w:val="24"/>
              </w:rPr>
              <w:t>4.1 Definición de los requisitos del cliente.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6A6952CF" w14:textId="42EBF3A5" w:rsidR="00206FF2" w:rsidRDefault="003441BB" w:rsidP="006439BA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6</w:t>
            </w:r>
          </w:p>
        </w:tc>
      </w:tr>
      <w:tr w:rsidR="00206FF2" w:rsidRPr="00713560" w14:paraId="397272B0" w14:textId="77777777" w:rsidTr="003441BB">
        <w:trPr>
          <w:jc w:val="center"/>
        </w:trPr>
        <w:tc>
          <w:tcPr>
            <w:tcW w:w="7479" w:type="dxa"/>
            <w:vAlign w:val="center"/>
          </w:tcPr>
          <w:p w14:paraId="268F229F" w14:textId="13CAB3EE" w:rsidR="00206FF2" w:rsidRPr="00206FF2" w:rsidRDefault="00206FF2" w:rsidP="00206FF2">
            <w:pPr>
              <w:ind w:left="-78"/>
              <w:jc w:val="both"/>
              <w:rPr>
                <w:rFonts w:ascii="Arial" w:hAnsi="Arial" w:cs="Arial"/>
                <w:szCs w:val="24"/>
              </w:rPr>
            </w:pPr>
            <w:r w:rsidRPr="00206FF2">
              <w:rPr>
                <w:rFonts w:ascii="Arial" w:hAnsi="Arial" w:cs="Arial"/>
                <w:szCs w:val="24"/>
              </w:rPr>
              <w:t xml:space="preserve">     4.2 Definición de los requisitos de los procesos de medición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5C300667" w14:textId="212AA5F8" w:rsidR="003441BB" w:rsidRDefault="003441BB" w:rsidP="003441BB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7</w:t>
            </w:r>
          </w:p>
        </w:tc>
      </w:tr>
      <w:tr w:rsidR="00206FF2" w:rsidRPr="00713560" w14:paraId="2C69C3C3" w14:textId="77777777" w:rsidTr="003441BB">
        <w:trPr>
          <w:jc w:val="center"/>
        </w:trPr>
        <w:tc>
          <w:tcPr>
            <w:tcW w:w="7479" w:type="dxa"/>
            <w:vAlign w:val="center"/>
          </w:tcPr>
          <w:p w14:paraId="7CCC0384" w14:textId="02AA189E" w:rsidR="00206FF2" w:rsidRPr="00206FF2" w:rsidRDefault="00206FF2" w:rsidP="00206FF2">
            <w:pPr>
              <w:ind w:left="206"/>
              <w:jc w:val="both"/>
              <w:rPr>
                <w:rFonts w:ascii="Arial" w:hAnsi="Arial" w:cs="Arial"/>
                <w:szCs w:val="24"/>
              </w:rPr>
            </w:pPr>
            <w:r w:rsidRPr="00206FF2">
              <w:rPr>
                <w:rFonts w:ascii="Arial" w:hAnsi="Arial" w:cs="Arial"/>
                <w:szCs w:val="24"/>
              </w:rPr>
              <w:t>4.3 Definición de equipos de medición requeridos.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39AFE826" w14:textId="7C2DE63E" w:rsidR="00206FF2" w:rsidRDefault="003441BB" w:rsidP="006439BA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9</w:t>
            </w:r>
          </w:p>
        </w:tc>
      </w:tr>
      <w:tr w:rsidR="00206FF2" w:rsidRPr="00713560" w14:paraId="6B7F127B" w14:textId="77777777" w:rsidTr="003441BB">
        <w:trPr>
          <w:jc w:val="center"/>
        </w:trPr>
        <w:tc>
          <w:tcPr>
            <w:tcW w:w="7479" w:type="dxa"/>
            <w:vAlign w:val="center"/>
          </w:tcPr>
          <w:p w14:paraId="5363DAE9" w14:textId="588338A7" w:rsidR="00206FF2" w:rsidRPr="00206FF2" w:rsidRDefault="00206FF2" w:rsidP="00206FF2">
            <w:pPr>
              <w:ind w:left="206"/>
              <w:jc w:val="both"/>
              <w:rPr>
                <w:rFonts w:ascii="Arial" w:hAnsi="Arial" w:cs="Arial"/>
                <w:szCs w:val="24"/>
              </w:rPr>
            </w:pPr>
            <w:r w:rsidRPr="00206FF2">
              <w:rPr>
                <w:rFonts w:ascii="Arial" w:hAnsi="Arial" w:cs="Arial"/>
                <w:szCs w:val="24"/>
              </w:rPr>
              <w:t>4.4 Definición de software de medición requerido.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38D2010D" w14:textId="3F263D1B" w:rsidR="00206FF2" w:rsidRDefault="003441BB" w:rsidP="006439BA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10</w:t>
            </w:r>
          </w:p>
        </w:tc>
      </w:tr>
      <w:tr w:rsidR="006439BA" w:rsidRPr="00713560" w14:paraId="303E2A7E" w14:textId="77777777" w:rsidTr="003441BB">
        <w:trPr>
          <w:jc w:val="center"/>
        </w:trPr>
        <w:tc>
          <w:tcPr>
            <w:tcW w:w="7479" w:type="dxa"/>
            <w:vAlign w:val="center"/>
          </w:tcPr>
          <w:p w14:paraId="1C8CD250" w14:textId="007DBF7C" w:rsidR="006439BA" w:rsidRPr="006B3A31" w:rsidRDefault="006439BA" w:rsidP="006B3A31">
            <w:pPr>
              <w:rPr>
                <w:rFonts w:ascii="Arial" w:hAnsi="Arial" w:cs="Arial"/>
                <w:b/>
                <w:bCs/>
                <w:lang w:val="es-MX"/>
              </w:rPr>
            </w:pPr>
            <w:r w:rsidRPr="006B3A31">
              <w:rPr>
                <w:rFonts w:ascii="Arial" w:hAnsi="Arial" w:cs="Arial"/>
                <w:b/>
                <w:bCs/>
                <w:lang w:val="es-MX"/>
              </w:rPr>
              <w:t>5.  REALIZACIÓN Y CONTROL DE LOS PROCESOS DE MEDICIÓN.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616D1151" w14:textId="1EC3871C" w:rsidR="006439BA" w:rsidRPr="00713560" w:rsidRDefault="003441BB" w:rsidP="006439BA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1</w:t>
            </w:r>
            <w:r w:rsidR="00244FC9">
              <w:rPr>
                <w:rFonts w:ascii="Arial" w:hAnsi="Arial" w:cs="Arial"/>
                <w:szCs w:val="18"/>
              </w:rPr>
              <w:t>0</w:t>
            </w:r>
          </w:p>
        </w:tc>
      </w:tr>
      <w:tr w:rsidR="006B3A31" w:rsidRPr="00713560" w14:paraId="191E1483" w14:textId="77777777" w:rsidTr="003441BB">
        <w:trPr>
          <w:jc w:val="center"/>
        </w:trPr>
        <w:tc>
          <w:tcPr>
            <w:tcW w:w="7479" w:type="dxa"/>
            <w:vAlign w:val="center"/>
          </w:tcPr>
          <w:p w14:paraId="2FCB8A00" w14:textId="5AD55A53" w:rsidR="006B3A31" w:rsidRPr="006B3A31" w:rsidRDefault="006B3A31" w:rsidP="006B3A31">
            <w:pPr>
              <w:ind w:left="206"/>
              <w:jc w:val="both"/>
              <w:rPr>
                <w:rFonts w:ascii="Arial" w:hAnsi="Arial" w:cs="Arial"/>
                <w:lang w:val="es-MX"/>
              </w:rPr>
            </w:pPr>
            <w:r w:rsidRPr="006B3A31">
              <w:rPr>
                <w:rFonts w:ascii="Arial" w:hAnsi="Arial" w:cs="Arial"/>
                <w:szCs w:val="24"/>
                <w:lang w:val="es-MX"/>
              </w:rPr>
              <w:t>5.1 Gestión del riesgo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2E79FE50" w14:textId="2C58A20B" w:rsidR="006B3A31" w:rsidRDefault="003441BB" w:rsidP="006439BA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11</w:t>
            </w:r>
          </w:p>
        </w:tc>
      </w:tr>
      <w:tr w:rsidR="006B3A31" w:rsidRPr="00713560" w14:paraId="5ABB1556" w14:textId="77777777" w:rsidTr="003441BB">
        <w:trPr>
          <w:jc w:val="center"/>
        </w:trPr>
        <w:tc>
          <w:tcPr>
            <w:tcW w:w="7479" w:type="dxa"/>
            <w:vAlign w:val="center"/>
          </w:tcPr>
          <w:p w14:paraId="0F5A2D68" w14:textId="31CBB0A7" w:rsidR="006B3A31" w:rsidRPr="006B3A31" w:rsidRDefault="006B3A31" w:rsidP="006B3A31">
            <w:pPr>
              <w:ind w:left="206"/>
              <w:jc w:val="both"/>
              <w:rPr>
                <w:rFonts w:ascii="Arial" w:hAnsi="Arial" w:cs="Arial"/>
                <w:lang w:val="es-MX"/>
              </w:rPr>
            </w:pPr>
            <w:r w:rsidRPr="006B3A31">
              <w:rPr>
                <w:rFonts w:ascii="Arial" w:hAnsi="Arial" w:cs="Arial"/>
                <w:szCs w:val="24"/>
                <w:lang w:val="es-MX"/>
              </w:rPr>
              <w:t>5.2 Controles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118C9EF7" w14:textId="32405DA9" w:rsidR="006B3A31" w:rsidRDefault="003441BB" w:rsidP="006439BA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13</w:t>
            </w:r>
          </w:p>
        </w:tc>
      </w:tr>
      <w:tr w:rsidR="006439BA" w:rsidRPr="00713560" w14:paraId="6478B252" w14:textId="77777777" w:rsidTr="003441BB">
        <w:trPr>
          <w:jc w:val="center"/>
        </w:trPr>
        <w:tc>
          <w:tcPr>
            <w:tcW w:w="7479" w:type="dxa"/>
            <w:vAlign w:val="center"/>
          </w:tcPr>
          <w:p w14:paraId="43672DF0" w14:textId="77777777" w:rsidR="006439BA" w:rsidRPr="006B3A31" w:rsidRDefault="006439BA" w:rsidP="006439BA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rPr>
                <w:rFonts w:cs="Arial"/>
                <w:b/>
                <w:bCs/>
                <w:sz w:val="20"/>
                <w:szCs w:val="24"/>
                <w:lang w:val="es-MX"/>
              </w:rPr>
            </w:pPr>
            <w:r w:rsidRPr="006B3A31">
              <w:rPr>
                <w:rFonts w:cs="Arial"/>
                <w:b/>
                <w:bCs/>
                <w:sz w:val="20"/>
                <w:szCs w:val="24"/>
                <w:lang w:val="es-MX"/>
              </w:rPr>
              <w:t>6. VALIDACIÓN DE LOS PROCESOS DE MEDICIÓN.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685A1F89" w14:textId="4E6D7623" w:rsidR="006439BA" w:rsidRPr="00713560" w:rsidRDefault="003441BB" w:rsidP="006439BA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13</w:t>
            </w:r>
          </w:p>
        </w:tc>
      </w:tr>
      <w:tr w:rsidR="006439BA" w:rsidRPr="00713560" w14:paraId="549FDAB0" w14:textId="77777777" w:rsidTr="003441BB">
        <w:trPr>
          <w:jc w:val="center"/>
        </w:trPr>
        <w:tc>
          <w:tcPr>
            <w:tcW w:w="7479" w:type="dxa"/>
            <w:vAlign w:val="center"/>
          </w:tcPr>
          <w:p w14:paraId="4081A1C9" w14:textId="3647109F" w:rsidR="006439BA" w:rsidRPr="006B3A31" w:rsidRDefault="003441BB" w:rsidP="006439BA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rPr>
                <w:rFonts w:cs="Arial"/>
                <w:b/>
                <w:bCs/>
                <w:sz w:val="20"/>
                <w:szCs w:val="24"/>
                <w:lang w:val="es-MX"/>
              </w:rPr>
            </w:pPr>
            <w:r>
              <w:rPr>
                <w:rFonts w:cs="Arial"/>
                <w:b/>
                <w:bCs/>
                <w:sz w:val="20"/>
                <w:szCs w:val="24"/>
                <w:lang w:val="es-MX"/>
              </w:rPr>
              <w:t>7</w:t>
            </w:r>
            <w:r w:rsidR="006439BA" w:rsidRPr="006B3A31">
              <w:rPr>
                <w:rFonts w:cs="Arial"/>
                <w:b/>
                <w:bCs/>
                <w:sz w:val="20"/>
                <w:szCs w:val="24"/>
                <w:lang w:val="es-MX"/>
              </w:rPr>
              <w:t>. TRAZABILIDAD METROLÓGICA.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48287F13" w14:textId="1ACA72FE" w:rsidR="006439BA" w:rsidRPr="00713560" w:rsidRDefault="006439BA" w:rsidP="006439BA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1</w:t>
            </w:r>
            <w:r w:rsidR="003441BB">
              <w:rPr>
                <w:rFonts w:ascii="Arial" w:hAnsi="Arial" w:cs="Arial"/>
                <w:szCs w:val="18"/>
              </w:rPr>
              <w:t>4</w:t>
            </w:r>
          </w:p>
        </w:tc>
      </w:tr>
      <w:tr w:rsidR="003441BB" w:rsidRPr="00713560" w14:paraId="2208C72C" w14:textId="77777777" w:rsidTr="003441BB">
        <w:trPr>
          <w:jc w:val="center"/>
        </w:trPr>
        <w:tc>
          <w:tcPr>
            <w:tcW w:w="7479" w:type="dxa"/>
            <w:vAlign w:val="center"/>
          </w:tcPr>
          <w:p w14:paraId="6509F1D6" w14:textId="6A53960F" w:rsidR="003441BB" w:rsidRPr="006B3A31" w:rsidRDefault="003441BB" w:rsidP="003441BB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8</w:t>
            </w:r>
            <w:r w:rsidRPr="006B3A31">
              <w:rPr>
                <w:rFonts w:ascii="Arial" w:hAnsi="Arial" w:cs="Arial"/>
                <w:b/>
                <w:bCs/>
              </w:rPr>
              <w:t>. RESPONSABILIDADES.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498F85B2" w14:textId="5C2D759C" w:rsidR="003441BB" w:rsidRPr="00713560" w:rsidRDefault="003441BB" w:rsidP="003441BB">
            <w:pPr>
              <w:jc w:val="center"/>
              <w:rPr>
                <w:rFonts w:ascii="Arial" w:hAnsi="Arial" w:cs="Arial"/>
                <w:szCs w:val="18"/>
              </w:rPr>
            </w:pPr>
            <w:r w:rsidRPr="00095808">
              <w:rPr>
                <w:rFonts w:ascii="Arial" w:hAnsi="Arial" w:cs="Arial"/>
                <w:szCs w:val="18"/>
              </w:rPr>
              <w:t>15</w:t>
            </w:r>
          </w:p>
        </w:tc>
      </w:tr>
      <w:tr w:rsidR="003441BB" w:rsidRPr="00713560" w14:paraId="450CECEB" w14:textId="77777777" w:rsidTr="003441BB">
        <w:trPr>
          <w:jc w:val="center"/>
        </w:trPr>
        <w:tc>
          <w:tcPr>
            <w:tcW w:w="7479" w:type="dxa"/>
            <w:vAlign w:val="center"/>
          </w:tcPr>
          <w:p w14:paraId="45CD9DBA" w14:textId="4CFB71C4" w:rsidR="003441BB" w:rsidRPr="00BA2D54" w:rsidRDefault="003441BB" w:rsidP="003441BB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BA2D54">
              <w:rPr>
                <w:rFonts w:ascii="Arial" w:hAnsi="Arial" w:cs="Arial"/>
                <w:highlight w:val="yellow"/>
              </w:rPr>
              <w:t xml:space="preserve">    8.1 Alta Dirección.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7C28D1FE" w14:textId="12BAD978" w:rsidR="003441BB" w:rsidRPr="00713560" w:rsidRDefault="003441BB" w:rsidP="003441BB">
            <w:pPr>
              <w:jc w:val="center"/>
              <w:rPr>
                <w:rFonts w:ascii="Arial" w:hAnsi="Arial" w:cs="Arial"/>
                <w:szCs w:val="18"/>
              </w:rPr>
            </w:pPr>
            <w:r w:rsidRPr="00095808">
              <w:rPr>
                <w:rFonts w:ascii="Arial" w:hAnsi="Arial" w:cs="Arial"/>
                <w:szCs w:val="18"/>
              </w:rPr>
              <w:t>15</w:t>
            </w:r>
          </w:p>
        </w:tc>
      </w:tr>
      <w:tr w:rsidR="003441BB" w:rsidRPr="00713560" w14:paraId="7CAF15F3" w14:textId="77777777" w:rsidTr="003441BB">
        <w:trPr>
          <w:jc w:val="center"/>
        </w:trPr>
        <w:tc>
          <w:tcPr>
            <w:tcW w:w="7479" w:type="dxa"/>
            <w:vAlign w:val="center"/>
          </w:tcPr>
          <w:p w14:paraId="1BE9BFBA" w14:textId="1E949E1D" w:rsidR="003441BB" w:rsidRPr="00BA2D54" w:rsidRDefault="003441BB" w:rsidP="003441BB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BA2D54">
              <w:rPr>
                <w:rFonts w:ascii="Arial" w:hAnsi="Arial" w:cs="Arial"/>
                <w:highlight w:val="yellow"/>
              </w:rPr>
              <w:t xml:space="preserve">    8.2 Administrativo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716CF991" w14:textId="15068AF3" w:rsidR="003441BB" w:rsidRPr="00713560" w:rsidRDefault="003441BB" w:rsidP="003441BB">
            <w:pPr>
              <w:jc w:val="center"/>
              <w:rPr>
                <w:rFonts w:ascii="Arial" w:hAnsi="Arial" w:cs="Arial"/>
                <w:szCs w:val="18"/>
              </w:rPr>
            </w:pPr>
            <w:r w:rsidRPr="00095808">
              <w:rPr>
                <w:rFonts w:ascii="Arial" w:hAnsi="Arial" w:cs="Arial"/>
                <w:szCs w:val="18"/>
              </w:rPr>
              <w:t>15</w:t>
            </w:r>
          </w:p>
        </w:tc>
      </w:tr>
      <w:tr w:rsidR="003441BB" w:rsidRPr="00713560" w14:paraId="1E98D69A" w14:textId="77777777" w:rsidTr="003441BB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A093B" w14:textId="27AF7BDF" w:rsidR="003441BB" w:rsidRPr="00BA2D54" w:rsidRDefault="003441BB" w:rsidP="003441BB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BA2D54">
              <w:rPr>
                <w:rFonts w:ascii="Arial" w:hAnsi="Arial" w:cs="Arial"/>
                <w:highlight w:val="yellow"/>
              </w:rPr>
              <w:t xml:space="preserve">    8.3 Encargado de estación.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24710350" w14:textId="149286EC" w:rsidR="003441BB" w:rsidRPr="00713560" w:rsidRDefault="003441BB" w:rsidP="003441BB">
            <w:pPr>
              <w:jc w:val="center"/>
              <w:rPr>
                <w:rFonts w:ascii="Arial" w:hAnsi="Arial" w:cs="Arial"/>
                <w:szCs w:val="18"/>
              </w:rPr>
            </w:pPr>
            <w:r w:rsidRPr="00095808">
              <w:rPr>
                <w:rFonts w:ascii="Arial" w:hAnsi="Arial" w:cs="Arial"/>
                <w:szCs w:val="18"/>
              </w:rPr>
              <w:t>15</w:t>
            </w:r>
          </w:p>
        </w:tc>
      </w:tr>
      <w:tr w:rsidR="003441BB" w:rsidRPr="00713560" w14:paraId="50B5EA0D" w14:textId="77777777" w:rsidTr="003441BB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D90CF" w14:textId="10721A33" w:rsidR="003441BB" w:rsidRPr="00BA2D54" w:rsidRDefault="003441BB" w:rsidP="003441BB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BA2D54">
              <w:rPr>
                <w:rFonts w:ascii="Arial" w:hAnsi="Arial" w:cs="Arial"/>
                <w:highlight w:val="yellow"/>
              </w:rPr>
              <w:t xml:space="preserve">    8.4 Encargado de proyecto.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4E593E40" w14:textId="6EEFEAEC" w:rsidR="003441BB" w:rsidRPr="00713560" w:rsidRDefault="003441BB" w:rsidP="003441BB">
            <w:pPr>
              <w:jc w:val="center"/>
              <w:rPr>
                <w:rFonts w:ascii="Arial" w:hAnsi="Arial" w:cs="Arial"/>
                <w:szCs w:val="18"/>
              </w:rPr>
            </w:pPr>
            <w:r w:rsidRPr="00095808">
              <w:rPr>
                <w:rFonts w:ascii="Arial" w:hAnsi="Arial" w:cs="Arial"/>
                <w:szCs w:val="18"/>
              </w:rPr>
              <w:t>15</w:t>
            </w:r>
          </w:p>
        </w:tc>
      </w:tr>
      <w:tr w:rsidR="003441BB" w:rsidRPr="00713560" w14:paraId="10DB83D9" w14:textId="77777777" w:rsidTr="003441BB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0D587" w14:textId="01D0CAFB" w:rsidR="003441BB" w:rsidRPr="00BA2D54" w:rsidRDefault="003441BB" w:rsidP="003441BB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BA2D54">
              <w:rPr>
                <w:rFonts w:ascii="Arial" w:hAnsi="Arial" w:cs="Arial"/>
                <w:highlight w:val="yellow"/>
              </w:rPr>
              <w:t xml:space="preserve">    8.5 Mantenimiento.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656C8FF5" w14:textId="7583FC0A" w:rsidR="003441BB" w:rsidRPr="00713560" w:rsidRDefault="003441BB" w:rsidP="003441BB">
            <w:pPr>
              <w:jc w:val="center"/>
              <w:rPr>
                <w:rFonts w:ascii="Arial" w:hAnsi="Arial" w:cs="Arial"/>
                <w:szCs w:val="18"/>
              </w:rPr>
            </w:pPr>
            <w:r w:rsidRPr="00095808">
              <w:rPr>
                <w:rFonts w:ascii="Arial" w:hAnsi="Arial" w:cs="Arial"/>
                <w:szCs w:val="18"/>
              </w:rPr>
              <w:t>15</w:t>
            </w:r>
          </w:p>
        </w:tc>
      </w:tr>
      <w:tr w:rsidR="003441BB" w:rsidRPr="00713560" w14:paraId="5C96DA0A" w14:textId="77777777" w:rsidTr="003441BB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D8978" w14:textId="5064822E" w:rsidR="003441BB" w:rsidRPr="006B3A31" w:rsidRDefault="003441BB" w:rsidP="003441BB">
            <w:pPr>
              <w:rPr>
                <w:rFonts w:ascii="Arial" w:hAnsi="Arial" w:cs="Arial"/>
                <w:b/>
                <w:bCs/>
                <w:szCs w:val="18"/>
              </w:rPr>
            </w:pPr>
            <w:r>
              <w:rPr>
                <w:rFonts w:ascii="Arial" w:hAnsi="Arial" w:cs="Arial"/>
                <w:b/>
                <w:bCs/>
                <w:szCs w:val="18"/>
              </w:rPr>
              <w:t>9</w:t>
            </w:r>
            <w:r w:rsidRPr="006B3A31">
              <w:rPr>
                <w:rFonts w:ascii="Arial" w:hAnsi="Arial" w:cs="Arial"/>
                <w:b/>
                <w:bCs/>
                <w:szCs w:val="18"/>
              </w:rPr>
              <w:t>. FORMATOS RELACIONADOS.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747F8ED1" w14:textId="50B879E6" w:rsidR="003441BB" w:rsidRPr="00713560" w:rsidRDefault="003441BB" w:rsidP="003441BB">
            <w:pPr>
              <w:jc w:val="center"/>
              <w:rPr>
                <w:rFonts w:ascii="Arial" w:hAnsi="Arial" w:cs="Arial"/>
                <w:szCs w:val="18"/>
              </w:rPr>
            </w:pPr>
            <w:r w:rsidRPr="00095808">
              <w:rPr>
                <w:rFonts w:ascii="Arial" w:hAnsi="Arial" w:cs="Arial"/>
                <w:szCs w:val="18"/>
              </w:rPr>
              <w:t>15</w:t>
            </w:r>
          </w:p>
        </w:tc>
      </w:tr>
      <w:tr w:rsidR="003441BB" w:rsidRPr="006233AE" w14:paraId="40BB3F79" w14:textId="77777777" w:rsidTr="003441BB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D4836" w14:textId="37EF55D2" w:rsidR="003441BB" w:rsidRPr="006B3A31" w:rsidRDefault="003441BB" w:rsidP="003441BB">
            <w:pPr>
              <w:rPr>
                <w:rFonts w:ascii="Arial" w:hAnsi="Arial" w:cs="Arial"/>
                <w:b/>
                <w:bCs/>
                <w:szCs w:val="18"/>
              </w:rPr>
            </w:pPr>
            <w:r>
              <w:rPr>
                <w:rFonts w:ascii="Arial" w:hAnsi="Arial" w:cs="Arial"/>
                <w:b/>
                <w:bCs/>
                <w:szCs w:val="18"/>
              </w:rPr>
              <w:t>10</w:t>
            </w:r>
            <w:r w:rsidRPr="006B3A31">
              <w:rPr>
                <w:rFonts w:ascii="Arial" w:hAnsi="Arial" w:cs="Arial"/>
                <w:b/>
                <w:bCs/>
                <w:szCs w:val="18"/>
              </w:rPr>
              <w:t>. ANEXOS.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6BE81003" w14:textId="5B617825" w:rsidR="003441BB" w:rsidRPr="006233AE" w:rsidRDefault="003441BB" w:rsidP="003441BB">
            <w:pPr>
              <w:jc w:val="center"/>
              <w:rPr>
                <w:rFonts w:ascii="Arial" w:hAnsi="Arial" w:cs="Arial"/>
                <w:szCs w:val="18"/>
              </w:rPr>
            </w:pPr>
            <w:r w:rsidRPr="00095808">
              <w:rPr>
                <w:rFonts w:ascii="Arial" w:hAnsi="Arial" w:cs="Arial"/>
                <w:szCs w:val="18"/>
              </w:rPr>
              <w:t>15</w:t>
            </w:r>
          </w:p>
        </w:tc>
      </w:tr>
    </w:tbl>
    <w:p w14:paraId="6A7ECC83" w14:textId="77777777" w:rsidR="004044D3" w:rsidRPr="005D3991" w:rsidRDefault="004044D3" w:rsidP="004044D3">
      <w:pPr>
        <w:jc w:val="both"/>
        <w:rPr>
          <w:rFonts w:ascii="Arial" w:hAnsi="Arial" w:cs="Arial"/>
          <w:sz w:val="24"/>
          <w:szCs w:val="24"/>
        </w:rPr>
      </w:pPr>
      <w:r w:rsidRPr="005D3991">
        <w:rPr>
          <w:rFonts w:ascii="Arial" w:hAnsi="Arial" w:cs="Arial"/>
          <w:sz w:val="24"/>
          <w:szCs w:val="24"/>
        </w:rPr>
        <w:br w:type="page"/>
      </w:r>
    </w:p>
    <w:p w14:paraId="1D78A957" w14:textId="77777777" w:rsidR="00CE55B9" w:rsidRPr="00EC5630" w:rsidRDefault="00CE55B9" w:rsidP="00467E4E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lastRenderedPageBreak/>
        <w:t>1</w:t>
      </w:r>
      <w:r w:rsidR="001A4044" w:rsidRPr="00EC5630">
        <w:rPr>
          <w:rFonts w:ascii="Arial" w:hAnsi="Arial" w:cs="Arial"/>
          <w:b/>
          <w:sz w:val="24"/>
          <w:szCs w:val="24"/>
        </w:rPr>
        <w:t>.</w:t>
      </w:r>
      <w:r w:rsidRPr="00EC5630">
        <w:rPr>
          <w:rFonts w:ascii="Arial" w:hAnsi="Arial" w:cs="Arial"/>
          <w:b/>
          <w:sz w:val="24"/>
          <w:szCs w:val="24"/>
        </w:rPr>
        <w:t xml:space="preserve"> OBJETIVO</w:t>
      </w:r>
      <w:r w:rsidR="00C405DC" w:rsidRPr="00EC5630">
        <w:rPr>
          <w:rFonts w:ascii="Arial" w:hAnsi="Arial" w:cs="Arial"/>
          <w:b/>
          <w:sz w:val="24"/>
          <w:szCs w:val="24"/>
        </w:rPr>
        <w:t xml:space="preserve"> Y ALCANCE</w:t>
      </w:r>
      <w:r w:rsidR="00ED00F8" w:rsidRPr="00EC5630">
        <w:rPr>
          <w:rFonts w:ascii="Arial" w:hAnsi="Arial" w:cs="Arial"/>
          <w:b/>
          <w:sz w:val="24"/>
          <w:szCs w:val="24"/>
        </w:rPr>
        <w:t>.</w:t>
      </w:r>
    </w:p>
    <w:p w14:paraId="390529BA" w14:textId="77777777" w:rsidR="00C405DC" w:rsidRPr="00EC5630" w:rsidRDefault="00C405DC" w:rsidP="00467E4E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1.1 Objetivo.</w:t>
      </w:r>
    </w:p>
    <w:p w14:paraId="161E841D" w14:textId="77777777" w:rsidR="00CE55B9" w:rsidRDefault="00E06952" w:rsidP="00467E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Describir </w:t>
      </w:r>
      <w:r w:rsidR="003F6E9C" w:rsidRPr="003F6E9C">
        <w:rPr>
          <w:rFonts w:ascii="Arial" w:hAnsi="Arial" w:cs="Arial"/>
          <w:sz w:val="24"/>
          <w:szCs w:val="24"/>
          <w:lang w:val="es-MX"/>
        </w:rPr>
        <w:t xml:space="preserve">los pasos para </w:t>
      </w:r>
      <w:r w:rsidR="008C7391">
        <w:rPr>
          <w:rFonts w:ascii="Arial" w:hAnsi="Arial" w:cs="Arial"/>
          <w:sz w:val="24"/>
          <w:szCs w:val="24"/>
          <w:lang w:val="es-MX"/>
        </w:rPr>
        <w:t xml:space="preserve">diseñar, </w:t>
      </w:r>
      <w:r w:rsidR="001C3653" w:rsidRPr="001C3653">
        <w:rPr>
          <w:rFonts w:ascii="Arial" w:hAnsi="Arial" w:cs="Arial"/>
          <w:sz w:val="24"/>
          <w:szCs w:val="24"/>
          <w:lang w:val="es-MX"/>
        </w:rPr>
        <w:t>planea</w:t>
      </w:r>
      <w:r w:rsidR="001C3653">
        <w:rPr>
          <w:rFonts w:ascii="Arial" w:hAnsi="Arial" w:cs="Arial"/>
          <w:sz w:val="24"/>
          <w:szCs w:val="24"/>
          <w:lang w:val="es-MX"/>
        </w:rPr>
        <w:t>r</w:t>
      </w:r>
      <w:r w:rsidR="001C3653" w:rsidRPr="001C3653">
        <w:rPr>
          <w:rFonts w:ascii="Arial" w:hAnsi="Arial" w:cs="Arial"/>
          <w:sz w:val="24"/>
          <w:szCs w:val="24"/>
          <w:lang w:val="es-MX"/>
        </w:rPr>
        <w:t xml:space="preserve">, </w:t>
      </w:r>
      <w:r w:rsidR="001C3653" w:rsidRPr="00877F7E">
        <w:rPr>
          <w:rFonts w:ascii="Arial" w:hAnsi="Arial" w:cs="Arial"/>
          <w:sz w:val="24"/>
          <w:szCs w:val="24"/>
          <w:lang w:val="es-MX"/>
        </w:rPr>
        <w:t>validar</w:t>
      </w:r>
      <w:r w:rsidR="001C3653" w:rsidRPr="001C3653">
        <w:rPr>
          <w:rFonts w:ascii="Arial" w:hAnsi="Arial" w:cs="Arial"/>
          <w:sz w:val="24"/>
          <w:szCs w:val="24"/>
          <w:lang w:val="es-MX"/>
        </w:rPr>
        <w:t>, implanta</w:t>
      </w:r>
      <w:r w:rsidR="001C3653">
        <w:rPr>
          <w:rFonts w:ascii="Arial" w:hAnsi="Arial" w:cs="Arial"/>
          <w:sz w:val="24"/>
          <w:szCs w:val="24"/>
          <w:lang w:val="es-MX"/>
        </w:rPr>
        <w:t>r</w:t>
      </w:r>
      <w:r w:rsidR="001C3653" w:rsidRPr="001C3653">
        <w:rPr>
          <w:rFonts w:ascii="Arial" w:hAnsi="Arial" w:cs="Arial"/>
          <w:sz w:val="24"/>
          <w:szCs w:val="24"/>
          <w:lang w:val="es-MX"/>
        </w:rPr>
        <w:t xml:space="preserve">, </w:t>
      </w:r>
      <w:r w:rsidR="001C3653" w:rsidRPr="00A12F65">
        <w:rPr>
          <w:rFonts w:ascii="Arial" w:hAnsi="Arial" w:cs="Arial"/>
          <w:sz w:val="24"/>
          <w:szCs w:val="24"/>
          <w:lang w:val="es-MX"/>
        </w:rPr>
        <w:t>documentar y controlar</w:t>
      </w:r>
      <w:r w:rsidR="00FD374C" w:rsidRPr="00A12F65">
        <w:rPr>
          <w:rFonts w:ascii="Arial" w:hAnsi="Arial" w:cs="Arial"/>
          <w:sz w:val="24"/>
          <w:szCs w:val="24"/>
          <w:lang w:val="es-MX"/>
        </w:rPr>
        <w:t xml:space="preserve"> los procesos de medición de</w:t>
      </w:r>
      <w:r w:rsidR="00C70C86" w:rsidRPr="00A12F65">
        <w:rPr>
          <w:rFonts w:ascii="Arial" w:hAnsi="Arial" w:cs="Arial"/>
          <w:sz w:val="24"/>
          <w:szCs w:val="24"/>
          <w:lang w:val="es-MX"/>
        </w:rPr>
        <w:t>l S</w:t>
      </w:r>
      <w:r w:rsidR="008C7391" w:rsidRPr="00A12F65">
        <w:rPr>
          <w:rFonts w:ascii="Arial" w:hAnsi="Arial" w:cs="Arial"/>
          <w:sz w:val="24"/>
          <w:szCs w:val="24"/>
          <w:lang w:val="es-MX"/>
        </w:rPr>
        <w:t xml:space="preserve">istema de </w:t>
      </w:r>
      <w:r w:rsidR="00C70C86" w:rsidRPr="00A12F65">
        <w:rPr>
          <w:rFonts w:ascii="Arial" w:hAnsi="Arial" w:cs="Arial"/>
          <w:sz w:val="24"/>
          <w:szCs w:val="24"/>
          <w:lang w:val="es-MX"/>
        </w:rPr>
        <w:t>G</w:t>
      </w:r>
      <w:r w:rsidR="008C7391" w:rsidRPr="00A12F65">
        <w:rPr>
          <w:rFonts w:ascii="Arial" w:hAnsi="Arial" w:cs="Arial"/>
          <w:sz w:val="24"/>
          <w:szCs w:val="24"/>
          <w:lang w:val="es-MX"/>
        </w:rPr>
        <w:t xml:space="preserve">estión de </w:t>
      </w:r>
      <w:r w:rsidR="00C70C86" w:rsidRPr="00A12F65">
        <w:rPr>
          <w:rFonts w:ascii="Arial" w:hAnsi="Arial" w:cs="Arial"/>
          <w:sz w:val="24"/>
          <w:szCs w:val="24"/>
          <w:lang w:val="es-MX"/>
        </w:rPr>
        <w:t>M</w:t>
      </w:r>
      <w:r w:rsidR="008C7391" w:rsidRPr="00A12F65">
        <w:rPr>
          <w:rFonts w:ascii="Arial" w:hAnsi="Arial" w:cs="Arial"/>
          <w:sz w:val="24"/>
          <w:szCs w:val="24"/>
          <w:lang w:val="es-MX"/>
        </w:rPr>
        <w:t>ediciones</w:t>
      </w:r>
      <w:r w:rsidR="0080246A" w:rsidRPr="00A12F65">
        <w:rPr>
          <w:rFonts w:ascii="Arial" w:hAnsi="Arial" w:cs="Arial"/>
          <w:sz w:val="24"/>
          <w:szCs w:val="24"/>
          <w:lang w:val="es-MX"/>
        </w:rPr>
        <w:t xml:space="preserve"> (incluido </w:t>
      </w:r>
      <w:r w:rsidR="008C7391" w:rsidRPr="00A12F65">
        <w:rPr>
          <w:rFonts w:ascii="Arial" w:hAnsi="Arial" w:cs="Arial"/>
          <w:sz w:val="24"/>
          <w:szCs w:val="24"/>
          <w:lang w:val="es-MX"/>
        </w:rPr>
        <w:t xml:space="preserve">equipo y </w:t>
      </w:r>
      <w:r w:rsidR="0080246A" w:rsidRPr="00A12F65">
        <w:rPr>
          <w:rFonts w:ascii="Arial" w:hAnsi="Arial" w:cs="Arial"/>
          <w:sz w:val="24"/>
          <w:szCs w:val="24"/>
          <w:lang w:val="es-MX"/>
        </w:rPr>
        <w:t>software)</w:t>
      </w:r>
      <w:r w:rsidR="00C45F79" w:rsidRPr="00A12F65">
        <w:rPr>
          <w:rFonts w:ascii="Arial" w:hAnsi="Arial" w:cs="Arial"/>
          <w:sz w:val="24"/>
          <w:szCs w:val="24"/>
        </w:rPr>
        <w:t xml:space="preserve">, </w:t>
      </w:r>
      <w:r w:rsidR="00AB49AA" w:rsidRPr="00A12F65">
        <w:rPr>
          <w:rFonts w:ascii="Arial" w:hAnsi="Arial" w:cs="Arial"/>
          <w:sz w:val="24"/>
          <w:szCs w:val="24"/>
        </w:rPr>
        <w:t>atendiendo</w:t>
      </w:r>
      <w:r w:rsidR="001A4114" w:rsidRPr="00A12F65">
        <w:rPr>
          <w:rFonts w:ascii="Arial" w:hAnsi="Arial" w:cs="Arial"/>
          <w:sz w:val="24"/>
          <w:szCs w:val="24"/>
        </w:rPr>
        <w:t xml:space="preserve"> los requisitos establecidos por la norma </w:t>
      </w:r>
      <w:r w:rsidR="00AE3EDE" w:rsidRPr="00A12F65">
        <w:rPr>
          <w:rFonts w:ascii="Arial" w:hAnsi="Arial" w:cs="Arial"/>
          <w:sz w:val="24"/>
          <w:szCs w:val="24"/>
        </w:rPr>
        <w:t xml:space="preserve">ISO </w:t>
      </w:r>
      <w:r w:rsidR="00AE3EDE" w:rsidRPr="000B372E">
        <w:rPr>
          <w:rFonts w:ascii="Arial" w:hAnsi="Arial" w:cs="Arial"/>
          <w:sz w:val="24"/>
          <w:szCs w:val="24"/>
        </w:rPr>
        <w:t>1</w:t>
      </w:r>
      <w:r w:rsidR="00FD374C" w:rsidRPr="000B372E">
        <w:rPr>
          <w:rFonts w:ascii="Arial" w:hAnsi="Arial" w:cs="Arial"/>
          <w:sz w:val="24"/>
          <w:szCs w:val="24"/>
        </w:rPr>
        <w:t>0012</w:t>
      </w:r>
      <w:r w:rsidR="00AE3EDE" w:rsidRPr="000B372E">
        <w:rPr>
          <w:rFonts w:ascii="Arial" w:hAnsi="Arial" w:cs="Arial"/>
          <w:sz w:val="24"/>
          <w:szCs w:val="24"/>
        </w:rPr>
        <w:t>:200</w:t>
      </w:r>
      <w:r w:rsidR="00FD374C" w:rsidRPr="000B372E">
        <w:rPr>
          <w:rFonts w:ascii="Arial" w:hAnsi="Arial" w:cs="Arial"/>
          <w:sz w:val="24"/>
          <w:szCs w:val="24"/>
        </w:rPr>
        <w:t>3</w:t>
      </w:r>
      <w:r w:rsidR="004F67D6" w:rsidRPr="000B372E">
        <w:rPr>
          <w:rFonts w:ascii="Arial" w:hAnsi="Arial" w:cs="Arial"/>
          <w:sz w:val="24"/>
          <w:szCs w:val="24"/>
        </w:rPr>
        <w:t xml:space="preserve"> [1</w:t>
      </w:r>
      <w:r w:rsidR="004F67D6">
        <w:rPr>
          <w:rFonts w:ascii="Arial" w:hAnsi="Arial" w:cs="Arial"/>
          <w:sz w:val="24"/>
          <w:szCs w:val="24"/>
        </w:rPr>
        <w:t>]</w:t>
      </w:r>
      <w:r w:rsidR="00C16665">
        <w:rPr>
          <w:rFonts w:ascii="Arial" w:hAnsi="Arial" w:cs="Arial"/>
          <w:sz w:val="24"/>
          <w:szCs w:val="24"/>
        </w:rPr>
        <w:t>.</w:t>
      </w:r>
    </w:p>
    <w:p w14:paraId="2BBF0136" w14:textId="77777777" w:rsidR="00C405DC" w:rsidRDefault="00C405DC" w:rsidP="00C405DC">
      <w:pPr>
        <w:jc w:val="both"/>
        <w:rPr>
          <w:rFonts w:ascii="Arial" w:hAnsi="Arial" w:cs="Arial"/>
          <w:b/>
          <w:sz w:val="28"/>
          <w:szCs w:val="24"/>
        </w:rPr>
      </w:pPr>
    </w:p>
    <w:p w14:paraId="599E42B1" w14:textId="77777777" w:rsidR="00C405DC" w:rsidRPr="00EC5630" w:rsidRDefault="00C405DC" w:rsidP="00C405DC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1.2 Alcance.</w:t>
      </w:r>
    </w:p>
    <w:p w14:paraId="2771647B" w14:textId="77777777" w:rsidR="00DE558D" w:rsidRPr="00475713" w:rsidRDefault="00CB03EB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Aplica para </w:t>
      </w:r>
      <w:r w:rsidR="00DA769A">
        <w:rPr>
          <w:rFonts w:ascii="Arial" w:hAnsi="Arial" w:cs="Arial"/>
          <w:sz w:val="24"/>
          <w:szCs w:val="24"/>
        </w:rPr>
        <w:t xml:space="preserve">todo </w:t>
      </w:r>
      <w:r w:rsidR="00700B13">
        <w:rPr>
          <w:rFonts w:ascii="Arial" w:hAnsi="Arial" w:cs="Arial"/>
          <w:sz w:val="24"/>
          <w:szCs w:val="24"/>
        </w:rPr>
        <w:t xml:space="preserve">el personal </w:t>
      </w:r>
      <w:r w:rsidR="001C3653">
        <w:rPr>
          <w:rFonts w:ascii="Arial" w:hAnsi="Arial" w:cs="Arial"/>
          <w:sz w:val="24"/>
          <w:szCs w:val="24"/>
        </w:rPr>
        <w:t xml:space="preserve">relacionado con los </w:t>
      </w:r>
      <w:r w:rsidR="00DA769A">
        <w:rPr>
          <w:rFonts w:ascii="Arial" w:hAnsi="Arial" w:cs="Arial"/>
          <w:sz w:val="24"/>
          <w:szCs w:val="24"/>
        </w:rPr>
        <w:t xml:space="preserve">procesos </w:t>
      </w:r>
      <w:r w:rsidR="0074565A">
        <w:rPr>
          <w:rFonts w:ascii="Arial" w:hAnsi="Arial" w:cs="Arial"/>
          <w:sz w:val="24"/>
          <w:szCs w:val="24"/>
        </w:rPr>
        <w:t xml:space="preserve">de medición </w:t>
      </w:r>
      <w:r w:rsidR="00700B13">
        <w:rPr>
          <w:rFonts w:ascii="Arial" w:hAnsi="Arial" w:cs="Arial"/>
          <w:sz w:val="24"/>
          <w:szCs w:val="24"/>
        </w:rPr>
        <w:t>del</w:t>
      </w:r>
      <w:r w:rsidR="00C70C86">
        <w:rPr>
          <w:rFonts w:ascii="Arial" w:hAnsi="Arial" w:cs="Arial"/>
          <w:sz w:val="24"/>
          <w:szCs w:val="24"/>
        </w:rPr>
        <w:t xml:space="preserve"> SGM.</w:t>
      </w:r>
    </w:p>
    <w:p w14:paraId="442896E7" w14:textId="77777777" w:rsidR="00171104" w:rsidRDefault="00171104" w:rsidP="006A61B7">
      <w:pPr>
        <w:jc w:val="both"/>
        <w:rPr>
          <w:rFonts w:ascii="Arial" w:hAnsi="Arial" w:cs="Arial"/>
          <w:b/>
          <w:sz w:val="24"/>
          <w:szCs w:val="24"/>
        </w:rPr>
      </w:pPr>
    </w:p>
    <w:p w14:paraId="6431FC0D" w14:textId="77777777" w:rsidR="00535B04" w:rsidRPr="00EC5630" w:rsidRDefault="00535B04" w:rsidP="00535B04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 DEFINICIONES Y NOTACIONES.</w:t>
      </w:r>
    </w:p>
    <w:p w14:paraId="6C9F5A48" w14:textId="77777777" w:rsidR="00535B04" w:rsidRPr="00EC5630" w:rsidRDefault="00535B04" w:rsidP="00535B04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2.1 Definiciones.</w:t>
      </w:r>
    </w:p>
    <w:p w14:paraId="0F16E980" w14:textId="77777777" w:rsidR="00535B04" w:rsidRPr="00AB1E47" w:rsidRDefault="00535B04" w:rsidP="00535B04">
      <w:pPr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Acción correctiva [2].</w:t>
      </w:r>
    </w:p>
    <w:p w14:paraId="7D088AF2" w14:textId="77777777" w:rsidR="00535B04" w:rsidRPr="00AB1E47" w:rsidRDefault="00535B04" w:rsidP="00535B0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Acción tomada para eliminar la causa de una no conformidad detectada u otra situación n</w:t>
      </w:r>
      <w:r>
        <w:rPr>
          <w:rFonts w:ascii="Arial" w:hAnsi="Arial" w:cs="Arial"/>
          <w:sz w:val="24"/>
          <w:szCs w:val="24"/>
        </w:rPr>
        <w:t xml:space="preserve">o </w:t>
      </w:r>
      <w:r w:rsidRPr="00AB1E47">
        <w:rPr>
          <w:rFonts w:ascii="Arial" w:hAnsi="Arial" w:cs="Arial"/>
          <w:sz w:val="24"/>
          <w:szCs w:val="24"/>
        </w:rPr>
        <w:t xml:space="preserve">deseable. </w:t>
      </w:r>
    </w:p>
    <w:p w14:paraId="4BC74FA3" w14:textId="77777777" w:rsidR="00535B04" w:rsidRPr="00AB1E47" w:rsidRDefault="00535B04" w:rsidP="00535B0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Acción preventiva [2].</w:t>
      </w:r>
    </w:p>
    <w:p w14:paraId="38470572" w14:textId="77777777" w:rsidR="00535B04" w:rsidRPr="00AB1E47" w:rsidRDefault="00535B04" w:rsidP="00535B0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Acción tomada para eliminar la causa de una no conformidad potencial u</w:t>
      </w:r>
      <w:r>
        <w:rPr>
          <w:rFonts w:ascii="Arial" w:hAnsi="Arial" w:cs="Arial"/>
          <w:sz w:val="24"/>
          <w:szCs w:val="24"/>
        </w:rPr>
        <w:t xml:space="preserve"> otra situación potencialmente </w:t>
      </w:r>
      <w:r w:rsidRPr="00AB1E47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o </w:t>
      </w:r>
      <w:r w:rsidRPr="00AB1E47">
        <w:rPr>
          <w:rFonts w:ascii="Arial" w:hAnsi="Arial" w:cs="Arial"/>
          <w:sz w:val="24"/>
          <w:szCs w:val="24"/>
        </w:rPr>
        <w:t xml:space="preserve">deseable. </w:t>
      </w:r>
    </w:p>
    <w:p w14:paraId="17A8A91A" w14:textId="77777777" w:rsidR="00535B04" w:rsidRPr="00AB1E47" w:rsidRDefault="00535B04" w:rsidP="00535B0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Alta dirección [2].</w:t>
      </w:r>
    </w:p>
    <w:p w14:paraId="3C6C173F" w14:textId="77777777" w:rsidR="00535B04" w:rsidRPr="00AB1E47" w:rsidRDefault="00535B04" w:rsidP="00535B0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Persona o grupo de personas que dirigen y controlan al más alto nivel una organización.</w:t>
      </w:r>
    </w:p>
    <w:p w14:paraId="19C4ACB2" w14:textId="77777777" w:rsidR="00535B04" w:rsidRPr="00AB1E47" w:rsidRDefault="00535B04" w:rsidP="00535B0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Auditoría [2]. </w:t>
      </w:r>
    </w:p>
    <w:p w14:paraId="2921F637" w14:textId="77777777" w:rsidR="00535B04" w:rsidRPr="00AB1E47" w:rsidRDefault="00535B04" w:rsidP="00535B0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Proceso sistemático, independiente y documentado para obtener evidencias de la auditoría y evaluarlas de manera objetiva con el fin de determinar </w:t>
      </w:r>
      <w:r>
        <w:rPr>
          <w:rFonts w:ascii="Arial" w:hAnsi="Arial" w:cs="Arial"/>
          <w:sz w:val="24"/>
          <w:szCs w:val="24"/>
        </w:rPr>
        <w:t>el grado</w:t>
      </w:r>
      <w:r w:rsidRPr="00AB1E47">
        <w:rPr>
          <w:rFonts w:ascii="Arial" w:hAnsi="Arial" w:cs="Arial"/>
          <w:sz w:val="24"/>
          <w:szCs w:val="24"/>
        </w:rPr>
        <w:t xml:space="preserve"> en que se cumplen los criterios de auditoría. </w:t>
      </w:r>
    </w:p>
    <w:p w14:paraId="16EF75BF" w14:textId="77777777" w:rsidR="00535B04" w:rsidRPr="00AB1E47" w:rsidRDefault="00535B04" w:rsidP="00535B0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Calibración [3].</w:t>
      </w:r>
    </w:p>
    <w:p w14:paraId="7B84EB16" w14:textId="77777777" w:rsidR="00535B04" w:rsidRPr="00AB1E47" w:rsidRDefault="00535B04" w:rsidP="00535B0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Operación que, bajo condiciones especificadas, en un primer paso, establece una relación entre los valores de las magnitudes con su incertidumbre de medición provista por patrones de medición y las indicaciones correspondientes con incertidumbres de medición asociadas y, en segundo paso, usa esta información para establecer una relación para obtener un resultado de medición de una indicación.</w:t>
      </w:r>
    </w:p>
    <w:p w14:paraId="353BAEDE" w14:textId="77777777" w:rsidR="00535B04" w:rsidRPr="00AB1E47" w:rsidRDefault="00535B04" w:rsidP="00535B0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</w:t>
      </w:r>
      <w:r>
        <w:rPr>
          <w:rFonts w:ascii="Arial" w:hAnsi="Arial" w:cs="Arial"/>
          <w:b/>
          <w:sz w:val="24"/>
          <w:szCs w:val="24"/>
        </w:rPr>
        <w:t>aracterística metrológica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4DB04880" w14:textId="77777777" w:rsidR="00535B04" w:rsidRPr="00F95A08" w:rsidRDefault="00535B04" w:rsidP="00535B0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aracterística identificable que puede influir en los resultados de la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7EDA25C5" w14:textId="77777777" w:rsidR="00535B04" w:rsidRPr="00AB1E47" w:rsidRDefault="00535B04" w:rsidP="00535B0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Confirmación metrológica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11E7FD84" w14:textId="77777777" w:rsidR="00535B04" w:rsidRPr="00AB1E47" w:rsidRDefault="00535B04" w:rsidP="00535B0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operaciones necesarias para asegurar que el equipo de medición cumple con los requisitos para su uso previsto. </w:t>
      </w:r>
    </w:p>
    <w:p w14:paraId="0BF569AD" w14:textId="77777777" w:rsidR="00535B04" w:rsidRPr="00AB1E47" w:rsidRDefault="00535B04" w:rsidP="00535B0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Conformidad [2].</w:t>
      </w:r>
    </w:p>
    <w:p w14:paraId="60E3D894" w14:textId="77777777" w:rsidR="00535B04" w:rsidRDefault="00535B04" w:rsidP="00535B0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Cumplimiento de un requisito. </w:t>
      </w:r>
    </w:p>
    <w:p w14:paraId="16E8970D" w14:textId="77777777" w:rsidR="000B372E" w:rsidRPr="00AB1E47" w:rsidRDefault="000B372E" w:rsidP="00535B04">
      <w:pPr>
        <w:jc w:val="both"/>
        <w:rPr>
          <w:rFonts w:ascii="Arial" w:hAnsi="Arial" w:cs="Arial"/>
          <w:sz w:val="24"/>
          <w:szCs w:val="24"/>
        </w:rPr>
      </w:pPr>
    </w:p>
    <w:p w14:paraId="1FF89197" w14:textId="77777777" w:rsidR="00535B04" w:rsidRPr="00AB1E47" w:rsidRDefault="00535B04" w:rsidP="00535B0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lastRenderedPageBreak/>
        <w:t>Corrección [2].</w:t>
      </w:r>
    </w:p>
    <w:p w14:paraId="1DF60FF2" w14:textId="77777777" w:rsidR="00535B04" w:rsidRPr="00AB1E47" w:rsidRDefault="00535B04" w:rsidP="00535B0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Acción tomada para eliminar una no conformidad detectada. </w:t>
      </w:r>
    </w:p>
    <w:p w14:paraId="03CE7256" w14:textId="77777777" w:rsidR="00535B04" w:rsidRPr="00AB1E47" w:rsidRDefault="00535B04" w:rsidP="00535B0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Criterios de la auditoría [2].</w:t>
      </w:r>
    </w:p>
    <w:p w14:paraId="2205024B" w14:textId="77777777" w:rsidR="00535B04" w:rsidRPr="00AB1E47" w:rsidRDefault="00535B04" w:rsidP="00535B0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políticas, procedimientos o requisitos. </w:t>
      </w:r>
    </w:p>
    <w:p w14:paraId="3535C1CD" w14:textId="77777777" w:rsidR="00535B04" w:rsidRPr="00AB1E47" w:rsidRDefault="00535B04" w:rsidP="00535B0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Documento [2]. </w:t>
      </w:r>
    </w:p>
    <w:p w14:paraId="6A58A50B" w14:textId="77777777" w:rsidR="00535B04" w:rsidRPr="00AB1E47" w:rsidRDefault="00535B04" w:rsidP="00535B0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Información y su medio de soporte. </w:t>
      </w:r>
    </w:p>
    <w:p w14:paraId="65C09373" w14:textId="77777777" w:rsidR="00535B04" w:rsidRPr="00AB1E47" w:rsidRDefault="00535B04" w:rsidP="00535B0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Ensayo/prueba [2]. </w:t>
      </w:r>
    </w:p>
    <w:p w14:paraId="27E597AB" w14:textId="77777777" w:rsidR="00535B04" w:rsidRPr="00AB1E47" w:rsidRDefault="00535B04" w:rsidP="00535B0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Determinación de una o más características de acuerdo con un procedimiento. </w:t>
      </w:r>
    </w:p>
    <w:p w14:paraId="2DF83C63" w14:textId="77777777" w:rsidR="00535B04" w:rsidRPr="00AB1E47" w:rsidRDefault="00535B04" w:rsidP="00535B0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E</w:t>
      </w:r>
      <w:r>
        <w:rPr>
          <w:rFonts w:ascii="Arial" w:hAnsi="Arial" w:cs="Arial"/>
          <w:b/>
          <w:sz w:val="24"/>
          <w:szCs w:val="24"/>
        </w:rPr>
        <w:t>quipo de medición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27315D76" w14:textId="77777777" w:rsidR="00535B04" w:rsidRPr="00AB1E47" w:rsidRDefault="00535B04" w:rsidP="00535B0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Pr="00F95A08">
        <w:rPr>
          <w:rFonts w:ascii="Arial" w:hAnsi="Arial" w:cs="Arial"/>
          <w:sz w:val="24"/>
          <w:szCs w:val="24"/>
        </w:rPr>
        <w:t>nstrumento de medición, programa de cómputo, patrón de medición, material de referencia o aparato auxiliar o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combinación de estos, necesario para llevar a cabo el proceso de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2BDB33E3" w14:textId="77777777" w:rsidR="00535B04" w:rsidRPr="00AB1E47" w:rsidRDefault="00535B04" w:rsidP="00535B0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Hallazgos de la auditoría [2].</w:t>
      </w:r>
    </w:p>
    <w:p w14:paraId="136251E7" w14:textId="77777777" w:rsidR="00535B04" w:rsidRPr="00AB1E47" w:rsidRDefault="00535B04" w:rsidP="00535B0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Resultados de la evaluación de la evidencia de la auditoría recopilada frente a los criterios de auditoría. </w:t>
      </w:r>
    </w:p>
    <w:p w14:paraId="3DECB481" w14:textId="77777777" w:rsidR="00535B04" w:rsidRPr="00AB1E47" w:rsidRDefault="00535B04" w:rsidP="00535B0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Función metrológica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3CD58B6F" w14:textId="77777777" w:rsidR="00535B04" w:rsidRPr="00AB1E47" w:rsidRDefault="00535B04" w:rsidP="00535B0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</w:t>
      </w:r>
      <w:r w:rsidRPr="00F95A08">
        <w:rPr>
          <w:rFonts w:ascii="Arial" w:hAnsi="Arial" w:cs="Arial"/>
          <w:sz w:val="24"/>
          <w:szCs w:val="24"/>
        </w:rPr>
        <w:t>unción con responsabilidades</w:t>
      </w:r>
      <w:r>
        <w:rPr>
          <w:rFonts w:ascii="Arial" w:hAnsi="Arial" w:cs="Arial"/>
          <w:sz w:val="24"/>
          <w:szCs w:val="24"/>
        </w:rPr>
        <w:t>,</w:t>
      </w:r>
      <w:r w:rsidRPr="00F95A08">
        <w:rPr>
          <w:rFonts w:ascii="Arial" w:hAnsi="Arial" w:cs="Arial"/>
          <w:sz w:val="24"/>
          <w:szCs w:val="24"/>
        </w:rPr>
        <w:t xml:space="preserve"> administrativa y técnica</w:t>
      </w:r>
      <w:r>
        <w:rPr>
          <w:rFonts w:ascii="Arial" w:hAnsi="Arial" w:cs="Arial"/>
          <w:sz w:val="24"/>
          <w:szCs w:val="24"/>
        </w:rPr>
        <w:t>,</w:t>
      </w:r>
      <w:r w:rsidRPr="00F95A08">
        <w:rPr>
          <w:rFonts w:ascii="Arial" w:hAnsi="Arial" w:cs="Arial"/>
          <w:sz w:val="24"/>
          <w:szCs w:val="24"/>
        </w:rPr>
        <w:t xml:space="preserve"> para definir e implantar el sistema de gestión de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mediciones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6753019B" w14:textId="77777777" w:rsidR="00535B04" w:rsidRPr="00AB1E47" w:rsidRDefault="00535B04" w:rsidP="00535B0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Manual de la calidad [2].</w:t>
      </w:r>
    </w:p>
    <w:p w14:paraId="767180CE" w14:textId="77777777" w:rsidR="00535B04" w:rsidRPr="00AB1E47" w:rsidRDefault="00535B04" w:rsidP="00535B0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Documento que especifica el sistema de gestión de la calidad de una organización.</w:t>
      </w:r>
    </w:p>
    <w:p w14:paraId="7B675572" w14:textId="77777777" w:rsidR="00535B04" w:rsidRPr="00AB1E47" w:rsidRDefault="00535B04" w:rsidP="00535B0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Mejora continua [2].</w:t>
      </w:r>
    </w:p>
    <w:p w14:paraId="4645E4EF" w14:textId="77777777" w:rsidR="00535B04" w:rsidRPr="00AB1E47" w:rsidRDefault="00535B04" w:rsidP="00535B0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Actividad recurrente para aumentar la capacidad para cumplir los requisitos. </w:t>
      </w:r>
    </w:p>
    <w:p w14:paraId="026C7BAC" w14:textId="77777777" w:rsidR="00535B04" w:rsidRPr="00AB1E47" w:rsidRDefault="00535B04" w:rsidP="00535B0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No conformidad [2].</w:t>
      </w:r>
    </w:p>
    <w:p w14:paraId="16D1169B" w14:textId="77777777" w:rsidR="00535B04" w:rsidRPr="00AB1E47" w:rsidRDefault="00535B04" w:rsidP="00535B0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Incumplimiento de un requisito. </w:t>
      </w:r>
    </w:p>
    <w:p w14:paraId="6E5CF6B9" w14:textId="77777777" w:rsidR="00535B04" w:rsidRPr="00AB1E47" w:rsidRDefault="00535B04" w:rsidP="00535B0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Política de la calidad [2].</w:t>
      </w:r>
    </w:p>
    <w:p w14:paraId="7F7213CF" w14:textId="77777777" w:rsidR="00535B04" w:rsidRPr="00AB1E47" w:rsidRDefault="00535B04" w:rsidP="00535B0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Intenciones globales y orientación de una organización relativas a la calidad tal como se expresan formalmente por la alta dirección. </w:t>
      </w:r>
    </w:p>
    <w:p w14:paraId="566EEF19" w14:textId="77777777" w:rsidR="00535B04" w:rsidRPr="00AB1E47" w:rsidRDefault="00535B04" w:rsidP="00535B0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Procedimiento [2].</w:t>
      </w:r>
    </w:p>
    <w:p w14:paraId="78D77882" w14:textId="77777777" w:rsidR="00535B04" w:rsidRPr="00AB1E47" w:rsidRDefault="00535B04" w:rsidP="00535B0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Forma especificada para llevar a cabo una actividad o un proceso. </w:t>
      </w:r>
    </w:p>
    <w:p w14:paraId="7D36F8AD" w14:textId="77777777" w:rsidR="00535B04" w:rsidRPr="00AB1E47" w:rsidRDefault="00535B04" w:rsidP="00535B0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Programa de la auditoría [2].</w:t>
      </w:r>
    </w:p>
    <w:p w14:paraId="40EF02F4" w14:textId="77777777" w:rsidR="00535B04" w:rsidRPr="00AB1E47" w:rsidRDefault="00535B04" w:rsidP="00535B0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una o más auditorías planificadas para un periodo de tiempo determinado y dirigidas hacia un propósito específico. </w:t>
      </w:r>
    </w:p>
    <w:p w14:paraId="2C511918" w14:textId="77777777" w:rsidR="00535B04" w:rsidRPr="00AB1E47" w:rsidRDefault="00535B04" w:rsidP="00535B0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</w:t>
      </w:r>
      <w:r>
        <w:rPr>
          <w:rFonts w:ascii="Arial" w:hAnsi="Arial" w:cs="Arial"/>
          <w:b/>
          <w:sz w:val="24"/>
          <w:szCs w:val="24"/>
        </w:rPr>
        <w:t>ceso de medición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>].</w:t>
      </w:r>
    </w:p>
    <w:p w14:paraId="3E3C6803" w14:textId="77777777" w:rsidR="00535B04" w:rsidRDefault="00535B04" w:rsidP="00535B0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onjunto de operaciones para determinar el valor de una cantidad</w:t>
      </w:r>
      <w:r>
        <w:rPr>
          <w:rFonts w:ascii="Arial" w:hAnsi="Arial" w:cs="Arial"/>
          <w:sz w:val="24"/>
          <w:szCs w:val="24"/>
        </w:rPr>
        <w:t>.</w:t>
      </w:r>
    </w:p>
    <w:p w14:paraId="7918D3B7" w14:textId="77777777" w:rsidR="000B372E" w:rsidRDefault="000B372E" w:rsidP="00535B04">
      <w:pPr>
        <w:jc w:val="both"/>
        <w:rPr>
          <w:rFonts w:ascii="Arial" w:hAnsi="Arial" w:cs="Arial"/>
          <w:sz w:val="24"/>
          <w:szCs w:val="24"/>
        </w:rPr>
      </w:pPr>
    </w:p>
    <w:p w14:paraId="4AD0189A" w14:textId="77777777" w:rsidR="000B372E" w:rsidRDefault="000B372E" w:rsidP="00535B04">
      <w:pPr>
        <w:jc w:val="both"/>
        <w:rPr>
          <w:rFonts w:ascii="Arial" w:hAnsi="Arial" w:cs="Arial"/>
          <w:sz w:val="24"/>
          <w:szCs w:val="24"/>
        </w:rPr>
      </w:pPr>
    </w:p>
    <w:p w14:paraId="2E6F2112" w14:textId="77777777" w:rsidR="00535B04" w:rsidRPr="00AB1E47" w:rsidRDefault="00535B04" w:rsidP="00535B0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lastRenderedPageBreak/>
        <w:t xml:space="preserve">Sistema de gestión de </w:t>
      </w:r>
      <w:r>
        <w:rPr>
          <w:rFonts w:ascii="Arial" w:hAnsi="Arial" w:cs="Arial"/>
          <w:b/>
          <w:sz w:val="24"/>
          <w:szCs w:val="24"/>
        </w:rPr>
        <w:t>mediciones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>].</w:t>
      </w:r>
    </w:p>
    <w:p w14:paraId="78546B2E" w14:textId="77777777" w:rsidR="00535B04" w:rsidRPr="00AB1E47" w:rsidRDefault="00535B04" w:rsidP="00535B0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onjunto de elementos interrelacionados, o que interactúan, necesarios para lograr la confirmación metrológica y el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control continuo de los procesos de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59A0B407" w14:textId="77777777" w:rsidR="00535B04" w:rsidRPr="00AB1E47" w:rsidRDefault="00535B04" w:rsidP="00535B0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Validación [2].</w:t>
      </w:r>
    </w:p>
    <w:p w14:paraId="5451DE13" w14:textId="2C4CA483" w:rsidR="00535B04" w:rsidRPr="00F5149E" w:rsidRDefault="00535B04" w:rsidP="000B372E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Confirmación mediante </w:t>
      </w:r>
      <w:r>
        <w:rPr>
          <w:rFonts w:ascii="Arial" w:hAnsi="Arial" w:cs="Arial"/>
          <w:sz w:val="24"/>
          <w:szCs w:val="24"/>
        </w:rPr>
        <w:t>la aportación</w:t>
      </w:r>
      <w:r w:rsidRPr="00AB1E47">
        <w:rPr>
          <w:rFonts w:ascii="Arial" w:hAnsi="Arial" w:cs="Arial"/>
          <w:sz w:val="24"/>
          <w:szCs w:val="24"/>
        </w:rPr>
        <w:t xml:space="preserve"> de evidencia objetiva de que se han cumplido los requisitos para una utilización o aplicación específica prevista.</w:t>
      </w:r>
      <w:r>
        <w:rPr>
          <w:rFonts w:ascii="Arial" w:hAnsi="Arial" w:cs="Arial"/>
          <w:sz w:val="24"/>
          <w:szCs w:val="24"/>
        </w:rPr>
        <w:tab/>
      </w:r>
    </w:p>
    <w:p w14:paraId="63C15CB6" w14:textId="77777777" w:rsidR="00535B04" w:rsidRPr="00EC5630" w:rsidRDefault="00535B04" w:rsidP="00535B04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2.2 Notaciones.</w:t>
      </w:r>
    </w:p>
    <w:p w14:paraId="0C0E9BD8" w14:textId="77777777" w:rsidR="00535B04" w:rsidRPr="005429D3" w:rsidRDefault="00535B04" w:rsidP="00535B0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propósitos de este documento, se hacen las siguientes consideraciones:</w:t>
      </w:r>
    </w:p>
    <w:p w14:paraId="11AF0210" w14:textId="12E77AA0" w:rsidR="00535B04" w:rsidRPr="00EF06FF" w:rsidRDefault="00535B04" w:rsidP="00535B04">
      <w:pPr>
        <w:spacing w:after="120"/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“Organización”: </w:t>
      </w:r>
      <w:r>
        <w:rPr>
          <w:rFonts w:ascii="Arial" w:hAnsi="Arial" w:cs="Arial"/>
          <w:sz w:val="24"/>
          <w:szCs w:val="24"/>
        </w:rPr>
        <w:t>se refiere a la organización</w:t>
      </w:r>
      <w:r w:rsidR="000B372E">
        <w:rPr>
          <w:rFonts w:ascii="Arial" w:hAnsi="Arial" w:cs="Arial"/>
          <w:sz w:val="24"/>
          <w:szCs w:val="24"/>
        </w:rPr>
        <w:t xml:space="preserve"> </w:t>
      </w:r>
      <w:bookmarkStart w:id="2" w:name="_Hlk185605815"/>
      <w:r w:rsidR="000B372E" w:rsidRPr="00FF03E4">
        <w:rPr>
          <w:rFonts w:ascii="Arial" w:eastAsia="Arial" w:hAnsi="Arial" w:cs="Arial"/>
          <w:b/>
          <w:bCs/>
          <w:sz w:val="24"/>
          <w:szCs w:val="24"/>
          <w:highlight w:val="yellow"/>
        </w:rPr>
        <w:t>FELIX RUIZ GONZALEZ</w:t>
      </w:r>
      <w:bookmarkEnd w:id="2"/>
      <w:r w:rsidR="000B372E">
        <w:rPr>
          <w:rFonts w:ascii="Arial" w:eastAsia="Arial" w:hAnsi="Arial" w:cs="Arial"/>
          <w:sz w:val="24"/>
          <w:szCs w:val="24"/>
        </w:rPr>
        <w:t xml:space="preserve">  </w:t>
      </w:r>
    </w:p>
    <w:p w14:paraId="01EECA60" w14:textId="77777777" w:rsidR="00535B04" w:rsidRPr="00EF06FF" w:rsidRDefault="00535B04" w:rsidP="00535B04">
      <w:pPr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“SGM”: </w:t>
      </w:r>
      <w:r>
        <w:rPr>
          <w:rFonts w:ascii="Arial" w:hAnsi="Arial" w:cs="Arial"/>
          <w:sz w:val="24"/>
          <w:szCs w:val="24"/>
        </w:rPr>
        <w:t>se refiere al Sistema de Gestión de Mediciones.</w:t>
      </w:r>
    </w:p>
    <w:p w14:paraId="235A80C2" w14:textId="77777777" w:rsidR="000B372E" w:rsidRDefault="000B372E" w:rsidP="000B372E">
      <w:pPr>
        <w:spacing w:before="120"/>
        <w:jc w:val="both"/>
        <w:rPr>
          <w:rFonts w:ascii="Arial" w:eastAsia="Arial" w:hAnsi="Arial" w:cs="Arial"/>
          <w:color w:val="FF0000"/>
          <w:sz w:val="24"/>
          <w:szCs w:val="24"/>
        </w:rPr>
      </w:pPr>
      <w:bookmarkStart w:id="3" w:name="_Hlk185604718"/>
      <w:bookmarkStart w:id="4" w:name="_Hlk185601763"/>
      <w:r w:rsidRPr="00CA14C9">
        <w:rPr>
          <w:rFonts w:ascii="Arial" w:eastAsia="Arial" w:hAnsi="Arial" w:cs="Arial"/>
          <w:b/>
          <w:sz w:val="24"/>
          <w:szCs w:val="24"/>
        </w:rPr>
        <w:t>“CRE”: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Pr="00CA14C9">
        <w:rPr>
          <w:rFonts w:ascii="Arial" w:eastAsia="Arial" w:hAnsi="Arial" w:cs="Arial"/>
          <w:sz w:val="24"/>
          <w:szCs w:val="24"/>
        </w:rPr>
        <w:t>Se refiere a la Comisión Reguladora de Energía</w:t>
      </w:r>
      <w:bookmarkEnd w:id="3"/>
      <w:r w:rsidRPr="00CA14C9"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</w:p>
    <w:bookmarkEnd w:id="4"/>
    <w:p w14:paraId="7FD0DAFC" w14:textId="77777777" w:rsidR="00535B04" w:rsidRPr="00BE64DC" w:rsidRDefault="00535B04" w:rsidP="00535B04">
      <w:pPr>
        <w:jc w:val="both"/>
        <w:rPr>
          <w:rFonts w:ascii="Arial" w:hAnsi="Arial" w:cs="Arial"/>
          <w:sz w:val="24"/>
          <w:szCs w:val="24"/>
        </w:rPr>
      </w:pPr>
    </w:p>
    <w:p w14:paraId="0A6DFAEC" w14:textId="77777777" w:rsidR="00535B04" w:rsidRPr="00AC0086" w:rsidRDefault="00535B04" w:rsidP="00535B04">
      <w:pPr>
        <w:jc w:val="both"/>
        <w:rPr>
          <w:rFonts w:ascii="Arial" w:hAnsi="Arial" w:cs="Arial"/>
          <w:b/>
          <w:sz w:val="24"/>
          <w:szCs w:val="24"/>
          <w:lang w:val="es-ES"/>
        </w:rPr>
      </w:pPr>
      <w:r w:rsidRPr="00AC0086">
        <w:rPr>
          <w:rFonts w:ascii="Arial" w:hAnsi="Arial" w:cs="Arial"/>
          <w:b/>
          <w:sz w:val="24"/>
          <w:szCs w:val="24"/>
          <w:lang w:val="es-ES"/>
        </w:rPr>
        <w:t>3. REFERENCIAS.</w:t>
      </w:r>
    </w:p>
    <w:p w14:paraId="07D3CB15" w14:textId="77777777" w:rsidR="00535B04" w:rsidRPr="003D235C" w:rsidRDefault="00535B04" w:rsidP="00535B04">
      <w:pPr>
        <w:spacing w:after="120" w:line="230" w:lineRule="exact"/>
        <w:ind w:left="426" w:hanging="426"/>
        <w:jc w:val="both"/>
        <w:rPr>
          <w:rFonts w:ascii="Arial" w:hAnsi="Arial" w:cs="Arial"/>
          <w:bCs/>
          <w:sz w:val="24"/>
          <w:szCs w:val="24"/>
          <w:lang w:val="es-MX"/>
        </w:rPr>
      </w:pPr>
      <w:r w:rsidRPr="004F4DE6">
        <w:rPr>
          <w:rFonts w:ascii="Arial" w:hAnsi="Arial" w:cs="Arial"/>
          <w:sz w:val="24"/>
          <w:szCs w:val="24"/>
          <w:lang w:val="es-ES"/>
        </w:rPr>
        <w:t xml:space="preserve">[1] </w:t>
      </w:r>
      <w:r w:rsidRPr="000B372E">
        <w:rPr>
          <w:rFonts w:ascii="Arial" w:hAnsi="Arial" w:cs="Arial"/>
          <w:sz w:val="24"/>
          <w:szCs w:val="24"/>
          <w:lang w:val="es-ES"/>
        </w:rPr>
        <w:t xml:space="preserve">ISO 10012:2003 </w:t>
      </w:r>
      <w:r w:rsidRPr="00680E4C">
        <w:rPr>
          <w:rFonts w:ascii="Arial" w:hAnsi="Arial" w:cs="Arial"/>
          <w:sz w:val="24"/>
          <w:szCs w:val="24"/>
          <w:lang w:val="es-ES"/>
        </w:rPr>
        <w:t>Sistema de gestión de mediciones — Requisitos para procesos de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Pr="00680E4C">
        <w:rPr>
          <w:rFonts w:ascii="Arial" w:hAnsi="Arial" w:cs="Arial"/>
          <w:sz w:val="24"/>
          <w:szCs w:val="24"/>
          <w:lang w:val="es-ES"/>
        </w:rPr>
        <w:t>medición y equipos de medición</w:t>
      </w:r>
      <w:r w:rsidRPr="003D235C">
        <w:rPr>
          <w:rFonts w:ascii="Arial" w:hAnsi="Arial" w:cs="Arial"/>
          <w:bCs/>
          <w:sz w:val="24"/>
          <w:szCs w:val="24"/>
          <w:lang w:val="es-MX"/>
        </w:rPr>
        <w:t>.</w:t>
      </w:r>
    </w:p>
    <w:p w14:paraId="6322A657" w14:textId="77777777" w:rsidR="00535B04" w:rsidRPr="00AA1CFC" w:rsidRDefault="00535B04" w:rsidP="00535B04">
      <w:pPr>
        <w:pStyle w:val="NormalWeb"/>
        <w:spacing w:before="0" w:beforeAutospacing="0" w:after="120" w:afterAutospacing="0"/>
        <w:ind w:left="426" w:hanging="426"/>
        <w:jc w:val="both"/>
        <w:rPr>
          <w:rFonts w:ascii="Arial" w:hAnsi="Arial" w:cs="Arial"/>
          <w:lang w:val="es-MX"/>
        </w:rPr>
      </w:pPr>
      <w:r w:rsidRPr="00AA1CFC">
        <w:rPr>
          <w:rFonts w:ascii="Arial" w:hAnsi="Arial" w:cs="Arial"/>
          <w:lang w:val="es-MX"/>
        </w:rPr>
        <w:t>[2] ISO 9000:20</w:t>
      </w:r>
      <w:r>
        <w:rPr>
          <w:rFonts w:ascii="Arial" w:hAnsi="Arial" w:cs="Arial"/>
          <w:lang w:val="es-MX"/>
        </w:rPr>
        <w:t>1</w:t>
      </w:r>
      <w:r w:rsidRPr="00AA1CFC">
        <w:rPr>
          <w:rFonts w:ascii="Arial" w:hAnsi="Arial" w:cs="Arial"/>
          <w:lang w:val="es-MX"/>
        </w:rPr>
        <w:t>5</w:t>
      </w:r>
      <w:r w:rsidRPr="00AA1CFC">
        <w:rPr>
          <w:rFonts w:ascii="Arial" w:hAnsi="Arial" w:cs="Arial"/>
          <w:b/>
          <w:lang w:val="es-MX"/>
        </w:rPr>
        <w:t xml:space="preserve"> </w:t>
      </w:r>
      <w:r w:rsidRPr="00AA1CFC">
        <w:rPr>
          <w:rFonts w:ascii="Arial" w:hAnsi="Arial" w:cs="Arial"/>
          <w:lang w:val="es-MX"/>
        </w:rPr>
        <w:t>Quality management systems -- Fundamentals and vocabulary/ Sistemas de gestión de la calidad-- Fundamentos y vo</w:t>
      </w:r>
      <w:r>
        <w:rPr>
          <w:rFonts w:ascii="Arial" w:hAnsi="Arial" w:cs="Arial"/>
          <w:lang w:val="es-MX"/>
        </w:rPr>
        <w:t>cabulario.</w:t>
      </w:r>
    </w:p>
    <w:p w14:paraId="43543CE9" w14:textId="77777777" w:rsidR="00535B04" w:rsidRDefault="00535B04" w:rsidP="00535B04">
      <w:pPr>
        <w:spacing w:after="120"/>
        <w:ind w:left="426" w:hanging="426"/>
        <w:jc w:val="both"/>
        <w:rPr>
          <w:rFonts w:ascii="Arial" w:hAnsi="Arial" w:cs="Arial"/>
          <w:sz w:val="24"/>
          <w:szCs w:val="24"/>
          <w:lang w:val="en-US"/>
        </w:rPr>
      </w:pPr>
      <w:r w:rsidRPr="00227FDE">
        <w:rPr>
          <w:rFonts w:ascii="Arial" w:hAnsi="Arial" w:cs="Arial"/>
          <w:sz w:val="24"/>
          <w:szCs w:val="24"/>
          <w:lang w:val="en-US"/>
        </w:rPr>
        <w:t xml:space="preserve">[3] VIM: 2008, </w:t>
      </w:r>
      <w:r w:rsidRPr="00314D55">
        <w:rPr>
          <w:rFonts w:ascii="Arial" w:hAnsi="Arial" w:cs="Arial"/>
          <w:sz w:val="24"/>
          <w:szCs w:val="24"/>
          <w:lang w:val="en-US"/>
        </w:rPr>
        <w:t>International vocabulary of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314D55">
        <w:rPr>
          <w:rFonts w:ascii="Arial" w:hAnsi="Arial" w:cs="Arial"/>
          <w:sz w:val="24"/>
          <w:szCs w:val="24"/>
          <w:lang w:val="en-US"/>
        </w:rPr>
        <w:t xml:space="preserve">metrology </w:t>
      </w:r>
      <w:r>
        <w:rPr>
          <w:rFonts w:ascii="Arial" w:hAnsi="Arial" w:cs="Arial"/>
          <w:sz w:val="24"/>
          <w:szCs w:val="24"/>
          <w:lang w:val="en-US"/>
        </w:rPr>
        <w:t xml:space="preserve">-- </w:t>
      </w:r>
      <w:r w:rsidRPr="00314D55">
        <w:rPr>
          <w:rFonts w:ascii="Arial" w:hAnsi="Arial" w:cs="Arial"/>
          <w:sz w:val="24"/>
          <w:szCs w:val="24"/>
          <w:lang w:val="en-US"/>
        </w:rPr>
        <w:t>Basic and general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314D55">
        <w:rPr>
          <w:rFonts w:ascii="Arial" w:hAnsi="Arial" w:cs="Arial"/>
          <w:sz w:val="24"/>
          <w:szCs w:val="24"/>
          <w:lang w:val="en-US"/>
        </w:rPr>
        <w:t>concepts and associated terms.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11B1804D" w14:textId="77777777" w:rsidR="00535B04" w:rsidRPr="003D235C" w:rsidRDefault="00535B04" w:rsidP="00535B04">
      <w:pPr>
        <w:spacing w:after="120"/>
        <w:ind w:left="426" w:hanging="426"/>
        <w:jc w:val="both"/>
        <w:rPr>
          <w:rFonts w:ascii="Arial" w:hAnsi="Arial" w:cs="Arial"/>
          <w:bCs/>
          <w:sz w:val="24"/>
          <w:szCs w:val="24"/>
          <w:lang w:val="en-US" w:eastAsia="es-MX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4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 w:eastAsia="es-MX"/>
        </w:rPr>
        <w:t>ISO/IEC 17000:2004 Conformity assessment -- Vocabulary and general principles</w:t>
      </w:r>
      <w:r>
        <w:rPr>
          <w:rFonts w:ascii="Arial" w:hAnsi="Arial" w:cs="Arial"/>
          <w:bCs/>
          <w:sz w:val="24"/>
          <w:szCs w:val="24"/>
          <w:lang w:val="en-US" w:eastAsia="es-MX"/>
        </w:rPr>
        <w:t>.</w:t>
      </w:r>
    </w:p>
    <w:p w14:paraId="6193D2A7" w14:textId="77777777" w:rsidR="00535B04" w:rsidRPr="005E27EA" w:rsidRDefault="00535B04" w:rsidP="00535B04">
      <w:pPr>
        <w:spacing w:after="120"/>
        <w:ind w:left="357" w:hanging="357"/>
        <w:jc w:val="both"/>
        <w:rPr>
          <w:rFonts w:ascii="Arial" w:hAnsi="Arial" w:cs="Arial"/>
          <w:sz w:val="24"/>
          <w:szCs w:val="24"/>
          <w:lang w:val="en-US"/>
        </w:rPr>
      </w:pPr>
      <w:r w:rsidRPr="005A26D3">
        <w:rPr>
          <w:rFonts w:ascii="Arial" w:hAnsi="Arial" w:cs="Arial"/>
          <w:sz w:val="24"/>
          <w:szCs w:val="24"/>
          <w:lang w:val="en-US"/>
        </w:rPr>
        <w:t>[5]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5A26D3">
        <w:rPr>
          <w:rFonts w:ascii="Arial" w:hAnsi="Arial" w:cs="Arial"/>
          <w:sz w:val="24"/>
          <w:szCs w:val="24"/>
          <w:lang w:val="en-US"/>
        </w:rPr>
        <w:t>ISO/TR 10013:2001 Guidelines for quality management system documentation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7F0531D9" w14:textId="77777777" w:rsidR="00535B04" w:rsidRPr="003D235C" w:rsidRDefault="00535B04" w:rsidP="00535B04">
      <w:pPr>
        <w:spacing w:after="120"/>
        <w:ind w:left="357" w:hanging="357"/>
        <w:jc w:val="both"/>
        <w:rPr>
          <w:rFonts w:ascii="Arial" w:hAnsi="Arial" w:cs="Arial"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[6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/>
        </w:rPr>
        <w:t>ISO 19011:20</w:t>
      </w:r>
      <w:r>
        <w:rPr>
          <w:rFonts w:ascii="Arial" w:hAnsi="Arial" w:cs="Arial"/>
          <w:bCs/>
          <w:sz w:val="24"/>
          <w:szCs w:val="24"/>
          <w:lang w:val="en-US"/>
        </w:rPr>
        <w:t>11</w:t>
      </w:r>
      <w:r w:rsidRPr="003D235C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A15F20">
        <w:rPr>
          <w:rFonts w:ascii="Arial" w:hAnsi="Arial" w:cs="Arial"/>
          <w:bCs/>
          <w:sz w:val="24"/>
          <w:szCs w:val="24"/>
          <w:lang w:val="en-US"/>
        </w:rPr>
        <w:t>Guidelines for auditing management systems</w:t>
      </w:r>
      <w:r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0556423A" w14:textId="77777777" w:rsidR="00535B04" w:rsidRDefault="00535B04" w:rsidP="00535B04">
      <w:pPr>
        <w:spacing w:after="120"/>
        <w:ind w:left="357" w:hanging="357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7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/>
        </w:rPr>
        <w:t>ISO 10015:1999 Quality management -- Guidelines for training</w:t>
      </w:r>
      <w:r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5937703A" w14:textId="77777777" w:rsidR="00535B04" w:rsidRDefault="00535B04" w:rsidP="00535B04">
      <w:pPr>
        <w:spacing w:after="120"/>
        <w:ind w:left="357" w:hanging="357"/>
        <w:jc w:val="both"/>
        <w:rPr>
          <w:rFonts w:ascii="Arial" w:hAnsi="Arial"/>
          <w:sz w:val="24"/>
          <w:lang w:val="en-US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8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>
        <w:rPr>
          <w:rFonts w:ascii="Arial" w:hAnsi="Arial" w:cs="Arial"/>
          <w:bCs/>
          <w:sz w:val="24"/>
          <w:szCs w:val="24"/>
          <w:lang w:val="en-US"/>
        </w:rPr>
        <w:t xml:space="preserve">GUM: 1995 -- </w:t>
      </w:r>
      <w:r w:rsidRPr="00A51486">
        <w:rPr>
          <w:rFonts w:ascii="Arial" w:hAnsi="Arial"/>
          <w:sz w:val="24"/>
          <w:lang w:val="en-US"/>
        </w:rPr>
        <w:t>Guide to the Expression of Uncertainties in Measurement</w:t>
      </w:r>
      <w:r>
        <w:rPr>
          <w:rFonts w:ascii="Arial" w:hAnsi="Arial"/>
          <w:sz w:val="24"/>
          <w:lang w:val="en-US"/>
        </w:rPr>
        <w:t>.</w:t>
      </w:r>
    </w:p>
    <w:p w14:paraId="3ED95403" w14:textId="77777777" w:rsidR="00535B04" w:rsidRDefault="00535B04" w:rsidP="00535B04">
      <w:pPr>
        <w:spacing w:after="120"/>
        <w:ind w:left="357" w:hanging="357"/>
        <w:jc w:val="both"/>
        <w:rPr>
          <w:rFonts w:ascii="Arial" w:hAnsi="Arial" w:cs="Arial"/>
          <w:sz w:val="24"/>
          <w:szCs w:val="24"/>
          <w:lang w:val="en-US"/>
        </w:rPr>
      </w:pPr>
      <w:r w:rsidRPr="00707B91">
        <w:rPr>
          <w:rFonts w:ascii="Arial" w:hAnsi="Arial" w:cs="Arial"/>
          <w:sz w:val="24"/>
          <w:szCs w:val="24"/>
          <w:lang w:val="en-US"/>
        </w:rPr>
        <w:t>[9] ISO/IEC 17043:2010 Conformity assessment -- General requirements for proficiency testing.</w:t>
      </w:r>
    </w:p>
    <w:p w14:paraId="5DDD6430" w14:textId="62466C98" w:rsidR="00DA769A" w:rsidRDefault="00705133" w:rsidP="00DA769A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5" w:name="_Hlk185601787"/>
      <w:r w:rsidRPr="004A5ABB">
        <w:rPr>
          <w:rFonts w:ascii="Arial" w:eastAsia="Arial" w:hAnsi="Arial" w:cs="Arial"/>
          <w:color w:val="000000"/>
          <w:sz w:val="24"/>
          <w:szCs w:val="24"/>
        </w:rPr>
        <w:t xml:space="preserve">[10] CRE-RES-811/2015 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esolución por la que la comisión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reguladora de energía expide las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disposiciones administrativas de carácter general en materia de medición aplicables a la actividad de almacenamiento de petróleo, petrolíferos y petroquímicos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bookmarkEnd w:id="5"/>
    </w:p>
    <w:p w14:paraId="01BE33A4" w14:textId="77777777" w:rsidR="00705133" w:rsidRPr="00705133" w:rsidRDefault="00705133" w:rsidP="00DA769A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1595E15" w14:textId="77777777" w:rsidR="002722E6" w:rsidRDefault="004044D3" w:rsidP="00106FA4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  <w:r>
        <w:rPr>
          <w:rFonts w:cs="Arial"/>
          <w:b/>
          <w:sz w:val="24"/>
          <w:szCs w:val="24"/>
          <w:lang w:val="es-MX"/>
        </w:rPr>
        <w:t>4</w:t>
      </w:r>
      <w:r w:rsidR="002722E6" w:rsidRPr="00DA716D">
        <w:rPr>
          <w:rFonts w:cs="Arial"/>
          <w:b/>
          <w:sz w:val="24"/>
          <w:szCs w:val="24"/>
          <w:lang w:val="es-MX"/>
        </w:rPr>
        <w:t xml:space="preserve">. </w:t>
      </w:r>
      <w:r w:rsidR="00351742">
        <w:rPr>
          <w:rFonts w:cs="Arial"/>
          <w:b/>
          <w:sz w:val="24"/>
          <w:szCs w:val="24"/>
          <w:lang w:val="es-MX"/>
        </w:rPr>
        <w:t xml:space="preserve">DISEÑO Y </w:t>
      </w:r>
      <w:r w:rsidR="00BE37E4">
        <w:rPr>
          <w:rFonts w:cs="Arial"/>
          <w:b/>
          <w:sz w:val="24"/>
          <w:szCs w:val="24"/>
          <w:lang w:val="es-MX"/>
        </w:rPr>
        <w:t>PLANEAC</w:t>
      </w:r>
      <w:r w:rsidR="00B82D75">
        <w:rPr>
          <w:rFonts w:cs="Arial"/>
          <w:b/>
          <w:sz w:val="24"/>
          <w:szCs w:val="24"/>
          <w:lang w:val="es-MX"/>
        </w:rPr>
        <w:t>IÓN DE PROCESOS DE MEDICIÓN</w:t>
      </w:r>
      <w:r w:rsidR="002722E6" w:rsidRPr="00DA716D">
        <w:rPr>
          <w:rFonts w:cs="Arial"/>
          <w:b/>
          <w:sz w:val="24"/>
          <w:szCs w:val="24"/>
          <w:lang w:val="es-MX"/>
        </w:rPr>
        <w:t>.</w:t>
      </w:r>
    </w:p>
    <w:p w14:paraId="2C7AFA89" w14:textId="77777777" w:rsidR="009035A6" w:rsidRDefault="009035A6" w:rsidP="00106FA4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  <w:r>
        <w:rPr>
          <w:rFonts w:cs="Arial"/>
          <w:b/>
          <w:sz w:val="24"/>
          <w:szCs w:val="24"/>
          <w:lang w:val="es-MX"/>
        </w:rPr>
        <w:t>4.1 Definición de los requisitos del cliente.</w:t>
      </w:r>
    </w:p>
    <w:p w14:paraId="04EA2860" w14:textId="77777777" w:rsidR="00850E23" w:rsidRDefault="00B82D75" w:rsidP="00B82D75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>L</w:t>
      </w:r>
      <w:r w:rsidR="00850E23">
        <w:rPr>
          <w:rFonts w:cs="Arial"/>
          <w:sz w:val="24"/>
          <w:szCs w:val="24"/>
          <w:lang w:val="es-MX"/>
        </w:rPr>
        <w:t xml:space="preserve">os procesos de medición son </w:t>
      </w:r>
      <w:r w:rsidR="006560A0">
        <w:rPr>
          <w:rFonts w:cs="Arial"/>
          <w:sz w:val="24"/>
          <w:szCs w:val="24"/>
          <w:lang w:val="es-MX"/>
        </w:rPr>
        <w:t xml:space="preserve">diseñados y </w:t>
      </w:r>
      <w:r w:rsidR="00850E23">
        <w:rPr>
          <w:rFonts w:cs="Arial"/>
          <w:sz w:val="24"/>
          <w:szCs w:val="24"/>
          <w:lang w:val="es-MX"/>
        </w:rPr>
        <w:t xml:space="preserve">planeados en función de las necesidades del cliente, que son </w:t>
      </w:r>
      <w:r w:rsidR="00CD5F38">
        <w:rPr>
          <w:rFonts w:cs="Arial"/>
          <w:sz w:val="24"/>
          <w:szCs w:val="24"/>
          <w:lang w:val="es-MX"/>
        </w:rPr>
        <w:t xml:space="preserve">trasladadas a </w:t>
      </w:r>
      <w:r w:rsidR="00850E23">
        <w:rPr>
          <w:rFonts w:cs="Arial"/>
          <w:sz w:val="24"/>
          <w:szCs w:val="24"/>
          <w:lang w:val="es-MX"/>
        </w:rPr>
        <w:t xml:space="preserve">los requisitos del producto o servicio que realiza. Estos requisitos del producto (o servicio) son convertidos en </w:t>
      </w:r>
      <w:r w:rsidR="00850E23">
        <w:rPr>
          <w:rFonts w:cs="Arial"/>
          <w:sz w:val="24"/>
          <w:szCs w:val="24"/>
          <w:lang w:val="es-MX"/>
        </w:rPr>
        <w:lastRenderedPageBreak/>
        <w:t>requisitos metrológicos del proceso</w:t>
      </w:r>
      <w:r w:rsidR="00CD5F38">
        <w:rPr>
          <w:rFonts w:cs="Arial"/>
          <w:sz w:val="24"/>
          <w:szCs w:val="24"/>
          <w:lang w:val="es-MX"/>
        </w:rPr>
        <w:t xml:space="preserve"> y posteriormente en requisitos de los equipos de medición</w:t>
      </w:r>
      <w:r w:rsidR="00850E23">
        <w:rPr>
          <w:rFonts w:cs="Arial"/>
          <w:sz w:val="24"/>
          <w:szCs w:val="24"/>
          <w:lang w:val="es-MX"/>
        </w:rPr>
        <w:t>.</w:t>
      </w:r>
    </w:p>
    <w:p w14:paraId="261B8CBF" w14:textId="77777777" w:rsidR="00850E23" w:rsidRDefault="00850E23" w:rsidP="00B82D75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  <w:r>
        <w:rPr>
          <w:rFonts w:cs="Arial"/>
          <w:noProof/>
          <w:sz w:val="24"/>
          <w:szCs w:val="24"/>
          <w:lang w:val="es-MX" w:eastAsia="es-MX"/>
        </w:rPr>
        <w:drawing>
          <wp:inline distT="0" distB="0" distL="0" distR="0" wp14:anchorId="37EDCB8E" wp14:editId="38A6E346">
            <wp:extent cx="5486400" cy="1016000"/>
            <wp:effectExtent l="0" t="0" r="19050" b="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51EF1F3B" w14:textId="48D4EEA5" w:rsidR="002722E6" w:rsidRDefault="00CD5F38" w:rsidP="002722E6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  <w:lang w:val="es-MX"/>
        </w:rPr>
        <w:t>Los r</w:t>
      </w:r>
      <w:r w:rsidR="001B270E">
        <w:rPr>
          <w:rFonts w:cs="Arial"/>
          <w:sz w:val="24"/>
          <w:szCs w:val="24"/>
          <w:lang w:val="es-MX"/>
        </w:rPr>
        <w:t xml:space="preserve">equisitos </w:t>
      </w:r>
      <w:r>
        <w:rPr>
          <w:rFonts w:cs="Arial"/>
          <w:sz w:val="24"/>
          <w:szCs w:val="24"/>
          <w:lang w:val="es-MX"/>
        </w:rPr>
        <w:t>del producto o servicio son proporcionados por el cliente</w:t>
      </w:r>
      <w:r w:rsidR="00897B2F">
        <w:rPr>
          <w:rFonts w:cs="Arial"/>
          <w:sz w:val="24"/>
          <w:szCs w:val="24"/>
          <w:lang w:val="es-MX"/>
        </w:rPr>
        <w:t>,</w:t>
      </w:r>
      <w:r w:rsidR="002C5609">
        <w:rPr>
          <w:rFonts w:cs="Arial"/>
          <w:sz w:val="24"/>
          <w:szCs w:val="24"/>
          <w:lang w:val="es-MX"/>
        </w:rPr>
        <w:t xml:space="preserve"> definidos en común acuerdo,</w:t>
      </w:r>
      <w:r w:rsidR="00897B2F">
        <w:rPr>
          <w:rFonts w:cs="Arial"/>
          <w:sz w:val="24"/>
          <w:szCs w:val="24"/>
          <w:lang w:val="es-MX"/>
        </w:rPr>
        <w:t xml:space="preserve"> una regulación o normatividad</w:t>
      </w:r>
      <w:r w:rsidR="005F5A2D">
        <w:rPr>
          <w:rFonts w:cs="Arial"/>
          <w:sz w:val="24"/>
          <w:szCs w:val="24"/>
          <w:lang w:val="es-MX"/>
        </w:rPr>
        <w:t xml:space="preserve">. Estos requisitos del producto o servicio se definen en </w:t>
      </w:r>
      <w:r w:rsidR="009035A6">
        <w:rPr>
          <w:rFonts w:cs="Arial"/>
          <w:sz w:val="24"/>
          <w:szCs w:val="24"/>
          <w:lang w:val="es-MX"/>
        </w:rPr>
        <w:t xml:space="preserve">la </w:t>
      </w:r>
      <w:r w:rsidR="009035A6" w:rsidRPr="00705133">
        <w:rPr>
          <w:rFonts w:cs="Arial"/>
          <w:sz w:val="24"/>
          <w:szCs w:val="24"/>
          <w:lang w:val="es-MX"/>
        </w:rPr>
        <w:t xml:space="preserve">Sección I </w:t>
      </w:r>
      <w:r w:rsidR="009035A6">
        <w:rPr>
          <w:rFonts w:cs="Arial"/>
          <w:sz w:val="24"/>
          <w:szCs w:val="24"/>
          <w:lang w:val="es-MX"/>
        </w:rPr>
        <w:t>d</w:t>
      </w:r>
      <w:r w:rsidR="005F5A2D">
        <w:rPr>
          <w:rFonts w:cs="Arial"/>
          <w:sz w:val="24"/>
          <w:szCs w:val="24"/>
          <w:lang w:val="es-MX"/>
        </w:rPr>
        <w:t>el formato</w:t>
      </w:r>
      <w:r w:rsidR="001B270E">
        <w:rPr>
          <w:rFonts w:cs="Arial"/>
          <w:sz w:val="24"/>
          <w:szCs w:val="24"/>
          <w:lang w:val="es-MX"/>
        </w:rPr>
        <w:t xml:space="preserve"> </w:t>
      </w:r>
      <w:r w:rsidR="001B270E" w:rsidRPr="00705133">
        <w:rPr>
          <w:rFonts w:cs="Arial"/>
          <w:b/>
          <w:bCs/>
          <w:sz w:val="24"/>
          <w:szCs w:val="24"/>
          <w:lang w:val="es-MX"/>
        </w:rPr>
        <w:t>FOR-T-0</w:t>
      </w:r>
      <w:r w:rsidR="005F5A2D" w:rsidRPr="00705133">
        <w:rPr>
          <w:rFonts w:cs="Arial"/>
          <w:b/>
          <w:bCs/>
          <w:sz w:val="24"/>
          <w:szCs w:val="24"/>
          <w:lang w:val="es-MX"/>
        </w:rPr>
        <w:t>1</w:t>
      </w:r>
      <w:r w:rsidR="0080246A" w:rsidRPr="00705133">
        <w:rPr>
          <w:rFonts w:cs="Arial"/>
          <w:b/>
          <w:bCs/>
          <w:sz w:val="24"/>
          <w:szCs w:val="24"/>
          <w:lang w:val="es-MX"/>
        </w:rPr>
        <w:t>5</w:t>
      </w:r>
      <w:r w:rsidR="001B270E" w:rsidRPr="00705133">
        <w:rPr>
          <w:rFonts w:cs="Arial"/>
          <w:b/>
          <w:bCs/>
          <w:sz w:val="24"/>
          <w:szCs w:val="24"/>
          <w:lang w:val="es-MX"/>
        </w:rPr>
        <w:t xml:space="preserve"> </w:t>
      </w:r>
      <w:r w:rsidR="00961DDB" w:rsidRPr="00705133">
        <w:rPr>
          <w:rFonts w:cs="Arial"/>
          <w:b/>
          <w:bCs/>
          <w:sz w:val="24"/>
          <w:szCs w:val="24"/>
          <w:lang w:val="es-MX"/>
        </w:rPr>
        <w:t>“</w:t>
      </w:r>
      <w:r w:rsidR="001B270E" w:rsidRPr="00705133">
        <w:rPr>
          <w:rFonts w:cs="Arial"/>
          <w:b/>
          <w:bCs/>
          <w:sz w:val="24"/>
          <w:szCs w:val="24"/>
          <w:lang w:val="es-MX"/>
        </w:rPr>
        <w:t>Formato para procesos de medición”</w:t>
      </w:r>
      <w:r w:rsidR="00705133" w:rsidRPr="00705133">
        <w:rPr>
          <w:rFonts w:cs="Arial"/>
          <w:b/>
          <w:bCs/>
          <w:sz w:val="24"/>
          <w:szCs w:val="24"/>
          <w:lang w:val="es-MX"/>
        </w:rPr>
        <w:t>.</w:t>
      </w:r>
    </w:p>
    <w:p w14:paraId="01E6BF8E" w14:textId="77777777" w:rsidR="00705133" w:rsidRDefault="00705133" w:rsidP="002722E6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</w:p>
    <w:p w14:paraId="5D8E03B5" w14:textId="77777777" w:rsidR="009035A6" w:rsidRPr="00705133" w:rsidRDefault="009035A6" w:rsidP="002722E6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  <w:r w:rsidRPr="00705133">
        <w:rPr>
          <w:rFonts w:cs="Arial"/>
          <w:sz w:val="24"/>
          <w:szCs w:val="24"/>
        </w:rPr>
        <w:t>Ver ejemplo:</w:t>
      </w:r>
    </w:p>
    <w:p w14:paraId="2C311876" w14:textId="77777777" w:rsidR="009035A6" w:rsidRDefault="009035A6" w:rsidP="002722E6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</w:p>
    <w:tbl>
      <w:tblPr>
        <w:tblStyle w:val="Tablaconcuadrcula"/>
        <w:tblW w:w="8897" w:type="dxa"/>
        <w:jc w:val="center"/>
        <w:tblLayout w:type="fixed"/>
        <w:tblLook w:val="04A0" w:firstRow="1" w:lastRow="0" w:firstColumn="1" w:lastColumn="0" w:noHBand="0" w:noVBand="1"/>
      </w:tblPr>
      <w:tblGrid>
        <w:gridCol w:w="464"/>
        <w:gridCol w:w="2118"/>
        <w:gridCol w:w="2693"/>
        <w:gridCol w:w="2268"/>
        <w:gridCol w:w="1354"/>
      </w:tblGrid>
      <w:tr w:rsidR="009035A6" w:rsidRPr="00E1706B" w14:paraId="55E43ABC" w14:textId="77777777" w:rsidTr="009035A6">
        <w:trPr>
          <w:trHeight w:val="341"/>
          <w:jc w:val="center"/>
        </w:trPr>
        <w:tc>
          <w:tcPr>
            <w:tcW w:w="8897" w:type="dxa"/>
            <w:gridSpan w:val="5"/>
            <w:shd w:val="clear" w:color="auto" w:fill="FBD4B4" w:themeFill="accent6" w:themeFillTint="66"/>
            <w:vAlign w:val="center"/>
          </w:tcPr>
          <w:p w14:paraId="72843B4F" w14:textId="77777777" w:rsidR="009035A6" w:rsidRPr="00CC15E4" w:rsidRDefault="009035A6" w:rsidP="0024322D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8"/>
                <w:szCs w:val="16"/>
              </w:rPr>
            </w:pPr>
            <w:r>
              <w:rPr>
                <w:rFonts w:ascii="Arial" w:hAnsi="Arial" w:cs="Arial"/>
                <w:b/>
                <w:caps/>
                <w:sz w:val="18"/>
                <w:szCs w:val="16"/>
              </w:rPr>
              <w:t>SECCIÓN I: DEFINICIÓN DE REQUISITOS DEL CLIENTE</w:t>
            </w:r>
          </w:p>
        </w:tc>
      </w:tr>
      <w:tr w:rsidR="009035A6" w:rsidRPr="00E1706B" w14:paraId="1B2C97B7" w14:textId="77777777" w:rsidTr="009035A6">
        <w:trPr>
          <w:trHeight w:val="109"/>
          <w:jc w:val="center"/>
        </w:trPr>
        <w:tc>
          <w:tcPr>
            <w:tcW w:w="8897" w:type="dxa"/>
            <w:gridSpan w:val="5"/>
            <w:vAlign w:val="center"/>
          </w:tcPr>
          <w:p w14:paraId="2FAE3403" w14:textId="77777777" w:rsidR="009035A6" w:rsidRPr="00634FD1" w:rsidRDefault="009035A6" w:rsidP="0024322D">
            <w:pPr>
              <w:jc w:val="center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</w:p>
          <w:p w14:paraId="490E1847" w14:textId="77777777" w:rsidR="002C5609" w:rsidRDefault="002C5609" w:rsidP="0024322D">
            <w:pPr>
              <w:jc w:val="center"/>
              <w:rPr>
                <w:rFonts w:ascii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FF0000"/>
                <w:sz w:val="24"/>
                <w:szCs w:val="24"/>
                <w:lang w:val="es-MX" w:eastAsia="es-MX"/>
              </w:rPr>
              <w:drawing>
                <wp:inline distT="0" distB="0" distL="0" distR="0" wp14:anchorId="7569C25A" wp14:editId="7551F34C">
                  <wp:extent cx="5499980" cy="991354"/>
                  <wp:effectExtent l="0" t="0" r="24765" b="0"/>
                  <wp:docPr id="10" name="Diagrama 10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3" r:lo="rId14" r:qs="rId15" r:cs="rId16"/>
                    </a:graphicData>
                  </a:graphic>
                </wp:inline>
              </w:drawing>
            </w:r>
          </w:p>
          <w:p w14:paraId="3CC636AE" w14:textId="77777777" w:rsidR="009035A6" w:rsidRDefault="009035A6" w:rsidP="0024322D">
            <w:pPr>
              <w:spacing w:before="40" w:after="40"/>
              <w:ind w:left="-108" w:right="-3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9035A6" w:rsidRPr="00E1706B" w14:paraId="5E9B069E" w14:textId="77777777" w:rsidTr="009035A6">
        <w:trPr>
          <w:trHeight w:val="109"/>
          <w:jc w:val="center"/>
        </w:trPr>
        <w:tc>
          <w:tcPr>
            <w:tcW w:w="464" w:type="dxa"/>
            <w:shd w:val="clear" w:color="auto" w:fill="FDE9D9" w:themeFill="accent6" w:themeFillTint="33"/>
            <w:vAlign w:val="center"/>
          </w:tcPr>
          <w:p w14:paraId="18C50D8B" w14:textId="77777777" w:rsidR="009035A6" w:rsidRPr="007C04CD" w:rsidRDefault="009035A6" w:rsidP="0024322D">
            <w:pPr>
              <w:spacing w:before="40" w:after="40"/>
              <w:ind w:right="-108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No.</w:t>
            </w:r>
          </w:p>
        </w:tc>
        <w:tc>
          <w:tcPr>
            <w:tcW w:w="2118" w:type="dxa"/>
            <w:shd w:val="clear" w:color="auto" w:fill="FDE9D9" w:themeFill="accent6" w:themeFillTint="33"/>
            <w:vAlign w:val="center"/>
          </w:tcPr>
          <w:p w14:paraId="5AA53A9A" w14:textId="77777777" w:rsidR="009035A6" w:rsidRPr="007C04CD" w:rsidRDefault="00897B2F" w:rsidP="00030DCF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Proceso de producción </w:t>
            </w:r>
            <w:r w:rsidR="009035A6">
              <w:rPr>
                <w:rFonts w:ascii="Arial" w:hAnsi="Arial" w:cs="Arial"/>
                <w:b/>
                <w:sz w:val="16"/>
                <w:szCs w:val="16"/>
              </w:rPr>
              <w:t>o servicio</w:t>
            </w:r>
          </w:p>
        </w:tc>
        <w:tc>
          <w:tcPr>
            <w:tcW w:w="4961" w:type="dxa"/>
            <w:gridSpan w:val="2"/>
            <w:shd w:val="clear" w:color="auto" w:fill="FDE9D9" w:themeFill="accent6" w:themeFillTint="33"/>
            <w:vAlign w:val="center"/>
          </w:tcPr>
          <w:p w14:paraId="0FC60D20" w14:textId="77777777" w:rsidR="009035A6" w:rsidRDefault="009035A6" w:rsidP="0024322D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Requisitos del cliente</w:t>
            </w:r>
          </w:p>
          <w:p w14:paraId="3BF23CAC" w14:textId="77777777" w:rsidR="009035A6" w:rsidRPr="003D3726" w:rsidRDefault="00897B2F" w:rsidP="00897B2F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(regulación, norma,</w:t>
            </w:r>
            <w:r w:rsidR="009035A6" w:rsidRPr="003D3726">
              <w:rPr>
                <w:rFonts w:ascii="Arial" w:hAnsi="Arial" w:cs="Arial"/>
                <w:sz w:val="16"/>
                <w:szCs w:val="16"/>
              </w:rPr>
              <w:t xml:space="preserve"> organización</w:t>
            </w:r>
            <w:r>
              <w:rPr>
                <w:rFonts w:ascii="Arial" w:hAnsi="Arial" w:cs="Arial"/>
                <w:sz w:val="16"/>
                <w:szCs w:val="16"/>
              </w:rPr>
              <w:t>, etc.</w:t>
            </w:r>
            <w:r w:rsidR="009035A6" w:rsidRPr="003D3726">
              <w:rPr>
                <w:rFonts w:ascii="Arial" w:hAnsi="Arial" w:cs="Arial"/>
                <w:sz w:val="16"/>
                <w:szCs w:val="16"/>
              </w:rPr>
              <w:t xml:space="preserve">) </w:t>
            </w:r>
          </w:p>
        </w:tc>
        <w:tc>
          <w:tcPr>
            <w:tcW w:w="1354" w:type="dxa"/>
            <w:shd w:val="clear" w:color="auto" w:fill="FDE9D9" w:themeFill="accent6" w:themeFillTint="33"/>
            <w:vAlign w:val="center"/>
          </w:tcPr>
          <w:p w14:paraId="570E673A" w14:textId="77777777" w:rsidR="009035A6" w:rsidRPr="00D2012A" w:rsidRDefault="00127F2A" w:rsidP="0024322D">
            <w:pPr>
              <w:spacing w:before="40" w:after="40"/>
              <w:ind w:left="-108" w:right="-3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Fuente</w:t>
            </w:r>
          </w:p>
        </w:tc>
      </w:tr>
      <w:tr w:rsidR="00CB657C" w:rsidRPr="00F952D0" w14:paraId="75E2BE71" w14:textId="77777777" w:rsidTr="009035A6">
        <w:trPr>
          <w:trHeight w:val="108"/>
          <w:jc w:val="center"/>
        </w:trPr>
        <w:tc>
          <w:tcPr>
            <w:tcW w:w="464" w:type="dxa"/>
            <w:vMerge w:val="restart"/>
            <w:vAlign w:val="center"/>
          </w:tcPr>
          <w:p w14:paraId="7C59C079" w14:textId="77777777" w:rsidR="00CB657C" w:rsidRPr="000C5682" w:rsidRDefault="00CB657C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caps/>
                <w:sz w:val="16"/>
                <w:szCs w:val="16"/>
              </w:rPr>
              <w:t>I</w:t>
            </w:r>
          </w:p>
        </w:tc>
        <w:tc>
          <w:tcPr>
            <w:tcW w:w="2118" w:type="dxa"/>
            <w:vMerge w:val="restart"/>
            <w:vAlign w:val="center"/>
          </w:tcPr>
          <w:p w14:paraId="1A39E370" w14:textId="77777777" w:rsidR="00CB657C" w:rsidRPr="000C5682" w:rsidRDefault="00CB657C" w:rsidP="00030DCF">
            <w:pPr>
              <w:jc w:val="center"/>
              <w:rPr>
                <w:rFonts w:ascii="Arial" w:hAnsi="Arial" w:cs="Arial"/>
                <w:sz w:val="16"/>
                <w:lang w:val="es-MX"/>
              </w:rPr>
            </w:pPr>
            <w:r w:rsidRPr="000C5682">
              <w:rPr>
                <w:rFonts w:ascii="Arial" w:hAnsi="Arial" w:cs="Arial"/>
                <w:sz w:val="16"/>
                <w:lang w:val="es-MX"/>
              </w:rPr>
              <w:t>Recibo de hidrocarburo</w:t>
            </w:r>
          </w:p>
        </w:tc>
        <w:tc>
          <w:tcPr>
            <w:tcW w:w="2693" w:type="dxa"/>
            <w:vAlign w:val="center"/>
          </w:tcPr>
          <w:p w14:paraId="39D6EE5E" w14:textId="77777777" w:rsidR="00CB657C" w:rsidRPr="000C5682" w:rsidRDefault="00CB657C" w:rsidP="00030DCF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Tipo de hidrocarburo</w:t>
            </w:r>
          </w:p>
        </w:tc>
        <w:tc>
          <w:tcPr>
            <w:tcW w:w="2268" w:type="dxa"/>
            <w:vAlign w:val="center"/>
          </w:tcPr>
          <w:p w14:paraId="05836C36" w14:textId="77777777" w:rsidR="00CB657C" w:rsidRPr="000C5682" w:rsidRDefault="00CB657C" w:rsidP="00BF042F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Gasolina</w:t>
            </w:r>
          </w:p>
        </w:tc>
        <w:tc>
          <w:tcPr>
            <w:tcW w:w="1354" w:type="dxa"/>
            <w:vAlign w:val="center"/>
          </w:tcPr>
          <w:p w14:paraId="1DDB01DA" w14:textId="77777777" w:rsidR="00CB657C" w:rsidRPr="000C5682" w:rsidRDefault="00127F2A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Cliente</w:t>
            </w:r>
          </w:p>
        </w:tc>
      </w:tr>
      <w:tr w:rsidR="00CB657C" w:rsidRPr="00F952D0" w14:paraId="487298FF" w14:textId="77777777" w:rsidTr="009035A6">
        <w:trPr>
          <w:trHeight w:val="108"/>
          <w:jc w:val="center"/>
        </w:trPr>
        <w:tc>
          <w:tcPr>
            <w:tcW w:w="464" w:type="dxa"/>
            <w:vMerge/>
            <w:vAlign w:val="center"/>
          </w:tcPr>
          <w:p w14:paraId="16B0E260" w14:textId="77777777" w:rsidR="00CB657C" w:rsidRPr="000C5682" w:rsidRDefault="00CB657C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vMerge/>
            <w:vAlign w:val="center"/>
          </w:tcPr>
          <w:p w14:paraId="1AE930F4" w14:textId="77777777" w:rsidR="00CB657C" w:rsidRPr="000C5682" w:rsidRDefault="00CB657C" w:rsidP="00030DCF">
            <w:pPr>
              <w:jc w:val="center"/>
              <w:rPr>
                <w:rFonts w:ascii="Arial" w:hAnsi="Arial" w:cs="Arial"/>
                <w:sz w:val="16"/>
                <w:lang w:val="es-MX"/>
              </w:rPr>
            </w:pPr>
          </w:p>
        </w:tc>
        <w:tc>
          <w:tcPr>
            <w:tcW w:w="2693" w:type="dxa"/>
            <w:vAlign w:val="center"/>
          </w:tcPr>
          <w:p w14:paraId="7F07BD54" w14:textId="77777777" w:rsidR="00CB657C" w:rsidRPr="000C5682" w:rsidRDefault="00CB657C" w:rsidP="00030DCF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Capacidad a recibo</w:t>
            </w:r>
          </w:p>
        </w:tc>
        <w:tc>
          <w:tcPr>
            <w:tcW w:w="2268" w:type="dxa"/>
            <w:vAlign w:val="center"/>
          </w:tcPr>
          <w:p w14:paraId="66F744A9" w14:textId="77777777" w:rsidR="00CB657C" w:rsidRPr="000C5682" w:rsidRDefault="00EB7DAC" w:rsidP="00BF042F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1</w:t>
            </w:r>
            <w:r w:rsidR="00CB657C" w:rsidRPr="000C5682">
              <w:rPr>
                <w:rFonts w:ascii="Arial" w:hAnsi="Arial" w:cs="Arial"/>
                <w:sz w:val="16"/>
                <w:szCs w:val="24"/>
              </w:rPr>
              <w:t>00 l/min</w:t>
            </w:r>
          </w:p>
        </w:tc>
        <w:tc>
          <w:tcPr>
            <w:tcW w:w="1354" w:type="dxa"/>
            <w:vAlign w:val="center"/>
          </w:tcPr>
          <w:p w14:paraId="3711FF0E" w14:textId="77777777" w:rsidR="00CB657C" w:rsidRPr="000C5682" w:rsidRDefault="00127F2A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Cliente</w:t>
            </w:r>
          </w:p>
        </w:tc>
      </w:tr>
      <w:tr w:rsidR="00CB657C" w:rsidRPr="00F952D0" w14:paraId="4429ECE4" w14:textId="77777777" w:rsidTr="009035A6">
        <w:trPr>
          <w:trHeight w:val="108"/>
          <w:jc w:val="center"/>
        </w:trPr>
        <w:tc>
          <w:tcPr>
            <w:tcW w:w="464" w:type="dxa"/>
            <w:vMerge/>
            <w:vAlign w:val="center"/>
          </w:tcPr>
          <w:p w14:paraId="6F645177" w14:textId="77777777" w:rsidR="00CB657C" w:rsidRPr="000C5682" w:rsidRDefault="00CB657C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vMerge/>
            <w:vAlign w:val="center"/>
          </w:tcPr>
          <w:p w14:paraId="76963278" w14:textId="77777777" w:rsidR="00CB657C" w:rsidRPr="000C5682" w:rsidRDefault="00CB657C" w:rsidP="00030DCF">
            <w:pPr>
              <w:jc w:val="center"/>
              <w:rPr>
                <w:rFonts w:ascii="Arial" w:hAnsi="Arial" w:cs="Arial"/>
                <w:sz w:val="16"/>
                <w:lang w:val="es-MX"/>
              </w:rPr>
            </w:pPr>
          </w:p>
        </w:tc>
        <w:tc>
          <w:tcPr>
            <w:tcW w:w="2693" w:type="dxa"/>
            <w:vAlign w:val="center"/>
          </w:tcPr>
          <w:p w14:paraId="7B1B29B0" w14:textId="77777777" w:rsidR="00CB657C" w:rsidRPr="000C5682" w:rsidRDefault="00D474D9" w:rsidP="00D474D9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Documento normativo a cumplir</w:t>
            </w:r>
          </w:p>
        </w:tc>
        <w:tc>
          <w:tcPr>
            <w:tcW w:w="2268" w:type="dxa"/>
            <w:vAlign w:val="center"/>
          </w:tcPr>
          <w:p w14:paraId="5C1B4E21" w14:textId="77777777" w:rsidR="00CB657C" w:rsidRPr="000C5682" w:rsidRDefault="00D474D9" w:rsidP="00BF042F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CRE-811/2015</w:t>
            </w:r>
          </w:p>
        </w:tc>
        <w:tc>
          <w:tcPr>
            <w:tcW w:w="1354" w:type="dxa"/>
            <w:vAlign w:val="center"/>
          </w:tcPr>
          <w:p w14:paraId="1E91384F" w14:textId="77777777" w:rsidR="00CB657C" w:rsidRPr="000C5682" w:rsidRDefault="00127F2A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Cliente-CRE</w:t>
            </w:r>
          </w:p>
        </w:tc>
      </w:tr>
      <w:tr w:rsidR="00CB657C" w:rsidRPr="00F952D0" w14:paraId="7B5ED0F0" w14:textId="77777777" w:rsidTr="009035A6">
        <w:trPr>
          <w:trHeight w:val="108"/>
          <w:jc w:val="center"/>
        </w:trPr>
        <w:tc>
          <w:tcPr>
            <w:tcW w:w="464" w:type="dxa"/>
            <w:vMerge/>
            <w:vAlign w:val="center"/>
          </w:tcPr>
          <w:p w14:paraId="1771B787" w14:textId="77777777" w:rsidR="00CB657C" w:rsidRPr="000C5682" w:rsidRDefault="00CB657C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vMerge/>
            <w:vAlign w:val="center"/>
          </w:tcPr>
          <w:p w14:paraId="009A8193" w14:textId="77777777" w:rsidR="00CB657C" w:rsidRPr="000C5682" w:rsidRDefault="00CB657C" w:rsidP="00030DCF">
            <w:pPr>
              <w:jc w:val="center"/>
              <w:rPr>
                <w:rFonts w:ascii="Arial" w:hAnsi="Arial" w:cs="Arial"/>
                <w:sz w:val="16"/>
                <w:lang w:val="es-MX"/>
              </w:rPr>
            </w:pPr>
          </w:p>
        </w:tc>
        <w:tc>
          <w:tcPr>
            <w:tcW w:w="2693" w:type="dxa"/>
            <w:vAlign w:val="center"/>
          </w:tcPr>
          <w:p w14:paraId="42699B7A" w14:textId="77777777" w:rsidR="00CB657C" w:rsidRPr="000C5682" w:rsidRDefault="00CB657C" w:rsidP="00030DCF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87E5E34" w14:textId="77777777" w:rsidR="00CB657C" w:rsidRPr="000C5682" w:rsidRDefault="00CB657C" w:rsidP="00BF042F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1354" w:type="dxa"/>
            <w:vAlign w:val="center"/>
          </w:tcPr>
          <w:p w14:paraId="52F0CFC0" w14:textId="77777777" w:rsidR="00CB657C" w:rsidRPr="000C5682" w:rsidRDefault="00CB657C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CB657C" w:rsidRPr="00F952D0" w14:paraId="6F2715CB" w14:textId="77777777" w:rsidTr="009035A6">
        <w:trPr>
          <w:trHeight w:val="108"/>
          <w:jc w:val="center"/>
        </w:trPr>
        <w:tc>
          <w:tcPr>
            <w:tcW w:w="464" w:type="dxa"/>
            <w:vMerge/>
            <w:vAlign w:val="center"/>
          </w:tcPr>
          <w:p w14:paraId="7F827F5E" w14:textId="77777777" w:rsidR="00CB657C" w:rsidRDefault="00CB657C" w:rsidP="0024322D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118" w:type="dxa"/>
            <w:vMerge/>
            <w:vAlign w:val="center"/>
          </w:tcPr>
          <w:p w14:paraId="4C5D46D6" w14:textId="77777777" w:rsidR="00CB657C" w:rsidRPr="002C5609" w:rsidRDefault="00CB657C" w:rsidP="00030DCF">
            <w:pPr>
              <w:jc w:val="center"/>
              <w:rPr>
                <w:rFonts w:ascii="Arial" w:hAnsi="Arial" w:cs="Arial"/>
                <w:color w:val="FF0000"/>
                <w:sz w:val="16"/>
                <w:lang w:val="es-MX"/>
              </w:rPr>
            </w:pPr>
          </w:p>
        </w:tc>
        <w:tc>
          <w:tcPr>
            <w:tcW w:w="2693" w:type="dxa"/>
            <w:vAlign w:val="center"/>
          </w:tcPr>
          <w:p w14:paraId="31736C2A" w14:textId="77777777" w:rsidR="00CB657C" w:rsidRDefault="00CB657C" w:rsidP="00030DCF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34095ABB" w14:textId="77777777" w:rsidR="00CB657C" w:rsidRDefault="00CB657C" w:rsidP="00BF042F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  <w:tc>
          <w:tcPr>
            <w:tcW w:w="1354" w:type="dxa"/>
            <w:vAlign w:val="center"/>
          </w:tcPr>
          <w:p w14:paraId="65EA78BF" w14:textId="77777777" w:rsidR="00CB657C" w:rsidRPr="00901155" w:rsidRDefault="00CB657C" w:rsidP="0024322D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</w:tr>
      <w:tr w:rsidR="00F466C5" w:rsidRPr="00F952D0" w14:paraId="4A5777B3" w14:textId="77777777" w:rsidTr="009035A6">
        <w:trPr>
          <w:trHeight w:val="108"/>
          <w:jc w:val="center"/>
        </w:trPr>
        <w:tc>
          <w:tcPr>
            <w:tcW w:w="464" w:type="dxa"/>
            <w:vMerge w:val="restart"/>
            <w:vAlign w:val="center"/>
          </w:tcPr>
          <w:p w14:paraId="497C07DA" w14:textId="77777777" w:rsidR="00F466C5" w:rsidRPr="000C5682" w:rsidRDefault="00F466C5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caps/>
                <w:sz w:val="16"/>
                <w:szCs w:val="16"/>
              </w:rPr>
              <w:t>I</w:t>
            </w:r>
            <w:r w:rsidR="00CB657C" w:rsidRPr="000C5682">
              <w:rPr>
                <w:rFonts w:ascii="Arial" w:hAnsi="Arial" w:cs="Arial"/>
                <w:caps/>
                <w:sz w:val="16"/>
                <w:szCs w:val="16"/>
              </w:rPr>
              <w:t>I</w:t>
            </w:r>
          </w:p>
        </w:tc>
        <w:tc>
          <w:tcPr>
            <w:tcW w:w="2118" w:type="dxa"/>
            <w:vMerge w:val="restart"/>
            <w:vAlign w:val="center"/>
          </w:tcPr>
          <w:p w14:paraId="364620D2" w14:textId="77777777" w:rsidR="00F466C5" w:rsidRPr="000C5682" w:rsidRDefault="00EB7DAC" w:rsidP="00030DCF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caps/>
                <w:sz w:val="16"/>
                <w:szCs w:val="16"/>
              </w:rPr>
              <w:t>….</w:t>
            </w:r>
          </w:p>
        </w:tc>
        <w:tc>
          <w:tcPr>
            <w:tcW w:w="2693" w:type="dxa"/>
            <w:vAlign w:val="center"/>
          </w:tcPr>
          <w:p w14:paraId="3B65DDF9" w14:textId="77777777" w:rsidR="00F466C5" w:rsidRPr="000C5682" w:rsidRDefault="00F466C5" w:rsidP="00030DCF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4E017073" w14:textId="77777777" w:rsidR="00F466C5" w:rsidRPr="00F952D0" w:rsidRDefault="00F466C5" w:rsidP="00BF042F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1354" w:type="dxa"/>
            <w:vAlign w:val="center"/>
          </w:tcPr>
          <w:p w14:paraId="2843C133" w14:textId="77777777" w:rsidR="00F466C5" w:rsidRPr="00901155" w:rsidRDefault="00F466C5" w:rsidP="0024322D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</w:tr>
      <w:tr w:rsidR="009035A6" w:rsidRPr="00F952D0" w14:paraId="61DE4AE7" w14:textId="77777777" w:rsidTr="009035A6">
        <w:trPr>
          <w:trHeight w:val="108"/>
          <w:jc w:val="center"/>
        </w:trPr>
        <w:tc>
          <w:tcPr>
            <w:tcW w:w="464" w:type="dxa"/>
            <w:vMerge/>
            <w:vAlign w:val="center"/>
          </w:tcPr>
          <w:p w14:paraId="1897F462" w14:textId="77777777" w:rsidR="009035A6" w:rsidRPr="000C5682" w:rsidRDefault="009035A6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vMerge/>
            <w:vAlign w:val="center"/>
          </w:tcPr>
          <w:p w14:paraId="18870BBA" w14:textId="77777777" w:rsidR="009035A6" w:rsidRPr="000C5682" w:rsidRDefault="009035A6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0FD993EC" w14:textId="77777777" w:rsidR="009035A6" w:rsidRPr="000C5682" w:rsidRDefault="009035A6" w:rsidP="00030DCF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290C84CD" w14:textId="77777777" w:rsidR="009035A6" w:rsidRPr="00F952D0" w:rsidRDefault="009035A6" w:rsidP="00030DCF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1354" w:type="dxa"/>
            <w:vAlign w:val="center"/>
          </w:tcPr>
          <w:p w14:paraId="604F6B90" w14:textId="77777777" w:rsidR="009035A6" w:rsidRPr="00901155" w:rsidRDefault="009035A6" w:rsidP="0024322D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</w:tr>
      <w:tr w:rsidR="009035A6" w:rsidRPr="00F952D0" w14:paraId="160F9C4B" w14:textId="77777777" w:rsidTr="009035A6">
        <w:trPr>
          <w:trHeight w:val="108"/>
          <w:jc w:val="center"/>
        </w:trPr>
        <w:tc>
          <w:tcPr>
            <w:tcW w:w="464" w:type="dxa"/>
            <w:vMerge/>
            <w:vAlign w:val="center"/>
          </w:tcPr>
          <w:p w14:paraId="27EC66B9" w14:textId="77777777" w:rsidR="009035A6" w:rsidRPr="000C5682" w:rsidRDefault="009035A6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vMerge/>
            <w:vAlign w:val="center"/>
          </w:tcPr>
          <w:p w14:paraId="332D82C7" w14:textId="77777777" w:rsidR="009035A6" w:rsidRPr="000C5682" w:rsidRDefault="009035A6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73FECF47" w14:textId="77777777" w:rsidR="009035A6" w:rsidRPr="000C5682" w:rsidRDefault="009035A6" w:rsidP="00030DCF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1162BF79" w14:textId="77777777" w:rsidR="009035A6" w:rsidRPr="00F952D0" w:rsidRDefault="009035A6" w:rsidP="00030DCF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1354" w:type="dxa"/>
            <w:vAlign w:val="center"/>
          </w:tcPr>
          <w:p w14:paraId="14582EFF" w14:textId="77777777" w:rsidR="009035A6" w:rsidRPr="00901155" w:rsidRDefault="009035A6" w:rsidP="0024322D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</w:tr>
      <w:tr w:rsidR="009035A6" w:rsidRPr="00F952D0" w14:paraId="51F8939B" w14:textId="77777777" w:rsidTr="009035A6">
        <w:trPr>
          <w:trHeight w:val="108"/>
          <w:jc w:val="center"/>
        </w:trPr>
        <w:tc>
          <w:tcPr>
            <w:tcW w:w="464" w:type="dxa"/>
            <w:vMerge/>
            <w:vAlign w:val="center"/>
          </w:tcPr>
          <w:p w14:paraId="6FEBB0CD" w14:textId="77777777" w:rsidR="009035A6" w:rsidRPr="000C5682" w:rsidRDefault="009035A6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vMerge/>
            <w:vAlign w:val="center"/>
          </w:tcPr>
          <w:p w14:paraId="3FEA9438" w14:textId="77777777" w:rsidR="009035A6" w:rsidRPr="000C5682" w:rsidRDefault="009035A6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254509FA" w14:textId="77777777" w:rsidR="009035A6" w:rsidRPr="000C5682" w:rsidRDefault="009035A6" w:rsidP="00030DCF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49C894B" w14:textId="77777777" w:rsidR="009035A6" w:rsidRPr="00F952D0" w:rsidRDefault="009035A6" w:rsidP="00030DCF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1354" w:type="dxa"/>
            <w:vAlign w:val="center"/>
          </w:tcPr>
          <w:p w14:paraId="644BFB67" w14:textId="77777777" w:rsidR="009035A6" w:rsidRPr="00901155" w:rsidRDefault="009035A6" w:rsidP="0024322D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</w:tr>
      <w:tr w:rsidR="009035A6" w:rsidRPr="00F952D0" w14:paraId="1DAC5F12" w14:textId="77777777" w:rsidTr="009035A6">
        <w:trPr>
          <w:trHeight w:val="108"/>
          <w:jc w:val="center"/>
        </w:trPr>
        <w:tc>
          <w:tcPr>
            <w:tcW w:w="464" w:type="dxa"/>
            <w:vMerge/>
            <w:vAlign w:val="center"/>
          </w:tcPr>
          <w:p w14:paraId="48437E72" w14:textId="77777777" w:rsidR="009035A6" w:rsidRPr="00F952D0" w:rsidRDefault="009035A6" w:rsidP="0024322D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118" w:type="dxa"/>
            <w:vMerge/>
            <w:vAlign w:val="center"/>
          </w:tcPr>
          <w:p w14:paraId="6056ACC9" w14:textId="77777777" w:rsidR="009035A6" w:rsidRPr="00F952D0" w:rsidRDefault="009035A6" w:rsidP="0024322D">
            <w:pPr>
              <w:spacing w:before="40" w:after="40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782F7EE5" w14:textId="77777777" w:rsidR="009035A6" w:rsidRPr="00F952D0" w:rsidRDefault="009035A6" w:rsidP="0024322D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51241C43" w14:textId="77777777" w:rsidR="009035A6" w:rsidRPr="00F952D0" w:rsidRDefault="009035A6" w:rsidP="0024322D">
            <w:pPr>
              <w:spacing w:before="40" w:after="40"/>
              <w:jc w:val="center"/>
              <w:rPr>
                <w:rFonts w:ascii="Arial" w:hAnsi="Arial" w:cs="Arial"/>
                <w:caps/>
                <w:color w:val="FF0000"/>
                <w:sz w:val="16"/>
                <w:szCs w:val="16"/>
              </w:rPr>
            </w:pPr>
          </w:p>
        </w:tc>
        <w:tc>
          <w:tcPr>
            <w:tcW w:w="1354" w:type="dxa"/>
            <w:vAlign w:val="center"/>
          </w:tcPr>
          <w:p w14:paraId="715D26F4" w14:textId="77777777" w:rsidR="009035A6" w:rsidRPr="00901155" w:rsidRDefault="009035A6" w:rsidP="0024322D">
            <w:pPr>
              <w:spacing w:before="40" w:after="40"/>
              <w:jc w:val="center"/>
              <w:rPr>
                <w:rFonts w:ascii="Arial" w:hAnsi="Arial" w:cs="Arial"/>
                <w:color w:val="FF0000"/>
                <w:sz w:val="16"/>
                <w:szCs w:val="24"/>
              </w:rPr>
            </w:pPr>
          </w:p>
        </w:tc>
      </w:tr>
    </w:tbl>
    <w:p w14:paraId="78C7F5E6" w14:textId="77777777" w:rsidR="009035A6" w:rsidRDefault="009035A6" w:rsidP="002722E6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</w:p>
    <w:p w14:paraId="2A3179E2" w14:textId="77777777" w:rsidR="005D12B5" w:rsidRDefault="005D12B5" w:rsidP="002722E6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A cada proceso de producción o servicio, se le asigna un código, como: I, II, III, etc.</w:t>
      </w:r>
    </w:p>
    <w:p w14:paraId="471D9A5C" w14:textId="77777777" w:rsidR="005D12B5" w:rsidRDefault="005D12B5" w:rsidP="002722E6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</w:p>
    <w:p w14:paraId="55B78B4B" w14:textId="77777777" w:rsidR="009035A6" w:rsidRPr="009035A6" w:rsidRDefault="009035A6" w:rsidP="002722E6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  <w:r>
        <w:rPr>
          <w:rFonts w:cs="Arial"/>
          <w:b/>
          <w:sz w:val="24"/>
          <w:szCs w:val="24"/>
          <w:lang w:val="es-MX"/>
        </w:rPr>
        <w:t>4.2 Definición de los requisitos de los procesos de medición.</w:t>
      </w:r>
    </w:p>
    <w:p w14:paraId="7D67AE35" w14:textId="77777777" w:rsidR="00C07212" w:rsidRDefault="00C07212" w:rsidP="002722E6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Una vez que se tienen definidos los requisitos del cliente, se definen los </w:t>
      </w:r>
      <w:r w:rsidR="009035A6">
        <w:rPr>
          <w:rFonts w:cs="Arial"/>
          <w:sz w:val="24"/>
          <w:szCs w:val="24"/>
        </w:rPr>
        <w:t xml:space="preserve">requisitos </w:t>
      </w:r>
      <w:r w:rsidR="00C13C44">
        <w:rPr>
          <w:rFonts w:cs="Arial"/>
          <w:sz w:val="24"/>
          <w:szCs w:val="24"/>
        </w:rPr>
        <w:t>a</w:t>
      </w:r>
      <w:r w:rsidR="009035A6">
        <w:rPr>
          <w:rFonts w:cs="Arial"/>
          <w:sz w:val="24"/>
          <w:szCs w:val="24"/>
        </w:rPr>
        <w:t xml:space="preserve"> cumplir </w:t>
      </w:r>
      <w:r w:rsidR="00C13C44">
        <w:rPr>
          <w:rFonts w:cs="Arial"/>
          <w:sz w:val="24"/>
          <w:szCs w:val="24"/>
        </w:rPr>
        <w:t xml:space="preserve">por </w:t>
      </w:r>
      <w:r w:rsidR="009035A6">
        <w:rPr>
          <w:rFonts w:cs="Arial"/>
          <w:sz w:val="24"/>
          <w:szCs w:val="24"/>
        </w:rPr>
        <w:t xml:space="preserve">el </w:t>
      </w:r>
      <w:r>
        <w:rPr>
          <w:rFonts w:cs="Arial"/>
          <w:sz w:val="24"/>
          <w:szCs w:val="24"/>
        </w:rPr>
        <w:t>proceso de medición</w:t>
      </w:r>
      <w:r w:rsidR="00C13C44">
        <w:rPr>
          <w:rFonts w:cs="Arial"/>
          <w:sz w:val="24"/>
          <w:szCs w:val="24"/>
        </w:rPr>
        <w:t>,</w:t>
      </w:r>
      <w:r>
        <w:rPr>
          <w:rFonts w:cs="Arial"/>
          <w:sz w:val="24"/>
          <w:szCs w:val="24"/>
        </w:rPr>
        <w:t xml:space="preserve"> necesario</w:t>
      </w:r>
      <w:r w:rsidR="00C13C44">
        <w:rPr>
          <w:rFonts w:cs="Arial"/>
          <w:sz w:val="24"/>
          <w:szCs w:val="24"/>
        </w:rPr>
        <w:t>s</w:t>
      </w:r>
      <w:r>
        <w:rPr>
          <w:rFonts w:cs="Arial"/>
          <w:sz w:val="24"/>
          <w:szCs w:val="24"/>
        </w:rPr>
        <w:t xml:space="preserve"> para satisfacer esos requisitos del cliente. </w:t>
      </w:r>
      <w:r w:rsidR="009035A6">
        <w:rPr>
          <w:rFonts w:cs="Arial"/>
          <w:sz w:val="24"/>
          <w:szCs w:val="24"/>
        </w:rPr>
        <w:t xml:space="preserve">Esta actividad forma parte del diseño del proceso de medición. </w:t>
      </w:r>
    </w:p>
    <w:p w14:paraId="0D933206" w14:textId="77777777" w:rsidR="009035A6" w:rsidRDefault="009035A6" w:rsidP="002722E6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</w:p>
    <w:p w14:paraId="62F2D2F0" w14:textId="77777777" w:rsidR="0025162E" w:rsidRDefault="009035A6" w:rsidP="002722E6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Entre los requisitos del proceso a definir se encuentran: </w:t>
      </w:r>
    </w:p>
    <w:p w14:paraId="18933B53" w14:textId="77777777" w:rsidR="0025162E" w:rsidRDefault="0025162E" w:rsidP="002722E6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</w:p>
    <w:p w14:paraId="63579579" w14:textId="77777777" w:rsidR="0025162E" w:rsidRPr="0025162E" w:rsidRDefault="0025162E" w:rsidP="0025162E">
      <w:pPr>
        <w:pStyle w:val="contenido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/>
        <w:ind w:left="714" w:hanging="357"/>
        <w:rPr>
          <w:rFonts w:cs="Arial"/>
          <w:szCs w:val="24"/>
        </w:rPr>
      </w:pPr>
      <w:r w:rsidRPr="00857093">
        <w:rPr>
          <w:rFonts w:cs="Arial"/>
          <w:b/>
          <w:bCs/>
          <w:i/>
          <w:iCs/>
          <w:sz w:val="24"/>
          <w:szCs w:val="24"/>
          <w:u w:val="single"/>
        </w:rPr>
        <w:t>Mensurando.</w:t>
      </w:r>
      <w:r>
        <w:rPr>
          <w:rFonts w:cs="Arial"/>
          <w:sz w:val="24"/>
          <w:szCs w:val="24"/>
        </w:rPr>
        <w:t xml:space="preserve"> </w:t>
      </w:r>
      <w:r w:rsidRPr="00857093">
        <w:rPr>
          <w:rFonts w:cs="Arial"/>
          <w:sz w:val="24"/>
          <w:szCs w:val="32"/>
        </w:rPr>
        <w:t>Q</w:t>
      </w:r>
      <w:r w:rsidR="009035A6" w:rsidRPr="00857093">
        <w:rPr>
          <w:rFonts w:cs="Arial"/>
          <w:sz w:val="24"/>
          <w:szCs w:val="32"/>
        </w:rPr>
        <w:t>ué es lo que se va a medir</w:t>
      </w:r>
      <w:r w:rsidRPr="00857093">
        <w:rPr>
          <w:rFonts w:cs="Arial"/>
          <w:sz w:val="24"/>
          <w:szCs w:val="32"/>
        </w:rPr>
        <w:t>, es la magnitud sujeta a medición.</w:t>
      </w:r>
    </w:p>
    <w:p w14:paraId="320E373F" w14:textId="77777777" w:rsidR="0025162E" w:rsidRDefault="0025162E" w:rsidP="0025162E">
      <w:pPr>
        <w:pStyle w:val="contenido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/>
        <w:ind w:left="714" w:hanging="357"/>
        <w:rPr>
          <w:rFonts w:cs="Arial"/>
          <w:sz w:val="24"/>
          <w:szCs w:val="24"/>
        </w:rPr>
      </w:pPr>
      <w:r w:rsidRPr="00857093">
        <w:rPr>
          <w:rFonts w:cs="Arial"/>
          <w:b/>
          <w:bCs/>
          <w:i/>
          <w:iCs/>
          <w:sz w:val="24"/>
          <w:szCs w:val="24"/>
          <w:u w:val="single"/>
        </w:rPr>
        <w:t>U</w:t>
      </w:r>
      <w:r w:rsidR="009035A6" w:rsidRPr="00857093">
        <w:rPr>
          <w:rFonts w:cs="Arial"/>
          <w:b/>
          <w:bCs/>
          <w:i/>
          <w:iCs/>
          <w:sz w:val="24"/>
          <w:szCs w:val="24"/>
          <w:u w:val="single"/>
        </w:rPr>
        <w:t>nidades de medida</w:t>
      </w:r>
      <w:r w:rsidRPr="00857093">
        <w:rPr>
          <w:rFonts w:cs="Arial"/>
          <w:b/>
          <w:bCs/>
          <w:i/>
          <w:iCs/>
          <w:sz w:val="24"/>
          <w:szCs w:val="24"/>
          <w:u w:val="single"/>
        </w:rPr>
        <w:t>.</w:t>
      </w:r>
      <w:r>
        <w:rPr>
          <w:rFonts w:cs="Arial"/>
          <w:sz w:val="24"/>
          <w:szCs w:val="24"/>
        </w:rPr>
        <w:t xml:space="preserve"> </w:t>
      </w:r>
      <w:r w:rsidRPr="00857093">
        <w:rPr>
          <w:rFonts w:cs="Arial"/>
          <w:sz w:val="24"/>
          <w:szCs w:val="32"/>
        </w:rPr>
        <w:t xml:space="preserve">Se toma en consideración las unidades que solicita el cliente. En caso de que las unidades no formen parte del </w:t>
      </w:r>
      <w:r w:rsidR="004D7835" w:rsidRPr="00857093">
        <w:rPr>
          <w:rFonts w:cs="Arial"/>
          <w:sz w:val="24"/>
          <w:szCs w:val="32"/>
        </w:rPr>
        <w:t>Sistema I</w:t>
      </w:r>
      <w:r w:rsidRPr="00857093">
        <w:rPr>
          <w:rFonts w:cs="Arial"/>
          <w:sz w:val="24"/>
          <w:szCs w:val="32"/>
        </w:rPr>
        <w:t xml:space="preserve">nternacional, se coloca su equivalente </w:t>
      </w:r>
      <w:r w:rsidR="00EB7DAC" w:rsidRPr="00857093">
        <w:rPr>
          <w:rFonts w:cs="Arial"/>
          <w:sz w:val="24"/>
          <w:szCs w:val="32"/>
        </w:rPr>
        <w:t xml:space="preserve">en Sistema Internacional </w:t>
      </w:r>
      <w:r w:rsidRPr="00857093">
        <w:rPr>
          <w:rFonts w:cs="Arial"/>
          <w:sz w:val="24"/>
          <w:szCs w:val="32"/>
        </w:rPr>
        <w:t>al lado.</w:t>
      </w:r>
    </w:p>
    <w:p w14:paraId="666A4221" w14:textId="77777777" w:rsidR="0025162E" w:rsidRPr="00857093" w:rsidRDefault="0025162E" w:rsidP="0025162E">
      <w:pPr>
        <w:pStyle w:val="contenido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/>
        <w:ind w:left="714" w:hanging="357"/>
        <w:rPr>
          <w:rFonts w:cs="Arial"/>
          <w:sz w:val="24"/>
          <w:szCs w:val="32"/>
        </w:rPr>
      </w:pPr>
      <w:r w:rsidRPr="00857093">
        <w:rPr>
          <w:rFonts w:cs="Arial"/>
          <w:b/>
          <w:bCs/>
          <w:i/>
          <w:iCs/>
          <w:sz w:val="24"/>
          <w:szCs w:val="24"/>
          <w:u w:val="single"/>
        </w:rPr>
        <w:t>Intervalo de medida.</w:t>
      </w:r>
      <w:r>
        <w:rPr>
          <w:rFonts w:cs="Arial"/>
          <w:sz w:val="24"/>
          <w:szCs w:val="24"/>
        </w:rPr>
        <w:t xml:space="preserve"> </w:t>
      </w:r>
      <w:r w:rsidRPr="00857093">
        <w:rPr>
          <w:rFonts w:cs="Arial"/>
          <w:sz w:val="24"/>
          <w:szCs w:val="32"/>
        </w:rPr>
        <w:t>Es el intervalo donde típicamente se realizan las mediciones.</w:t>
      </w:r>
    </w:p>
    <w:p w14:paraId="1577C874" w14:textId="5A9679EB" w:rsidR="0025162E" w:rsidRPr="0025162E" w:rsidRDefault="0025162E" w:rsidP="0025162E">
      <w:pPr>
        <w:pStyle w:val="contenido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/>
        <w:ind w:left="714" w:hanging="357"/>
        <w:rPr>
          <w:rFonts w:cs="Arial"/>
          <w:sz w:val="20"/>
          <w:szCs w:val="24"/>
        </w:rPr>
      </w:pPr>
      <w:r w:rsidRPr="00857093">
        <w:rPr>
          <w:rFonts w:cs="Arial"/>
          <w:b/>
          <w:bCs/>
          <w:i/>
          <w:iCs/>
          <w:sz w:val="24"/>
          <w:szCs w:val="24"/>
          <w:u w:val="single"/>
        </w:rPr>
        <w:t>E</w:t>
      </w:r>
      <w:r w:rsidR="009035A6" w:rsidRPr="00857093">
        <w:rPr>
          <w:rFonts w:cs="Arial"/>
          <w:b/>
          <w:bCs/>
          <w:i/>
          <w:iCs/>
          <w:sz w:val="24"/>
          <w:szCs w:val="24"/>
          <w:u w:val="single"/>
        </w:rPr>
        <w:t>rror máximo permitido</w:t>
      </w:r>
      <w:r w:rsidR="00B800CF" w:rsidRPr="00857093">
        <w:rPr>
          <w:rFonts w:cs="Arial"/>
          <w:b/>
          <w:bCs/>
          <w:i/>
          <w:iCs/>
          <w:sz w:val="24"/>
          <w:szCs w:val="24"/>
          <w:u w:val="single"/>
        </w:rPr>
        <w:t xml:space="preserve"> (</w:t>
      </w:r>
      <w:r w:rsidR="00857093">
        <w:rPr>
          <w:rFonts w:cs="Arial"/>
          <w:b/>
          <w:bCs/>
          <w:i/>
          <w:iCs/>
          <w:sz w:val="24"/>
          <w:szCs w:val="24"/>
          <w:u w:val="single"/>
        </w:rPr>
        <w:t>EMP</w:t>
      </w:r>
      <w:r w:rsidR="00B800CF" w:rsidRPr="00857093">
        <w:rPr>
          <w:rFonts w:cs="Arial"/>
          <w:b/>
          <w:bCs/>
          <w:i/>
          <w:iCs/>
          <w:sz w:val="24"/>
          <w:szCs w:val="24"/>
          <w:u w:val="single"/>
        </w:rPr>
        <w:t>)</w:t>
      </w:r>
      <w:r w:rsidRPr="00857093">
        <w:rPr>
          <w:rFonts w:cs="Arial"/>
          <w:b/>
          <w:bCs/>
          <w:i/>
          <w:iCs/>
          <w:sz w:val="24"/>
          <w:szCs w:val="24"/>
          <w:u w:val="single"/>
        </w:rPr>
        <w:t>.</w:t>
      </w:r>
      <w:r>
        <w:rPr>
          <w:rFonts w:cs="Arial"/>
          <w:sz w:val="24"/>
          <w:szCs w:val="24"/>
        </w:rPr>
        <w:t xml:space="preserve"> </w:t>
      </w:r>
      <w:r w:rsidR="009035A6">
        <w:rPr>
          <w:rFonts w:cs="Arial"/>
          <w:sz w:val="24"/>
          <w:szCs w:val="24"/>
        </w:rPr>
        <w:t xml:space="preserve"> </w:t>
      </w:r>
      <w:r w:rsidRPr="00857093">
        <w:rPr>
          <w:rFonts w:cs="Arial"/>
          <w:sz w:val="24"/>
          <w:szCs w:val="32"/>
        </w:rPr>
        <w:t xml:space="preserve">Tolerancia de error </w:t>
      </w:r>
      <w:r w:rsidR="009035A6" w:rsidRPr="00857093">
        <w:rPr>
          <w:rFonts w:cs="Arial"/>
          <w:sz w:val="24"/>
          <w:szCs w:val="32"/>
        </w:rPr>
        <w:t>del proceso de medición</w:t>
      </w:r>
      <w:r w:rsidRPr="00857093">
        <w:rPr>
          <w:rFonts w:cs="Arial"/>
          <w:sz w:val="24"/>
          <w:szCs w:val="32"/>
        </w:rPr>
        <w:t xml:space="preserve">. Es el valor máximo con el que se podría </w:t>
      </w:r>
      <w:r w:rsidR="006560A0" w:rsidRPr="00857093">
        <w:rPr>
          <w:rFonts w:cs="Arial"/>
          <w:sz w:val="24"/>
          <w:szCs w:val="32"/>
        </w:rPr>
        <w:t>“</w:t>
      </w:r>
      <w:r w:rsidRPr="00857093">
        <w:rPr>
          <w:rFonts w:cs="Arial"/>
          <w:sz w:val="24"/>
          <w:szCs w:val="32"/>
        </w:rPr>
        <w:t>equivocar</w:t>
      </w:r>
      <w:r w:rsidR="006560A0" w:rsidRPr="00857093">
        <w:rPr>
          <w:rFonts w:cs="Arial"/>
          <w:sz w:val="24"/>
          <w:szCs w:val="32"/>
        </w:rPr>
        <w:t>”</w:t>
      </w:r>
      <w:r w:rsidRPr="00857093">
        <w:rPr>
          <w:rFonts w:cs="Arial"/>
          <w:sz w:val="24"/>
          <w:szCs w:val="32"/>
        </w:rPr>
        <w:t xml:space="preserve"> la medición.</w:t>
      </w:r>
    </w:p>
    <w:p w14:paraId="2F51C32A" w14:textId="00B0FA58" w:rsidR="009035A6" w:rsidRDefault="0025162E" w:rsidP="0025162E">
      <w:pPr>
        <w:pStyle w:val="contenido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/>
        <w:ind w:left="714" w:hanging="357"/>
        <w:rPr>
          <w:rFonts w:cs="Arial"/>
          <w:sz w:val="24"/>
          <w:szCs w:val="24"/>
        </w:rPr>
      </w:pPr>
      <w:r w:rsidRPr="006B3A31">
        <w:rPr>
          <w:rFonts w:cs="Arial"/>
          <w:b/>
          <w:bCs/>
          <w:i/>
          <w:iCs/>
          <w:sz w:val="24"/>
          <w:szCs w:val="24"/>
          <w:u w:val="single"/>
        </w:rPr>
        <w:t>I</w:t>
      </w:r>
      <w:r w:rsidR="009035A6" w:rsidRPr="006B3A31">
        <w:rPr>
          <w:rFonts w:cs="Arial"/>
          <w:b/>
          <w:bCs/>
          <w:i/>
          <w:iCs/>
          <w:sz w:val="24"/>
          <w:szCs w:val="24"/>
          <w:u w:val="single"/>
        </w:rPr>
        <w:t xml:space="preserve">ncertidumbre </w:t>
      </w:r>
      <w:r w:rsidRPr="006B3A31">
        <w:rPr>
          <w:rFonts w:cs="Arial"/>
          <w:b/>
          <w:bCs/>
          <w:i/>
          <w:iCs/>
          <w:sz w:val="24"/>
          <w:szCs w:val="24"/>
          <w:u w:val="single"/>
        </w:rPr>
        <w:t xml:space="preserve">expandida </w:t>
      </w:r>
      <w:r w:rsidR="009035A6" w:rsidRPr="006B3A31">
        <w:rPr>
          <w:rFonts w:cs="Arial"/>
          <w:b/>
          <w:bCs/>
          <w:i/>
          <w:iCs/>
          <w:sz w:val="24"/>
          <w:szCs w:val="24"/>
          <w:u w:val="single"/>
        </w:rPr>
        <w:t>de medida</w:t>
      </w:r>
      <w:r w:rsidRPr="006B3A31">
        <w:rPr>
          <w:rFonts w:cs="Arial"/>
          <w:b/>
          <w:bCs/>
          <w:i/>
          <w:iCs/>
          <w:sz w:val="24"/>
          <w:szCs w:val="24"/>
          <w:u w:val="single"/>
        </w:rPr>
        <w:t>.</w:t>
      </w:r>
      <w:r>
        <w:rPr>
          <w:rFonts w:cs="Arial"/>
          <w:sz w:val="24"/>
          <w:szCs w:val="24"/>
        </w:rPr>
        <w:t xml:space="preserve"> </w:t>
      </w:r>
      <w:r w:rsidR="004E7884" w:rsidRPr="00857093">
        <w:rPr>
          <w:rFonts w:cs="Arial"/>
          <w:sz w:val="24"/>
          <w:szCs w:val="32"/>
        </w:rPr>
        <w:t>Nunca inferior</w:t>
      </w:r>
      <w:r w:rsidRPr="00857093">
        <w:rPr>
          <w:rFonts w:cs="Arial"/>
          <w:sz w:val="24"/>
          <w:szCs w:val="32"/>
        </w:rPr>
        <w:t xml:space="preserve"> </w:t>
      </w:r>
      <w:r w:rsidR="004E7884" w:rsidRPr="00857093">
        <w:rPr>
          <w:rFonts w:cs="Arial"/>
          <w:sz w:val="24"/>
          <w:szCs w:val="32"/>
        </w:rPr>
        <w:t xml:space="preserve">a un tercio del error máximo permitido </w:t>
      </w:r>
      <w:r w:rsidRPr="00857093">
        <w:rPr>
          <w:rFonts w:cs="Arial"/>
          <w:sz w:val="24"/>
          <w:szCs w:val="32"/>
        </w:rPr>
        <w:t>(</w:t>
      </w:r>
      <w:r w:rsidR="00857093">
        <w:rPr>
          <w:rFonts w:cs="Arial"/>
          <w:sz w:val="24"/>
          <w:szCs w:val="32"/>
        </w:rPr>
        <w:t>EMP</w:t>
      </w:r>
      <w:r w:rsidRPr="00857093">
        <w:rPr>
          <w:rFonts w:cs="Arial"/>
          <w:sz w:val="24"/>
          <w:szCs w:val="32"/>
        </w:rPr>
        <w:t>).</w:t>
      </w:r>
      <w:r w:rsidRPr="00857093">
        <w:rPr>
          <w:rFonts w:cs="Arial"/>
          <w:sz w:val="32"/>
          <w:szCs w:val="32"/>
        </w:rPr>
        <w:t xml:space="preserve"> </w:t>
      </w:r>
    </w:p>
    <w:p w14:paraId="6EB8DE7F" w14:textId="77777777" w:rsidR="0025162E" w:rsidRPr="00C53542" w:rsidRDefault="00B800CF" w:rsidP="0025162E">
      <w:pPr>
        <w:pStyle w:val="contenido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/>
        <w:ind w:left="714" w:hanging="357"/>
        <w:rPr>
          <w:rFonts w:cs="Arial"/>
          <w:sz w:val="24"/>
          <w:szCs w:val="24"/>
        </w:rPr>
      </w:pPr>
      <w:r w:rsidRPr="00857093">
        <w:rPr>
          <w:rFonts w:cs="Arial"/>
          <w:b/>
          <w:bCs/>
          <w:i/>
          <w:iCs/>
          <w:sz w:val="24"/>
          <w:szCs w:val="24"/>
          <w:u w:val="single"/>
        </w:rPr>
        <w:t>M</w:t>
      </w:r>
      <w:r w:rsidR="0025162E" w:rsidRPr="00857093">
        <w:rPr>
          <w:rFonts w:cs="Arial"/>
          <w:b/>
          <w:bCs/>
          <w:i/>
          <w:iCs/>
          <w:sz w:val="24"/>
          <w:szCs w:val="24"/>
          <w:u w:val="single"/>
        </w:rPr>
        <w:t>étodo de medición.</w:t>
      </w:r>
      <w:r w:rsidR="0025162E">
        <w:rPr>
          <w:rFonts w:cs="Arial"/>
          <w:sz w:val="24"/>
          <w:szCs w:val="24"/>
        </w:rPr>
        <w:t xml:space="preserve"> </w:t>
      </w:r>
      <w:r w:rsidR="0025162E" w:rsidRPr="00857093">
        <w:rPr>
          <w:rFonts w:cs="Arial"/>
          <w:sz w:val="24"/>
          <w:szCs w:val="32"/>
        </w:rPr>
        <w:t xml:space="preserve">Para definirlo, se identifica en la norma de referencia en que se basa la medición, recomendación de organismos reconocidos, reglamentos internos, </w:t>
      </w:r>
      <w:r w:rsidRPr="00857093">
        <w:rPr>
          <w:rFonts w:cs="Arial"/>
          <w:sz w:val="24"/>
          <w:szCs w:val="32"/>
        </w:rPr>
        <w:t xml:space="preserve">experiencia del personal, </w:t>
      </w:r>
      <w:r w:rsidR="0025162E" w:rsidRPr="00857093">
        <w:rPr>
          <w:rFonts w:cs="Arial"/>
          <w:sz w:val="24"/>
          <w:szCs w:val="32"/>
        </w:rPr>
        <w:t>etc.</w:t>
      </w:r>
    </w:p>
    <w:p w14:paraId="453CAFD6" w14:textId="77777777" w:rsidR="00C53542" w:rsidRPr="00857093" w:rsidRDefault="00C53542" w:rsidP="0025162E">
      <w:pPr>
        <w:pStyle w:val="contenido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/>
        <w:ind w:left="714" w:hanging="357"/>
        <w:rPr>
          <w:rFonts w:cs="Arial"/>
          <w:sz w:val="32"/>
          <w:szCs w:val="32"/>
        </w:rPr>
      </w:pPr>
      <w:r w:rsidRPr="00857093">
        <w:rPr>
          <w:rFonts w:cs="Arial"/>
          <w:b/>
          <w:bCs/>
          <w:i/>
          <w:iCs/>
          <w:sz w:val="24"/>
          <w:szCs w:val="24"/>
          <w:u w:val="single"/>
        </w:rPr>
        <w:t>Condiciones de medición.</w:t>
      </w:r>
      <w:r>
        <w:rPr>
          <w:rFonts w:cs="Arial"/>
          <w:sz w:val="24"/>
          <w:szCs w:val="24"/>
        </w:rPr>
        <w:t xml:space="preserve"> </w:t>
      </w:r>
      <w:r w:rsidRPr="00857093">
        <w:rPr>
          <w:rFonts w:cs="Arial"/>
          <w:sz w:val="24"/>
          <w:szCs w:val="32"/>
        </w:rPr>
        <w:t>Identificar las condiciones de medición requeridas para asegurar la confiabilidad del proceso. Ej. temperatura, tipo de perfil de flujo, presión, etc.</w:t>
      </w:r>
    </w:p>
    <w:p w14:paraId="44328EC4" w14:textId="77777777" w:rsidR="0025162E" w:rsidRPr="00857093" w:rsidRDefault="00B800CF" w:rsidP="0025162E">
      <w:pPr>
        <w:pStyle w:val="contenido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/>
        <w:ind w:left="714" w:hanging="357"/>
        <w:rPr>
          <w:rFonts w:cs="Arial"/>
          <w:sz w:val="24"/>
          <w:szCs w:val="32"/>
        </w:rPr>
      </w:pPr>
      <w:r w:rsidRPr="00857093">
        <w:rPr>
          <w:rFonts w:cs="Arial"/>
          <w:b/>
          <w:bCs/>
          <w:i/>
          <w:iCs/>
          <w:sz w:val="24"/>
          <w:szCs w:val="24"/>
          <w:u w:val="single"/>
        </w:rPr>
        <w:t>Ubicación.</w:t>
      </w:r>
      <w:r>
        <w:rPr>
          <w:rFonts w:cs="Arial"/>
          <w:sz w:val="24"/>
          <w:szCs w:val="24"/>
        </w:rPr>
        <w:t xml:space="preserve"> </w:t>
      </w:r>
      <w:r w:rsidRPr="00857093">
        <w:rPr>
          <w:rFonts w:cs="Arial"/>
          <w:sz w:val="24"/>
          <w:szCs w:val="32"/>
        </w:rPr>
        <w:t>Lugar dónde</w:t>
      </w:r>
      <w:r w:rsidR="0025162E" w:rsidRPr="00857093">
        <w:rPr>
          <w:rFonts w:cs="Arial"/>
          <w:sz w:val="24"/>
          <w:szCs w:val="32"/>
        </w:rPr>
        <w:t xml:space="preserve"> se realizan las mediciones. Se identifica el punto exacto de la Organización donde se realiza la medición (puede ser un código).</w:t>
      </w:r>
    </w:p>
    <w:p w14:paraId="629BCFDD" w14:textId="77777777" w:rsidR="0025162E" w:rsidRPr="00857093" w:rsidRDefault="00B800CF" w:rsidP="0025162E">
      <w:pPr>
        <w:pStyle w:val="contenido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/>
        <w:ind w:left="714" w:hanging="357"/>
        <w:rPr>
          <w:rFonts w:cs="Arial"/>
          <w:sz w:val="32"/>
          <w:szCs w:val="32"/>
        </w:rPr>
      </w:pPr>
      <w:r w:rsidRPr="00857093">
        <w:rPr>
          <w:rFonts w:cs="Arial"/>
          <w:b/>
          <w:bCs/>
          <w:i/>
          <w:iCs/>
          <w:sz w:val="24"/>
          <w:szCs w:val="24"/>
          <w:u w:val="single"/>
        </w:rPr>
        <w:t>P</w:t>
      </w:r>
      <w:r w:rsidR="0025162E" w:rsidRPr="00857093">
        <w:rPr>
          <w:rFonts w:cs="Arial"/>
          <w:b/>
          <w:bCs/>
          <w:i/>
          <w:iCs/>
          <w:sz w:val="24"/>
          <w:szCs w:val="24"/>
          <w:u w:val="single"/>
        </w:rPr>
        <w:t>eriodicidad</w:t>
      </w:r>
      <w:r w:rsidRPr="00857093">
        <w:rPr>
          <w:rFonts w:cs="Arial"/>
          <w:b/>
          <w:bCs/>
          <w:i/>
          <w:iCs/>
          <w:sz w:val="24"/>
          <w:szCs w:val="24"/>
          <w:u w:val="single"/>
        </w:rPr>
        <w:t>.</w:t>
      </w:r>
      <w:r>
        <w:rPr>
          <w:rFonts w:cs="Arial"/>
          <w:sz w:val="24"/>
          <w:szCs w:val="24"/>
        </w:rPr>
        <w:t xml:space="preserve"> </w:t>
      </w:r>
      <w:r w:rsidR="006560A0" w:rsidRPr="00857093">
        <w:rPr>
          <w:rFonts w:cs="Arial"/>
          <w:sz w:val="24"/>
          <w:szCs w:val="32"/>
        </w:rPr>
        <w:t xml:space="preserve">Periodo en que </w:t>
      </w:r>
      <w:r w:rsidR="0025162E" w:rsidRPr="00857093">
        <w:rPr>
          <w:rFonts w:cs="Arial"/>
          <w:sz w:val="24"/>
          <w:szCs w:val="32"/>
        </w:rPr>
        <w:t>se realiza la medición.</w:t>
      </w:r>
    </w:p>
    <w:p w14:paraId="0E824940" w14:textId="77777777" w:rsidR="00C07212" w:rsidRPr="00857093" w:rsidRDefault="00C07212" w:rsidP="002722E6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32"/>
          <w:szCs w:val="32"/>
        </w:rPr>
      </w:pPr>
    </w:p>
    <w:p w14:paraId="3740C84F" w14:textId="77777777" w:rsidR="00B800CF" w:rsidRDefault="00B800CF" w:rsidP="00B800CF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Ver ejemplo:</w:t>
      </w:r>
    </w:p>
    <w:tbl>
      <w:tblPr>
        <w:tblStyle w:val="Tablaconcuadrcula"/>
        <w:tblW w:w="8897" w:type="dxa"/>
        <w:jc w:val="center"/>
        <w:tblLayout w:type="fixed"/>
        <w:tblLook w:val="04A0" w:firstRow="1" w:lastRow="0" w:firstColumn="1" w:lastColumn="0" w:noHBand="0" w:noVBand="1"/>
      </w:tblPr>
      <w:tblGrid>
        <w:gridCol w:w="464"/>
        <w:gridCol w:w="2118"/>
        <w:gridCol w:w="2693"/>
        <w:gridCol w:w="2268"/>
        <w:gridCol w:w="1354"/>
      </w:tblGrid>
      <w:tr w:rsidR="009035A6" w:rsidRPr="00E1706B" w14:paraId="099F04BE" w14:textId="77777777" w:rsidTr="009035A6">
        <w:trPr>
          <w:trHeight w:val="341"/>
          <w:jc w:val="center"/>
        </w:trPr>
        <w:tc>
          <w:tcPr>
            <w:tcW w:w="8897" w:type="dxa"/>
            <w:gridSpan w:val="5"/>
            <w:shd w:val="clear" w:color="auto" w:fill="FBD4B4" w:themeFill="accent6" w:themeFillTint="66"/>
            <w:vAlign w:val="center"/>
          </w:tcPr>
          <w:p w14:paraId="4B51510C" w14:textId="77777777" w:rsidR="009035A6" w:rsidRPr="00CC15E4" w:rsidRDefault="009035A6" w:rsidP="0024322D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8"/>
                <w:szCs w:val="16"/>
              </w:rPr>
            </w:pPr>
            <w:r>
              <w:rPr>
                <w:rFonts w:ascii="Arial" w:hAnsi="Arial" w:cs="Arial"/>
                <w:b/>
                <w:caps/>
                <w:sz w:val="18"/>
                <w:szCs w:val="16"/>
              </w:rPr>
              <w:t>SECCIÓN II: DEFINICIÓN DE REQUISITOS DE Los PROCESOs DE MEDICIÓN</w:t>
            </w:r>
          </w:p>
        </w:tc>
      </w:tr>
      <w:tr w:rsidR="009035A6" w:rsidRPr="00E1706B" w14:paraId="2ECF7A6B" w14:textId="77777777" w:rsidTr="009035A6">
        <w:trPr>
          <w:trHeight w:val="109"/>
          <w:jc w:val="center"/>
        </w:trPr>
        <w:tc>
          <w:tcPr>
            <w:tcW w:w="464" w:type="dxa"/>
            <w:shd w:val="clear" w:color="auto" w:fill="FDE9D9" w:themeFill="accent6" w:themeFillTint="33"/>
            <w:vAlign w:val="center"/>
          </w:tcPr>
          <w:p w14:paraId="34859629" w14:textId="77777777" w:rsidR="009035A6" w:rsidRPr="007C04CD" w:rsidRDefault="009035A6" w:rsidP="0024322D">
            <w:pPr>
              <w:spacing w:before="40" w:after="40"/>
              <w:ind w:right="-108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No.</w:t>
            </w:r>
          </w:p>
        </w:tc>
        <w:tc>
          <w:tcPr>
            <w:tcW w:w="2118" w:type="dxa"/>
            <w:shd w:val="clear" w:color="auto" w:fill="FDE9D9" w:themeFill="accent6" w:themeFillTint="33"/>
            <w:vAlign w:val="center"/>
          </w:tcPr>
          <w:p w14:paraId="03DE7206" w14:textId="77777777" w:rsidR="009035A6" w:rsidRPr="007C04CD" w:rsidRDefault="009035A6" w:rsidP="0024322D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Proceso de medición</w:t>
            </w:r>
          </w:p>
        </w:tc>
        <w:tc>
          <w:tcPr>
            <w:tcW w:w="4961" w:type="dxa"/>
            <w:gridSpan w:val="2"/>
            <w:shd w:val="clear" w:color="auto" w:fill="FDE9D9" w:themeFill="accent6" w:themeFillTint="33"/>
            <w:vAlign w:val="center"/>
          </w:tcPr>
          <w:p w14:paraId="07C8FC77" w14:textId="77777777" w:rsidR="009035A6" w:rsidRDefault="009035A6" w:rsidP="0024322D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Requisitos del proceso de medición </w:t>
            </w:r>
          </w:p>
          <w:p w14:paraId="448A221E" w14:textId="77777777" w:rsidR="009035A6" w:rsidRPr="003D3726" w:rsidRDefault="009035A6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3D3726">
              <w:rPr>
                <w:rFonts w:ascii="Arial" w:hAnsi="Arial" w:cs="Arial"/>
                <w:sz w:val="16"/>
                <w:szCs w:val="16"/>
              </w:rPr>
              <w:t>(basado</w:t>
            </w:r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Pr="003D3726">
              <w:rPr>
                <w:rFonts w:ascii="Arial" w:hAnsi="Arial" w:cs="Arial"/>
                <w:sz w:val="16"/>
                <w:szCs w:val="16"/>
              </w:rPr>
              <w:t xml:space="preserve"> en los requisitos del cliente) </w:t>
            </w:r>
          </w:p>
        </w:tc>
        <w:tc>
          <w:tcPr>
            <w:tcW w:w="1354" w:type="dxa"/>
            <w:shd w:val="clear" w:color="auto" w:fill="FDE9D9" w:themeFill="accent6" w:themeFillTint="33"/>
            <w:vAlign w:val="center"/>
          </w:tcPr>
          <w:p w14:paraId="024BBE48" w14:textId="77777777" w:rsidR="009035A6" w:rsidRPr="00D2012A" w:rsidRDefault="00127F2A" w:rsidP="0024322D">
            <w:pPr>
              <w:spacing w:before="40" w:after="40"/>
              <w:ind w:left="-108" w:right="-3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Fuente</w:t>
            </w:r>
          </w:p>
        </w:tc>
      </w:tr>
      <w:tr w:rsidR="000C5682" w:rsidRPr="000C5682" w14:paraId="241E765A" w14:textId="77777777" w:rsidTr="009035A6">
        <w:trPr>
          <w:trHeight w:val="108"/>
          <w:jc w:val="center"/>
        </w:trPr>
        <w:tc>
          <w:tcPr>
            <w:tcW w:w="464" w:type="dxa"/>
            <w:vMerge w:val="restart"/>
            <w:vAlign w:val="center"/>
          </w:tcPr>
          <w:p w14:paraId="68981F6E" w14:textId="77777777" w:rsidR="009035A6" w:rsidRPr="000C5682" w:rsidRDefault="009035A6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caps/>
                <w:sz w:val="16"/>
                <w:szCs w:val="16"/>
              </w:rPr>
              <w:t>I-1</w:t>
            </w:r>
          </w:p>
        </w:tc>
        <w:tc>
          <w:tcPr>
            <w:tcW w:w="2118" w:type="dxa"/>
            <w:vMerge w:val="restart"/>
            <w:vAlign w:val="center"/>
          </w:tcPr>
          <w:p w14:paraId="2EFAB786" w14:textId="77777777" w:rsidR="009035A6" w:rsidRPr="000C5682" w:rsidRDefault="009035A6" w:rsidP="004E788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16"/>
              </w:rPr>
              <w:t xml:space="preserve">Medición de volumen </w:t>
            </w:r>
            <w:r w:rsidR="004E7884" w:rsidRPr="000C5682">
              <w:rPr>
                <w:rFonts w:ascii="Arial" w:hAnsi="Arial" w:cs="Arial"/>
                <w:sz w:val="16"/>
                <w:szCs w:val="16"/>
              </w:rPr>
              <w:t>a recibo</w:t>
            </w:r>
          </w:p>
        </w:tc>
        <w:tc>
          <w:tcPr>
            <w:tcW w:w="2693" w:type="dxa"/>
            <w:vAlign w:val="center"/>
          </w:tcPr>
          <w:p w14:paraId="635F4D1E" w14:textId="77777777" w:rsidR="009035A6" w:rsidRPr="000C5682" w:rsidRDefault="009035A6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Mensurando:</w:t>
            </w:r>
          </w:p>
        </w:tc>
        <w:tc>
          <w:tcPr>
            <w:tcW w:w="2268" w:type="dxa"/>
            <w:vAlign w:val="center"/>
          </w:tcPr>
          <w:p w14:paraId="5A1E7600" w14:textId="77777777" w:rsidR="009035A6" w:rsidRPr="000C5682" w:rsidRDefault="009035A6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volumen</w:t>
            </w:r>
          </w:p>
        </w:tc>
        <w:tc>
          <w:tcPr>
            <w:tcW w:w="1354" w:type="dxa"/>
            <w:vAlign w:val="center"/>
          </w:tcPr>
          <w:p w14:paraId="5DA1D2BD" w14:textId="77777777" w:rsidR="009035A6" w:rsidRPr="000C5682" w:rsidRDefault="00127F2A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Cliente</w:t>
            </w:r>
          </w:p>
        </w:tc>
      </w:tr>
      <w:tr w:rsidR="000C5682" w:rsidRPr="000C5682" w14:paraId="0D6DFA50" w14:textId="77777777" w:rsidTr="009035A6">
        <w:trPr>
          <w:trHeight w:val="108"/>
          <w:jc w:val="center"/>
        </w:trPr>
        <w:tc>
          <w:tcPr>
            <w:tcW w:w="464" w:type="dxa"/>
            <w:vMerge/>
            <w:vAlign w:val="center"/>
          </w:tcPr>
          <w:p w14:paraId="3FAF1E6E" w14:textId="77777777" w:rsidR="009035A6" w:rsidRPr="000C5682" w:rsidRDefault="009035A6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vMerge/>
            <w:vAlign w:val="center"/>
          </w:tcPr>
          <w:p w14:paraId="3C2F4398" w14:textId="77777777" w:rsidR="009035A6" w:rsidRPr="000C5682" w:rsidRDefault="009035A6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7C40EBB1" w14:textId="77777777" w:rsidR="009035A6" w:rsidRPr="000C5682" w:rsidRDefault="009035A6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Unidad de medida:</w:t>
            </w:r>
          </w:p>
        </w:tc>
        <w:tc>
          <w:tcPr>
            <w:tcW w:w="2268" w:type="dxa"/>
            <w:vAlign w:val="center"/>
          </w:tcPr>
          <w:p w14:paraId="619EDE75" w14:textId="77777777" w:rsidR="009035A6" w:rsidRPr="000C5682" w:rsidRDefault="004E7884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litros</w:t>
            </w:r>
          </w:p>
        </w:tc>
        <w:tc>
          <w:tcPr>
            <w:tcW w:w="1354" w:type="dxa"/>
            <w:vAlign w:val="center"/>
          </w:tcPr>
          <w:p w14:paraId="26C923C5" w14:textId="77777777" w:rsidR="009035A6" w:rsidRPr="000C5682" w:rsidRDefault="00127F2A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Cliente</w:t>
            </w:r>
          </w:p>
        </w:tc>
      </w:tr>
      <w:tr w:rsidR="000C5682" w:rsidRPr="000C5682" w14:paraId="266A3E8F" w14:textId="77777777" w:rsidTr="009035A6">
        <w:trPr>
          <w:trHeight w:val="108"/>
          <w:jc w:val="center"/>
        </w:trPr>
        <w:tc>
          <w:tcPr>
            <w:tcW w:w="464" w:type="dxa"/>
            <w:vMerge/>
            <w:vAlign w:val="center"/>
          </w:tcPr>
          <w:p w14:paraId="4F2875F3" w14:textId="77777777" w:rsidR="009035A6" w:rsidRPr="000C5682" w:rsidRDefault="009035A6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vMerge/>
            <w:vAlign w:val="center"/>
          </w:tcPr>
          <w:p w14:paraId="5E41CF88" w14:textId="77777777" w:rsidR="009035A6" w:rsidRPr="000C5682" w:rsidRDefault="009035A6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1DC36F99" w14:textId="77777777" w:rsidR="009035A6" w:rsidRPr="000C5682" w:rsidRDefault="009035A6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Intervalo de medición:</w:t>
            </w:r>
          </w:p>
        </w:tc>
        <w:tc>
          <w:tcPr>
            <w:tcW w:w="2268" w:type="dxa"/>
            <w:vAlign w:val="center"/>
          </w:tcPr>
          <w:p w14:paraId="6D9CF63A" w14:textId="77777777" w:rsidR="009035A6" w:rsidRPr="000C5682" w:rsidRDefault="009035A6" w:rsidP="004E788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(0 a 1</w:t>
            </w:r>
            <w:r w:rsidR="00D474D9" w:rsidRPr="000C5682">
              <w:rPr>
                <w:rFonts w:ascii="Arial" w:hAnsi="Arial" w:cs="Arial"/>
                <w:sz w:val="16"/>
                <w:szCs w:val="24"/>
              </w:rPr>
              <w:t>0</w:t>
            </w:r>
            <w:r w:rsidRPr="000C5682">
              <w:rPr>
                <w:rFonts w:ascii="Arial" w:hAnsi="Arial" w:cs="Arial"/>
                <w:sz w:val="16"/>
                <w:szCs w:val="24"/>
              </w:rPr>
              <w:t xml:space="preserve">0) </w:t>
            </w:r>
            <w:r w:rsidR="004E7884" w:rsidRPr="000C5682">
              <w:rPr>
                <w:rFonts w:ascii="Arial" w:hAnsi="Arial" w:cs="Arial"/>
                <w:sz w:val="16"/>
                <w:szCs w:val="24"/>
              </w:rPr>
              <w:t>l/min</w:t>
            </w:r>
          </w:p>
        </w:tc>
        <w:tc>
          <w:tcPr>
            <w:tcW w:w="1354" w:type="dxa"/>
            <w:vAlign w:val="center"/>
          </w:tcPr>
          <w:p w14:paraId="399F115F" w14:textId="77777777" w:rsidR="009035A6" w:rsidRPr="000C5682" w:rsidRDefault="00127F2A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Cliente</w:t>
            </w:r>
          </w:p>
        </w:tc>
      </w:tr>
      <w:tr w:rsidR="000C5682" w:rsidRPr="000C5682" w14:paraId="337EC927" w14:textId="77777777" w:rsidTr="009035A6">
        <w:trPr>
          <w:trHeight w:val="108"/>
          <w:jc w:val="center"/>
        </w:trPr>
        <w:tc>
          <w:tcPr>
            <w:tcW w:w="464" w:type="dxa"/>
            <w:vMerge/>
            <w:vAlign w:val="center"/>
          </w:tcPr>
          <w:p w14:paraId="54EEADA5" w14:textId="77777777" w:rsidR="009035A6" w:rsidRPr="000C5682" w:rsidRDefault="009035A6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vMerge/>
            <w:vAlign w:val="center"/>
          </w:tcPr>
          <w:p w14:paraId="63886789" w14:textId="77777777" w:rsidR="009035A6" w:rsidRPr="000C5682" w:rsidRDefault="009035A6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02F8CF63" w14:textId="77777777" w:rsidR="009035A6" w:rsidRPr="000C5682" w:rsidRDefault="009035A6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Error máximo permitido (emp):</w:t>
            </w:r>
          </w:p>
        </w:tc>
        <w:tc>
          <w:tcPr>
            <w:tcW w:w="2268" w:type="dxa"/>
            <w:vAlign w:val="center"/>
          </w:tcPr>
          <w:p w14:paraId="1E38A990" w14:textId="77777777" w:rsidR="009035A6" w:rsidRPr="000C5682" w:rsidRDefault="009035A6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0.3 % del volumen medido</w:t>
            </w:r>
          </w:p>
        </w:tc>
        <w:tc>
          <w:tcPr>
            <w:tcW w:w="1354" w:type="dxa"/>
            <w:vAlign w:val="center"/>
          </w:tcPr>
          <w:p w14:paraId="7ECDAD50" w14:textId="77777777" w:rsidR="009035A6" w:rsidRPr="000C5682" w:rsidRDefault="00127F2A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Cliente</w:t>
            </w:r>
          </w:p>
        </w:tc>
      </w:tr>
      <w:tr w:rsidR="000C5682" w:rsidRPr="000C5682" w14:paraId="1F71D9EF" w14:textId="77777777" w:rsidTr="009035A6">
        <w:trPr>
          <w:trHeight w:val="108"/>
          <w:jc w:val="center"/>
        </w:trPr>
        <w:tc>
          <w:tcPr>
            <w:tcW w:w="464" w:type="dxa"/>
            <w:vMerge/>
            <w:vAlign w:val="center"/>
          </w:tcPr>
          <w:p w14:paraId="21F7B702" w14:textId="77777777" w:rsidR="009035A6" w:rsidRPr="000C5682" w:rsidRDefault="009035A6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vMerge/>
            <w:vAlign w:val="center"/>
          </w:tcPr>
          <w:p w14:paraId="37349966" w14:textId="77777777" w:rsidR="009035A6" w:rsidRPr="000C5682" w:rsidRDefault="009035A6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77EDB771" w14:textId="77777777" w:rsidR="009035A6" w:rsidRPr="000C5682" w:rsidRDefault="009035A6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Incertidumbre expandida (k=2):</w:t>
            </w:r>
          </w:p>
        </w:tc>
        <w:tc>
          <w:tcPr>
            <w:tcW w:w="2268" w:type="dxa"/>
            <w:vAlign w:val="center"/>
          </w:tcPr>
          <w:p w14:paraId="75A35EA3" w14:textId="77777777" w:rsidR="009035A6" w:rsidRPr="000C5682" w:rsidRDefault="009035A6" w:rsidP="004E788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caps/>
                <w:sz w:val="16"/>
                <w:szCs w:val="16"/>
              </w:rPr>
              <w:t>0.</w:t>
            </w:r>
            <w:r w:rsidR="004E7884" w:rsidRPr="000C5682">
              <w:rPr>
                <w:rFonts w:ascii="Arial" w:hAnsi="Arial" w:cs="Arial"/>
                <w:caps/>
                <w:sz w:val="16"/>
                <w:szCs w:val="16"/>
              </w:rPr>
              <w:t>2</w:t>
            </w:r>
            <w:r w:rsidR="00096678" w:rsidRPr="000C5682">
              <w:rPr>
                <w:rFonts w:ascii="Arial" w:hAnsi="Arial" w:cs="Arial"/>
                <w:caps/>
                <w:sz w:val="16"/>
                <w:szCs w:val="16"/>
              </w:rPr>
              <w:t>5</w:t>
            </w:r>
            <w:r w:rsidRPr="000C5682">
              <w:rPr>
                <w:rFonts w:ascii="Arial" w:hAnsi="Arial" w:cs="Arial"/>
                <w:caps/>
                <w:sz w:val="16"/>
                <w:szCs w:val="16"/>
              </w:rPr>
              <w:t xml:space="preserve"> %</w:t>
            </w:r>
          </w:p>
        </w:tc>
        <w:tc>
          <w:tcPr>
            <w:tcW w:w="1354" w:type="dxa"/>
            <w:vAlign w:val="center"/>
          </w:tcPr>
          <w:p w14:paraId="17728555" w14:textId="77777777" w:rsidR="009035A6" w:rsidRPr="000C5682" w:rsidRDefault="00127F2A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CRE-811</w:t>
            </w:r>
            <w:r w:rsidR="0035456E" w:rsidRPr="000C5682">
              <w:rPr>
                <w:rFonts w:ascii="Arial" w:hAnsi="Arial" w:cs="Arial"/>
                <w:sz w:val="16"/>
                <w:szCs w:val="24"/>
              </w:rPr>
              <w:t>/</w:t>
            </w:r>
            <w:r w:rsidRPr="000C5682">
              <w:rPr>
                <w:rFonts w:ascii="Arial" w:hAnsi="Arial" w:cs="Arial"/>
                <w:sz w:val="16"/>
                <w:szCs w:val="24"/>
              </w:rPr>
              <w:t>15</w:t>
            </w:r>
          </w:p>
        </w:tc>
      </w:tr>
      <w:tr w:rsidR="000C5682" w:rsidRPr="000C5682" w14:paraId="59325D12" w14:textId="77777777" w:rsidTr="009035A6">
        <w:trPr>
          <w:trHeight w:val="108"/>
          <w:jc w:val="center"/>
        </w:trPr>
        <w:tc>
          <w:tcPr>
            <w:tcW w:w="464" w:type="dxa"/>
            <w:vMerge/>
            <w:vAlign w:val="center"/>
          </w:tcPr>
          <w:p w14:paraId="6DC2674F" w14:textId="77777777" w:rsidR="009035A6" w:rsidRPr="000C5682" w:rsidRDefault="009035A6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vMerge/>
            <w:vAlign w:val="center"/>
          </w:tcPr>
          <w:p w14:paraId="56023876" w14:textId="77777777" w:rsidR="009035A6" w:rsidRPr="000C5682" w:rsidRDefault="009035A6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2E3CDCF6" w14:textId="77777777" w:rsidR="009035A6" w:rsidRPr="000C5682" w:rsidRDefault="009035A6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Método de medición:</w:t>
            </w:r>
          </w:p>
        </w:tc>
        <w:tc>
          <w:tcPr>
            <w:tcW w:w="2268" w:type="dxa"/>
            <w:vAlign w:val="center"/>
          </w:tcPr>
          <w:p w14:paraId="6FF597E4" w14:textId="77777777" w:rsidR="009035A6" w:rsidRPr="000C5682" w:rsidRDefault="009C4A90" w:rsidP="009C4A90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Medición directa</w:t>
            </w:r>
            <w:r w:rsidR="0035456E" w:rsidRPr="000C5682">
              <w:rPr>
                <w:rFonts w:ascii="Arial" w:hAnsi="Arial" w:cs="Arial"/>
                <w:sz w:val="16"/>
                <w:szCs w:val="24"/>
              </w:rPr>
              <w:t xml:space="preserve"> con turbina</w:t>
            </w:r>
          </w:p>
        </w:tc>
        <w:tc>
          <w:tcPr>
            <w:tcW w:w="1354" w:type="dxa"/>
            <w:vAlign w:val="center"/>
          </w:tcPr>
          <w:p w14:paraId="3BD0ED74" w14:textId="77777777" w:rsidR="009035A6" w:rsidRPr="000C5682" w:rsidRDefault="0035456E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CRE-811/15</w:t>
            </w:r>
          </w:p>
        </w:tc>
      </w:tr>
      <w:tr w:rsidR="00C53542" w:rsidRPr="000C5682" w14:paraId="613DA5A4" w14:textId="77777777" w:rsidTr="009035A6">
        <w:trPr>
          <w:trHeight w:val="108"/>
          <w:jc w:val="center"/>
        </w:trPr>
        <w:tc>
          <w:tcPr>
            <w:tcW w:w="464" w:type="dxa"/>
            <w:vMerge/>
            <w:vAlign w:val="center"/>
          </w:tcPr>
          <w:p w14:paraId="7C2964E3" w14:textId="77777777" w:rsidR="00C53542" w:rsidRPr="000C5682" w:rsidRDefault="00C53542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vMerge/>
            <w:vAlign w:val="center"/>
          </w:tcPr>
          <w:p w14:paraId="5B104123" w14:textId="77777777" w:rsidR="00C53542" w:rsidRPr="000C5682" w:rsidRDefault="00C53542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199FD27B" w14:textId="77777777" w:rsidR="00C53542" w:rsidRPr="000C5682" w:rsidRDefault="00C53542" w:rsidP="00C53542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Condiciones de medición:</w:t>
            </w:r>
          </w:p>
        </w:tc>
        <w:tc>
          <w:tcPr>
            <w:tcW w:w="2268" w:type="dxa"/>
            <w:vAlign w:val="center"/>
          </w:tcPr>
          <w:p w14:paraId="235A6857" w14:textId="77777777" w:rsidR="00C53542" w:rsidRPr="000C5682" w:rsidRDefault="000E3AA7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Temperatura (10 a 6</w:t>
            </w:r>
            <w:r w:rsidR="00C53542" w:rsidRPr="000C5682">
              <w:rPr>
                <w:rFonts w:ascii="Arial" w:hAnsi="Arial" w:cs="Arial"/>
                <w:sz w:val="16"/>
                <w:szCs w:val="24"/>
              </w:rPr>
              <w:t>0) °C</w:t>
            </w:r>
          </w:p>
        </w:tc>
        <w:tc>
          <w:tcPr>
            <w:tcW w:w="1354" w:type="dxa"/>
            <w:vAlign w:val="center"/>
          </w:tcPr>
          <w:p w14:paraId="5E619929" w14:textId="77777777" w:rsidR="00C53542" w:rsidRPr="000C5682" w:rsidRDefault="0035456E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Cliente</w:t>
            </w:r>
          </w:p>
        </w:tc>
      </w:tr>
    </w:tbl>
    <w:p w14:paraId="15086610" w14:textId="77777777" w:rsidR="009035A6" w:rsidRPr="000C5682" w:rsidRDefault="009035A6" w:rsidP="002722E6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</w:p>
    <w:p w14:paraId="7E403359" w14:textId="77777777" w:rsidR="005D12B5" w:rsidRPr="000C5682" w:rsidRDefault="005D12B5" w:rsidP="005D12B5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  <w:r w:rsidRPr="000C5682">
        <w:rPr>
          <w:rFonts w:cs="Arial"/>
          <w:sz w:val="24"/>
          <w:szCs w:val="24"/>
        </w:rPr>
        <w:t xml:space="preserve">A cada proceso de medición, se le asigna un código que acompaña al código </w:t>
      </w:r>
      <w:r w:rsidR="006560A0" w:rsidRPr="000C5682">
        <w:rPr>
          <w:rFonts w:cs="Arial"/>
          <w:sz w:val="24"/>
          <w:szCs w:val="24"/>
        </w:rPr>
        <w:t xml:space="preserve">del </w:t>
      </w:r>
      <w:r w:rsidRPr="000C5682">
        <w:rPr>
          <w:rFonts w:cs="Arial"/>
          <w:sz w:val="24"/>
          <w:szCs w:val="24"/>
        </w:rPr>
        <w:t>proceso de producción o servicio en que participa, como: I-1, I-2, I-3, etc.</w:t>
      </w:r>
    </w:p>
    <w:p w14:paraId="7FFEDEBB" w14:textId="77777777" w:rsidR="001C659D" w:rsidRPr="000C5682" w:rsidRDefault="001C659D" w:rsidP="002722E6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</w:p>
    <w:p w14:paraId="6FB3A072" w14:textId="08ED2ADF" w:rsidR="0061571D" w:rsidRPr="000C5682" w:rsidRDefault="0061571D" w:rsidP="0061571D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bCs/>
          <w:sz w:val="24"/>
          <w:szCs w:val="24"/>
          <w:lang w:val="es-MX"/>
        </w:rPr>
      </w:pPr>
      <w:r w:rsidRPr="000C5682">
        <w:rPr>
          <w:rFonts w:cs="Arial"/>
          <w:sz w:val="24"/>
          <w:szCs w:val="24"/>
          <w:lang w:val="es-MX"/>
        </w:rPr>
        <w:t xml:space="preserve">Los requisitos del proceso de medición se definen en la Sección II del formato </w:t>
      </w:r>
      <w:r w:rsidRPr="000C5682">
        <w:rPr>
          <w:rFonts w:cs="Arial"/>
          <w:b/>
          <w:bCs/>
          <w:sz w:val="24"/>
          <w:szCs w:val="24"/>
          <w:lang w:val="es-MX"/>
        </w:rPr>
        <w:t>FOR-T-01</w:t>
      </w:r>
      <w:r w:rsidR="0080246A" w:rsidRPr="000C5682">
        <w:rPr>
          <w:rFonts w:cs="Arial"/>
          <w:b/>
          <w:bCs/>
          <w:sz w:val="24"/>
          <w:szCs w:val="24"/>
          <w:lang w:val="es-MX"/>
        </w:rPr>
        <w:t>5</w:t>
      </w:r>
      <w:r w:rsidRPr="000C5682">
        <w:rPr>
          <w:rFonts w:cs="Arial"/>
          <w:b/>
          <w:bCs/>
          <w:sz w:val="24"/>
          <w:szCs w:val="24"/>
          <w:lang w:val="es-MX"/>
        </w:rPr>
        <w:t xml:space="preserve"> “Formato para procesos de medición”</w:t>
      </w:r>
      <w:r w:rsidR="00705133" w:rsidRPr="000C5682">
        <w:rPr>
          <w:rFonts w:cs="Arial"/>
          <w:b/>
          <w:bCs/>
          <w:sz w:val="24"/>
          <w:szCs w:val="24"/>
          <w:lang w:val="es-MX"/>
        </w:rPr>
        <w:t>.</w:t>
      </w:r>
    </w:p>
    <w:p w14:paraId="591F20A3" w14:textId="77777777" w:rsidR="0061571D" w:rsidRPr="000C5682" w:rsidRDefault="0061571D" w:rsidP="002722E6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</w:p>
    <w:p w14:paraId="1A33E45C" w14:textId="77777777" w:rsidR="001C659D" w:rsidRPr="000C5682" w:rsidRDefault="001C659D" w:rsidP="001C659D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  <w:r w:rsidRPr="000C5682">
        <w:rPr>
          <w:rFonts w:cs="Arial"/>
          <w:b/>
          <w:sz w:val="24"/>
          <w:szCs w:val="24"/>
          <w:lang w:val="es-MX"/>
        </w:rPr>
        <w:t>4.3 Definición de equipos de medición requeridos.</w:t>
      </w:r>
    </w:p>
    <w:p w14:paraId="53CC5A6A" w14:textId="77777777" w:rsidR="003E78D1" w:rsidRPr="000C5682" w:rsidRDefault="001C659D" w:rsidP="001C659D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  <w:r w:rsidRPr="000C5682">
        <w:rPr>
          <w:rFonts w:cs="Arial"/>
          <w:sz w:val="24"/>
          <w:szCs w:val="24"/>
        </w:rPr>
        <w:t>Una vez que se tienen definidos los requisitos de los proceso</w:t>
      </w:r>
      <w:r w:rsidR="004D7835" w:rsidRPr="000C5682">
        <w:rPr>
          <w:rFonts w:cs="Arial"/>
          <w:sz w:val="24"/>
          <w:szCs w:val="24"/>
        </w:rPr>
        <w:t>s</w:t>
      </w:r>
      <w:r w:rsidRPr="000C5682">
        <w:rPr>
          <w:rFonts w:cs="Arial"/>
          <w:sz w:val="24"/>
          <w:szCs w:val="24"/>
        </w:rPr>
        <w:t xml:space="preserve"> de medición, se definen los </w:t>
      </w:r>
      <w:r w:rsidR="00051EF4" w:rsidRPr="000C5682">
        <w:rPr>
          <w:rFonts w:cs="Arial"/>
          <w:sz w:val="24"/>
          <w:szCs w:val="24"/>
        </w:rPr>
        <w:t xml:space="preserve">equipos de medición y sus </w:t>
      </w:r>
      <w:r w:rsidRPr="000C5682">
        <w:rPr>
          <w:rFonts w:cs="Arial"/>
          <w:sz w:val="24"/>
          <w:szCs w:val="24"/>
        </w:rPr>
        <w:t xml:space="preserve">requisitos metrológicos </w:t>
      </w:r>
      <w:r w:rsidR="005A3316" w:rsidRPr="000C5682">
        <w:rPr>
          <w:rFonts w:cs="Arial"/>
          <w:sz w:val="24"/>
          <w:szCs w:val="24"/>
        </w:rPr>
        <w:t>para realizar el proceso de medición</w:t>
      </w:r>
      <w:r w:rsidRPr="000C5682">
        <w:rPr>
          <w:rFonts w:cs="Arial"/>
          <w:sz w:val="24"/>
          <w:szCs w:val="24"/>
        </w:rPr>
        <w:t>.</w:t>
      </w:r>
      <w:r w:rsidR="005A3316" w:rsidRPr="000C5682">
        <w:rPr>
          <w:rFonts w:cs="Arial"/>
          <w:sz w:val="24"/>
          <w:szCs w:val="24"/>
        </w:rPr>
        <w:t xml:space="preserve"> </w:t>
      </w:r>
      <w:r w:rsidRPr="000C5682">
        <w:rPr>
          <w:rFonts w:cs="Arial"/>
          <w:sz w:val="24"/>
          <w:szCs w:val="24"/>
        </w:rPr>
        <w:t xml:space="preserve"> </w:t>
      </w:r>
    </w:p>
    <w:p w14:paraId="61B568CD" w14:textId="77777777" w:rsidR="003E78D1" w:rsidRPr="000C5682" w:rsidRDefault="003E78D1" w:rsidP="001C659D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</w:p>
    <w:p w14:paraId="07826794" w14:textId="77777777" w:rsidR="003E78D1" w:rsidRPr="000C5682" w:rsidRDefault="001C659D" w:rsidP="003E78D1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/>
        <w:rPr>
          <w:rFonts w:cs="Arial"/>
          <w:sz w:val="24"/>
          <w:szCs w:val="24"/>
        </w:rPr>
      </w:pPr>
      <w:r w:rsidRPr="000C5682">
        <w:rPr>
          <w:rFonts w:cs="Arial"/>
          <w:sz w:val="24"/>
          <w:szCs w:val="24"/>
        </w:rPr>
        <w:t>Entre los principales requisitos</w:t>
      </w:r>
      <w:r w:rsidR="003E78D1" w:rsidRPr="000C5682">
        <w:rPr>
          <w:rFonts w:cs="Arial"/>
          <w:sz w:val="24"/>
          <w:szCs w:val="24"/>
        </w:rPr>
        <w:t xml:space="preserve"> metrológicos del equipo de medición</w:t>
      </w:r>
      <w:r w:rsidRPr="000C5682">
        <w:rPr>
          <w:rFonts w:cs="Arial"/>
          <w:sz w:val="24"/>
          <w:szCs w:val="24"/>
        </w:rPr>
        <w:t xml:space="preserve"> se encuentran:</w:t>
      </w:r>
    </w:p>
    <w:p w14:paraId="30CC49D8" w14:textId="77777777" w:rsidR="003E78D1" w:rsidRPr="000C5682" w:rsidRDefault="003E78D1" w:rsidP="0035456E">
      <w:pPr>
        <w:pStyle w:val="contenido"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"/>
        <w:ind w:left="714" w:hanging="357"/>
        <w:rPr>
          <w:rFonts w:cs="Arial"/>
          <w:sz w:val="24"/>
          <w:szCs w:val="24"/>
        </w:rPr>
      </w:pPr>
      <w:r w:rsidRPr="000C5682">
        <w:rPr>
          <w:rFonts w:cs="Arial"/>
          <w:sz w:val="24"/>
          <w:szCs w:val="24"/>
        </w:rPr>
        <w:t>Mensurando.</w:t>
      </w:r>
    </w:p>
    <w:p w14:paraId="2839BC56" w14:textId="77777777" w:rsidR="003E78D1" w:rsidRPr="000C5682" w:rsidRDefault="003E78D1" w:rsidP="0035456E">
      <w:pPr>
        <w:pStyle w:val="contenido"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"/>
        <w:ind w:left="714" w:hanging="357"/>
        <w:rPr>
          <w:rFonts w:cs="Arial"/>
          <w:sz w:val="24"/>
          <w:szCs w:val="24"/>
        </w:rPr>
      </w:pPr>
      <w:r w:rsidRPr="000C5682">
        <w:rPr>
          <w:rFonts w:cs="Arial"/>
          <w:sz w:val="24"/>
          <w:szCs w:val="24"/>
        </w:rPr>
        <w:t>Intervalo de medición.</w:t>
      </w:r>
    </w:p>
    <w:p w14:paraId="49FAF30D" w14:textId="77777777" w:rsidR="003E78D1" w:rsidRPr="000C5682" w:rsidRDefault="00051EF4" w:rsidP="0035456E">
      <w:pPr>
        <w:pStyle w:val="contenido"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"/>
        <w:ind w:left="714" w:hanging="357"/>
        <w:rPr>
          <w:rFonts w:cs="Arial"/>
          <w:sz w:val="24"/>
          <w:szCs w:val="24"/>
        </w:rPr>
      </w:pPr>
      <w:r w:rsidRPr="000C5682">
        <w:rPr>
          <w:rFonts w:cs="Arial"/>
          <w:sz w:val="24"/>
          <w:szCs w:val="24"/>
        </w:rPr>
        <w:t>Resolución</w:t>
      </w:r>
      <w:r w:rsidR="003E78D1" w:rsidRPr="000C5682">
        <w:rPr>
          <w:rFonts w:cs="Arial"/>
          <w:sz w:val="24"/>
          <w:szCs w:val="24"/>
        </w:rPr>
        <w:t>.</w:t>
      </w:r>
    </w:p>
    <w:p w14:paraId="3B4B2253" w14:textId="77777777" w:rsidR="003E78D1" w:rsidRPr="000C5682" w:rsidRDefault="003E78D1" w:rsidP="0035456E">
      <w:pPr>
        <w:pStyle w:val="contenido"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"/>
        <w:ind w:left="714" w:hanging="357"/>
        <w:rPr>
          <w:rFonts w:cs="Arial"/>
          <w:sz w:val="24"/>
          <w:szCs w:val="24"/>
        </w:rPr>
      </w:pPr>
      <w:r w:rsidRPr="000C5682">
        <w:rPr>
          <w:rFonts w:cs="Arial"/>
          <w:sz w:val="24"/>
          <w:szCs w:val="24"/>
        </w:rPr>
        <w:t>Repetibilidad.</w:t>
      </w:r>
    </w:p>
    <w:p w14:paraId="4C709382" w14:textId="77777777" w:rsidR="003E78D1" w:rsidRPr="000C5682" w:rsidRDefault="00051EF4" w:rsidP="0035456E">
      <w:pPr>
        <w:pStyle w:val="contenido"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"/>
        <w:ind w:left="714" w:hanging="357"/>
        <w:rPr>
          <w:rFonts w:cs="Arial"/>
          <w:sz w:val="24"/>
          <w:szCs w:val="24"/>
        </w:rPr>
      </w:pPr>
      <w:r w:rsidRPr="000C5682">
        <w:rPr>
          <w:rFonts w:cs="Arial"/>
          <w:sz w:val="24"/>
          <w:szCs w:val="24"/>
        </w:rPr>
        <w:t>Linealidad</w:t>
      </w:r>
      <w:r w:rsidR="003E78D1" w:rsidRPr="000C5682">
        <w:rPr>
          <w:rFonts w:cs="Arial"/>
          <w:sz w:val="24"/>
          <w:szCs w:val="24"/>
        </w:rPr>
        <w:t>.</w:t>
      </w:r>
    </w:p>
    <w:p w14:paraId="15D7B566" w14:textId="063E10BB" w:rsidR="003E78D1" w:rsidRPr="000C5682" w:rsidRDefault="00051EF4" w:rsidP="0035456E">
      <w:pPr>
        <w:pStyle w:val="contenido"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"/>
        <w:ind w:left="714" w:hanging="357"/>
        <w:rPr>
          <w:rFonts w:cs="Arial"/>
          <w:sz w:val="24"/>
          <w:szCs w:val="24"/>
        </w:rPr>
      </w:pPr>
      <w:r w:rsidRPr="000C5682">
        <w:rPr>
          <w:rFonts w:cs="Arial"/>
          <w:sz w:val="24"/>
          <w:szCs w:val="24"/>
        </w:rPr>
        <w:t>Error máximo permitido (</w:t>
      </w:r>
      <w:r w:rsidR="00857093" w:rsidRPr="000C5682">
        <w:rPr>
          <w:rFonts w:cs="Arial"/>
          <w:sz w:val="24"/>
          <w:szCs w:val="24"/>
        </w:rPr>
        <w:t>EMP</w:t>
      </w:r>
      <w:r w:rsidRPr="000C5682">
        <w:rPr>
          <w:rFonts w:cs="Arial"/>
          <w:sz w:val="24"/>
          <w:szCs w:val="24"/>
        </w:rPr>
        <w:t>)</w:t>
      </w:r>
      <w:r w:rsidR="003E78D1" w:rsidRPr="000C5682">
        <w:rPr>
          <w:rFonts w:cs="Arial"/>
          <w:sz w:val="24"/>
          <w:szCs w:val="24"/>
        </w:rPr>
        <w:t>.</w:t>
      </w:r>
    </w:p>
    <w:p w14:paraId="0F56D55C" w14:textId="77777777" w:rsidR="003E78D1" w:rsidRPr="000C5682" w:rsidRDefault="00051EF4" w:rsidP="0035456E">
      <w:pPr>
        <w:pStyle w:val="contenido"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"/>
        <w:ind w:left="714" w:hanging="357"/>
        <w:rPr>
          <w:rFonts w:cs="Arial"/>
          <w:sz w:val="24"/>
          <w:szCs w:val="24"/>
        </w:rPr>
      </w:pPr>
      <w:r w:rsidRPr="000C5682">
        <w:rPr>
          <w:rFonts w:cs="Arial"/>
          <w:sz w:val="24"/>
          <w:szCs w:val="24"/>
        </w:rPr>
        <w:t>Incertidumbre</w:t>
      </w:r>
      <w:r w:rsidR="003E78D1" w:rsidRPr="000C5682">
        <w:rPr>
          <w:rFonts w:cs="Arial"/>
          <w:sz w:val="24"/>
          <w:szCs w:val="24"/>
        </w:rPr>
        <w:t>.</w:t>
      </w:r>
    </w:p>
    <w:p w14:paraId="1143F2F5" w14:textId="77777777" w:rsidR="003E78D1" w:rsidRPr="000C5682" w:rsidRDefault="003E78D1" w:rsidP="0035456E">
      <w:pPr>
        <w:pStyle w:val="contenido"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"/>
        <w:ind w:left="714" w:hanging="357"/>
        <w:rPr>
          <w:rFonts w:cs="Arial"/>
          <w:sz w:val="24"/>
          <w:szCs w:val="24"/>
        </w:rPr>
      </w:pPr>
      <w:r w:rsidRPr="000C5682">
        <w:rPr>
          <w:rFonts w:cs="Arial"/>
          <w:sz w:val="24"/>
          <w:szCs w:val="24"/>
        </w:rPr>
        <w:t>Efecto de magnitudes de influencia.</w:t>
      </w:r>
    </w:p>
    <w:p w14:paraId="16D4CFBD" w14:textId="793DA96D" w:rsidR="003E78D1" w:rsidRPr="000C5682" w:rsidRDefault="00051EF4" w:rsidP="00705133">
      <w:pPr>
        <w:pStyle w:val="contenido"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"/>
        <w:ind w:left="714" w:hanging="357"/>
        <w:rPr>
          <w:rFonts w:cs="Arial"/>
          <w:sz w:val="24"/>
          <w:szCs w:val="24"/>
        </w:rPr>
      </w:pPr>
      <w:r w:rsidRPr="000C5682">
        <w:rPr>
          <w:rFonts w:cs="Arial"/>
          <w:sz w:val="24"/>
          <w:szCs w:val="24"/>
        </w:rPr>
        <w:t>Etc</w:t>
      </w:r>
      <w:r w:rsidR="003E78D1" w:rsidRPr="000C5682">
        <w:rPr>
          <w:rFonts w:cs="Arial"/>
          <w:sz w:val="24"/>
          <w:szCs w:val="24"/>
        </w:rPr>
        <w:t>.</w:t>
      </w:r>
    </w:p>
    <w:p w14:paraId="7D324A37" w14:textId="77777777" w:rsidR="00A97FBA" w:rsidRPr="000C5682" w:rsidRDefault="00A97FBA" w:rsidP="00A97FBA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/>
        <w:rPr>
          <w:rFonts w:cs="Arial"/>
          <w:sz w:val="24"/>
          <w:szCs w:val="24"/>
        </w:rPr>
      </w:pPr>
      <w:r w:rsidRPr="000C5682">
        <w:rPr>
          <w:rFonts w:cs="Arial"/>
          <w:sz w:val="24"/>
          <w:szCs w:val="24"/>
        </w:rPr>
        <w:t>Ver ejemplo:</w:t>
      </w:r>
    </w:p>
    <w:tbl>
      <w:tblPr>
        <w:tblStyle w:val="Tablaconcuadrcula"/>
        <w:tblW w:w="8897" w:type="dxa"/>
        <w:jc w:val="center"/>
        <w:tblLayout w:type="fixed"/>
        <w:tblLook w:val="04A0" w:firstRow="1" w:lastRow="0" w:firstColumn="1" w:lastColumn="0" w:noHBand="0" w:noVBand="1"/>
      </w:tblPr>
      <w:tblGrid>
        <w:gridCol w:w="464"/>
        <w:gridCol w:w="2118"/>
        <w:gridCol w:w="2693"/>
        <w:gridCol w:w="2268"/>
        <w:gridCol w:w="1354"/>
      </w:tblGrid>
      <w:tr w:rsidR="000C5682" w:rsidRPr="000C5682" w14:paraId="3D458F93" w14:textId="77777777" w:rsidTr="00500EBF">
        <w:trPr>
          <w:trHeight w:val="341"/>
          <w:jc w:val="center"/>
        </w:trPr>
        <w:tc>
          <w:tcPr>
            <w:tcW w:w="8897" w:type="dxa"/>
            <w:gridSpan w:val="5"/>
            <w:shd w:val="clear" w:color="auto" w:fill="FBD4B4" w:themeFill="accent6" w:themeFillTint="66"/>
            <w:vAlign w:val="center"/>
          </w:tcPr>
          <w:p w14:paraId="0D5627E7" w14:textId="77777777" w:rsidR="00A97FBA" w:rsidRPr="000C5682" w:rsidRDefault="00A97FBA" w:rsidP="0024322D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8"/>
                <w:szCs w:val="16"/>
              </w:rPr>
            </w:pPr>
            <w:r w:rsidRPr="000C5682">
              <w:rPr>
                <w:rFonts w:ascii="Arial" w:hAnsi="Arial" w:cs="Arial"/>
                <w:b/>
                <w:caps/>
                <w:sz w:val="18"/>
                <w:szCs w:val="16"/>
              </w:rPr>
              <w:t>SECCIÓN III: DEFINICIÓN DE EQUIPOS DE MEDICIÓN REQUERIDOS</w:t>
            </w:r>
          </w:p>
        </w:tc>
      </w:tr>
      <w:tr w:rsidR="000C5682" w:rsidRPr="000C5682" w14:paraId="4DE765CD" w14:textId="77777777" w:rsidTr="00500EBF">
        <w:trPr>
          <w:trHeight w:val="109"/>
          <w:jc w:val="center"/>
        </w:trPr>
        <w:tc>
          <w:tcPr>
            <w:tcW w:w="464" w:type="dxa"/>
            <w:shd w:val="clear" w:color="auto" w:fill="FDE9D9" w:themeFill="accent6" w:themeFillTint="33"/>
            <w:vAlign w:val="center"/>
          </w:tcPr>
          <w:p w14:paraId="30A1DF42" w14:textId="77777777" w:rsidR="00A97FBA" w:rsidRPr="000C5682" w:rsidRDefault="00A97FBA" w:rsidP="0024322D">
            <w:pPr>
              <w:spacing w:before="40" w:after="40"/>
              <w:ind w:right="-108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b/>
                <w:sz w:val="16"/>
                <w:szCs w:val="16"/>
              </w:rPr>
              <w:t>No.</w:t>
            </w:r>
          </w:p>
        </w:tc>
        <w:tc>
          <w:tcPr>
            <w:tcW w:w="2118" w:type="dxa"/>
            <w:shd w:val="clear" w:color="auto" w:fill="FDE9D9" w:themeFill="accent6" w:themeFillTint="33"/>
            <w:vAlign w:val="center"/>
          </w:tcPr>
          <w:p w14:paraId="4CFEAD2F" w14:textId="77777777" w:rsidR="00A97FBA" w:rsidRPr="000C5682" w:rsidRDefault="00A97FBA" w:rsidP="0024322D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b/>
                <w:sz w:val="16"/>
                <w:szCs w:val="16"/>
              </w:rPr>
              <w:t>Equipo de medición</w:t>
            </w:r>
          </w:p>
        </w:tc>
        <w:tc>
          <w:tcPr>
            <w:tcW w:w="4961" w:type="dxa"/>
            <w:gridSpan w:val="2"/>
            <w:shd w:val="clear" w:color="auto" w:fill="FDE9D9" w:themeFill="accent6" w:themeFillTint="33"/>
            <w:vAlign w:val="center"/>
          </w:tcPr>
          <w:p w14:paraId="6146C57B" w14:textId="77777777" w:rsidR="00A97FBA" w:rsidRPr="000C5682" w:rsidRDefault="00A97FBA" w:rsidP="0024322D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C5682">
              <w:rPr>
                <w:rFonts w:ascii="Arial" w:hAnsi="Arial" w:cs="Arial"/>
                <w:b/>
                <w:sz w:val="16"/>
                <w:szCs w:val="16"/>
              </w:rPr>
              <w:t xml:space="preserve">Requisitos metrológicos del equipo de medición </w:t>
            </w:r>
          </w:p>
          <w:p w14:paraId="7312DE9D" w14:textId="77777777" w:rsidR="00A97FBA" w:rsidRPr="000C5682" w:rsidRDefault="00A97FBA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16"/>
              </w:rPr>
              <w:t xml:space="preserve">(basado en los requisitos del proceso de medición) </w:t>
            </w:r>
          </w:p>
        </w:tc>
        <w:tc>
          <w:tcPr>
            <w:tcW w:w="1354" w:type="dxa"/>
            <w:shd w:val="clear" w:color="auto" w:fill="FDE9D9" w:themeFill="accent6" w:themeFillTint="33"/>
            <w:vAlign w:val="center"/>
          </w:tcPr>
          <w:p w14:paraId="35F3328F" w14:textId="77777777" w:rsidR="00A97FBA" w:rsidRPr="000C5682" w:rsidRDefault="00FC7C70" w:rsidP="0024322D">
            <w:pPr>
              <w:spacing w:before="40" w:after="40"/>
              <w:ind w:left="-108" w:right="-3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C5682">
              <w:rPr>
                <w:rFonts w:ascii="Arial" w:hAnsi="Arial" w:cs="Arial"/>
                <w:b/>
                <w:sz w:val="16"/>
                <w:szCs w:val="16"/>
              </w:rPr>
              <w:t>Fuente</w:t>
            </w:r>
          </w:p>
        </w:tc>
      </w:tr>
      <w:tr w:rsidR="000C5682" w:rsidRPr="000C5682" w14:paraId="7CDB2C41" w14:textId="77777777" w:rsidTr="00500EBF">
        <w:trPr>
          <w:trHeight w:val="108"/>
          <w:jc w:val="center"/>
        </w:trPr>
        <w:tc>
          <w:tcPr>
            <w:tcW w:w="464" w:type="dxa"/>
            <w:vMerge w:val="restart"/>
            <w:vAlign w:val="center"/>
          </w:tcPr>
          <w:p w14:paraId="413938BF" w14:textId="77777777" w:rsidR="00A97FBA" w:rsidRPr="000C5682" w:rsidRDefault="00A97FBA" w:rsidP="0024322D">
            <w:pPr>
              <w:spacing w:before="40" w:after="40"/>
              <w:ind w:left="-78" w:right="-10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caps/>
                <w:sz w:val="16"/>
                <w:szCs w:val="16"/>
              </w:rPr>
              <w:t>I-1a</w:t>
            </w:r>
          </w:p>
        </w:tc>
        <w:tc>
          <w:tcPr>
            <w:tcW w:w="2118" w:type="dxa"/>
            <w:vMerge w:val="restart"/>
            <w:vAlign w:val="center"/>
          </w:tcPr>
          <w:p w14:paraId="4B42D7F8" w14:textId="77777777" w:rsidR="00A97FBA" w:rsidRPr="000C5682" w:rsidRDefault="00A97FBA" w:rsidP="00775E5B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16"/>
              </w:rPr>
              <w:t xml:space="preserve">Medidor de </w:t>
            </w:r>
            <w:r w:rsidR="00775E5B" w:rsidRPr="000C5682">
              <w:rPr>
                <w:rFonts w:ascii="Arial" w:hAnsi="Arial" w:cs="Arial"/>
                <w:sz w:val="16"/>
                <w:szCs w:val="16"/>
              </w:rPr>
              <w:t>caudal tipo turbina</w:t>
            </w:r>
          </w:p>
        </w:tc>
        <w:tc>
          <w:tcPr>
            <w:tcW w:w="2693" w:type="dxa"/>
            <w:vAlign w:val="center"/>
          </w:tcPr>
          <w:p w14:paraId="5E64241A" w14:textId="77777777" w:rsidR="00A97FBA" w:rsidRPr="000C5682" w:rsidRDefault="00A97FBA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Mensurando:</w:t>
            </w:r>
          </w:p>
        </w:tc>
        <w:tc>
          <w:tcPr>
            <w:tcW w:w="2268" w:type="dxa"/>
            <w:vAlign w:val="center"/>
          </w:tcPr>
          <w:p w14:paraId="42C9DF93" w14:textId="77777777" w:rsidR="00A97FBA" w:rsidRPr="000C5682" w:rsidRDefault="00A97FBA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Volumen</w:t>
            </w:r>
          </w:p>
        </w:tc>
        <w:tc>
          <w:tcPr>
            <w:tcW w:w="1354" w:type="dxa"/>
            <w:vAlign w:val="center"/>
          </w:tcPr>
          <w:p w14:paraId="5592D3FB" w14:textId="77777777" w:rsidR="00A97FBA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Cliente</w:t>
            </w:r>
          </w:p>
        </w:tc>
      </w:tr>
      <w:tr w:rsidR="000C5682" w:rsidRPr="000C5682" w14:paraId="11B80E38" w14:textId="77777777" w:rsidTr="00500EBF">
        <w:trPr>
          <w:trHeight w:val="108"/>
          <w:jc w:val="center"/>
        </w:trPr>
        <w:tc>
          <w:tcPr>
            <w:tcW w:w="464" w:type="dxa"/>
            <w:vMerge/>
            <w:vAlign w:val="center"/>
          </w:tcPr>
          <w:p w14:paraId="7F3DC547" w14:textId="77777777" w:rsidR="00A97FBA" w:rsidRPr="000C5682" w:rsidRDefault="00A97FBA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vMerge/>
            <w:vAlign w:val="center"/>
          </w:tcPr>
          <w:p w14:paraId="7FC624CF" w14:textId="77777777" w:rsidR="00A97FBA" w:rsidRPr="000C5682" w:rsidRDefault="00A97FBA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6F7F0851" w14:textId="77777777" w:rsidR="00A97FBA" w:rsidRPr="000C5682" w:rsidRDefault="00A97FBA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Unidad de medida:</w:t>
            </w:r>
          </w:p>
        </w:tc>
        <w:tc>
          <w:tcPr>
            <w:tcW w:w="2268" w:type="dxa"/>
            <w:vAlign w:val="center"/>
          </w:tcPr>
          <w:p w14:paraId="776EF3A6" w14:textId="77777777" w:rsidR="00A97FBA" w:rsidRPr="000C5682" w:rsidRDefault="00473B9C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litro</w:t>
            </w:r>
          </w:p>
        </w:tc>
        <w:tc>
          <w:tcPr>
            <w:tcW w:w="1354" w:type="dxa"/>
            <w:vAlign w:val="center"/>
          </w:tcPr>
          <w:p w14:paraId="76861A9E" w14:textId="77777777" w:rsidR="00A97FBA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Cliente</w:t>
            </w:r>
          </w:p>
        </w:tc>
      </w:tr>
      <w:tr w:rsidR="000C5682" w:rsidRPr="000C5682" w14:paraId="61155D5B" w14:textId="77777777" w:rsidTr="00500EBF">
        <w:trPr>
          <w:trHeight w:val="108"/>
          <w:jc w:val="center"/>
        </w:trPr>
        <w:tc>
          <w:tcPr>
            <w:tcW w:w="464" w:type="dxa"/>
            <w:vMerge/>
            <w:vAlign w:val="center"/>
          </w:tcPr>
          <w:p w14:paraId="5D0646B2" w14:textId="77777777" w:rsidR="00A97FBA" w:rsidRPr="000C5682" w:rsidRDefault="00A97FBA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vMerge/>
            <w:vAlign w:val="center"/>
          </w:tcPr>
          <w:p w14:paraId="54D2F806" w14:textId="77777777" w:rsidR="00A97FBA" w:rsidRPr="000C5682" w:rsidRDefault="00A97FBA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3C81E475" w14:textId="77777777" w:rsidR="00A97FBA" w:rsidRPr="000C5682" w:rsidRDefault="00A97FBA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Intervalo de medición:</w:t>
            </w:r>
          </w:p>
        </w:tc>
        <w:tc>
          <w:tcPr>
            <w:tcW w:w="2268" w:type="dxa"/>
            <w:vAlign w:val="center"/>
          </w:tcPr>
          <w:p w14:paraId="5E263405" w14:textId="77777777" w:rsidR="00A97FBA" w:rsidRPr="000C5682" w:rsidRDefault="00A97FBA" w:rsidP="00473B9C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(</w:t>
            </w:r>
            <w:r w:rsidR="00473B9C" w:rsidRPr="000C5682">
              <w:rPr>
                <w:rFonts w:ascii="Arial" w:hAnsi="Arial" w:cs="Arial"/>
                <w:sz w:val="16"/>
                <w:szCs w:val="24"/>
              </w:rPr>
              <w:t xml:space="preserve">0 a </w:t>
            </w:r>
            <w:r w:rsidRPr="000C5682">
              <w:rPr>
                <w:rFonts w:ascii="Arial" w:hAnsi="Arial" w:cs="Arial"/>
                <w:sz w:val="16"/>
                <w:szCs w:val="24"/>
              </w:rPr>
              <w:t>1</w:t>
            </w:r>
            <w:r w:rsidR="00473B9C" w:rsidRPr="000C5682">
              <w:rPr>
                <w:rFonts w:ascii="Arial" w:hAnsi="Arial" w:cs="Arial"/>
                <w:sz w:val="16"/>
                <w:szCs w:val="24"/>
              </w:rPr>
              <w:t>1</w:t>
            </w:r>
            <w:r w:rsidRPr="000C5682">
              <w:rPr>
                <w:rFonts w:ascii="Arial" w:hAnsi="Arial" w:cs="Arial"/>
                <w:sz w:val="16"/>
                <w:szCs w:val="24"/>
              </w:rPr>
              <w:t xml:space="preserve">0) </w:t>
            </w:r>
            <w:r w:rsidR="00473B9C" w:rsidRPr="000C5682">
              <w:rPr>
                <w:rFonts w:ascii="Arial" w:hAnsi="Arial" w:cs="Arial"/>
                <w:sz w:val="16"/>
                <w:szCs w:val="24"/>
              </w:rPr>
              <w:t>l/min</w:t>
            </w:r>
          </w:p>
        </w:tc>
        <w:tc>
          <w:tcPr>
            <w:tcW w:w="1354" w:type="dxa"/>
            <w:vAlign w:val="center"/>
          </w:tcPr>
          <w:p w14:paraId="7AA683A5" w14:textId="77777777" w:rsidR="00A97FBA" w:rsidRPr="000C5682" w:rsidRDefault="00D474D9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Usuario</w:t>
            </w:r>
          </w:p>
        </w:tc>
      </w:tr>
      <w:tr w:rsidR="000C5682" w:rsidRPr="000C5682" w14:paraId="0C11E3DA" w14:textId="77777777" w:rsidTr="00500EBF">
        <w:trPr>
          <w:trHeight w:val="108"/>
          <w:jc w:val="center"/>
        </w:trPr>
        <w:tc>
          <w:tcPr>
            <w:tcW w:w="464" w:type="dxa"/>
            <w:vMerge/>
            <w:vAlign w:val="center"/>
          </w:tcPr>
          <w:p w14:paraId="0BAB5530" w14:textId="77777777" w:rsidR="00A97FBA" w:rsidRPr="000C5682" w:rsidRDefault="00A97FBA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vMerge/>
            <w:vAlign w:val="center"/>
          </w:tcPr>
          <w:p w14:paraId="46EFBFD8" w14:textId="77777777" w:rsidR="00A97FBA" w:rsidRPr="000C5682" w:rsidRDefault="00A97FBA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769F9E27" w14:textId="77777777" w:rsidR="00A97FBA" w:rsidRPr="000C5682" w:rsidRDefault="00473B9C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Resolución</w:t>
            </w:r>
            <w:r w:rsidR="00A97FBA" w:rsidRPr="000C5682">
              <w:rPr>
                <w:rFonts w:ascii="Arial" w:hAnsi="Arial" w:cs="Arial"/>
                <w:sz w:val="16"/>
                <w:szCs w:val="24"/>
              </w:rPr>
              <w:t>:</w:t>
            </w:r>
          </w:p>
        </w:tc>
        <w:tc>
          <w:tcPr>
            <w:tcW w:w="2268" w:type="dxa"/>
            <w:vAlign w:val="center"/>
          </w:tcPr>
          <w:p w14:paraId="64833274" w14:textId="77777777" w:rsidR="00A97FBA" w:rsidRPr="000C5682" w:rsidRDefault="00A97FBA" w:rsidP="00473B9C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0.</w:t>
            </w:r>
            <w:r w:rsidR="00473B9C" w:rsidRPr="000C5682">
              <w:rPr>
                <w:rFonts w:ascii="Arial" w:hAnsi="Arial" w:cs="Arial"/>
                <w:sz w:val="16"/>
                <w:szCs w:val="24"/>
              </w:rPr>
              <w:t xml:space="preserve">1 </w:t>
            </w:r>
            <w:r w:rsidR="00A7320B" w:rsidRPr="000C5682">
              <w:rPr>
                <w:rFonts w:ascii="Arial" w:hAnsi="Arial" w:cs="Arial"/>
                <w:sz w:val="16"/>
                <w:szCs w:val="24"/>
              </w:rPr>
              <w:t>L</w:t>
            </w:r>
          </w:p>
        </w:tc>
        <w:tc>
          <w:tcPr>
            <w:tcW w:w="1354" w:type="dxa"/>
            <w:vAlign w:val="center"/>
          </w:tcPr>
          <w:p w14:paraId="183388C0" w14:textId="77777777" w:rsidR="00A97FBA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CRE-811/15</w:t>
            </w:r>
          </w:p>
        </w:tc>
      </w:tr>
      <w:tr w:rsidR="000C5682" w:rsidRPr="000C5682" w14:paraId="6F896C50" w14:textId="77777777" w:rsidTr="00500EBF">
        <w:trPr>
          <w:trHeight w:val="108"/>
          <w:jc w:val="center"/>
        </w:trPr>
        <w:tc>
          <w:tcPr>
            <w:tcW w:w="464" w:type="dxa"/>
            <w:vMerge/>
            <w:vAlign w:val="center"/>
          </w:tcPr>
          <w:p w14:paraId="255EDB38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vMerge/>
            <w:vAlign w:val="center"/>
          </w:tcPr>
          <w:p w14:paraId="430CAF96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58B8E8D4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Repetibilidad:</w:t>
            </w:r>
          </w:p>
        </w:tc>
        <w:tc>
          <w:tcPr>
            <w:tcW w:w="2268" w:type="dxa"/>
            <w:vAlign w:val="center"/>
          </w:tcPr>
          <w:p w14:paraId="48C8F6F7" w14:textId="77777777" w:rsidR="00FC7C70" w:rsidRPr="000C5682" w:rsidRDefault="00FC7C70" w:rsidP="00473B9C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0.05 %</w:t>
            </w:r>
          </w:p>
        </w:tc>
        <w:tc>
          <w:tcPr>
            <w:tcW w:w="1354" w:type="dxa"/>
            <w:vAlign w:val="center"/>
          </w:tcPr>
          <w:p w14:paraId="60B7356C" w14:textId="77777777" w:rsidR="00FC7C70" w:rsidRPr="000C5682" w:rsidRDefault="00FC7C70" w:rsidP="00D474D9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CRE-811/15</w:t>
            </w:r>
          </w:p>
        </w:tc>
      </w:tr>
      <w:tr w:rsidR="000C5682" w:rsidRPr="000C5682" w14:paraId="7AF5920E" w14:textId="77777777" w:rsidTr="00500EBF">
        <w:trPr>
          <w:trHeight w:val="108"/>
          <w:jc w:val="center"/>
        </w:trPr>
        <w:tc>
          <w:tcPr>
            <w:tcW w:w="464" w:type="dxa"/>
            <w:vMerge/>
            <w:vAlign w:val="center"/>
          </w:tcPr>
          <w:p w14:paraId="060D317A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vMerge/>
            <w:vAlign w:val="center"/>
          </w:tcPr>
          <w:p w14:paraId="432FC4E6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1AA19282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Linealidad:</w:t>
            </w:r>
          </w:p>
        </w:tc>
        <w:tc>
          <w:tcPr>
            <w:tcW w:w="2268" w:type="dxa"/>
            <w:vAlign w:val="center"/>
          </w:tcPr>
          <w:p w14:paraId="437E4EBB" w14:textId="77777777" w:rsidR="00FC7C70" w:rsidRPr="000C5682" w:rsidRDefault="00FC7C70" w:rsidP="00473B9C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0.15 %</w:t>
            </w:r>
          </w:p>
        </w:tc>
        <w:tc>
          <w:tcPr>
            <w:tcW w:w="1354" w:type="dxa"/>
            <w:vAlign w:val="center"/>
          </w:tcPr>
          <w:p w14:paraId="5F9F3D0A" w14:textId="77777777" w:rsidR="00FC7C70" w:rsidRPr="000C5682" w:rsidRDefault="00FC7C70" w:rsidP="00D474D9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CRE-811/15</w:t>
            </w:r>
          </w:p>
        </w:tc>
      </w:tr>
      <w:tr w:rsidR="000C5682" w:rsidRPr="000C5682" w14:paraId="475998A7" w14:textId="77777777" w:rsidTr="00500EBF">
        <w:trPr>
          <w:trHeight w:val="108"/>
          <w:jc w:val="center"/>
        </w:trPr>
        <w:tc>
          <w:tcPr>
            <w:tcW w:w="464" w:type="dxa"/>
            <w:vMerge/>
            <w:vAlign w:val="center"/>
          </w:tcPr>
          <w:p w14:paraId="39F112BB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vMerge/>
            <w:vAlign w:val="center"/>
          </w:tcPr>
          <w:p w14:paraId="70685C48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6EA939E1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Error máximo permitido:</w:t>
            </w:r>
          </w:p>
        </w:tc>
        <w:tc>
          <w:tcPr>
            <w:tcW w:w="2268" w:type="dxa"/>
            <w:vAlign w:val="center"/>
          </w:tcPr>
          <w:p w14:paraId="6D1E532A" w14:textId="77777777" w:rsidR="00FC7C70" w:rsidRPr="000C5682" w:rsidRDefault="00FC7C70" w:rsidP="00473B9C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0.3 %</w:t>
            </w:r>
          </w:p>
        </w:tc>
        <w:tc>
          <w:tcPr>
            <w:tcW w:w="1354" w:type="dxa"/>
            <w:vAlign w:val="center"/>
          </w:tcPr>
          <w:p w14:paraId="3F6957C9" w14:textId="77777777" w:rsidR="00FC7C70" w:rsidRPr="000C5682" w:rsidRDefault="00FC7C70" w:rsidP="00D474D9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CRE-811/15</w:t>
            </w:r>
          </w:p>
        </w:tc>
      </w:tr>
      <w:tr w:rsidR="000C5682" w:rsidRPr="000C5682" w14:paraId="5231429D" w14:textId="77777777" w:rsidTr="00500EBF">
        <w:trPr>
          <w:trHeight w:val="108"/>
          <w:jc w:val="center"/>
        </w:trPr>
        <w:tc>
          <w:tcPr>
            <w:tcW w:w="464" w:type="dxa"/>
            <w:vMerge/>
            <w:vAlign w:val="center"/>
          </w:tcPr>
          <w:p w14:paraId="53422851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vMerge/>
            <w:vAlign w:val="center"/>
          </w:tcPr>
          <w:p w14:paraId="2C11899D" w14:textId="77777777" w:rsidR="00FC7C70" w:rsidRPr="000C5682" w:rsidRDefault="00FC7C70" w:rsidP="0024322D">
            <w:pPr>
              <w:spacing w:before="40" w:after="4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37D90BE0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Incertidumbre expandida (k=2):</w:t>
            </w:r>
          </w:p>
        </w:tc>
        <w:tc>
          <w:tcPr>
            <w:tcW w:w="2268" w:type="dxa"/>
            <w:vAlign w:val="center"/>
          </w:tcPr>
          <w:p w14:paraId="1CA960ED" w14:textId="77777777" w:rsidR="00FC7C70" w:rsidRPr="000C5682" w:rsidRDefault="00FC7C70" w:rsidP="00473B9C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caps/>
                <w:sz w:val="16"/>
                <w:szCs w:val="16"/>
              </w:rPr>
              <w:t>0.1 %</w:t>
            </w:r>
          </w:p>
        </w:tc>
        <w:tc>
          <w:tcPr>
            <w:tcW w:w="1354" w:type="dxa"/>
            <w:vAlign w:val="center"/>
          </w:tcPr>
          <w:p w14:paraId="28F821B1" w14:textId="77777777" w:rsidR="00FC7C70" w:rsidRPr="000C5682" w:rsidRDefault="00FC7C70" w:rsidP="00D474D9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CRE-811/15</w:t>
            </w:r>
          </w:p>
        </w:tc>
      </w:tr>
      <w:tr w:rsidR="000C5682" w:rsidRPr="000C5682" w14:paraId="2F54AA16" w14:textId="77777777" w:rsidTr="00500EBF">
        <w:trPr>
          <w:trHeight w:val="108"/>
          <w:jc w:val="center"/>
        </w:trPr>
        <w:tc>
          <w:tcPr>
            <w:tcW w:w="464" w:type="dxa"/>
            <w:vMerge w:val="restart"/>
            <w:vAlign w:val="center"/>
          </w:tcPr>
          <w:p w14:paraId="46D56D88" w14:textId="77777777" w:rsidR="00FC7C70" w:rsidRPr="000C5682" w:rsidRDefault="00FC7C70" w:rsidP="0024322D">
            <w:pPr>
              <w:spacing w:before="40" w:after="40"/>
              <w:ind w:left="-78" w:right="-10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caps/>
                <w:sz w:val="16"/>
                <w:szCs w:val="16"/>
              </w:rPr>
              <w:t>I-1b</w:t>
            </w:r>
          </w:p>
        </w:tc>
        <w:tc>
          <w:tcPr>
            <w:tcW w:w="2118" w:type="dxa"/>
            <w:vMerge w:val="restart"/>
            <w:vAlign w:val="center"/>
          </w:tcPr>
          <w:p w14:paraId="04D7D4D9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16"/>
              </w:rPr>
              <w:t>Medidor de presión</w:t>
            </w:r>
          </w:p>
        </w:tc>
        <w:tc>
          <w:tcPr>
            <w:tcW w:w="2693" w:type="dxa"/>
            <w:vAlign w:val="center"/>
          </w:tcPr>
          <w:p w14:paraId="670D4586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Mensurando:</w:t>
            </w:r>
          </w:p>
        </w:tc>
        <w:tc>
          <w:tcPr>
            <w:tcW w:w="2268" w:type="dxa"/>
            <w:vAlign w:val="center"/>
          </w:tcPr>
          <w:p w14:paraId="03310478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Presión manométrica</w:t>
            </w:r>
          </w:p>
        </w:tc>
        <w:tc>
          <w:tcPr>
            <w:tcW w:w="1354" w:type="dxa"/>
            <w:vAlign w:val="center"/>
          </w:tcPr>
          <w:p w14:paraId="0A851A75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Cliente</w:t>
            </w:r>
          </w:p>
        </w:tc>
      </w:tr>
      <w:tr w:rsidR="000C5682" w:rsidRPr="000C5682" w14:paraId="4BB3A4A9" w14:textId="77777777" w:rsidTr="00500EBF">
        <w:trPr>
          <w:trHeight w:val="108"/>
          <w:jc w:val="center"/>
        </w:trPr>
        <w:tc>
          <w:tcPr>
            <w:tcW w:w="464" w:type="dxa"/>
            <w:vMerge/>
            <w:vAlign w:val="center"/>
          </w:tcPr>
          <w:p w14:paraId="5E0DE593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vMerge/>
            <w:vAlign w:val="center"/>
          </w:tcPr>
          <w:p w14:paraId="562D0FF4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19C9FA2E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Unidad de medida:</w:t>
            </w:r>
          </w:p>
        </w:tc>
        <w:tc>
          <w:tcPr>
            <w:tcW w:w="2268" w:type="dxa"/>
            <w:vAlign w:val="center"/>
          </w:tcPr>
          <w:p w14:paraId="748F77D2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kPa</w:t>
            </w:r>
          </w:p>
        </w:tc>
        <w:tc>
          <w:tcPr>
            <w:tcW w:w="1354" w:type="dxa"/>
            <w:vAlign w:val="center"/>
          </w:tcPr>
          <w:p w14:paraId="3EF4AD93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Cliente</w:t>
            </w:r>
          </w:p>
        </w:tc>
      </w:tr>
      <w:tr w:rsidR="000C5682" w:rsidRPr="000C5682" w14:paraId="4A934BC3" w14:textId="77777777" w:rsidTr="00500EBF">
        <w:trPr>
          <w:trHeight w:val="108"/>
          <w:jc w:val="center"/>
        </w:trPr>
        <w:tc>
          <w:tcPr>
            <w:tcW w:w="464" w:type="dxa"/>
            <w:vMerge/>
            <w:vAlign w:val="center"/>
          </w:tcPr>
          <w:p w14:paraId="45C0D371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vMerge/>
            <w:vAlign w:val="center"/>
          </w:tcPr>
          <w:p w14:paraId="117C6D0C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6D701469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Intervalo de medición:</w:t>
            </w:r>
          </w:p>
        </w:tc>
        <w:tc>
          <w:tcPr>
            <w:tcW w:w="2268" w:type="dxa"/>
            <w:vAlign w:val="center"/>
          </w:tcPr>
          <w:p w14:paraId="7FCC030A" w14:textId="77777777" w:rsidR="00FC7C70" w:rsidRPr="000C5682" w:rsidRDefault="00FC7C70" w:rsidP="001B65B7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(0 a 200) kPa</w:t>
            </w:r>
          </w:p>
        </w:tc>
        <w:tc>
          <w:tcPr>
            <w:tcW w:w="1354" w:type="dxa"/>
            <w:vAlign w:val="center"/>
          </w:tcPr>
          <w:p w14:paraId="509DA36C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Cliente</w:t>
            </w:r>
          </w:p>
        </w:tc>
      </w:tr>
      <w:tr w:rsidR="000C5682" w:rsidRPr="000C5682" w14:paraId="06C7D233" w14:textId="77777777" w:rsidTr="00500EBF">
        <w:trPr>
          <w:trHeight w:val="108"/>
          <w:jc w:val="center"/>
        </w:trPr>
        <w:tc>
          <w:tcPr>
            <w:tcW w:w="464" w:type="dxa"/>
            <w:vMerge/>
            <w:vAlign w:val="center"/>
          </w:tcPr>
          <w:p w14:paraId="0FCE5667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vMerge/>
            <w:vAlign w:val="center"/>
          </w:tcPr>
          <w:p w14:paraId="79D569BB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0B46339B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Resolución:</w:t>
            </w:r>
          </w:p>
        </w:tc>
        <w:tc>
          <w:tcPr>
            <w:tcW w:w="2268" w:type="dxa"/>
            <w:vAlign w:val="center"/>
          </w:tcPr>
          <w:p w14:paraId="1F3680C6" w14:textId="77777777" w:rsidR="00FC7C70" w:rsidRPr="000C5682" w:rsidRDefault="00FC7C70" w:rsidP="001B65B7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5 kPa</w:t>
            </w:r>
          </w:p>
        </w:tc>
        <w:tc>
          <w:tcPr>
            <w:tcW w:w="1354" w:type="dxa"/>
            <w:vAlign w:val="center"/>
          </w:tcPr>
          <w:p w14:paraId="08F70001" w14:textId="77777777" w:rsidR="00FC7C70" w:rsidRPr="000C5682" w:rsidRDefault="00FC7C70" w:rsidP="00D474D9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CRE-811/15</w:t>
            </w:r>
          </w:p>
        </w:tc>
      </w:tr>
      <w:tr w:rsidR="000C5682" w:rsidRPr="000C5682" w14:paraId="09514246" w14:textId="77777777" w:rsidTr="00500EBF">
        <w:trPr>
          <w:trHeight w:val="108"/>
          <w:jc w:val="center"/>
        </w:trPr>
        <w:tc>
          <w:tcPr>
            <w:tcW w:w="464" w:type="dxa"/>
            <w:vMerge/>
            <w:vAlign w:val="center"/>
          </w:tcPr>
          <w:p w14:paraId="3AD7ABF8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vMerge/>
            <w:vAlign w:val="center"/>
          </w:tcPr>
          <w:p w14:paraId="7EED20D5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6A11801D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Error máximo permitido (emp):</w:t>
            </w:r>
          </w:p>
        </w:tc>
        <w:tc>
          <w:tcPr>
            <w:tcW w:w="2268" w:type="dxa"/>
            <w:vAlign w:val="center"/>
          </w:tcPr>
          <w:p w14:paraId="3C6CD8BD" w14:textId="77777777" w:rsidR="00FC7C70" w:rsidRPr="000C5682" w:rsidRDefault="00FC7C70" w:rsidP="001B65B7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30 kPa</w:t>
            </w:r>
          </w:p>
        </w:tc>
        <w:tc>
          <w:tcPr>
            <w:tcW w:w="1354" w:type="dxa"/>
            <w:vAlign w:val="center"/>
          </w:tcPr>
          <w:p w14:paraId="36C39C55" w14:textId="77777777" w:rsidR="00FC7C70" w:rsidRPr="000C5682" w:rsidRDefault="00FC7C70" w:rsidP="00D474D9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CRE-811/15</w:t>
            </w:r>
          </w:p>
        </w:tc>
      </w:tr>
      <w:tr w:rsidR="000C5682" w:rsidRPr="000C5682" w14:paraId="5EA05F11" w14:textId="77777777" w:rsidTr="00500EBF">
        <w:trPr>
          <w:trHeight w:val="108"/>
          <w:jc w:val="center"/>
        </w:trPr>
        <w:tc>
          <w:tcPr>
            <w:tcW w:w="464" w:type="dxa"/>
            <w:vMerge/>
            <w:vAlign w:val="center"/>
          </w:tcPr>
          <w:p w14:paraId="0D681F4C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vMerge/>
            <w:vAlign w:val="center"/>
          </w:tcPr>
          <w:p w14:paraId="6E854BFF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0AC167FB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Incertidumbre expandida (k=2):</w:t>
            </w:r>
          </w:p>
        </w:tc>
        <w:tc>
          <w:tcPr>
            <w:tcW w:w="2268" w:type="dxa"/>
            <w:vAlign w:val="center"/>
          </w:tcPr>
          <w:p w14:paraId="38BEC2DA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10 kPa</w:t>
            </w:r>
          </w:p>
        </w:tc>
        <w:tc>
          <w:tcPr>
            <w:tcW w:w="1354" w:type="dxa"/>
            <w:vAlign w:val="center"/>
          </w:tcPr>
          <w:p w14:paraId="094607A8" w14:textId="77777777" w:rsidR="00FC7C70" w:rsidRPr="000C5682" w:rsidRDefault="00FC7C70" w:rsidP="00D474D9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CRE-811/15</w:t>
            </w:r>
          </w:p>
        </w:tc>
      </w:tr>
      <w:tr w:rsidR="000C5682" w:rsidRPr="000C5682" w14:paraId="63EC8E4D" w14:textId="77777777" w:rsidTr="00500EBF">
        <w:trPr>
          <w:trHeight w:val="108"/>
          <w:jc w:val="center"/>
        </w:trPr>
        <w:tc>
          <w:tcPr>
            <w:tcW w:w="464" w:type="dxa"/>
            <w:vMerge w:val="restart"/>
            <w:vAlign w:val="center"/>
          </w:tcPr>
          <w:p w14:paraId="496C015E" w14:textId="77777777" w:rsidR="00FC7C70" w:rsidRPr="000C5682" w:rsidRDefault="00FC7C70" w:rsidP="0024322D">
            <w:pPr>
              <w:spacing w:before="40" w:after="40"/>
              <w:ind w:left="-78" w:right="-10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caps/>
                <w:sz w:val="16"/>
                <w:szCs w:val="16"/>
              </w:rPr>
              <w:t>I-1c</w:t>
            </w:r>
          </w:p>
        </w:tc>
        <w:tc>
          <w:tcPr>
            <w:tcW w:w="2118" w:type="dxa"/>
            <w:vMerge w:val="restart"/>
            <w:vAlign w:val="center"/>
          </w:tcPr>
          <w:p w14:paraId="4F7D4618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16"/>
              </w:rPr>
              <w:t>Medidor de temperatura</w:t>
            </w:r>
          </w:p>
        </w:tc>
        <w:tc>
          <w:tcPr>
            <w:tcW w:w="2693" w:type="dxa"/>
            <w:vAlign w:val="center"/>
          </w:tcPr>
          <w:p w14:paraId="13F6E37C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Mensurando:</w:t>
            </w:r>
          </w:p>
        </w:tc>
        <w:tc>
          <w:tcPr>
            <w:tcW w:w="2268" w:type="dxa"/>
            <w:vAlign w:val="center"/>
          </w:tcPr>
          <w:p w14:paraId="0181BA95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Temperatura</w:t>
            </w:r>
          </w:p>
        </w:tc>
        <w:tc>
          <w:tcPr>
            <w:tcW w:w="1354" w:type="dxa"/>
            <w:vAlign w:val="center"/>
          </w:tcPr>
          <w:p w14:paraId="68DF91E3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Cliente</w:t>
            </w:r>
          </w:p>
        </w:tc>
      </w:tr>
      <w:tr w:rsidR="000C5682" w:rsidRPr="000C5682" w14:paraId="26FE05BA" w14:textId="77777777" w:rsidTr="00500EBF">
        <w:trPr>
          <w:trHeight w:val="108"/>
          <w:jc w:val="center"/>
        </w:trPr>
        <w:tc>
          <w:tcPr>
            <w:tcW w:w="464" w:type="dxa"/>
            <w:vMerge/>
            <w:vAlign w:val="center"/>
          </w:tcPr>
          <w:p w14:paraId="051C074D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vMerge/>
            <w:vAlign w:val="center"/>
          </w:tcPr>
          <w:p w14:paraId="1F50DAF5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7BECB581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Unidad de medida:</w:t>
            </w:r>
          </w:p>
        </w:tc>
        <w:tc>
          <w:tcPr>
            <w:tcW w:w="2268" w:type="dxa"/>
            <w:vAlign w:val="center"/>
          </w:tcPr>
          <w:p w14:paraId="42FC0129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°C</w:t>
            </w:r>
          </w:p>
        </w:tc>
        <w:tc>
          <w:tcPr>
            <w:tcW w:w="1354" w:type="dxa"/>
            <w:vAlign w:val="center"/>
          </w:tcPr>
          <w:p w14:paraId="58C55FEE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Cliente</w:t>
            </w:r>
          </w:p>
        </w:tc>
      </w:tr>
      <w:tr w:rsidR="000C5682" w:rsidRPr="000C5682" w14:paraId="6EDD8B85" w14:textId="77777777" w:rsidTr="00500EBF">
        <w:trPr>
          <w:trHeight w:val="108"/>
          <w:jc w:val="center"/>
        </w:trPr>
        <w:tc>
          <w:tcPr>
            <w:tcW w:w="464" w:type="dxa"/>
            <w:vMerge/>
            <w:vAlign w:val="center"/>
          </w:tcPr>
          <w:p w14:paraId="7A2E895B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vMerge/>
            <w:vAlign w:val="center"/>
          </w:tcPr>
          <w:p w14:paraId="665871A0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6A0BF3D8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Intervalo de medición:</w:t>
            </w:r>
          </w:p>
        </w:tc>
        <w:tc>
          <w:tcPr>
            <w:tcW w:w="2268" w:type="dxa"/>
            <w:vAlign w:val="center"/>
          </w:tcPr>
          <w:p w14:paraId="679694CF" w14:textId="77777777" w:rsidR="00FC7C70" w:rsidRPr="000C5682" w:rsidRDefault="000E3AA7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(10 a 60) °C</w:t>
            </w:r>
          </w:p>
        </w:tc>
        <w:tc>
          <w:tcPr>
            <w:tcW w:w="1354" w:type="dxa"/>
            <w:vAlign w:val="center"/>
          </w:tcPr>
          <w:p w14:paraId="16D7C642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Cliente</w:t>
            </w:r>
          </w:p>
        </w:tc>
      </w:tr>
      <w:tr w:rsidR="000C5682" w:rsidRPr="000C5682" w14:paraId="3958F474" w14:textId="77777777" w:rsidTr="00500EBF">
        <w:trPr>
          <w:trHeight w:val="108"/>
          <w:jc w:val="center"/>
        </w:trPr>
        <w:tc>
          <w:tcPr>
            <w:tcW w:w="464" w:type="dxa"/>
            <w:vMerge/>
            <w:vAlign w:val="center"/>
          </w:tcPr>
          <w:p w14:paraId="443E5A56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vMerge/>
            <w:vAlign w:val="center"/>
          </w:tcPr>
          <w:p w14:paraId="271C7A2C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0A87B72A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Resolución:</w:t>
            </w:r>
          </w:p>
        </w:tc>
        <w:tc>
          <w:tcPr>
            <w:tcW w:w="2268" w:type="dxa"/>
            <w:vAlign w:val="center"/>
          </w:tcPr>
          <w:p w14:paraId="138A7D2F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0.05 °C</w:t>
            </w:r>
          </w:p>
        </w:tc>
        <w:tc>
          <w:tcPr>
            <w:tcW w:w="1354" w:type="dxa"/>
            <w:vAlign w:val="center"/>
          </w:tcPr>
          <w:p w14:paraId="42F12D05" w14:textId="77777777" w:rsidR="00FC7C70" w:rsidRPr="000C5682" w:rsidRDefault="00FC7C70" w:rsidP="00D474D9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CRE-811/15</w:t>
            </w:r>
          </w:p>
        </w:tc>
      </w:tr>
      <w:tr w:rsidR="000C5682" w:rsidRPr="000C5682" w14:paraId="05E53E5D" w14:textId="77777777" w:rsidTr="00500EBF">
        <w:trPr>
          <w:trHeight w:val="108"/>
          <w:jc w:val="center"/>
        </w:trPr>
        <w:tc>
          <w:tcPr>
            <w:tcW w:w="464" w:type="dxa"/>
            <w:vMerge/>
            <w:vAlign w:val="center"/>
          </w:tcPr>
          <w:p w14:paraId="24A6E59A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vMerge/>
            <w:vAlign w:val="center"/>
          </w:tcPr>
          <w:p w14:paraId="31C30828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221CBDC0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Error máximo permitido (emp):</w:t>
            </w:r>
          </w:p>
        </w:tc>
        <w:tc>
          <w:tcPr>
            <w:tcW w:w="2268" w:type="dxa"/>
            <w:vAlign w:val="center"/>
          </w:tcPr>
          <w:p w14:paraId="43A832B6" w14:textId="77777777" w:rsidR="00FC7C70" w:rsidRPr="000C5682" w:rsidRDefault="00FC7C70" w:rsidP="001B65B7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0.18 °C</w:t>
            </w:r>
          </w:p>
        </w:tc>
        <w:tc>
          <w:tcPr>
            <w:tcW w:w="1354" w:type="dxa"/>
            <w:vAlign w:val="center"/>
          </w:tcPr>
          <w:p w14:paraId="26AE404B" w14:textId="77777777" w:rsidR="00FC7C70" w:rsidRPr="000C5682" w:rsidRDefault="00FC7C70" w:rsidP="00D474D9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CRE-811/15</w:t>
            </w:r>
          </w:p>
        </w:tc>
      </w:tr>
      <w:tr w:rsidR="000C5682" w:rsidRPr="000C5682" w14:paraId="33A8B66D" w14:textId="77777777" w:rsidTr="00500EBF">
        <w:trPr>
          <w:trHeight w:val="108"/>
          <w:jc w:val="center"/>
        </w:trPr>
        <w:tc>
          <w:tcPr>
            <w:tcW w:w="464" w:type="dxa"/>
            <w:vMerge/>
            <w:vAlign w:val="center"/>
          </w:tcPr>
          <w:p w14:paraId="46962357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vMerge/>
            <w:vAlign w:val="center"/>
          </w:tcPr>
          <w:p w14:paraId="08D6AB3B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2E73BC1E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Incertidumbre expandida (k=2):</w:t>
            </w:r>
          </w:p>
        </w:tc>
        <w:tc>
          <w:tcPr>
            <w:tcW w:w="2268" w:type="dxa"/>
            <w:vAlign w:val="center"/>
          </w:tcPr>
          <w:p w14:paraId="2904A1E4" w14:textId="77777777" w:rsidR="00FC7C70" w:rsidRPr="000C5682" w:rsidRDefault="00FC7C70" w:rsidP="001B65B7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caps/>
                <w:sz w:val="16"/>
                <w:szCs w:val="16"/>
              </w:rPr>
              <w:t>0.05 °C</w:t>
            </w:r>
          </w:p>
        </w:tc>
        <w:tc>
          <w:tcPr>
            <w:tcW w:w="1354" w:type="dxa"/>
            <w:vAlign w:val="center"/>
          </w:tcPr>
          <w:p w14:paraId="31C37D3F" w14:textId="77777777" w:rsidR="00FC7C70" w:rsidRPr="000C5682" w:rsidRDefault="00FC7C70" w:rsidP="00D474D9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CRE-811/15</w:t>
            </w:r>
          </w:p>
        </w:tc>
      </w:tr>
      <w:tr w:rsidR="000C5682" w:rsidRPr="000C5682" w14:paraId="2FE39AD8" w14:textId="77777777" w:rsidTr="00500EBF">
        <w:trPr>
          <w:trHeight w:val="108"/>
          <w:jc w:val="center"/>
        </w:trPr>
        <w:tc>
          <w:tcPr>
            <w:tcW w:w="464" w:type="dxa"/>
            <w:vAlign w:val="center"/>
          </w:tcPr>
          <w:p w14:paraId="6A6B3396" w14:textId="77777777" w:rsidR="00FC7C70" w:rsidRPr="000C5682" w:rsidRDefault="00FC7C70" w:rsidP="0024322D">
            <w:pPr>
              <w:spacing w:before="40" w:after="40"/>
              <w:ind w:left="-78" w:right="-10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caps/>
                <w:sz w:val="16"/>
                <w:szCs w:val="16"/>
              </w:rPr>
              <w:t>II-1A</w:t>
            </w:r>
          </w:p>
        </w:tc>
        <w:tc>
          <w:tcPr>
            <w:tcW w:w="2118" w:type="dxa"/>
            <w:vAlign w:val="center"/>
          </w:tcPr>
          <w:p w14:paraId="2DA6DFFA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caps/>
                <w:sz w:val="16"/>
                <w:szCs w:val="16"/>
              </w:rPr>
              <w:t>…</w:t>
            </w:r>
          </w:p>
        </w:tc>
        <w:tc>
          <w:tcPr>
            <w:tcW w:w="2693" w:type="dxa"/>
            <w:vAlign w:val="center"/>
          </w:tcPr>
          <w:p w14:paraId="75EB5588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603D28D5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354" w:type="dxa"/>
            <w:vAlign w:val="center"/>
          </w:tcPr>
          <w:p w14:paraId="255458E9" w14:textId="77777777" w:rsidR="00FC7C70" w:rsidRPr="000C5682" w:rsidRDefault="00FC7C70" w:rsidP="0024322D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</w:tbl>
    <w:p w14:paraId="49B80CC9" w14:textId="77777777" w:rsidR="00A97FBA" w:rsidRDefault="00A97FBA" w:rsidP="002722E6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</w:p>
    <w:p w14:paraId="34CF5D54" w14:textId="77777777" w:rsidR="004D7835" w:rsidRDefault="004D7835" w:rsidP="004D7835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A cada equipo de medición, se le asigna un código que acompaña al código del proceso de producción o servicio </w:t>
      </w:r>
      <w:r w:rsidR="008C66D7">
        <w:rPr>
          <w:rFonts w:cs="Arial"/>
          <w:sz w:val="24"/>
          <w:szCs w:val="24"/>
        </w:rPr>
        <w:t xml:space="preserve">y el proceso de medición </w:t>
      </w:r>
      <w:r>
        <w:rPr>
          <w:rFonts w:cs="Arial"/>
          <w:sz w:val="24"/>
          <w:szCs w:val="24"/>
        </w:rPr>
        <w:t>en que participa</w:t>
      </w:r>
      <w:r w:rsidR="008C66D7">
        <w:rPr>
          <w:rFonts w:cs="Arial"/>
          <w:sz w:val="24"/>
          <w:szCs w:val="24"/>
        </w:rPr>
        <w:t xml:space="preserve"> (letra mayúscula)</w:t>
      </w:r>
      <w:r>
        <w:rPr>
          <w:rFonts w:cs="Arial"/>
          <w:sz w:val="24"/>
          <w:szCs w:val="24"/>
        </w:rPr>
        <w:t>, como: I-1</w:t>
      </w:r>
      <w:r w:rsidR="008C66D7">
        <w:rPr>
          <w:rFonts w:cs="Arial"/>
          <w:sz w:val="24"/>
          <w:szCs w:val="24"/>
        </w:rPr>
        <w:t>A</w:t>
      </w:r>
      <w:r>
        <w:rPr>
          <w:rFonts w:cs="Arial"/>
          <w:sz w:val="24"/>
          <w:szCs w:val="24"/>
        </w:rPr>
        <w:t>, I-</w:t>
      </w:r>
      <w:r w:rsidR="008C66D7">
        <w:rPr>
          <w:rFonts w:cs="Arial"/>
          <w:sz w:val="24"/>
          <w:szCs w:val="24"/>
        </w:rPr>
        <w:t>1B</w:t>
      </w:r>
      <w:r>
        <w:rPr>
          <w:rFonts w:cs="Arial"/>
          <w:sz w:val="24"/>
          <w:szCs w:val="24"/>
        </w:rPr>
        <w:t>, I-</w:t>
      </w:r>
      <w:r w:rsidR="008C66D7">
        <w:rPr>
          <w:rFonts w:cs="Arial"/>
          <w:sz w:val="24"/>
          <w:szCs w:val="24"/>
        </w:rPr>
        <w:t>1C</w:t>
      </w:r>
      <w:r>
        <w:rPr>
          <w:rFonts w:cs="Arial"/>
          <w:sz w:val="24"/>
          <w:szCs w:val="24"/>
        </w:rPr>
        <w:t>, etc.</w:t>
      </w:r>
    </w:p>
    <w:p w14:paraId="123C1EFC" w14:textId="77777777" w:rsidR="004D7835" w:rsidRDefault="004D7835" w:rsidP="002722E6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</w:p>
    <w:p w14:paraId="277D5741" w14:textId="5B50E52F" w:rsidR="005A3316" w:rsidRDefault="005A3316" w:rsidP="002722E6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Una vez que ya se han definido los requisitos metrológicos requeridos para cada equipo de medición, se busca un proveedor de equipo para su adquisición, siguiendo el procedimiento </w:t>
      </w:r>
      <w:r w:rsidR="006B3A31">
        <w:rPr>
          <w:rFonts w:cs="Arial"/>
          <w:sz w:val="24"/>
          <w:szCs w:val="24"/>
        </w:rPr>
        <w:t>“</w:t>
      </w:r>
      <w:r w:rsidRPr="00705133">
        <w:rPr>
          <w:rFonts w:cs="Arial"/>
          <w:b/>
          <w:bCs/>
          <w:sz w:val="24"/>
          <w:szCs w:val="24"/>
        </w:rPr>
        <w:t>PROC-G-004 Procedimiento para selección y compra de servicios y suministros clave</w:t>
      </w:r>
      <w:r w:rsidR="006B3A31">
        <w:rPr>
          <w:rFonts w:cs="Arial"/>
          <w:b/>
          <w:bCs/>
          <w:sz w:val="24"/>
          <w:szCs w:val="24"/>
        </w:rPr>
        <w:t>”</w:t>
      </w:r>
      <w:r w:rsidR="00705133" w:rsidRPr="00705133">
        <w:rPr>
          <w:rFonts w:cs="Arial"/>
          <w:b/>
          <w:bCs/>
          <w:sz w:val="24"/>
          <w:szCs w:val="24"/>
        </w:rPr>
        <w:t>.</w:t>
      </w:r>
    </w:p>
    <w:p w14:paraId="0E892AD0" w14:textId="77777777" w:rsidR="005A3316" w:rsidRDefault="005A3316" w:rsidP="002722E6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</w:p>
    <w:p w14:paraId="3F3C2B01" w14:textId="6E374CFE" w:rsidR="0061571D" w:rsidRPr="001B270E" w:rsidRDefault="0061571D" w:rsidP="0061571D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  <w:lang w:val="es-MX"/>
        </w:rPr>
        <w:t xml:space="preserve">Los requisitos de los equipos de medición se definen en la </w:t>
      </w:r>
      <w:r w:rsidRPr="00705133">
        <w:rPr>
          <w:rFonts w:cs="Arial"/>
          <w:sz w:val="24"/>
          <w:szCs w:val="24"/>
          <w:lang w:val="es-MX"/>
        </w:rPr>
        <w:t xml:space="preserve">Sección III </w:t>
      </w:r>
      <w:r>
        <w:rPr>
          <w:rFonts w:cs="Arial"/>
          <w:sz w:val="24"/>
          <w:szCs w:val="24"/>
          <w:lang w:val="es-MX"/>
        </w:rPr>
        <w:t xml:space="preserve">del formato </w:t>
      </w:r>
      <w:r w:rsidRPr="00705133">
        <w:rPr>
          <w:rFonts w:cs="Arial"/>
          <w:b/>
          <w:bCs/>
          <w:sz w:val="24"/>
          <w:szCs w:val="24"/>
          <w:lang w:val="es-MX"/>
        </w:rPr>
        <w:t>FOR-T-01</w:t>
      </w:r>
      <w:r w:rsidR="0080246A" w:rsidRPr="00705133">
        <w:rPr>
          <w:rFonts w:cs="Arial"/>
          <w:b/>
          <w:bCs/>
          <w:sz w:val="24"/>
          <w:szCs w:val="24"/>
          <w:lang w:val="es-MX"/>
        </w:rPr>
        <w:t>5</w:t>
      </w:r>
      <w:r w:rsidRPr="00705133">
        <w:rPr>
          <w:rFonts w:cs="Arial"/>
          <w:b/>
          <w:bCs/>
          <w:sz w:val="24"/>
          <w:szCs w:val="24"/>
          <w:lang w:val="es-MX"/>
        </w:rPr>
        <w:t xml:space="preserve"> “Formato para procesos de medición”.</w:t>
      </w:r>
    </w:p>
    <w:p w14:paraId="024A9D1C" w14:textId="77777777" w:rsidR="0061571D" w:rsidRDefault="0061571D" w:rsidP="002722E6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</w:p>
    <w:p w14:paraId="0379E330" w14:textId="77777777" w:rsidR="0080246A" w:rsidRPr="009035A6" w:rsidRDefault="0080246A" w:rsidP="0080246A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  <w:r>
        <w:rPr>
          <w:rFonts w:cs="Arial"/>
          <w:b/>
          <w:sz w:val="24"/>
          <w:szCs w:val="24"/>
          <w:lang w:val="es-MX"/>
        </w:rPr>
        <w:t>4.4 Definición de software de medición requerido.</w:t>
      </w:r>
    </w:p>
    <w:p w14:paraId="760D5BC3" w14:textId="77777777" w:rsidR="0080246A" w:rsidRDefault="0080246A" w:rsidP="0080246A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Una vez que se tienen definidos los requisitos de los procesos y equipo de medición, se define el software de medición que se requiere para realizar el proceso de medición.  </w:t>
      </w:r>
    </w:p>
    <w:p w14:paraId="798648EE" w14:textId="77777777" w:rsidR="0080246A" w:rsidRDefault="0080246A" w:rsidP="002722E6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</w:p>
    <w:p w14:paraId="2FA8C22E" w14:textId="22652146" w:rsidR="0080246A" w:rsidRPr="006D47B7" w:rsidRDefault="00262AF1" w:rsidP="0080246A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bCs/>
          <w:sz w:val="24"/>
          <w:szCs w:val="24"/>
        </w:rPr>
      </w:pPr>
      <w:r>
        <w:rPr>
          <w:rFonts w:cs="Arial"/>
          <w:sz w:val="24"/>
          <w:szCs w:val="24"/>
          <w:lang w:val="es-MX"/>
        </w:rPr>
        <w:t>El software de medición se define</w:t>
      </w:r>
      <w:r w:rsidR="0080246A">
        <w:rPr>
          <w:rFonts w:cs="Arial"/>
          <w:sz w:val="24"/>
          <w:szCs w:val="24"/>
          <w:lang w:val="es-MX"/>
        </w:rPr>
        <w:t xml:space="preserve"> en la </w:t>
      </w:r>
      <w:r w:rsidR="0080246A" w:rsidRPr="006D47B7">
        <w:rPr>
          <w:rFonts w:cs="Arial"/>
          <w:sz w:val="24"/>
          <w:szCs w:val="24"/>
          <w:lang w:val="es-MX"/>
        </w:rPr>
        <w:t xml:space="preserve">Sección IV </w:t>
      </w:r>
      <w:r w:rsidR="0080246A">
        <w:rPr>
          <w:rFonts w:cs="Arial"/>
          <w:sz w:val="24"/>
          <w:szCs w:val="24"/>
          <w:lang w:val="es-MX"/>
        </w:rPr>
        <w:t>del formato</w:t>
      </w:r>
      <w:r w:rsidR="006D47B7">
        <w:rPr>
          <w:rFonts w:cs="Arial"/>
          <w:sz w:val="24"/>
          <w:szCs w:val="24"/>
          <w:lang w:val="es-MX"/>
        </w:rPr>
        <w:t xml:space="preserve"> </w:t>
      </w:r>
      <w:r w:rsidR="0080246A" w:rsidRPr="006D47B7">
        <w:rPr>
          <w:rFonts w:cs="Arial"/>
          <w:b/>
          <w:bCs/>
          <w:sz w:val="24"/>
          <w:szCs w:val="24"/>
          <w:lang w:val="es-MX"/>
        </w:rPr>
        <w:t>FOR-T-015 “Formato para procesos de medición”</w:t>
      </w:r>
      <w:r w:rsidR="006D47B7" w:rsidRPr="006D47B7">
        <w:rPr>
          <w:rFonts w:cs="Arial"/>
          <w:b/>
          <w:bCs/>
          <w:sz w:val="24"/>
          <w:szCs w:val="24"/>
          <w:lang w:val="es-MX"/>
        </w:rPr>
        <w:t>.</w:t>
      </w:r>
    </w:p>
    <w:p w14:paraId="782E31F4" w14:textId="77777777" w:rsidR="0080246A" w:rsidRDefault="0080246A" w:rsidP="002722E6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</w:p>
    <w:tbl>
      <w:tblPr>
        <w:tblStyle w:val="Tablaconcuadrcula"/>
        <w:tblW w:w="8897" w:type="dxa"/>
        <w:jc w:val="center"/>
        <w:tblLayout w:type="fixed"/>
        <w:tblLook w:val="04A0" w:firstRow="1" w:lastRow="0" w:firstColumn="1" w:lastColumn="0" w:noHBand="0" w:noVBand="1"/>
      </w:tblPr>
      <w:tblGrid>
        <w:gridCol w:w="464"/>
        <w:gridCol w:w="2118"/>
        <w:gridCol w:w="2693"/>
        <w:gridCol w:w="2268"/>
        <w:gridCol w:w="1354"/>
      </w:tblGrid>
      <w:tr w:rsidR="0080246A" w:rsidRPr="00E1706B" w14:paraId="5BDDA65A" w14:textId="77777777" w:rsidTr="0080246A">
        <w:trPr>
          <w:trHeight w:val="341"/>
          <w:jc w:val="center"/>
        </w:trPr>
        <w:tc>
          <w:tcPr>
            <w:tcW w:w="8897" w:type="dxa"/>
            <w:gridSpan w:val="5"/>
            <w:shd w:val="clear" w:color="auto" w:fill="FBD4B4" w:themeFill="accent6" w:themeFillTint="66"/>
            <w:vAlign w:val="center"/>
          </w:tcPr>
          <w:p w14:paraId="1F3F5647" w14:textId="77777777" w:rsidR="0080246A" w:rsidRPr="00CC15E4" w:rsidRDefault="0080246A" w:rsidP="0080246A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8"/>
                <w:szCs w:val="16"/>
              </w:rPr>
            </w:pPr>
            <w:r>
              <w:rPr>
                <w:rFonts w:ascii="Arial" w:hAnsi="Arial" w:cs="Arial"/>
                <w:b/>
                <w:caps/>
                <w:sz w:val="18"/>
                <w:szCs w:val="16"/>
              </w:rPr>
              <w:t>SECCIÓN IV: DEFINICIÓN DE SOFTWARE DE MEDICIÓN REQUERIDO</w:t>
            </w:r>
          </w:p>
        </w:tc>
      </w:tr>
      <w:tr w:rsidR="0080246A" w:rsidRPr="00E1706B" w14:paraId="5515AF25" w14:textId="77777777" w:rsidTr="0080246A">
        <w:trPr>
          <w:trHeight w:val="109"/>
          <w:jc w:val="center"/>
        </w:trPr>
        <w:tc>
          <w:tcPr>
            <w:tcW w:w="464" w:type="dxa"/>
            <w:shd w:val="clear" w:color="auto" w:fill="FDE9D9" w:themeFill="accent6" w:themeFillTint="33"/>
            <w:vAlign w:val="center"/>
          </w:tcPr>
          <w:p w14:paraId="6143AC40" w14:textId="77777777" w:rsidR="0080246A" w:rsidRPr="007C04CD" w:rsidRDefault="0080246A" w:rsidP="0080246A">
            <w:pPr>
              <w:spacing w:before="40" w:after="40"/>
              <w:ind w:right="-108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No.</w:t>
            </w:r>
          </w:p>
        </w:tc>
        <w:tc>
          <w:tcPr>
            <w:tcW w:w="2118" w:type="dxa"/>
            <w:shd w:val="clear" w:color="auto" w:fill="FDE9D9" w:themeFill="accent6" w:themeFillTint="33"/>
            <w:vAlign w:val="center"/>
          </w:tcPr>
          <w:p w14:paraId="7C34001E" w14:textId="77777777" w:rsidR="0080246A" w:rsidRPr="007C04CD" w:rsidRDefault="0080246A" w:rsidP="0080246A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Software de medición</w:t>
            </w:r>
          </w:p>
        </w:tc>
        <w:tc>
          <w:tcPr>
            <w:tcW w:w="4961" w:type="dxa"/>
            <w:gridSpan w:val="2"/>
            <w:shd w:val="clear" w:color="auto" w:fill="FDE9D9" w:themeFill="accent6" w:themeFillTint="33"/>
            <w:vAlign w:val="center"/>
          </w:tcPr>
          <w:p w14:paraId="71F57C2D" w14:textId="77777777" w:rsidR="0080246A" w:rsidRDefault="0080246A" w:rsidP="0080246A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Características del software de medición </w:t>
            </w:r>
          </w:p>
          <w:p w14:paraId="71A9BF28" w14:textId="77777777" w:rsidR="0080246A" w:rsidRPr="003D3726" w:rsidRDefault="0080246A" w:rsidP="0080246A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3D3726">
              <w:rPr>
                <w:rFonts w:ascii="Arial" w:hAnsi="Arial" w:cs="Arial"/>
                <w:sz w:val="16"/>
                <w:szCs w:val="16"/>
              </w:rPr>
              <w:t xml:space="preserve">(basado en los requisitos del proceso </w:t>
            </w:r>
            <w:r>
              <w:rPr>
                <w:rFonts w:ascii="Arial" w:hAnsi="Arial" w:cs="Arial"/>
                <w:sz w:val="16"/>
                <w:szCs w:val="16"/>
              </w:rPr>
              <w:t xml:space="preserve">y equipo </w:t>
            </w:r>
            <w:r w:rsidRPr="003D3726">
              <w:rPr>
                <w:rFonts w:ascii="Arial" w:hAnsi="Arial" w:cs="Arial"/>
                <w:sz w:val="16"/>
                <w:szCs w:val="16"/>
              </w:rPr>
              <w:t xml:space="preserve">de medición) </w:t>
            </w:r>
          </w:p>
        </w:tc>
        <w:tc>
          <w:tcPr>
            <w:tcW w:w="1354" w:type="dxa"/>
            <w:shd w:val="clear" w:color="auto" w:fill="FDE9D9" w:themeFill="accent6" w:themeFillTint="33"/>
            <w:vAlign w:val="center"/>
          </w:tcPr>
          <w:p w14:paraId="181768A1" w14:textId="77777777" w:rsidR="0080246A" w:rsidRPr="00D2012A" w:rsidRDefault="0080246A" w:rsidP="0080246A">
            <w:pPr>
              <w:spacing w:before="40" w:after="40"/>
              <w:ind w:left="-108" w:right="-3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Observaciones</w:t>
            </w:r>
          </w:p>
        </w:tc>
      </w:tr>
      <w:tr w:rsidR="0080246A" w:rsidRPr="00F952D0" w14:paraId="79BB1AE8" w14:textId="77777777" w:rsidTr="0080246A">
        <w:trPr>
          <w:trHeight w:val="108"/>
          <w:jc w:val="center"/>
        </w:trPr>
        <w:tc>
          <w:tcPr>
            <w:tcW w:w="464" w:type="dxa"/>
            <w:vMerge w:val="restart"/>
            <w:vAlign w:val="center"/>
          </w:tcPr>
          <w:p w14:paraId="3BED034C" w14:textId="77777777" w:rsidR="0080246A" w:rsidRPr="000C5682" w:rsidRDefault="0080246A" w:rsidP="0080246A">
            <w:pPr>
              <w:spacing w:before="40" w:after="40"/>
              <w:ind w:left="-78" w:right="-10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caps/>
                <w:sz w:val="16"/>
                <w:szCs w:val="16"/>
              </w:rPr>
              <w:t>I-1</w:t>
            </w:r>
            <w:r w:rsidRPr="000C5682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2118" w:type="dxa"/>
            <w:vMerge w:val="restart"/>
            <w:vAlign w:val="center"/>
          </w:tcPr>
          <w:p w14:paraId="0EA440D2" w14:textId="77777777" w:rsidR="0080246A" w:rsidRPr="000C5682" w:rsidRDefault="0080246A" w:rsidP="0080246A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16"/>
              </w:rPr>
              <w:t>Denis 54</w:t>
            </w:r>
          </w:p>
        </w:tc>
        <w:tc>
          <w:tcPr>
            <w:tcW w:w="2693" w:type="dxa"/>
            <w:vAlign w:val="center"/>
          </w:tcPr>
          <w:p w14:paraId="4E577355" w14:textId="77777777" w:rsidR="0080246A" w:rsidRPr="000C5682" w:rsidRDefault="0080246A" w:rsidP="0080246A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Versión:</w:t>
            </w:r>
          </w:p>
        </w:tc>
        <w:tc>
          <w:tcPr>
            <w:tcW w:w="2268" w:type="dxa"/>
            <w:vAlign w:val="center"/>
          </w:tcPr>
          <w:p w14:paraId="0BF062D1" w14:textId="77777777" w:rsidR="0080246A" w:rsidRPr="000C5682" w:rsidRDefault="0080246A" w:rsidP="0080246A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354" w:type="dxa"/>
            <w:vAlign w:val="center"/>
          </w:tcPr>
          <w:p w14:paraId="200BA4B9" w14:textId="77777777" w:rsidR="0080246A" w:rsidRPr="000C5682" w:rsidRDefault="0080246A" w:rsidP="0080246A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80246A" w:rsidRPr="00F952D0" w14:paraId="14EDFF66" w14:textId="77777777" w:rsidTr="0080246A">
        <w:trPr>
          <w:trHeight w:val="108"/>
          <w:jc w:val="center"/>
        </w:trPr>
        <w:tc>
          <w:tcPr>
            <w:tcW w:w="464" w:type="dxa"/>
            <w:vMerge/>
            <w:vAlign w:val="center"/>
          </w:tcPr>
          <w:p w14:paraId="1A041DFC" w14:textId="77777777" w:rsidR="0080246A" w:rsidRPr="000C5682" w:rsidRDefault="0080246A" w:rsidP="0080246A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vMerge/>
            <w:vAlign w:val="center"/>
          </w:tcPr>
          <w:p w14:paraId="2AFF0F03" w14:textId="77777777" w:rsidR="0080246A" w:rsidRPr="000C5682" w:rsidRDefault="0080246A" w:rsidP="0080246A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15EF9DFD" w14:textId="77777777" w:rsidR="0080246A" w:rsidRPr="000C5682" w:rsidRDefault="0080246A" w:rsidP="0080246A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 xml:space="preserve">Sistema operativo: </w:t>
            </w:r>
          </w:p>
        </w:tc>
        <w:tc>
          <w:tcPr>
            <w:tcW w:w="2268" w:type="dxa"/>
            <w:vAlign w:val="center"/>
          </w:tcPr>
          <w:p w14:paraId="248CB9B8" w14:textId="77777777" w:rsidR="0080246A" w:rsidRPr="000C5682" w:rsidRDefault="0080246A" w:rsidP="0080246A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354" w:type="dxa"/>
            <w:vAlign w:val="center"/>
          </w:tcPr>
          <w:p w14:paraId="45BD9445" w14:textId="77777777" w:rsidR="0080246A" w:rsidRPr="000C5682" w:rsidRDefault="0080246A" w:rsidP="0080246A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80246A" w:rsidRPr="00F952D0" w14:paraId="7D6000D2" w14:textId="77777777" w:rsidTr="0080246A">
        <w:trPr>
          <w:trHeight w:val="108"/>
          <w:jc w:val="center"/>
        </w:trPr>
        <w:tc>
          <w:tcPr>
            <w:tcW w:w="464" w:type="dxa"/>
            <w:vMerge/>
            <w:vAlign w:val="center"/>
          </w:tcPr>
          <w:p w14:paraId="096BA7DA" w14:textId="77777777" w:rsidR="0080246A" w:rsidRPr="000C5682" w:rsidRDefault="0080246A" w:rsidP="0080246A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vMerge/>
            <w:vAlign w:val="center"/>
          </w:tcPr>
          <w:p w14:paraId="021307BA" w14:textId="77777777" w:rsidR="0080246A" w:rsidRPr="000C5682" w:rsidRDefault="0080246A" w:rsidP="0080246A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2F1C2085" w14:textId="77777777" w:rsidR="0080246A" w:rsidRPr="000C5682" w:rsidRDefault="0080246A" w:rsidP="0080246A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16"/>
              </w:rPr>
              <w:t>Requerimientos de instalación:</w:t>
            </w:r>
          </w:p>
        </w:tc>
        <w:tc>
          <w:tcPr>
            <w:tcW w:w="2268" w:type="dxa"/>
            <w:vAlign w:val="center"/>
          </w:tcPr>
          <w:p w14:paraId="65185FC4" w14:textId="77777777" w:rsidR="0080246A" w:rsidRPr="000C5682" w:rsidRDefault="0080246A" w:rsidP="0080246A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354" w:type="dxa"/>
            <w:vAlign w:val="center"/>
          </w:tcPr>
          <w:p w14:paraId="731EBDB0" w14:textId="77777777" w:rsidR="0080246A" w:rsidRPr="000C5682" w:rsidRDefault="0080246A" w:rsidP="0080246A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80246A" w:rsidRPr="00F952D0" w14:paraId="09F6B2FD" w14:textId="77777777" w:rsidTr="0080246A">
        <w:trPr>
          <w:trHeight w:val="108"/>
          <w:jc w:val="center"/>
        </w:trPr>
        <w:tc>
          <w:tcPr>
            <w:tcW w:w="464" w:type="dxa"/>
            <w:vMerge/>
            <w:vAlign w:val="center"/>
          </w:tcPr>
          <w:p w14:paraId="670C6A1A" w14:textId="77777777" w:rsidR="0080246A" w:rsidRPr="000C5682" w:rsidRDefault="0080246A" w:rsidP="0080246A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vMerge/>
            <w:vAlign w:val="center"/>
          </w:tcPr>
          <w:p w14:paraId="624F6459" w14:textId="77777777" w:rsidR="0080246A" w:rsidRPr="000C5682" w:rsidRDefault="0080246A" w:rsidP="0080246A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  <w:tc>
          <w:tcPr>
            <w:tcW w:w="2693" w:type="dxa"/>
            <w:vAlign w:val="center"/>
          </w:tcPr>
          <w:p w14:paraId="1AC9A2AB" w14:textId="77777777" w:rsidR="0080246A" w:rsidRPr="000C5682" w:rsidRDefault="0080246A" w:rsidP="0080246A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Equipo relacionado (si aplica):</w:t>
            </w:r>
          </w:p>
        </w:tc>
        <w:tc>
          <w:tcPr>
            <w:tcW w:w="2268" w:type="dxa"/>
            <w:vAlign w:val="center"/>
          </w:tcPr>
          <w:p w14:paraId="44724905" w14:textId="77777777" w:rsidR="0080246A" w:rsidRPr="000C5682" w:rsidRDefault="0080246A" w:rsidP="0080246A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354" w:type="dxa"/>
            <w:vAlign w:val="center"/>
          </w:tcPr>
          <w:p w14:paraId="6F6828EB" w14:textId="77777777" w:rsidR="0080246A" w:rsidRPr="000C5682" w:rsidRDefault="0080246A" w:rsidP="0080246A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80246A" w:rsidRPr="00F952D0" w14:paraId="4EBA568F" w14:textId="77777777" w:rsidTr="0080246A">
        <w:trPr>
          <w:trHeight w:val="108"/>
          <w:jc w:val="center"/>
        </w:trPr>
        <w:tc>
          <w:tcPr>
            <w:tcW w:w="464" w:type="dxa"/>
            <w:vMerge/>
            <w:vAlign w:val="center"/>
          </w:tcPr>
          <w:p w14:paraId="583D51E0" w14:textId="77777777" w:rsidR="0080246A" w:rsidRPr="000C5682" w:rsidRDefault="0080246A" w:rsidP="0080246A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118" w:type="dxa"/>
            <w:vMerge/>
            <w:vAlign w:val="center"/>
          </w:tcPr>
          <w:p w14:paraId="437AE088" w14:textId="77777777" w:rsidR="0080246A" w:rsidRPr="000C5682" w:rsidRDefault="0080246A" w:rsidP="0080246A">
            <w:pPr>
              <w:spacing w:before="40" w:after="40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693" w:type="dxa"/>
            <w:vAlign w:val="center"/>
          </w:tcPr>
          <w:p w14:paraId="5C04994C" w14:textId="77777777" w:rsidR="0080246A" w:rsidRPr="000C5682" w:rsidRDefault="0080246A" w:rsidP="0080246A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3779D4EC" w14:textId="77777777" w:rsidR="0080246A" w:rsidRPr="000C5682" w:rsidRDefault="0080246A" w:rsidP="0080246A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354" w:type="dxa"/>
            <w:vAlign w:val="center"/>
          </w:tcPr>
          <w:p w14:paraId="57EA332E" w14:textId="77777777" w:rsidR="0080246A" w:rsidRPr="000C5682" w:rsidRDefault="0080246A" w:rsidP="0080246A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80246A" w:rsidRPr="00F952D0" w14:paraId="562DC613" w14:textId="77777777" w:rsidTr="0080246A">
        <w:trPr>
          <w:trHeight w:val="108"/>
          <w:jc w:val="center"/>
        </w:trPr>
        <w:tc>
          <w:tcPr>
            <w:tcW w:w="464" w:type="dxa"/>
            <w:vAlign w:val="center"/>
          </w:tcPr>
          <w:p w14:paraId="5D978689" w14:textId="77777777" w:rsidR="0080246A" w:rsidRPr="000C5682" w:rsidRDefault="0080246A" w:rsidP="0080246A">
            <w:pPr>
              <w:spacing w:before="40" w:after="40"/>
              <w:ind w:left="-78" w:right="-10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caps/>
                <w:sz w:val="16"/>
                <w:szCs w:val="16"/>
              </w:rPr>
              <w:t>II-1</w:t>
            </w:r>
            <w:r w:rsidRPr="000C5682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2118" w:type="dxa"/>
            <w:vAlign w:val="center"/>
          </w:tcPr>
          <w:p w14:paraId="191126C4" w14:textId="77777777" w:rsidR="0080246A" w:rsidRPr="000C5682" w:rsidRDefault="0080246A" w:rsidP="0080246A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caps/>
                <w:sz w:val="16"/>
                <w:szCs w:val="16"/>
              </w:rPr>
              <w:t>…</w:t>
            </w:r>
          </w:p>
        </w:tc>
        <w:tc>
          <w:tcPr>
            <w:tcW w:w="2693" w:type="dxa"/>
            <w:vAlign w:val="center"/>
          </w:tcPr>
          <w:p w14:paraId="4208DD62" w14:textId="77777777" w:rsidR="0080246A" w:rsidRPr="000C5682" w:rsidRDefault="0080246A" w:rsidP="0080246A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6921CA92" w14:textId="77777777" w:rsidR="0080246A" w:rsidRPr="000C5682" w:rsidRDefault="0080246A" w:rsidP="0080246A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354" w:type="dxa"/>
            <w:vAlign w:val="center"/>
          </w:tcPr>
          <w:p w14:paraId="5065384D" w14:textId="77777777" w:rsidR="0080246A" w:rsidRPr="000C5682" w:rsidRDefault="0080246A" w:rsidP="0080246A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</w:tbl>
    <w:p w14:paraId="3514BA85" w14:textId="77777777" w:rsidR="0080246A" w:rsidRDefault="0080246A" w:rsidP="002722E6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</w:p>
    <w:p w14:paraId="77443E34" w14:textId="77777777" w:rsidR="008C66D7" w:rsidRDefault="008C66D7" w:rsidP="008C66D7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A cada software, se le asigna un código que acompaña al código del proceso de producción o servicio y el proceso de medición en que participa (letra minúscula), como: I-1a, I-1b, I-1c, etc.</w:t>
      </w:r>
    </w:p>
    <w:p w14:paraId="150829F8" w14:textId="77777777" w:rsidR="0061571D" w:rsidRPr="00905510" w:rsidRDefault="0061571D" w:rsidP="00761532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</w:p>
    <w:p w14:paraId="753ED84C" w14:textId="77777777" w:rsidR="00743A22" w:rsidRDefault="00743A22" w:rsidP="00743A22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  <w:r>
        <w:rPr>
          <w:rFonts w:cs="Arial"/>
          <w:b/>
          <w:sz w:val="24"/>
          <w:szCs w:val="24"/>
          <w:lang w:val="es-MX"/>
        </w:rPr>
        <w:t>5</w:t>
      </w:r>
      <w:r w:rsidRPr="00DA716D">
        <w:rPr>
          <w:rFonts w:cs="Arial"/>
          <w:b/>
          <w:sz w:val="24"/>
          <w:szCs w:val="24"/>
          <w:lang w:val="es-MX"/>
        </w:rPr>
        <w:t xml:space="preserve">. </w:t>
      </w:r>
      <w:r w:rsidR="008F1B67">
        <w:rPr>
          <w:rFonts w:cs="Arial"/>
          <w:b/>
          <w:sz w:val="24"/>
          <w:szCs w:val="24"/>
          <w:lang w:val="es-MX"/>
        </w:rPr>
        <w:t xml:space="preserve">REALIZACIÓN Y </w:t>
      </w:r>
      <w:r>
        <w:rPr>
          <w:rFonts w:cs="Arial"/>
          <w:b/>
          <w:sz w:val="24"/>
          <w:szCs w:val="24"/>
          <w:lang w:val="es-MX"/>
        </w:rPr>
        <w:t>CONTROL DE LOS PROCESOS DE MEDICIÓN</w:t>
      </w:r>
      <w:r w:rsidRPr="00DA716D">
        <w:rPr>
          <w:rFonts w:cs="Arial"/>
          <w:b/>
          <w:sz w:val="24"/>
          <w:szCs w:val="24"/>
          <w:lang w:val="es-MX"/>
        </w:rPr>
        <w:t>.</w:t>
      </w:r>
    </w:p>
    <w:p w14:paraId="06FCC736" w14:textId="147E1324" w:rsidR="00F8154D" w:rsidRPr="001B270E" w:rsidRDefault="0061571D" w:rsidP="00F8154D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Los procesos de medición se realizan y controlan de acuerdo </w:t>
      </w:r>
      <w:r w:rsidR="00F8154D">
        <w:rPr>
          <w:rFonts w:cs="Arial"/>
          <w:sz w:val="24"/>
          <w:szCs w:val="24"/>
          <w:lang w:val="es-MX"/>
        </w:rPr>
        <w:t xml:space="preserve">a la </w:t>
      </w:r>
      <w:r w:rsidR="00F8154D" w:rsidRPr="006D47B7">
        <w:rPr>
          <w:rFonts w:cs="Arial"/>
          <w:sz w:val="24"/>
          <w:szCs w:val="24"/>
          <w:lang w:val="es-MX"/>
        </w:rPr>
        <w:t>Sección V</w:t>
      </w:r>
      <w:r w:rsidR="0080246A" w:rsidRPr="006D47B7">
        <w:rPr>
          <w:rFonts w:cs="Arial"/>
          <w:sz w:val="24"/>
          <w:szCs w:val="24"/>
          <w:lang w:val="es-MX"/>
        </w:rPr>
        <w:t>I</w:t>
      </w:r>
      <w:r w:rsidR="00F8154D" w:rsidRPr="006D47B7">
        <w:rPr>
          <w:rFonts w:cs="Arial"/>
          <w:sz w:val="24"/>
          <w:szCs w:val="24"/>
          <w:lang w:val="es-MX"/>
        </w:rPr>
        <w:t xml:space="preserve"> </w:t>
      </w:r>
      <w:r w:rsidR="00F8154D">
        <w:rPr>
          <w:rFonts w:cs="Arial"/>
          <w:sz w:val="24"/>
          <w:szCs w:val="24"/>
          <w:lang w:val="es-MX"/>
        </w:rPr>
        <w:t xml:space="preserve">del formato </w:t>
      </w:r>
      <w:r w:rsidR="00F8154D" w:rsidRPr="006D47B7">
        <w:rPr>
          <w:rFonts w:cs="Arial"/>
          <w:b/>
          <w:bCs/>
          <w:sz w:val="24"/>
          <w:szCs w:val="24"/>
          <w:lang w:val="es-MX"/>
        </w:rPr>
        <w:t>FOR-T-01</w:t>
      </w:r>
      <w:r w:rsidR="0080246A" w:rsidRPr="006D47B7">
        <w:rPr>
          <w:rFonts w:cs="Arial"/>
          <w:b/>
          <w:bCs/>
          <w:sz w:val="24"/>
          <w:szCs w:val="24"/>
          <w:lang w:val="es-MX"/>
        </w:rPr>
        <w:t>5</w:t>
      </w:r>
      <w:r w:rsidR="00F8154D" w:rsidRPr="006D47B7">
        <w:rPr>
          <w:rFonts w:cs="Arial"/>
          <w:b/>
          <w:bCs/>
          <w:sz w:val="24"/>
          <w:szCs w:val="24"/>
          <w:lang w:val="es-MX"/>
        </w:rPr>
        <w:t xml:space="preserve"> “Formato para procesos de medición”</w:t>
      </w:r>
      <w:r w:rsidR="006D47B7" w:rsidRPr="006D47B7">
        <w:rPr>
          <w:rFonts w:cs="Arial"/>
          <w:b/>
          <w:bCs/>
          <w:sz w:val="24"/>
          <w:szCs w:val="24"/>
          <w:lang w:val="es-MX"/>
        </w:rPr>
        <w:t>.</w:t>
      </w:r>
    </w:p>
    <w:p w14:paraId="2A730FCD" w14:textId="77777777" w:rsidR="0061571D" w:rsidRDefault="0061571D" w:rsidP="002722E6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</w:p>
    <w:p w14:paraId="1B31F342" w14:textId="77777777" w:rsidR="005D3249" w:rsidRDefault="00F8154D" w:rsidP="002722E6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lastRenderedPageBreak/>
        <w:t>5</w:t>
      </w:r>
      <w:r w:rsidR="006D6ECB" w:rsidRPr="006D6ECB">
        <w:rPr>
          <w:rFonts w:cs="Arial"/>
          <w:b/>
          <w:sz w:val="24"/>
          <w:szCs w:val="24"/>
        </w:rPr>
        <w:t xml:space="preserve">.1 </w:t>
      </w:r>
      <w:r w:rsidR="005D3249">
        <w:rPr>
          <w:rFonts w:cs="Arial"/>
          <w:b/>
          <w:sz w:val="24"/>
          <w:szCs w:val="24"/>
        </w:rPr>
        <w:t>Gestión del riesgo.</w:t>
      </w:r>
    </w:p>
    <w:p w14:paraId="664DDEE6" w14:textId="77777777" w:rsidR="006D6ECB" w:rsidRPr="006D6ECB" w:rsidRDefault="005D3249" w:rsidP="002722E6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a) Probabilidad</w:t>
      </w:r>
      <w:r w:rsidR="00F8154D">
        <w:rPr>
          <w:rFonts w:cs="Arial"/>
          <w:b/>
          <w:sz w:val="24"/>
          <w:szCs w:val="24"/>
        </w:rPr>
        <w:t xml:space="preserve"> de </w:t>
      </w:r>
      <w:r>
        <w:rPr>
          <w:rFonts w:cs="Arial"/>
          <w:b/>
          <w:sz w:val="24"/>
          <w:szCs w:val="24"/>
        </w:rPr>
        <w:t>riesgo</w:t>
      </w:r>
      <w:r w:rsidR="006D6ECB" w:rsidRPr="006D6ECB">
        <w:rPr>
          <w:rFonts w:cs="Arial"/>
          <w:b/>
          <w:sz w:val="24"/>
          <w:szCs w:val="24"/>
        </w:rPr>
        <w:t>.</w:t>
      </w:r>
    </w:p>
    <w:p w14:paraId="546D1909" w14:textId="77777777" w:rsidR="006D6ECB" w:rsidRDefault="006D6ECB" w:rsidP="002722E6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Se considera riesgo a la p</w:t>
      </w:r>
      <w:r w:rsidR="00A34EB2">
        <w:rPr>
          <w:rFonts w:cs="Arial"/>
          <w:sz w:val="24"/>
          <w:szCs w:val="24"/>
        </w:rPr>
        <w:t>osibilidad</w:t>
      </w:r>
      <w:r>
        <w:rPr>
          <w:rFonts w:cs="Arial"/>
          <w:sz w:val="24"/>
          <w:szCs w:val="24"/>
        </w:rPr>
        <w:t xml:space="preserve"> de que un requisito del proceso de medición no se cumpla y por ende pudiera generar resultados técnicamente inválidos. Se clasifica en 3 niveles:</w:t>
      </w:r>
    </w:p>
    <w:p w14:paraId="7866554B" w14:textId="77777777" w:rsidR="006D6ECB" w:rsidRDefault="006D6ECB" w:rsidP="002722E6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</w:p>
    <w:p w14:paraId="08E31516" w14:textId="383D3F23" w:rsidR="006D6ECB" w:rsidRDefault="00262AF1" w:rsidP="00D37015">
      <w:pPr>
        <w:pStyle w:val="contenido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/>
        <w:ind w:left="714" w:hanging="357"/>
        <w:rPr>
          <w:rFonts w:cs="Arial"/>
          <w:sz w:val="24"/>
          <w:szCs w:val="24"/>
        </w:rPr>
      </w:pPr>
      <w:r w:rsidRPr="006D6ECB">
        <w:rPr>
          <w:rFonts w:cs="Arial"/>
          <w:b/>
          <w:sz w:val="24"/>
          <w:szCs w:val="24"/>
        </w:rPr>
        <w:t>Bajo</w:t>
      </w:r>
      <w:r>
        <w:rPr>
          <w:rFonts w:cs="Arial"/>
          <w:b/>
          <w:sz w:val="24"/>
          <w:szCs w:val="24"/>
        </w:rPr>
        <w:t xml:space="preserve"> (</w:t>
      </w:r>
      <w:r w:rsidR="00AF76E5">
        <w:rPr>
          <w:rFonts w:cs="Arial"/>
          <w:b/>
          <w:sz w:val="24"/>
          <w:szCs w:val="24"/>
        </w:rPr>
        <w:t>1)</w:t>
      </w:r>
      <w:r w:rsidR="006D6ECB" w:rsidRPr="006D6ECB">
        <w:rPr>
          <w:rFonts w:cs="Arial"/>
          <w:b/>
          <w:sz w:val="24"/>
          <w:szCs w:val="24"/>
        </w:rPr>
        <w:t>:</w:t>
      </w:r>
      <w:r w:rsidR="006D6ECB">
        <w:rPr>
          <w:rFonts w:cs="Arial"/>
          <w:sz w:val="24"/>
          <w:szCs w:val="24"/>
        </w:rPr>
        <w:t xml:space="preserve"> Cuando, por la operación e historial del proceso, la probabilidad de incumplimiento de los requisitos metrológicos del proceso es poco significativa. </w:t>
      </w:r>
    </w:p>
    <w:p w14:paraId="0AACA3C5" w14:textId="43DEF3CE" w:rsidR="006D6ECB" w:rsidRDefault="00262AF1" w:rsidP="00D37015">
      <w:pPr>
        <w:pStyle w:val="contenido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/>
        <w:ind w:left="714" w:hanging="357"/>
        <w:rPr>
          <w:rFonts w:cs="Arial"/>
          <w:sz w:val="24"/>
          <w:szCs w:val="24"/>
        </w:rPr>
      </w:pPr>
      <w:r w:rsidRPr="006D6ECB">
        <w:rPr>
          <w:rFonts w:cs="Arial"/>
          <w:b/>
          <w:sz w:val="24"/>
          <w:szCs w:val="24"/>
        </w:rPr>
        <w:t>Medio</w:t>
      </w:r>
      <w:r>
        <w:rPr>
          <w:rFonts w:cs="Arial"/>
          <w:b/>
          <w:sz w:val="24"/>
          <w:szCs w:val="24"/>
        </w:rPr>
        <w:t xml:space="preserve"> (</w:t>
      </w:r>
      <w:r w:rsidR="00AF76E5">
        <w:rPr>
          <w:rFonts w:cs="Arial"/>
          <w:b/>
          <w:sz w:val="24"/>
          <w:szCs w:val="24"/>
        </w:rPr>
        <w:t>2)</w:t>
      </w:r>
      <w:r w:rsidR="006D6ECB" w:rsidRPr="006D6ECB">
        <w:rPr>
          <w:rFonts w:cs="Arial"/>
          <w:b/>
          <w:sz w:val="24"/>
          <w:szCs w:val="24"/>
        </w:rPr>
        <w:t>:</w:t>
      </w:r>
      <w:r w:rsidR="006D6ECB">
        <w:rPr>
          <w:rFonts w:cs="Arial"/>
          <w:sz w:val="24"/>
          <w:szCs w:val="24"/>
        </w:rPr>
        <w:t xml:space="preserve"> Cuando, por la operación e historial del proceso, la probabilidad de incumplimiento de los requisitos metrológicos del proceso es </w:t>
      </w:r>
      <w:r w:rsidR="00D37015">
        <w:rPr>
          <w:rFonts w:cs="Arial"/>
          <w:sz w:val="24"/>
          <w:szCs w:val="24"/>
        </w:rPr>
        <w:t xml:space="preserve">moderada. </w:t>
      </w:r>
    </w:p>
    <w:p w14:paraId="1C136794" w14:textId="68D90B49" w:rsidR="00D37015" w:rsidRDefault="00262AF1" w:rsidP="001044E9">
      <w:pPr>
        <w:pStyle w:val="contenido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714" w:hanging="357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>Alto (</w:t>
      </w:r>
      <w:r w:rsidR="00AF76E5">
        <w:rPr>
          <w:rFonts w:cs="Arial"/>
          <w:b/>
          <w:sz w:val="24"/>
          <w:szCs w:val="24"/>
        </w:rPr>
        <w:t>3)</w:t>
      </w:r>
      <w:r w:rsidR="00D37015" w:rsidRPr="006D6ECB">
        <w:rPr>
          <w:rFonts w:cs="Arial"/>
          <w:b/>
          <w:sz w:val="24"/>
          <w:szCs w:val="24"/>
        </w:rPr>
        <w:t>:</w:t>
      </w:r>
      <w:r w:rsidR="00D37015">
        <w:rPr>
          <w:rFonts w:cs="Arial"/>
          <w:sz w:val="24"/>
          <w:szCs w:val="24"/>
        </w:rPr>
        <w:t xml:space="preserve"> Cuando, por la operación e historial del proceso, la probabilidad de incumplimiento de los requisitos metrológicos del proceso es </w:t>
      </w:r>
      <w:r w:rsidR="00654C31">
        <w:rPr>
          <w:rFonts w:cs="Arial"/>
          <w:sz w:val="24"/>
          <w:szCs w:val="24"/>
        </w:rPr>
        <w:t>crítica</w:t>
      </w:r>
      <w:r w:rsidR="00D37015">
        <w:rPr>
          <w:rFonts w:cs="Arial"/>
          <w:sz w:val="24"/>
          <w:szCs w:val="24"/>
        </w:rPr>
        <w:t>. Ejemplo: cuando se tienen procesos de medición fuera de control o equipo de medición sospecho o inestable.</w:t>
      </w:r>
    </w:p>
    <w:p w14:paraId="2F795648" w14:textId="77777777" w:rsidR="006D6ECB" w:rsidRDefault="006D6ECB" w:rsidP="00D37015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</w:p>
    <w:p w14:paraId="5CEFE6DD" w14:textId="77777777" w:rsidR="00D37015" w:rsidRPr="006D6ECB" w:rsidRDefault="005D3249" w:rsidP="00D37015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b)</w:t>
      </w:r>
      <w:r w:rsidR="00D37015" w:rsidRPr="006D6ECB">
        <w:rPr>
          <w:rFonts w:cs="Arial"/>
          <w:b/>
          <w:sz w:val="24"/>
          <w:szCs w:val="24"/>
        </w:rPr>
        <w:t xml:space="preserve"> </w:t>
      </w:r>
      <w:r w:rsidR="003647CD">
        <w:rPr>
          <w:rFonts w:cs="Arial"/>
          <w:b/>
          <w:sz w:val="24"/>
          <w:szCs w:val="24"/>
        </w:rPr>
        <w:t>Impacto</w:t>
      </w:r>
      <w:r w:rsidR="00F8154D">
        <w:rPr>
          <w:rFonts w:cs="Arial"/>
          <w:b/>
          <w:sz w:val="24"/>
          <w:szCs w:val="24"/>
        </w:rPr>
        <w:t xml:space="preserve"> de</w:t>
      </w:r>
      <w:r>
        <w:rPr>
          <w:rFonts w:cs="Arial"/>
          <w:b/>
          <w:sz w:val="24"/>
          <w:szCs w:val="24"/>
        </w:rPr>
        <w:t>l riesgo</w:t>
      </w:r>
      <w:r w:rsidR="00D37015" w:rsidRPr="006D6ECB">
        <w:rPr>
          <w:rFonts w:cs="Arial"/>
          <w:b/>
          <w:sz w:val="24"/>
          <w:szCs w:val="24"/>
        </w:rPr>
        <w:t>.</w:t>
      </w:r>
    </w:p>
    <w:p w14:paraId="7A789CE6" w14:textId="77777777" w:rsidR="00D37015" w:rsidRDefault="00D37015" w:rsidP="00D37015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La falla en el cumplimiento de un requisito del proceso de medición pudiera generar resultados técnicamente inválidos que afecten la calidad del producto o servicio de la Organización. Se clasifica en 3 niveles:</w:t>
      </w:r>
    </w:p>
    <w:p w14:paraId="002823FC" w14:textId="77777777" w:rsidR="00D37015" w:rsidRDefault="00D37015" w:rsidP="00D37015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</w:p>
    <w:p w14:paraId="1EF93AEA" w14:textId="1EE012E3" w:rsidR="00D37015" w:rsidRDefault="00262AF1" w:rsidP="00D37015">
      <w:pPr>
        <w:pStyle w:val="contenido"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>Leve (</w:t>
      </w:r>
      <w:r w:rsidR="00AF76E5">
        <w:rPr>
          <w:rFonts w:cs="Arial"/>
          <w:b/>
          <w:sz w:val="24"/>
          <w:szCs w:val="24"/>
        </w:rPr>
        <w:t>1)</w:t>
      </w:r>
      <w:r w:rsidR="00D37015" w:rsidRPr="006D6ECB">
        <w:rPr>
          <w:rFonts w:cs="Arial"/>
          <w:b/>
          <w:sz w:val="24"/>
          <w:szCs w:val="24"/>
        </w:rPr>
        <w:t>:</w:t>
      </w:r>
      <w:r w:rsidR="00D37015">
        <w:rPr>
          <w:rFonts w:cs="Arial"/>
          <w:sz w:val="24"/>
          <w:szCs w:val="24"/>
        </w:rPr>
        <w:t xml:space="preserve"> El incumplimiento de los requisitos metrológicos del proceso de medición es poco significativa en el proceso de producción </w:t>
      </w:r>
      <w:r w:rsidR="00D64577">
        <w:rPr>
          <w:rFonts w:cs="Arial"/>
          <w:sz w:val="24"/>
          <w:szCs w:val="24"/>
        </w:rPr>
        <w:t>o servicio</w:t>
      </w:r>
      <w:r w:rsidR="00D37015">
        <w:rPr>
          <w:rFonts w:cs="Arial"/>
          <w:sz w:val="24"/>
          <w:szCs w:val="24"/>
        </w:rPr>
        <w:t xml:space="preserve"> de</w:t>
      </w:r>
      <w:r w:rsidR="005268FE">
        <w:rPr>
          <w:rFonts w:cs="Arial"/>
          <w:sz w:val="24"/>
          <w:szCs w:val="24"/>
        </w:rPr>
        <w:t xml:space="preserve"> la organización y no afecta los resultados de medición</w:t>
      </w:r>
      <w:r w:rsidR="00D37015">
        <w:rPr>
          <w:rFonts w:cs="Arial"/>
          <w:sz w:val="24"/>
          <w:szCs w:val="24"/>
        </w:rPr>
        <w:t xml:space="preserve">. La falla del proceso de medición no limita la continuidad del proceso de producción </w:t>
      </w:r>
      <w:r w:rsidR="005268FE">
        <w:rPr>
          <w:rFonts w:cs="Arial"/>
          <w:sz w:val="24"/>
          <w:szCs w:val="24"/>
        </w:rPr>
        <w:t xml:space="preserve">o servicio </w:t>
      </w:r>
      <w:r w:rsidR="00D37015">
        <w:rPr>
          <w:rFonts w:cs="Arial"/>
          <w:sz w:val="24"/>
          <w:szCs w:val="24"/>
        </w:rPr>
        <w:t>de la Organización.</w:t>
      </w:r>
    </w:p>
    <w:p w14:paraId="5A55D79C" w14:textId="764496A2" w:rsidR="00D37015" w:rsidRDefault="00262AF1" w:rsidP="00D37015">
      <w:pPr>
        <w:pStyle w:val="contenido"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/>
        <w:ind w:left="714" w:hanging="357"/>
        <w:rPr>
          <w:rFonts w:cs="Arial"/>
          <w:sz w:val="24"/>
          <w:szCs w:val="24"/>
        </w:rPr>
      </w:pPr>
      <w:r w:rsidRPr="006D6ECB">
        <w:rPr>
          <w:rFonts w:cs="Arial"/>
          <w:b/>
          <w:sz w:val="24"/>
          <w:szCs w:val="24"/>
        </w:rPr>
        <w:t>M</w:t>
      </w:r>
      <w:r>
        <w:rPr>
          <w:rFonts w:cs="Arial"/>
          <w:b/>
          <w:sz w:val="24"/>
          <w:szCs w:val="24"/>
        </w:rPr>
        <w:t>oderado (</w:t>
      </w:r>
      <w:r w:rsidR="00AF76E5">
        <w:rPr>
          <w:rFonts w:cs="Arial"/>
          <w:b/>
          <w:sz w:val="24"/>
          <w:szCs w:val="24"/>
        </w:rPr>
        <w:t>2)</w:t>
      </w:r>
      <w:r w:rsidR="00D37015" w:rsidRPr="006D6ECB">
        <w:rPr>
          <w:rFonts w:cs="Arial"/>
          <w:b/>
          <w:sz w:val="24"/>
          <w:szCs w:val="24"/>
        </w:rPr>
        <w:t>:</w:t>
      </w:r>
      <w:r w:rsidR="00D37015">
        <w:rPr>
          <w:rFonts w:cs="Arial"/>
          <w:sz w:val="24"/>
          <w:szCs w:val="24"/>
        </w:rPr>
        <w:t xml:space="preserve"> El incumplimiento de los requisitos metrológicos del proceso de medición tiene efectos moderados en el proceso de producción </w:t>
      </w:r>
      <w:r w:rsidR="00D64577">
        <w:rPr>
          <w:rFonts w:cs="Arial"/>
          <w:sz w:val="24"/>
          <w:szCs w:val="24"/>
        </w:rPr>
        <w:t xml:space="preserve">o servicio </w:t>
      </w:r>
      <w:r w:rsidR="00D37015">
        <w:rPr>
          <w:rFonts w:cs="Arial"/>
          <w:sz w:val="24"/>
          <w:szCs w:val="24"/>
        </w:rPr>
        <w:t xml:space="preserve">de la organización. La falla del proceso de medición limita moderadamente la continuidad del proceso de producción </w:t>
      </w:r>
      <w:r w:rsidR="00D64577">
        <w:rPr>
          <w:rFonts w:cs="Arial"/>
          <w:sz w:val="24"/>
          <w:szCs w:val="24"/>
        </w:rPr>
        <w:t xml:space="preserve">o servicio </w:t>
      </w:r>
      <w:r w:rsidR="00D37015">
        <w:rPr>
          <w:rFonts w:cs="Arial"/>
          <w:sz w:val="24"/>
          <w:szCs w:val="24"/>
        </w:rPr>
        <w:t>de la Organización.</w:t>
      </w:r>
    </w:p>
    <w:p w14:paraId="2A3D512B" w14:textId="636F5E39" w:rsidR="00D37015" w:rsidRDefault="00262AF1" w:rsidP="00194ECE">
      <w:pPr>
        <w:pStyle w:val="contenido"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714" w:hanging="357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</w:rPr>
        <w:t>Crítico (</w:t>
      </w:r>
      <w:r w:rsidR="00AF76E5">
        <w:rPr>
          <w:rFonts w:cs="Arial"/>
          <w:b/>
          <w:sz w:val="24"/>
          <w:szCs w:val="24"/>
        </w:rPr>
        <w:t>3)</w:t>
      </w:r>
      <w:r w:rsidR="00D37015" w:rsidRPr="006D6ECB">
        <w:rPr>
          <w:rFonts w:cs="Arial"/>
          <w:b/>
          <w:sz w:val="24"/>
          <w:szCs w:val="24"/>
        </w:rPr>
        <w:t>:</w:t>
      </w:r>
      <w:r w:rsidR="00D37015">
        <w:rPr>
          <w:rFonts w:cs="Arial"/>
          <w:sz w:val="24"/>
          <w:szCs w:val="24"/>
        </w:rPr>
        <w:t xml:space="preserve"> El incumplimiento de los requisitos metrológicos del proceso de medición es considerable en el proceso de producción </w:t>
      </w:r>
      <w:r w:rsidR="00D64577">
        <w:rPr>
          <w:rFonts w:cs="Arial"/>
          <w:sz w:val="24"/>
          <w:szCs w:val="24"/>
        </w:rPr>
        <w:t xml:space="preserve">o servicio </w:t>
      </w:r>
      <w:r w:rsidR="00D37015">
        <w:rPr>
          <w:rFonts w:cs="Arial"/>
          <w:sz w:val="24"/>
          <w:szCs w:val="24"/>
        </w:rPr>
        <w:t xml:space="preserve">de la organización. La falla del proceso de medición limita la continuidad del proceso de producción </w:t>
      </w:r>
      <w:r w:rsidR="00D64577">
        <w:rPr>
          <w:rFonts w:cs="Arial"/>
          <w:sz w:val="24"/>
          <w:szCs w:val="24"/>
        </w:rPr>
        <w:t xml:space="preserve">o servicio </w:t>
      </w:r>
      <w:r w:rsidR="00D37015">
        <w:rPr>
          <w:rFonts w:cs="Arial"/>
          <w:sz w:val="24"/>
          <w:szCs w:val="24"/>
        </w:rPr>
        <w:t>de la Organización.</w:t>
      </w:r>
    </w:p>
    <w:p w14:paraId="0D5F9BC4" w14:textId="77777777" w:rsidR="00194ECE" w:rsidRDefault="00194ECE" w:rsidP="00194ECE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714"/>
        <w:rPr>
          <w:rFonts w:cs="Arial"/>
          <w:sz w:val="24"/>
          <w:szCs w:val="24"/>
        </w:rPr>
      </w:pPr>
    </w:p>
    <w:p w14:paraId="27E76A13" w14:textId="77777777" w:rsidR="005D3249" w:rsidRPr="006D6ECB" w:rsidRDefault="005D3249" w:rsidP="005D3249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c)</w:t>
      </w:r>
      <w:r w:rsidRPr="006D6ECB">
        <w:rPr>
          <w:rFonts w:cs="Arial"/>
          <w:b/>
          <w:sz w:val="24"/>
          <w:szCs w:val="24"/>
        </w:rPr>
        <w:t xml:space="preserve"> </w:t>
      </w:r>
      <w:r>
        <w:rPr>
          <w:rFonts w:cs="Arial"/>
          <w:b/>
          <w:sz w:val="24"/>
          <w:szCs w:val="24"/>
        </w:rPr>
        <w:t>Evaluación del riesgo</w:t>
      </w:r>
      <w:r w:rsidRPr="006D6ECB">
        <w:rPr>
          <w:rFonts w:cs="Arial"/>
          <w:b/>
          <w:sz w:val="24"/>
          <w:szCs w:val="24"/>
        </w:rPr>
        <w:t>.</w:t>
      </w:r>
    </w:p>
    <w:p w14:paraId="73DD1365" w14:textId="77777777" w:rsidR="005967BA" w:rsidRDefault="005967BA" w:rsidP="005967BA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Con el valor de </w:t>
      </w:r>
      <w:r w:rsidR="001B2800">
        <w:rPr>
          <w:rFonts w:cs="Arial"/>
          <w:sz w:val="24"/>
          <w:szCs w:val="24"/>
        </w:rPr>
        <w:t>probabilidad</w:t>
      </w:r>
      <w:r>
        <w:rPr>
          <w:rFonts w:cs="Arial"/>
          <w:sz w:val="24"/>
          <w:szCs w:val="24"/>
        </w:rPr>
        <w:t xml:space="preserve"> de </w:t>
      </w:r>
      <w:r w:rsidR="001B2800">
        <w:rPr>
          <w:rFonts w:cs="Arial"/>
          <w:sz w:val="24"/>
          <w:szCs w:val="24"/>
        </w:rPr>
        <w:t>riesgo</w:t>
      </w:r>
      <w:r>
        <w:rPr>
          <w:rFonts w:cs="Arial"/>
          <w:sz w:val="24"/>
          <w:szCs w:val="24"/>
        </w:rPr>
        <w:t xml:space="preserve"> y </w:t>
      </w:r>
      <w:r w:rsidR="001B2800">
        <w:rPr>
          <w:rFonts w:cs="Arial"/>
          <w:sz w:val="24"/>
          <w:szCs w:val="24"/>
        </w:rPr>
        <w:t>su</w:t>
      </w:r>
      <w:r>
        <w:rPr>
          <w:rFonts w:cs="Arial"/>
          <w:sz w:val="24"/>
          <w:szCs w:val="24"/>
        </w:rPr>
        <w:t xml:space="preserve"> </w:t>
      </w:r>
      <w:r w:rsidR="003647CD">
        <w:rPr>
          <w:rFonts w:cs="Arial"/>
          <w:sz w:val="24"/>
          <w:szCs w:val="24"/>
        </w:rPr>
        <w:t>impacto</w:t>
      </w:r>
      <w:r>
        <w:rPr>
          <w:rFonts w:cs="Arial"/>
          <w:sz w:val="24"/>
          <w:szCs w:val="24"/>
        </w:rPr>
        <w:t xml:space="preserve">, se evalúa el riesgo de incumplimiento del requisito metrológico. Se multiplica el valor de </w:t>
      </w:r>
      <w:r w:rsidR="001B2800">
        <w:rPr>
          <w:rFonts w:cs="Arial"/>
          <w:sz w:val="24"/>
          <w:szCs w:val="24"/>
        </w:rPr>
        <w:t>probabilidad</w:t>
      </w:r>
      <w:r>
        <w:rPr>
          <w:rFonts w:cs="Arial"/>
          <w:sz w:val="24"/>
          <w:szCs w:val="24"/>
        </w:rPr>
        <w:t xml:space="preserve"> por el de </w:t>
      </w:r>
      <w:r w:rsidR="003647CD">
        <w:rPr>
          <w:rFonts w:cs="Arial"/>
          <w:sz w:val="24"/>
          <w:szCs w:val="24"/>
        </w:rPr>
        <w:t>impacto</w:t>
      </w:r>
      <w:r>
        <w:rPr>
          <w:rFonts w:cs="Arial"/>
          <w:sz w:val="24"/>
          <w:szCs w:val="24"/>
        </w:rPr>
        <w:t>.</w:t>
      </w:r>
      <w:r w:rsidR="00225734">
        <w:rPr>
          <w:rFonts w:cs="Arial"/>
          <w:sz w:val="24"/>
          <w:szCs w:val="24"/>
        </w:rPr>
        <w:t xml:space="preserve"> Ejemplo, si </w:t>
      </w:r>
      <w:r w:rsidR="001B2800">
        <w:rPr>
          <w:rFonts w:cs="Arial"/>
          <w:sz w:val="24"/>
          <w:szCs w:val="24"/>
        </w:rPr>
        <w:t>la probabilidad</w:t>
      </w:r>
      <w:r w:rsidR="00225734">
        <w:rPr>
          <w:rFonts w:cs="Arial"/>
          <w:sz w:val="24"/>
          <w:szCs w:val="24"/>
        </w:rPr>
        <w:t xml:space="preserve"> es </w:t>
      </w:r>
      <w:r w:rsidR="001B2800">
        <w:rPr>
          <w:rFonts w:cs="Arial"/>
          <w:sz w:val="24"/>
          <w:szCs w:val="24"/>
        </w:rPr>
        <w:t>1</w:t>
      </w:r>
      <w:r w:rsidR="00225734">
        <w:rPr>
          <w:rFonts w:cs="Arial"/>
          <w:sz w:val="24"/>
          <w:szCs w:val="24"/>
        </w:rPr>
        <w:t xml:space="preserve"> y </w:t>
      </w:r>
      <w:r w:rsidR="003647CD">
        <w:rPr>
          <w:rFonts w:cs="Arial"/>
          <w:sz w:val="24"/>
          <w:szCs w:val="24"/>
        </w:rPr>
        <w:t>el de impacto</w:t>
      </w:r>
      <w:r w:rsidR="001B2800">
        <w:rPr>
          <w:rFonts w:cs="Arial"/>
          <w:sz w:val="24"/>
          <w:szCs w:val="24"/>
        </w:rPr>
        <w:t xml:space="preserve"> 3, la evaluación es 3 (moderado)</w:t>
      </w:r>
      <w:r w:rsidR="00225734">
        <w:rPr>
          <w:rFonts w:cs="Arial"/>
          <w:sz w:val="24"/>
          <w:szCs w:val="24"/>
        </w:rPr>
        <w:t xml:space="preserve">. </w:t>
      </w:r>
      <w:r w:rsidR="0078576F">
        <w:rPr>
          <w:rFonts w:cs="Arial"/>
          <w:sz w:val="24"/>
          <w:szCs w:val="24"/>
        </w:rPr>
        <w:t>Se pondera de acuerdo a la siguiente escala:</w:t>
      </w:r>
    </w:p>
    <w:p w14:paraId="033E0840" w14:textId="77777777" w:rsidR="0078576F" w:rsidRDefault="0078576F" w:rsidP="005967BA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</w:p>
    <w:p w14:paraId="7B147C0D" w14:textId="2C40CA1B" w:rsidR="006D47B7" w:rsidRDefault="003647CD" w:rsidP="000B6D34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jc w:val="center"/>
        <w:rPr>
          <w:rFonts w:cs="Arial"/>
          <w:sz w:val="24"/>
          <w:szCs w:val="24"/>
        </w:rPr>
      </w:pPr>
      <w:r w:rsidRPr="003647CD">
        <w:rPr>
          <w:noProof/>
          <w:lang w:val="es-MX" w:eastAsia="es-MX"/>
        </w:rPr>
        <w:lastRenderedPageBreak/>
        <w:drawing>
          <wp:inline distT="0" distB="0" distL="0" distR="0" wp14:anchorId="63EFAD82" wp14:editId="7CE03AA6">
            <wp:extent cx="3281881" cy="1150654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070" cy="11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BE8B1" w14:textId="77777777" w:rsidR="000B6D34" w:rsidRPr="000B6D34" w:rsidRDefault="000B6D34" w:rsidP="000B6D34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jc w:val="center"/>
        <w:rPr>
          <w:rFonts w:cs="Arial"/>
          <w:sz w:val="24"/>
          <w:szCs w:val="24"/>
        </w:rPr>
      </w:pPr>
    </w:p>
    <w:p w14:paraId="6794F194" w14:textId="43B11236" w:rsidR="00F8154D" w:rsidRPr="006D6ECB" w:rsidRDefault="001B2800" w:rsidP="001B2800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5.2 </w:t>
      </w:r>
      <w:r w:rsidR="00F8154D">
        <w:rPr>
          <w:rFonts w:cs="Arial"/>
          <w:b/>
          <w:sz w:val="24"/>
          <w:szCs w:val="24"/>
        </w:rPr>
        <w:t>Controles</w:t>
      </w:r>
      <w:r w:rsidR="00F8154D" w:rsidRPr="006D6ECB">
        <w:rPr>
          <w:rFonts w:cs="Arial"/>
          <w:b/>
          <w:sz w:val="24"/>
          <w:szCs w:val="24"/>
        </w:rPr>
        <w:t>.</w:t>
      </w:r>
    </w:p>
    <w:p w14:paraId="5804ABE8" w14:textId="77777777" w:rsidR="00F8154D" w:rsidRDefault="00F8154D" w:rsidP="00F8154D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A fin de asegurar que un proceso de medición se mantiene en condiciones adecuadas de operación, se identifican controles para dar seguimiento, como:</w:t>
      </w:r>
    </w:p>
    <w:p w14:paraId="4643C7C3" w14:textId="77777777" w:rsidR="00F8154D" w:rsidRDefault="00F8154D" w:rsidP="0035456E">
      <w:pPr>
        <w:pStyle w:val="contenido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"/>
        <w:ind w:left="714" w:hanging="357"/>
        <w:rPr>
          <w:rFonts w:cs="Arial"/>
          <w:sz w:val="24"/>
          <w:szCs w:val="24"/>
        </w:rPr>
      </w:pPr>
      <w:r w:rsidRPr="00F8154D">
        <w:rPr>
          <w:rFonts w:cs="Arial"/>
          <w:sz w:val="24"/>
          <w:szCs w:val="24"/>
        </w:rPr>
        <w:t>Utilizar solo equipo confirmado y en cumplimiento al programa</w:t>
      </w:r>
      <w:r>
        <w:rPr>
          <w:rFonts w:cs="Arial"/>
          <w:sz w:val="24"/>
          <w:szCs w:val="24"/>
        </w:rPr>
        <w:t>.</w:t>
      </w:r>
    </w:p>
    <w:p w14:paraId="31534D92" w14:textId="77777777" w:rsidR="00F8154D" w:rsidRDefault="00F8154D" w:rsidP="0035456E">
      <w:pPr>
        <w:pStyle w:val="contenido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"/>
        <w:ind w:left="714" w:hanging="357"/>
        <w:rPr>
          <w:rFonts w:cs="Arial"/>
          <w:sz w:val="24"/>
          <w:szCs w:val="24"/>
        </w:rPr>
      </w:pPr>
      <w:r w:rsidRPr="00F8154D">
        <w:rPr>
          <w:rFonts w:cs="Arial"/>
          <w:sz w:val="24"/>
          <w:szCs w:val="24"/>
        </w:rPr>
        <w:t>Utilizar solo procedimientos validados previamente y recurrentemente en caso de cambios</w:t>
      </w:r>
      <w:r>
        <w:rPr>
          <w:rFonts w:cs="Arial"/>
          <w:sz w:val="24"/>
          <w:szCs w:val="24"/>
        </w:rPr>
        <w:t>.</w:t>
      </w:r>
    </w:p>
    <w:p w14:paraId="63D3A9B0" w14:textId="77777777" w:rsidR="00F8154D" w:rsidRDefault="00F8154D" w:rsidP="0035456E">
      <w:pPr>
        <w:pStyle w:val="contenido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"/>
        <w:ind w:left="714" w:hanging="357"/>
        <w:rPr>
          <w:rFonts w:cs="Arial"/>
          <w:sz w:val="24"/>
          <w:szCs w:val="24"/>
        </w:rPr>
      </w:pPr>
      <w:r w:rsidRPr="00F8154D">
        <w:rPr>
          <w:rFonts w:cs="Arial"/>
          <w:sz w:val="24"/>
          <w:szCs w:val="24"/>
        </w:rPr>
        <w:t>Recursos de información requeridos siempre disponibles para su uso</w:t>
      </w:r>
      <w:r>
        <w:rPr>
          <w:rFonts w:cs="Arial"/>
          <w:sz w:val="24"/>
          <w:szCs w:val="24"/>
        </w:rPr>
        <w:t>.</w:t>
      </w:r>
    </w:p>
    <w:p w14:paraId="4A21A200" w14:textId="77777777" w:rsidR="00F8154D" w:rsidRDefault="00F8154D" w:rsidP="0035456E">
      <w:pPr>
        <w:pStyle w:val="contenido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"/>
        <w:ind w:left="714" w:hanging="357"/>
        <w:rPr>
          <w:rFonts w:cs="Arial"/>
          <w:sz w:val="24"/>
          <w:szCs w:val="24"/>
        </w:rPr>
      </w:pPr>
      <w:r w:rsidRPr="00F8154D">
        <w:rPr>
          <w:rFonts w:cs="Arial"/>
          <w:sz w:val="24"/>
          <w:szCs w:val="24"/>
        </w:rPr>
        <w:t>Mediciones en las condiciones ambientales requeridas</w:t>
      </w:r>
      <w:r>
        <w:rPr>
          <w:rFonts w:cs="Arial"/>
          <w:sz w:val="24"/>
          <w:szCs w:val="24"/>
        </w:rPr>
        <w:t>.</w:t>
      </w:r>
    </w:p>
    <w:p w14:paraId="0750A468" w14:textId="77777777" w:rsidR="00F8154D" w:rsidRDefault="00F8154D" w:rsidP="0035456E">
      <w:pPr>
        <w:pStyle w:val="contenido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"/>
        <w:ind w:left="714" w:hanging="357"/>
        <w:rPr>
          <w:rFonts w:cs="Arial"/>
          <w:sz w:val="24"/>
          <w:szCs w:val="24"/>
        </w:rPr>
      </w:pPr>
      <w:r w:rsidRPr="00F8154D">
        <w:rPr>
          <w:rFonts w:cs="Arial"/>
          <w:sz w:val="24"/>
          <w:szCs w:val="24"/>
        </w:rPr>
        <w:t>Realizado solo por personal autorizado y competente</w:t>
      </w:r>
      <w:r>
        <w:rPr>
          <w:rFonts w:cs="Arial"/>
          <w:sz w:val="24"/>
          <w:szCs w:val="24"/>
        </w:rPr>
        <w:t>.</w:t>
      </w:r>
    </w:p>
    <w:p w14:paraId="3BBFEB6B" w14:textId="77777777" w:rsidR="00F8154D" w:rsidRDefault="00F8154D" w:rsidP="0035456E">
      <w:pPr>
        <w:pStyle w:val="contenido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"/>
        <w:ind w:left="714" w:hanging="357"/>
        <w:rPr>
          <w:rFonts w:cs="Arial"/>
          <w:sz w:val="24"/>
          <w:szCs w:val="24"/>
        </w:rPr>
      </w:pPr>
      <w:r w:rsidRPr="00F8154D">
        <w:rPr>
          <w:rFonts w:cs="Arial"/>
          <w:sz w:val="24"/>
          <w:szCs w:val="24"/>
        </w:rPr>
        <w:t>Transferencia de resultados de forma confiable</w:t>
      </w:r>
      <w:r>
        <w:rPr>
          <w:rFonts w:cs="Arial"/>
          <w:sz w:val="24"/>
          <w:szCs w:val="24"/>
        </w:rPr>
        <w:t>.</w:t>
      </w:r>
    </w:p>
    <w:p w14:paraId="4CB74635" w14:textId="77777777" w:rsidR="00F8154D" w:rsidRPr="00F8154D" w:rsidRDefault="00F8154D" w:rsidP="0035456E">
      <w:pPr>
        <w:pStyle w:val="contenido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"/>
        <w:ind w:left="714" w:hanging="357"/>
        <w:rPr>
          <w:rFonts w:cs="Arial"/>
          <w:sz w:val="24"/>
          <w:szCs w:val="24"/>
        </w:rPr>
      </w:pPr>
      <w:r w:rsidRPr="00F8154D">
        <w:rPr>
          <w:rFonts w:cs="Arial"/>
          <w:sz w:val="24"/>
          <w:szCs w:val="24"/>
        </w:rPr>
        <w:t>Seguimiento vía otros mecanismos, como cartas de control estadístico.</w:t>
      </w:r>
    </w:p>
    <w:p w14:paraId="2E0D2D08" w14:textId="77777777" w:rsidR="00F8154D" w:rsidRDefault="00F8154D" w:rsidP="00F8154D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</w:p>
    <w:p w14:paraId="4A855436" w14:textId="77777777" w:rsidR="00D31941" w:rsidRDefault="00D31941" w:rsidP="00F8154D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>Ver ejemplo de controles:</w:t>
      </w:r>
    </w:p>
    <w:p w14:paraId="77FC8051" w14:textId="77777777" w:rsidR="00D31941" w:rsidRDefault="00D31941" w:rsidP="00F8154D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</w:p>
    <w:tbl>
      <w:tblPr>
        <w:tblStyle w:val="Tablaconcuadrcula"/>
        <w:tblW w:w="8897" w:type="dxa"/>
        <w:jc w:val="center"/>
        <w:tblLayout w:type="fixed"/>
        <w:tblLook w:val="04A0" w:firstRow="1" w:lastRow="0" w:firstColumn="1" w:lastColumn="0" w:noHBand="0" w:noVBand="1"/>
      </w:tblPr>
      <w:tblGrid>
        <w:gridCol w:w="1164"/>
        <w:gridCol w:w="2552"/>
        <w:gridCol w:w="3827"/>
        <w:gridCol w:w="1354"/>
      </w:tblGrid>
      <w:tr w:rsidR="00D31941" w:rsidRPr="00E1706B" w14:paraId="4EF120F5" w14:textId="77777777" w:rsidTr="00D31941">
        <w:trPr>
          <w:trHeight w:val="341"/>
          <w:jc w:val="center"/>
        </w:trPr>
        <w:tc>
          <w:tcPr>
            <w:tcW w:w="8897" w:type="dxa"/>
            <w:gridSpan w:val="4"/>
            <w:shd w:val="clear" w:color="auto" w:fill="FBD4B4" w:themeFill="accent6" w:themeFillTint="66"/>
            <w:vAlign w:val="center"/>
          </w:tcPr>
          <w:p w14:paraId="2CD3A86D" w14:textId="4E22FDD6" w:rsidR="00D31941" w:rsidRPr="00CC15E4" w:rsidRDefault="00D31941" w:rsidP="00673A04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8"/>
                <w:szCs w:val="16"/>
              </w:rPr>
            </w:pPr>
            <w:r>
              <w:rPr>
                <w:rFonts w:ascii="Arial" w:hAnsi="Arial" w:cs="Arial"/>
                <w:b/>
                <w:caps/>
                <w:sz w:val="18"/>
                <w:szCs w:val="16"/>
              </w:rPr>
              <w:t>SECCIÓN V: REALIZACIÓN Y Control DE los PROCESOs DE MEDICIÓN</w:t>
            </w:r>
          </w:p>
        </w:tc>
      </w:tr>
      <w:tr w:rsidR="00D31941" w:rsidRPr="00E1706B" w14:paraId="02143E71" w14:textId="77777777" w:rsidTr="00D31941">
        <w:trPr>
          <w:trHeight w:val="109"/>
          <w:jc w:val="center"/>
        </w:trPr>
        <w:tc>
          <w:tcPr>
            <w:tcW w:w="1164" w:type="dxa"/>
            <w:shd w:val="clear" w:color="auto" w:fill="FDE9D9" w:themeFill="accent6" w:themeFillTint="33"/>
            <w:vAlign w:val="center"/>
          </w:tcPr>
          <w:p w14:paraId="138A3C29" w14:textId="77777777" w:rsidR="00D31941" w:rsidRPr="007C04CD" w:rsidRDefault="00D31941" w:rsidP="00673A04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Proceso de medición</w:t>
            </w:r>
          </w:p>
        </w:tc>
        <w:tc>
          <w:tcPr>
            <w:tcW w:w="6379" w:type="dxa"/>
            <w:gridSpan w:val="2"/>
            <w:shd w:val="clear" w:color="auto" w:fill="FDE9D9" w:themeFill="accent6" w:themeFillTint="33"/>
            <w:vAlign w:val="center"/>
          </w:tcPr>
          <w:p w14:paraId="3932AC9D" w14:textId="77777777" w:rsidR="00D31941" w:rsidRPr="003D3726" w:rsidRDefault="00D31941" w:rsidP="00673A0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Realización y control</w:t>
            </w:r>
          </w:p>
        </w:tc>
        <w:tc>
          <w:tcPr>
            <w:tcW w:w="1354" w:type="dxa"/>
            <w:shd w:val="clear" w:color="auto" w:fill="FDE9D9" w:themeFill="accent6" w:themeFillTint="33"/>
            <w:vAlign w:val="center"/>
          </w:tcPr>
          <w:p w14:paraId="6814D3F5" w14:textId="77777777" w:rsidR="00D31941" w:rsidRPr="00D2012A" w:rsidRDefault="00D31941" w:rsidP="00673A04">
            <w:pPr>
              <w:spacing w:before="40" w:after="40"/>
              <w:ind w:left="-108" w:right="-3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Observaciones</w:t>
            </w:r>
          </w:p>
        </w:tc>
      </w:tr>
      <w:tr w:rsidR="00D31941" w:rsidRPr="00F952D0" w14:paraId="117E4454" w14:textId="77777777" w:rsidTr="00D31941">
        <w:trPr>
          <w:trHeight w:val="108"/>
          <w:jc w:val="center"/>
        </w:trPr>
        <w:tc>
          <w:tcPr>
            <w:tcW w:w="1164" w:type="dxa"/>
            <w:vMerge w:val="restart"/>
            <w:vAlign w:val="center"/>
          </w:tcPr>
          <w:p w14:paraId="5DAC1FC2" w14:textId="77777777" w:rsidR="00D31941" w:rsidRPr="000C5682" w:rsidRDefault="00D31941" w:rsidP="00673A0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caps/>
                <w:sz w:val="16"/>
                <w:szCs w:val="16"/>
              </w:rPr>
              <w:t>I-1</w:t>
            </w:r>
          </w:p>
        </w:tc>
        <w:tc>
          <w:tcPr>
            <w:tcW w:w="2552" w:type="dxa"/>
            <w:vAlign w:val="center"/>
          </w:tcPr>
          <w:p w14:paraId="2F4B43DA" w14:textId="77777777" w:rsidR="00D31941" w:rsidRPr="000C5682" w:rsidRDefault="005D3249" w:rsidP="003647CD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16"/>
              </w:rPr>
              <w:t>Identificación</w:t>
            </w:r>
            <w:r w:rsidR="003647CD" w:rsidRPr="000C5682">
              <w:rPr>
                <w:rFonts w:ascii="Arial" w:hAnsi="Arial" w:cs="Arial"/>
                <w:sz w:val="16"/>
                <w:szCs w:val="16"/>
              </w:rPr>
              <w:t xml:space="preserve"> del r</w:t>
            </w:r>
            <w:r w:rsidR="00D31941" w:rsidRPr="000C5682">
              <w:rPr>
                <w:rFonts w:ascii="Arial" w:hAnsi="Arial" w:cs="Arial"/>
                <w:sz w:val="16"/>
                <w:szCs w:val="16"/>
              </w:rPr>
              <w:t>iesgo:</w:t>
            </w:r>
          </w:p>
        </w:tc>
        <w:tc>
          <w:tcPr>
            <w:tcW w:w="3827" w:type="dxa"/>
            <w:vAlign w:val="center"/>
          </w:tcPr>
          <w:p w14:paraId="7576BBAA" w14:textId="77777777" w:rsidR="00D31941" w:rsidRPr="000C5682" w:rsidRDefault="005D3249" w:rsidP="00673A04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16"/>
              </w:rPr>
              <w:t>Equipo fuera de operación</w:t>
            </w:r>
            <w:r w:rsidR="00D31941" w:rsidRPr="000C5682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354" w:type="dxa"/>
            <w:vAlign w:val="center"/>
          </w:tcPr>
          <w:p w14:paraId="670A4ECF" w14:textId="77777777" w:rsidR="00D31941" w:rsidRPr="000C5682" w:rsidRDefault="00D31941" w:rsidP="00673A04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5D3249" w:rsidRPr="00F952D0" w14:paraId="066FB82E" w14:textId="77777777" w:rsidTr="00D31941">
        <w:trPr>
          <w:trHeight w:val="108"/>
          <w:jc w:val="center"/>
        </w:trPr>
        <w:tc>
          <w:tcPr>
            <w:tcW w:w="1164" w:type="dxa"/>
            <w:vMerge/>
            <w:vAlign w:val="center"/>
          </w:tcPr>
          <w:p w14:paraId="340FF7EC" w14:textId="77777777" w:rsidR="005D3249" w:rsidRPr="000C5682" w:rsidRDefault="005D3249" w:rsidP="00673A0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552" w:type="dxa"/>
            <w:vAlign w:val="center"/>
          </w:tcPr>
          <w:p w14:paraId="63A6F56B" w14:textId="77777777" w:rsidR="005D3249" w:rsidRPr="000C5682" w:rsidRDefault="005D3249" w:rsidP="005D324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16"/>
              </w:rPr>
              <w:t>Probabilidad del riesgo:</w:t>
            </w:r>
          </w:p>
        </w:tc>
        <w:tc>
          <w:tcPr>
            <w:tcW w:w="3827" w:type="dxa"/>
            <w:vAlign w:val="center"/>
          </w:tcPr>
          <w:p w14:paraId="1721FE2A" w14:textId="77777777" w:rsidR="005D3249" w:rsidRPr="000C5682" w:rsidRDefault="005D3249" w:rsidP="00A34EB2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16"/>
              </w:rPr>
              <w:t xml:space="preserve">1 </w:t>
            </w:r>
          </w:p>
        </w:tc>
        <w:tc>
          <w:tcPr>
            <w:tcW w:w="1354" w:type="dxa"/>
            <w:vAlign w:val="center"/>
          </w:tcPr>
          <w:p w14:paraId="0E204124" w14:textId="77777777" w:rsidR="005D3249" w:rsidRPr="000C5682" w:rsidRDefault="005D3249" w:rsidP="00673A04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5D3249" w:rsidRPr="00F952D0" w14:paraId="369A7757" w14:textId="77777777" w:rsidTr="00D31941">
        <w:trPr>
          <w:trHeight w:val="108"/>
          <w:jc w:val="center"/>
        </w:trPr>
        <w:tc>
          <w:tcPr>
            <w:tcW w:w="1164" w:type="dxa"/>
            <w:vMerge/>
            <w:vAlign w:val="center"/>
          </w:tcPr>
          <w:p w14:paraId="06F975BC" w14:textId="77777777" w:rsidR="005D3249" w:rsidRPr="000C5682" w:rsidRDefault="005D3249" w:rsidP="00673A0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552" w:type="dxa"/>
            <w:vAlign w:val="center"/>
          </w:tcPr>
          <w:p w14:paraId="2B26698A" w14:textId="77777777" w:rsidR="005D3249" w:rsidRPr="000C5682" w:rsidRDefault="005D3249" w:rsidP="00A34E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16"/>
              </w:rPr>
              <w:t>Impacto del riesgo:</w:t>
            </w:r>
          </w:p>
        </w:tc>
        <w:tc>
          <w:tcPr>
            <w:tcW w:w="3827" w:type="dxa"/>
            <w:vAlign w:val="center"/>
          </w:tcPr>
          <w:p w14:paraId="7BABAE78" w14:textId="77777777" w:rsidR="005D3249" w:rsidRPr="000C5682" w:rsidRDefault="005D3249" w:rsidP="00A34EB2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16"/>
              </w:rPr>
              <w:t xml:space="preserve">3 </w:t>
            </w:r>
          </w:p>
        </w:tc>
        <w:tc>
          <w:tcPr>
            <w:tcW w:w="1354" w:type="dxa"/>
            <w:vAlign w:val="center"/>
          </w:tcPr>
          <w:p w14:paraId="04511B8C" w14:textId="77777777" w:rsidR="005D3249" w:rsidRPr="000C5682" w:rsidRDefault="005D3249" w:rsidP="00673A04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5D3249" w:rsidRPr="00F952D0" w14:paraId="44EC3D1B" w14:textId="77777777" w:rsidTr="00D31941">
        <w:trPr>
          <w:trHeight w:val="108"/>
          <w:jc w:val="center"/>
        </w:trPr>
        <w:tc>
          <w:tcPr>
            <w:tcW w:w="1164" w:type="dxa"/>
            <w:vMerge/>
            <w:vAlign w:val="center"/>
          </w:tcPr>
          <w:p w14:paraId="5EE12842" w14:textId="77777777" w:rsidR="005D3249" w:rsidRPr="000C5682" w:rsidRDefault="005D3249" w:rsidP="00673A0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552" w:type="dxa"/>
            <w:vAlign w:val="center"/>
          </w:tcPr>
          <w:p w14:paraId="7ED25C24" w14:textId="77777777" w:rsidR="005D3249" w:rsidRPr="000C5682" w:rsidRDefault="005D3249" w:rsidP="00A34EB2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16"/>
              </w:rPr>
              <w:t>Evaluación del riesgo:</w:t>
            </w:r>
          </w:p>
        </w:tc>
        <w:tc>
          <w:tcPr>
            <w:tcW w:w="3827" w:type="dxa"/>
            <w:vAlign w:val="center"/>
          </w:tcPr>
          <w:p w14:paraId="6725CE0E" w14:textId="77777777" w:rsidR="005D3249" w:rsidRPr="000C5682" w:rsidRDefault="005D3249" w:rsidP="005D3249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16"/>
              </w:rPr>
              <w:t xml:space="preserve">(1*3=3) Moderado </w:t>
            </w:r>
          </w:p>
        </w:tc>
        <w:tc>
          <w:tcPr>
            <w:tcW w:w="1354" w:type="dxa"/>
            <w:vAlign w:val="center"/>
          </w:tcPr>
          <w:p w14:paraId="305EEE64" w14:textId="77777777" w:rsidR="005D3249" w:rsidRPr="000C5682" w:rsidRDefault="005D3249" w:rsidP="00673A04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5D3249" w:rsidRPr="00F952D0" w14:paraId="0C006491" w14:textId="77777777" w:rsidTr="00D31941">
        <w:trPr>
          <w:trHeight w:val="108"/>
          <w:jc w:val="center"/>
        </w:trPr>
        <w:tc>
          <w:tcPr>
            <w:tcW w:w="1164" w:type="dxa"/>
            <w:vMerge/>
            <w:vAlign w:val="center"/>
          </w:tcPr>
          <w:p w14:paraId="35F1194A" w14:textId="77777777" w:rsidR="005D3249" w:rsidRPr="000C5682" w:rsidRDefault="005D3249" w:rsidP="00673A0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552" w:type="dxa"/>
            <w:vAlign w:val="center"/>
          </w:tcPr>
          <w:p w14:paraId="7D63F59C" w14:textId="77777777" w:rsidR="005D3249" w:rsidRPr="000C5682" w:rsidRDefault="00E30479" w:rsidP="00673A0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16"/>
              </w:rPr>
              <w:t>Acciones para minimizar el riesgo</w:t>
            </w:r>
            <w:r w:rsidR="005D3249" w:rsidRPr="000C5682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3827" w:type="dxa"/>
            <w:vAlign w:val="center"/>
          </w:tcPr>
          <w:p w14:paraId="7ED257AE" w14:textId="77777777" w:rsidR="005D3249" w:rsidRPr="000C5682" w:rsidRDefault="00E30479" w:rsidP="009D7CC1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Programa de mantenimiento</w:t>
            </w:r>
          </w:p>
        </w:tc>
        <w:tc>
          <w:tcPr>
            <w:tcW w:w="1354" w:type="dxa"/>
            <w:vAlign w:val="center"/>
          </w:tcPr>
          <w:p w14:paraId="667AB1B5" w14:textId="77777777" w:rsidR="005D3249" w:rsidRPr="000C5682" w:rsidRDefault="005D3249" w:rsidP="00673A04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E30479" w:rsidRPr="00F952D0" w14:paraId="608D7A4C" w14:textId="77777777" w:rsidTr="00D31941">
        <w:trPr>
          <w:trHeight w:val="108"/>
          <w:jc w:val="center"/>
        </w:trPr>
        <w:tc>
          <w:tcPr>
            <w:tcW w:w="1164" w:type="dxa"/>
            <w:vMerge/>
            <w:vAlign w:val="center"/>
          </w:tcPr>
          <w:p w14:paraId="061ED32A" w14:textId="77777777" w:rsidR="00E30479" w:rsidRPr="000C5682" w:rsidRDefault="00E30479" w:rsidP="00673A0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552" w:type="dxa"/>
            <w:vAlign w:val="center"/>
          </w:tcPr>
          <w:p w14:paraId="6797A67B" w14:textId="77777777" w:rsidR="00E30479" w:rsidRPr="000C5682" w:rsidRDefault="00E30479" w:rsidP="00673A04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16"/>
              </w:rPr>
              <w:t>Responsable de acciones:</w:t>
            </w:r>
          </w:p>
        </w:tc>
        <w:tc>
          <w:tcPr>
            <w:tcW w:w="3827" w:type="dxa"/>
            <w:vAlign w:val="center"/>
          </w:tcPr>
          <w:p w14:paraId="3FDAADAD" w14:textId="77777777" w:rsidR="00E30479" w:rsidRPr="000C5682" w:rsidRDefault="00E30479" w:rsidP="009D7CC1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Jefe de Mantenimiento</w:t>
            </w:r>
          </w:p>
        </w:tc>
        <w:tc>
          <w:tcPr>
            <w:tcW w:w="1354" w:type="dxa"/>
            <w:vAlign w:val="center"/>
          </w:tcPr>
          <w:p w14:paraId="43459C64" w14:textId="77777777" w:rsidR="00E30479" w:rsidRPr="000C5682" w:rsidRDefault="00E30479" w:rsidP="00673A04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896569" w:rsidRPr="00F952D0" w14:paraId="5E3D99A3" w14:textId="77777777" w:rsidTr="00D31941">
        <w:trPr>
          <w:trHeight w:val="108"/>
          <w:jc w:val="center"/>
        </w:trPr>
        <w:tc>
          <w:tcPr>
            <w:tcW w:w="1164" w:type="dxa"/>
            <w:vMerge/>
            <w:vAlign w:val="center"/>
          </w:tcPr>
          <w:p w14:paraId="2E99AAE0" w14:textId="77777777" w:rsidR="00896569" w:rsidRPr="000C5682" w:rsidRDefault="00896569" w:rsidP="00673A0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552" w:type="dxa"/>
            <w:vAlign w:val="center"/>
          </w:tcPr>
          <w:p w14:paraId="583D111D" w14:textId="77777777" w:rsidR="00896569" w:rsidRPr="000C5682" w:rsidRDefault="00896569" w:rsidP="00896569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16"/>
              </w:rPr>
              <w:t>Procedimiento de medición:</w:t>
            </w:r>
          </w:p>
        </w:tc>
        <w:tc>
          <w:tcPr>
            <w:tcW w:w="3827" w:type="dxa"/>
            <w:vAlign w:val="center"/>
          </w:tcPr>
          <w:p w14:paraId="39C67926" w14:textId="77777777" w:rsidR="00896569" w:rsidRPr="000C5682" w:rsidRDefault="00896569" w:rsidP="009D7CC1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PROC-</w:t>
            </w:r>
            <w:r w:rsidR="000839CB" w:rsidRPr="000C5682">
              <w:rPr>
                <w:rFonts w:ascii="Arial" w:hAnsi="Arial" w:cs="Arial"/>
                <w:sz w:val="16"/>
                <w:szCs w:val="24"/>
              </w:rPr>
              <w:t>005</w:t>
            </w:r>
          </w:p>
        </w:tc>
        <w:tc>
          <w:tcPr>
            <w:tcW w:w="1354" w:type="dxa"/>
            <w:vAlign w:val="center"/>
          </w:tcPr>
          <w:p w14:paraId="0E228B10" w14:textId="77777777" w:rsidR="00896569" w:rsidRPr="000C5682" w:rsidRDefault="00896569" w:rsidP="00673A04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5D3249" w:rsidRPr="00F952D0" w14:paraId="2CC6DA88" w14:textId="77777777" w:rsidTr="00D31941">
        <w:trPr>
          <w:trHeight w:val="108"/>
          <w:jc w:val="center"/>
        </w:trPr>
        <w:tc>
          <w:tcPr>
            <w:tcW w:w="1164" w:type="dxa"/>
            <w:vMerge/>
            <w:vAlign w:val="center"/>
          </w:tcPr>
          <w:p w14:paraId="7C3BDE39" w14:textId="77777777" w:rsidR="005D3249" w:rsidRPr="000C5682" w:rsidRDefault="005D3249" w:rsidP="00673A0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552" w:type="dxa"/>
            <w:vAlign w:val="center"/>
          </w:tcPr>
          <w:p w14:paraId="1FC93302" w14:textId="77777777" w:rsidR="005D3249" w:rsidRPr="000C5682" w:rsidRDefault="00B41A2A" w:rsidP="00B41A2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16"/>
              </w:rPr>
              <w:t>C</w:t>
            </w:r>
            <w:r w:rsidR="005D3249" w:rsidRPr="000C5682">
              <w:rPr>
                <w:rFonts w:ascii="Arial" w:hAnsi="Arial" w:cs="Arial"/>
                <w:sz w:val="16"/>
                <w:szCs w:val="16"/>
              </w:rPr>
              <w:t>ontrol:</w:t>
            </w:r>
          </w:p>
        </w:tc>
        <w:tc>
          <w:tcPr>
            <w:tcW w:w="3827" w:type="dxa"/>
            <w:vAlign w:val="center"/>
          </w:tcPr>
          <w:p w14:paraId="04B6A8C6" w14:textId="77777777" w:rsidR="005D3249" w:rsidRPr="000C5682" w:rsidRDefault="005D3249" w:rsidP="00673A04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 xml:space="preserve">Seguimiento vía balance de hidrocarburo </w:t>
            </w:r>
          </w:p>
          <w:p w14:paraId="6E756D9F" w14:textId="77777777" w:rsidR="005D3249" w:rsidRPr="000C5682" w:rsidRDefault="005D3249" w:rsidP="009D7CC1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 xml:space="preserve">(SOFT-T-###) </w:t>
            </w:r>
          </w:p>
        </w:tc>
        <w:tc>
          <w:tcPr>
            <w:tcW w:w="1354" w:type="dxa"/>
            <w:vAlign w:val="center"/>
          </w:tcPr>
          <w:p w14:paraId="29FB67B9" w14:textId="77777777" w:rsidR="005D3249" w:rsidRPr="000C5682" w:rsidRDefault="005D3249" w:rsidP="00673A04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5D3249" w:rsidRPr="00F952D0" w14:paraId="1EF622D6" w14:textId="77777777" w:rsidTr="00D31941">
        <w:trPr>
          <w:trHeight w:val="108"/>
          <w:jc w:val="center"/>
        </w:trPr>
        <w:tc>
          <w:tcPr>
            <w:tcW w:w="1164" w:type="dxa"/>
            <w:vAlign w:val="center"/>
          </w:tcPr>
          <w:p w14:paraId="63BA6154" w14:textId="77777777" w:rsidR="005D3249" w:rsidRPr="000C5682" w:rsidRDefault="005D3249" w:rsidP="00673A0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caps/>
                <w:sz w:val="16"/>
                <w:szCs w:val="16"/>
              </w:rPr>
              <w:t>II-1</w:t>
            </w:r>
          </w:p>
        </w:tc>
        <w:tc>
          <w:tcPr>
            <w:tcW w:w="2552" w:type="dxa"/>
            <w:vAlign w:val="center"/>
          </w:tcPr>
          <w:p w14:paraId="0034D020" w14:textId="77777777" w:rsidR="005D3249" w:rsidRPr="000C5682" w:rsidRDefault="005D3249" w:rsidP="00673A0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3827" w:type="dxa"/>
            <w:vAlign w:val="center"/>
          </w:tcPr>
          <w:p w14:paraId="052111BA" w14:textId="77777777" w:rsidR="005D3249" w:rsidRPr="000C5682" w:rsidRDefault="005D3249" w:rsidP="00673A04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354" w:type="dxa"/>
            <w:vAlign w:val="center"/>
          </w:tcPr>
          <w:p w14:paraId="60B1C597" w14:textId="77777777" w:rsidR="005D3249" w:rsidRPr="000C5682" w:rsidRDefault="005D3249" w:rsidP="00673A04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</w:tbl>
    <w:p w14:paraId="63A32B6E" w14:textId="77777777" w:rsidR="00D31941" w:rsidRDefault="00D31941" w:rsidP="00F8154D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</w:p>
    <w:p w14:paraId="05C603F0" w14:textId="77777777" w:rsidR="00F3587A" w:rsidRPr="00F3587A" w:rsidRDefault="00F3587A" w:rsidP="00F8154D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  <w:r w:rsidRPr="00D31941">
        <w:rPr>
          <w:rFonts w:cs="Arial"/>
          <w:b/>
          <w:sz w:val="24"/>
          <w:szCs w:val="24"/>
          <w:lang w:val="es-MX"/>
        </w:rPr>
        <w:t>6. VALIDACIÓN DE LOS PROCESOS DE MEDICIÓN</w:t>
      </w:r>
    </w:p>
    <w:p w14:paraId="1891D406" w14:textId="77777777" w:rsidR="00F3587A" w:rsidRDefault="00F3587A" w:rsidP="00D31941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 xml:space="preserve">Los procesos de medición son validados </w:t>
      </w:r>
      <w:r w:rsidR="00D31941">
        <w:rPr>
          <w:rFonts w:cs="Arial"/>
          <w:sz w:val="24"/>
          <w:szCs w:val="24"/>
          <w:lang w:val="es-MX"/>
        </w:rPr>
        <w:t>a través de la validación de los procedimientos</w:t>
      </w:r>
      <w:r w:rsidR="008B0514">
        <w:rPr>
          <w:rFonts w:cs="Arial"/>
          <w:sz w:val="24"/>
          <w:szCs w:val="24"/>
          <w:lang w:val="es-MX"/>
        </w:rPr>
        <w:t>/métodos</w:t>
      </w:r>
      <w:r w:rsidR="009D7CC1">
        <w:rPr>
          <w:rFonts w:cs="Arial"/>
          <w:sz w:val="24"/>
          <w:szCs w:val="24"/>
          <w:lang w:val="es-MX"/>
        </w:rPr>
        <w:t xml:space="preserve"> de medición relacionados. S</w:t>
      </w:r>
      <w:r w:rsidR="00D31941">
        <w:rPr>
          <w:rFonts w:cs="Arial"/>
          <w:sz w:val="24"/>
          <w:szCs w:val="24"/>
          <w:lang w:val="es-MX"/>
        </w:rPr>
        <w:t>e utiliza al menos una de las siguientes técnicas:</w:t>
      </w:r>
    </w:p>
    <w:p w14:paraId="2D7FA8BF" w14:textId="77777777" w:rsidR="00D31941" w:rsidRDefault="00D31941" w:rsidP="00D31941">
      <w:pPr>
        <w:pStyle w:val="contenido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>Comparación con otro método de medición, de exactitud similar</w:t>
      </w:r>
      <w:r w:rsidR="004D0566">
        <w:rPr>
          <w:rFonts w:cs="Arial"/>
          <w:sz w:val="24"/>
          <w:szCs w:val="24"/>
          <w:lang w:val="es-MX"/>
        </w:rPr>
        <w:t xml:space="preserve"> o superior</w:t>
      </w:r>
      <w:r>
        <w:rPr>
          <w:rFonts w:cs="Arial"/>
          <w:sz w:val="24"/>
          <w:szCs w:val="24"/>
          <w:lang w:val="es-MX"/>
        </w:rPr>
        <w:t>.</w:t>
      </w:r>
    </w:p>
    <w:p w14:paraId="15797491" w14:textId="77777777" w:rsidR="00D31941" w:rsidRDefault="00D31941" w:rsidP="00D31941">
      <w:pPr>
        <w:pStyle w:val="contenido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lastRenderedPageBreak/>
        <w:t>Comparación con otra organización, con métodos de exactitud similar</w:t>
      </w:r>
      <w:r w:rsidR="004D0566">
        <w:rPr>
          <w:rFonts w:cs="Arial"/>
          <w:sz w:val="24"/>
          <w:szCs w:val="24"/>
          <w:lang w:val="es-MX"/>
        </w:rPr>
        <w:t xml:space="preserve"> o superior</w:t>
      </w:r>
      <w:r>
        <w:rPr>
          <w:rFonts w:cs="Arial"/>
          <w:sz w:val="24"/>
          <w:szCs w:val="24"/>
          <w:lang w:val="es-MX"/>
        </w:rPr>
        <w:t>.</w:t>
      </w:r>
    </w:p>
    <w:p w14:paraId="6F799598" w14:textId="77777777" w:rsidR="00D31941" w:rsidRDefault="00D31941" w:rsidP="00D31941">
      <w:pPr>
        <w:pStyle w:val="contenido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>Comparación con el valor de un material de referencia</w:t>
      </w:r>
      <w:r w:rsidR="004D0566">
        <w:rPr>
          <w:rFonts w:cs="Arial"/>
          <w:sz w:val="24"/>
          <w:szCs w:val="24"/>
          <w:lang w:val="es-MX"/>
        </w:rPr>
        <w:t xml:space="preserve"> certificado</w:t>
      </w:r>
      <w:r>
        <w:rPr>
          <w:rFonts w:cs="Arial"/>
          <w:sz w:val="24"/>
          <w:szCs w:val="24"/>
          <w:lang w:val="es-MX"/>
        </w:rPr>
        <w:t>.</w:t>
      </w:r>
    </w:p>
    <w:p w14:paraId="266CEDE5" w14:textId="77777777" w:rsidR="00F3587A" w:rsidRDefault="00D31941" w:rsidP="00E30479">
      <w:pPr>
        <w:pStyle w:val="contenido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/>
        <w:ind w:left="714" w:hanging="357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>Comparación contra la norma de medición utilizada.</w:t>
      </w:r>
      <w:r w:rsidR="00E30479">
        <w:rPr>
          <w:rFonts w:cs="Arial"/>
          <w:sz w:val="24"/>
          <w:szCs w:val="24"/>
          <w:lang w:val="es-MX"/>
        </w:rPr>
        <w:t xml:space="preserve"> </w:t>
      </w:r>
    </w:p>
    <w:p w14:paraId="3BEF1F77" w14:textId="6DC1D742" w:rsidR="00D31941" w:rsidRPr="001B270E" w:rsidRDefault="00D31941" w:rsidP="00D31941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Los procesos de medición se validan de acuerdo </w:t>
      </w:r>
      <w:r>
        <w:rPr>
          <w:rFonts w:cs="Arial"/>
          <w:sz w:val="24"/>
          <w:szCs w:val="24"/>
          <w:lang w:val="es-MX"/>
        </w:rPr>
        <w:t xml:space="preserve">a la </w:t>
      </w:r>
      <w:r w:rsidRPr="006D47B7">
        <w:rPr>
          <w:rFonts w:cs="Arial"/>
          <w:sz w:val="24"/>
          <w:szCs w:val="24"/>
          <w:lang w:val="es-MX"/>
        </w:rPr>
        <w:t xml:space="preserve">Sección VI </w:t>
      </w:r>
      <w:r>
        <w:rPr>
          <w:rFonts w:cs="Arial"/>
          <w:sz w:val="24"/>
          <w:szCs w:val="24"/>
          <w:lang w:val="es-MX"/>
        </w:rPr>
        <w:t xml:space="preserve">del formato </w:t>
      </w:r>
      <w:r w:rsidRPr="006D47B7">
        <w:rPr>
          <w:rFonts w:cs="Arial"/>
          <w:b/>
          <w:bCs/>
          <w:sz w:val="24"/>
          <w:szCs w:val="24"/>
          <w:lang w:val="es-MX"/>
        </w:rPr>
        <w:t>FOR-T-01</w:t>
      </w:r>
      <w:r w:rsidR="0080246A" w:rsidRPr="006D47B7">
        <w:rPr>
          <w:rFonts w:cs="Arial"/>
          <w:b/>
          <w:bCs/>
          <w:sz w:val="24"/>
          <w:szCs w:val="24"/>
          <w:lang w:val="es-MX"/>
        </w:rPr>
        <w:t>5</w:t>
      </w:r>
      <w:r w:rsidRPr="006D47B7">
        <w:rPr>
          <w:rFonts w:cs="Arial"/>
          <w:b/>
          <w:bCs/>
          <w:sz w:val="24"/>
          <w:szCs w:val="24"/>
          <w:lang w:val="es-MX"/>
        </w:rPr>
        <w:t xml:space="preserve"> “Formato para procesos de medición”.</w:t>
      </w:r>
      <w:r w:rsidRPr="006D47B7">
        <w:rPr>
          <w:rFonts w:cs="Arial"/>
          <w:sz w:val="24"/>
          <w:szCs w:val="24"/>
          <w:lang w:val="es-MX"/>
        </w:rPr>
        <w:t xml:space="preserve"> </w:t>
      </w:r>
      <w:r>
        <w:rPr>
          <w:rFonts w:cs="Arial"/>
          <w:sz w:val="24"/>
          <w:szCs w:val="24"/>
          <w:lang w:val="es-MX"/>
        </w:rPr>
        <w:t>Se indican los requisitos a evaluar y los resultados de dicha evaluación.</w:t>
      </w:r>
      <w:r w:rsidR="004475DC">
        <w:rPr>
          <w:rFonts w:cs="Arial"/>
          <w:sz w:val="24"/>
          <w:szCs w:val="24"/>
          <w:lang w:val="es-MX"/>
        </w:rPr>
        <w:t xml:space="preserve"> </w:t>
      </w:r>
      <w:r w:rsidR="004475DC">
        <w:rPr>
          <w:rFonts w:cs="Arial"/>
          <w:sz w:val="24"/>
          <w:szCs w:val="24"/>
        </w:rPr>
        <w:t>Al término de la validación, se emite una declaratoria acerca de la validez del procedimiento para el uso previsto, en función de los resultados obtenidos.</w:t>
      </w:r>
    </w:p>
    <w:p w14:paraId="5F96F7B0" w14:textId="77777777" w:rsidR="00D31941" w:rsidRDefault="00D31941" w:rsidP="00F8154D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</w:p>
    <w:p w14:paraId="3DA90483" w14:textId="77777777" w:rsidR="00AF0AA7" w:rsidRDefault="00AF0AA7" w:rsidP="00AF0AA7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>Ver ejemplo de validación:</w:t>
      </w:r>
    </w:p>
    <w:p w14:paraId="181EECCF" w14:textId="77777777" w:rsidR="0044132E" w:rsidRDefault="0044132E" w:rsidP="00AF0AA7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</w:p>
    <w:tbl>
      <w:tblPr>
        <w:tblStyle w:val="Tablaconcuadrcula"/>
        <w:tblW w:w="8897" w:type="dxa"/>
        <w:jc w:val="center"/>
        <w:tblLayout w:type="fixed"/>
        <w:tblLook w:val="04A0" w:firstRow="1" w:lastRow="0" w:firstColumn="1" w:lastColumn="0" w:noHBand="0" w:noVBand="1"/>
      </w:tblPr>
      <w:tblGrid>
        <w:gridCol w:w="1164"/>
        <w:gridCol w:w="2552"/>
        <w:gridCol w:w="3827"/>
        <w:gridCol w:w="1354"/>
      </w:tblGrid>
      <w:tr w:rsidR="0044132E" w:rsidRPr="00E1706B" w14:paraId="52544611" w14:textId="77777777" w:rsidTr="0044132E">
        <w:trPr>
          <w:trHeight w:val="341"/>
          <w:jc w:val="center"/>
        </w:trPr>
        <w:tc>
          <w:tcPr>
            <w:tcW w:w="8897" w:type="dxa"/>
            <w:gridSpan w:val="4"/>
            <w:shd w:val="clear" w:color="auto" w:fill="FBD4B4" w:themeFill="accent6" w:themeFillTint="66"/>
            <w:vAlign w:val="center"/>
          </w:tcPr>
          <w:p w14:paraId="756F8528" w14:textId="2F70CB37" w:rsidR="0044132E" w:rsidRPr="00CC15E4" w:rsidRDefault="0044132E" w:rsidP="0080246A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8"/>
                <w:szCs w:val="16"/>
              </w:rPr>
            </w:pPr>
            <w:r>
              <w:rPr>
                <w:rFonts w:ascii="Arial" w:hAnsi="Arial" w:cs="Arial"/>
                <w:b/>
                <w:caps/>
                <w:sz w:val="18"/>
                <w:szCs w:val="16"/>
              </w:rPr>
              <w:t xml:space="preserve">SECCIÓN </w:t>
            </w:r>
            <w:r w:rsidRPr="00E97012">
              <w:rPr>
                <w:rFonts w:ascii="Arial" w:hAnsi="Arial" w:cs="Arial"/>
                <w:b/>
                <w:caps/>
                <w:sz w:val="18"/>
                <w:szCs w:val="16"/>
              </w:rPr>
              <w:t>V</w:t>
            </w:r>
            <w:r>
              <w:rPr>
                <w:rFonts w:ascii="Arial" w:hAnsi="Arial" w:cs="Arial"/>
                <w:b/>
                <w:caps/>
                <w:sz w:val="18"/>
                <w:szCs w:val="16"/>
              </w:rPr>
              <w:t>I</w:t>
            </w:r>
            <w:r w:rsidRPr="00E97012">
              <w:rPr>
                <w:rFonts w:ascii="Arial" w:hAnsi="Arial" w:cs="Arial"/>
                <w:b/>
                <w:caps/>
                <w:sz w:val="18"/>
                <w:szCs w:val="16"/>
              </w:rPr>
              <w:t xml:space="preserve">: </w:t>
            </w:r>
            <w:r>
              <w:rPr>
                <w:rFonts w:ascii="Arial" w:hAnsi="Arial" w:cs="Arial"/>
                <w:b/>
                <w:caps/>
                <w:sz w:val="18"/>
                <w:szCs w:val="16"/>
              </w:rPr>
              <w:t>valid</w:t>
            </w:r>
            <w:r w:rsidRPr="00E97012">
              <w:rPr>
                <w:rFonts w:ascii="Arial" w:hAnsi="Arial" w:cs="Arial"/>
                <w:b/>
                <w:caps/>
                <w:sz w:val="18"/>
                <w:szCs w:val="16"/>
              </w:rPr>
              <w:t>ACIÓN DE Los PROCESOs DE MEDICIÓN</w:t>
            </w:r>
          </w:p>
        </w:tc>
      </w:tr>
      <w:tr w:rsidR="0044132E" w:rsidRPr="00E1706B" w14:paraId="7F79CDDB" w14:textId="77777777" w:rsidTr="0044132E">
        <w:trPr>
          <w:trHeight w:val="109"/>
          <w:jc w:val="center"/>
        </w:trPr>
        <w:tc>
          <w:tcPr>
            <w:tcW w:w="1164" w:type="dxa"/>
            <w:shd w:val="clear" w:color="auto" w:fill="FDE9D9" w:themeFill="accent6" w:themeFillTint="33"/>
            <w:vAlign w:val="center"/>
          </w:tcPr>
          <w:p w14:paraId="0610E1CE" w14:textId="77777777" w:rsidR="0044132E" w:rsidRPr="007C04CD" w:rsidRDefault="0044132E" w:rsidP="0080246A">
            <w:pPr>
              <w:spacing w:before="40" w:after="40"/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Proceso de medición</w:t>
            </w:r>
          </w:p>
        </w:tc>
        <w:tc>
          <w:tcPr>
            <w:tcW w:w="6379" w:type="dxa"/>
            <w:gridSpan w:val="2"/>
            <w:shd w:val="clear" w:color="auto" w:fill="FDE9D9" w:themeFill="accent6" w:themeFillTint="33"/>
            <w:vAlign w:val="center"/>
          </w:tcPr>
          <w:p w14:paraId="50B35754" w14:textId="77777777" w:rsidR="0044132E" w:rsidRDefault="0044132E" w:rsidP="0080246A">
            <w:pPr>
              <w:spacing w:before="40" w:after="4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Procedimiento de validación </w:t>
            </w:r>
          </w:p>
          <w:p w14:paraId="0B2A13E6" w14:textId="77777777" w:rsidR="0044132E" w:rsidRPr="003D3726" w:rsidRDefault="0044132E" w:rsidP="0080246A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3D3726">
              <w:rPr>
                <w:rFonts w:ascii="Arial" w:hAnsi="Arial" w:cs="Arial"/>
                <w:sz w:val="16"/>
                <w:szCs w:val="16"/>
              </w:rPr>
              <w:t>(basado</w:t>
            </w:r>
            <w:r>
              <w:rPr>
                <w:rFonts w:ascii="Arial" w:hAnsi="Arial" w:cs="Arial"/>
                <w:sz w:val="16"/>
                <w:szCs w:val="16"/>
              </w:rPr>
              <w:t>s</w:t>
            </w:r>
            <w:r w:rsidRPr="003D3726">
              <w:rPr>
                <w:rFonts w:ascii="Arial" w:hAnsi="Arial" w:cs="Arial"/>
                <w:sz w:val="16"/>
                <w:szCs w:val="16"/>
              </w:rPr>
              <w:t xml:space="preserve"> en los requisitos del </w:t>
            </w:r>
            <w:r>
              <w:rPr>
                <w:rFonts w:ascii="Arial" w:hAnsi="Arial" w:cs="Arial"/>
                <w:sz w:val="16"/>
                <w:szCs w:val="16"/>
              </w:rPr>
              <w:t>proceso de medición</w:t>
            </w:r>
            <w:r w:rsidRPr="003D3726">
              <w:rPr>
                <w:rFonts w:ascii="Arial" w:hAnsi="Arial" w:cs="Arial"/>
                <w:sz w:val="16"/>
                <w:szCs w:val="16"/>
              </w:rPr>
              <w:t xml:space="preserve">) </w:t>
            </w:r>
          </w:p>
        </w:tc>
        <w:tc>
          <w:tcPr>
            <w:tcW w:w="1354" w:type="dxa"/>
            <w:shd w:val="clear" w:color="auto" w:fill="FDE9D9" w:themeFill="accent6" w:themeFillTint="33"/>
            <w:vAlign w:val="center"/>
          </w:tcPr>
          <w:p w14:paraId="684A24FC" w14:textId="77777777" w:rsidR="0044132E" w:rsidRPr="00D2012A" w:rsidRDefault="0044132E" w:rsidP="0080246A">
            <w:pPr>
              <w:spacing w:before="40" w:after="40"/>
              <w:ind w:left="-108" w:right="-3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Observaciones</w:t>
            </w:r>
          </w:p>
        </w:tc>
      </w:tr>
      <w:tr w:rsidR="0044132E" w:rsidRPr="00F952D0" w14:paraId="4EA0048D" w14:textId="77777777" w:rsidTr="0044132E">
        <w:trPr>
          <w:trHeight w:val="108"/>
          <w:jc w:val="center"/>
        </w:trPr>
        <w:tc>
          <w:tcPr>
            <w:tcW w:w="1164" w:type="dxa"/>
            <w:vMerge w:val="restart"/>
            <w:vAlign w:val="center"/>
          </w:tcPr>
          <w:p w14:paraId="7EDB437D" w14:textId="77777777" w:rsidR="0044132E" w:rsidRPr="000C5682" w:rsidRDefault="0044132E" w:rsidP="0080246A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  <w:p w14:paraId="3CB91935" w14:textId="77777777" w:rsidR="0044132E" w:rsidRPr="000C5682" w:rsidRDefault="0044132E" w:rsidP="0080246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16"/>
              </w:rPr>
              <w:t>I-1</w:t>
            </w:r>
          </w:p>
        </w:tc>
        <w:tc>
          <w:tcPr>
            <w:tcW w:w="2552" w:type="dxa"/>
            <w:vAlign w:val="center"/>
          </w:tcPr>
          <w:p w14:paraId="2408D767" w14:textId="77777777" w:rsidR="0044132E" w:rsidRPr="000C5682" w:rsidRDefault="0044132E" w:rsidP="0080246A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Persona encargada:</w:t>
            </w:r>
          </w:p>
        </w:tc>
        <w:tc>
          <w:tcPr>
            <w:tcW w:w="3827" w:type="dxa"/>
            <w:vAlign w:val="center"/>
          </w:tcPr>
          <w:p w14:paraId="023C5966" w14:textId="77777777" w:rsidR="0044132E" w:rsidRPr="000C5682" w:rsidRDefault="0044132E" w:rsidP="0080246A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Técnico AAA</w:t>
            </w:r>
          </w:p>
        </w:tc>
        <w:tc>
          <w:tcPr>
            <w:tcW w:w="1354" w:type="dxa"/>
            <w:vAlign w:val="center"/>
          </w:tcPr>
          <w:p w14:paraId="603E3C66" w14:textId="77777777" w:rsidR="0044132E" w:rsidRPr="000C5682" w:rsidRDefault="0044132E" w:rsidP="0080246A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44132E" w:rsidRPr="00F952D0" w14:paraId="247CEEC2" w14:textId="77777777" w:rsidTr="0044132E">
        <w:trPr>
          <w:trHeight w:val="108"/>
          <w:jc w:val="center"/>
        </w:trPr>
        <w:tc>
          <w:tcPr>
            <w:tcW w:w="1164" w:type="dxa"/>
            <w:vMerge/>
            <w:vAlign w:val="center"/>
          </w:tcPr>
          <w:p w14:paraId="6BDB6A7D" w14:textId="77777777" w:rsidR="0044132E" w:rsidRPr="000C5682" w:rsidRDefault="0044132E" w:rsidP="0080246A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552" w:type="dxa"/>
            <w:vAlign w:val="center"/>
          </w:tcPr>
          <w:p w14:paraId="5B91325F" w14:textId="77777777" w:rsidR="0044132E" w:rsidRPr="000C5682" w:rsidRDefault="0044132E" w:rsidP="0080246A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Procedimiento de validación:</w:t>
            </w:r>
          </w:p>
        </w:tc>
        <w:tc>
          <w:tcPr>
            <w:tcW w:w="3827" w:type="dxa"/>
            <w:vAlign w:val="center"/>
          </w:tcPr>
          <w:p w14:paraId="6C46552E" w14:textId="77777777" w:rsidR="0044132E" w:rsidRPr="000C5682" w:rsidRDefault="0044132E" w:rsidP="0080246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16"/>
              </w:rPr>
              <w:t xml:space="preserve">Comparación con procedimiento/método alternativo X </w:t>
            </w:r>
          </w:p>
          <w:p w14:paraId="613EAA6A" w14:textId="77777777" w:rsidR="0044132E" w:rsidRPr="000C5682" w:rsidRDefault="0044132E" w:rsidP="0080246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16"/>
              </w:rPr>
              <w:t xml:space="preserve">Se siguen las siguientes instrucciones: </w:t>
            </w:r>
          </w:p>
          <w:p w14:paraId="3C1C8325" w14:textId="77777777" w:rsidR="0044132E" w:rsidRPr="000C5682" w:rsidRDefault="0044132E" w:rsidP="0080246A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16"/>
              </w:rPr>
              <w:t>….</w:t>
            </w:r>
          </w:p>
        </w:tc>
        <w:tc>
          <w:tcPr>
            <w:tcW w:w="1354" w:type="dxa"/>
            <w:vAlign w:val="center"/>
          </w:tcPr>
          <w:p w14:paraId="2CDFE5BA" w14:textId="77777777" w:rsidR="0044132E" w:rsidRPr="000C5682" w:rsidRDefault="0044132E" w:rsidP="0080246A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44132E" w:rsidRPr="00F952D0" w14:paraId="07C35153" w14:textId="77777777" w:rsidTr="0044132E">
        <w:trPr>
          <w:trHeight w:val="108"/>
          <w:jc w:val="center"/>
        </w:trPr>
        <w:tc>
          <w:tcPr>
            <w:tcW w:w="1164" w:type="dxa"/>
            <w:vMerge/>
            <w:vAlign w:val="center"/>
          </w:tcPr>
          <w:p w14:paraId="67E04850" w14:textId="77777777" w:rsidR="0044132E" w:rsidRPr="000C5682" w:rsidRDefault="0044132E" w:rsidP="0080246A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552" w:type="dxa"/>
            <w:vAlign w:val="center"/>
          </w:tcPr>
          <w:p w14:paraId="22431BFA" w14:textId="77777777" w:rsidR="0044132E" w:rsidRPr="000C5682" w:rsidRDefault="0044132E" w:rsidP="0080246A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Criterio de validación:</w:t>
            </w:r>
          </w:p>
        </w:tc>
        <w:tc>
          <w:tcPr>
            <w:tcW w:w="3827" w:type="dxa"/>
            <w:vAlign w:val="center"/>
          </w:tcPr>
          <w:p w14:paraId="0395036A" w14:textId="77777777" w:rsidR="0044132E" w:rsidRPr="000C5682" w:rsidRDefault="0044132E" w:rsidP="0080246A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Error normalizado (En)</w:t>
            </w:r>
          </w:p>
          <w:p w14:paraId="06B0B8D3" w14:textId="77777777" w:rsidR="0044132E" w:rsidRPr="000C5682" w:rsidRDefault="0044132E" w:rsidP="0080246A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noProof/>
                <w:sz w:val="16"/>
                <w:szCs w:val="24"/>
                <w:lang w:val="es-MX" w:eastAsia="es-MX"/>
              </w:rPr>
              <w:drawing>
                <wp:inline distT="0" distB="0" distL="0" distR="0" wp14:anchorId="4136FE1F" wp14:editId="1EA4909B">
                  <wp:extent cx="1658147" cy="572002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475" cy="573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4AF3CC9" w14:textId="77777777" w:rsidR="0044132E" w:rsidRPr="000C5682" w:rsidRDefault="0044132E" w:rsidP="0080246A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proc1=valor obtenido por el proceso a validar</w:t>
            </w:r>
          </w:p>
          <w:p w14:paraId="11BBC576" w14:textId="77777777" w:rsidR="0044132E" w:rsidRPr="000C5682" w:rsidRDefault="0044132E" w:rsidP="0080246A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proc2=valor obtenido por el proceso alternativo</w:t>
            </w:r>
          </w:p>
          <w:p w14:paraId="6B92FC8F" w14:textId="77777777" w:rsidR="0044132E" w:rsidRPr="000C5682" w:rsidRDefault="0044132E" w:rsidP="0080246A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Uproc1=incertidumbre expandida del proceso a validar</w:t>
            </w:r>
          </w:p>
          <w:p w14:paraId="00EFD8BD" w14:textId="77777777" w:rsidR="0044132E" w:rsidRPr="000C5682" w:rsidRDefault="0044132E" w:rsidP="0080246A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Uproc2=incertidumbre expandida del proceso alternativo</w:t>
            </w:r>
          </w:p>
          <w:p w14:paraId="0C5A7599" w14:textId="77777777" w:rsidR="0044132E" w:rsidRPr="000C5682" w:rsidRDefault="0044132E" w:rsidP="0080246A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Si En es ≤1 se considera aceptable</w:t>
            </w:r>
          </w:p>
        </w:tc>
        <w:tc>
          <w:tcPr>
            <w:tcW w:w="1354" w:type="dxa"/>
            <w:vAlign w:val="center"/>
          </w:tcPr>
          <w:p w14:paraId="055E2523" w14:textId="77777777" w:rsidR="0044132E" w:rsidRPr="000C5682" w:rsidRDefault="0044132E" w:rsidP="0080246A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44132E" w:rsidRPr="00F952D0" w14:paraId="5D11FB92" w14:textId="77777777" w:rsidTr="0044132E">
        <w:trPr>
          <w:trHeight w:val="108"/>
          <w:jc w:val="center"/>
        </w:trPr>
        <w:tc>
          <w:tcPr>
            <w:tcW w:w="1164" w:type="dxa"/>
            <w:vMerge/>
            <w:vAlign w:val="center"/>
          </w:tcPr>
          <w:p w14:paraId="6B138F51" w14:textId="77777777" w:rsidR="0044132E" w:rsidRPr="000C5682" w:rsidRDefault="0044132E" w:rsidP="0080246A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552" w:type="dxa"/>
            <w:vAlign w:val="center"/>
          </w:tcPr>
          <w:p w14:paraId="686DF46C" w14:textId="77777777" w:rsidR="0044132E" w:rsidRPr="000C5682" w:rsidRDefault="0044132E" w:rsidP="0080246A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Resultados obtenidos de la validación:</w:t>
            </w:r>
          </w:p>
        </w:tc>
        <w:tc>
          <w:tcPr>
            <w:tcW w:w="3827" w:type="dxa"/>
            <w:vAlign w:val="center"/>
          </w:tcPr>
          <w:p w14:paraId="5D46BB4F" w14:textId="77777777" w:rsidR="0044132E" w:rsidRPr="000C5682" w:rsidRDefault="0044132E" w:rsidP="0080246A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En=0.3</w:t>
            </w:r>
          </w:p>
          <w:p w14:paraId="7D8CAB00" w14:textId="77777777" w:rsidR="0044132E" w:rsidRPr="000C5682" w:rsidRDefault="0044132E" w:rsidP="0080246A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Los resultados son consistentes.</w:t>
            </w:r>
          </w:p>
        </w:tc>
        <w:tc>
          <w:tcPr>
            <w:tcW w:w="1354" w:type="dxa"/>
            <w:vAlign w:val="center"/>
          </w:tcPr>
          <w:p w14:paraId="18890F05" w14:textId="77777777" w:rsidR="0044132E" w:rsidRPr="000C5682" w:rsidRDefault="0044132E" w:rsidP="0080246A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44132E" w:rsidRPr="00F952D0" w14:paraId="0F7975DF" w14:textId="77777777" w:rsidTr="0044132E">
        <w:trPr>
          <w:trHeight w:val="108"/>
          <w:jc w:val="center"/>
        </w:trPr>
        <w:tc>
          <w:tcPr>
            <w:tcW w:w="1164" w:type="dxa"/>
            <w:vMerge/>
            <w:vAlign w:val="center"/>
          </w:tcPr>
          <w:p w14:paraId="15ECF831" w14:textId="77777777" w:rsidR="0044132E" w:rsidRPr="000C5682" w:rsidRDefault="0044132E" w:rsidP="0080246A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2552" w:type="dxa"/>
            <w:vAlign w:val="center"/>
          </w:tcPr>
          <w:p w14:paraId="3EFA35B6" w14:textId="77777777" w:rsidR="0044132E" w:rsidRPr="000C5682" w:rsidRDefault="0044132E" w:rsidP="0080246A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  <w:r w:rsidRPr="000C5682">
              <w:rPr>
                <w:rFonts w:ascii="Arial" w:hAnsi="Arial" w:cs="Arial"/>
                <w:sz w:val="16"/>
                <w:szCs w:val="24"/>
              </w:rPr>
              <w:t>Conclusión de la validación:</w:t>
            </w:r>
          </w:p>
        </w:tc>
        <w:tc>
          <w:tcPr>
            <w:tcW w:w="3827" w:type="dxa"/>
            <w:vAlign w:val="center"/>
          </w:tcPr>
          <w:p w14:paraId="1FEB4CA7" w14:textId="77777777" w:rsidR="0044132E" w:rsidRPr="000C5682" w:rsidRDefault="0044132E" w:rsidP="0080246A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sz w:val="16"/>
                <w:szCs w:val="16"/>
              </w:rPr>
              <w:t>El proceso de medición es válido para los requisitos indicados en la sección II</w:t>
            </w:r>
          </w:p>
        </w:tc>
        <w:tc>
          <w:tcPr>
            <w:tcW w:w="1354" w:type="dxa"/>
            <w:vAlign w:val="center"/>
          </w:tcPr>
          <w:p w14:paraId="20E86BBA" w14:textId="77777777" w:rsidR="0044132E" w:rsidRPr="000C5682" w:rsidRDefault="0044132E" w:rsidP="0080246A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  <w:tr w:rsidR="0044132E" w:rsidRPr="00F952D0" w14:paraId="5D158E36" w14:textId="77777777" w:rsidTr="0044132E">
        <w:trPr>
          <w:trHeight w:val="108"/>
          <w:jc w:val="center"/>
        </w:trPr>
        <w:tc>
          <w:tcPr>
            <w:tcW w:w="1164" w:type="dxa"/>
            <w:vAlign w:val="center"/>
          </w:tcPr>
          <w:p w14:paraId="41ABA170" w14:textId="77777777" w:rsidR="0044132E" w:rsidRPr="000C5682" w:rsidRDefault="0044132E" w:rsidP="0080246A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0C5682">
              <w:rPr>
                <w:rFonts w:ascii="Arial" w:hAnsi="Arial" w:cs="Arial"/>
                <w:caps/>
                <w:sz w:val="16"/>
                <w:szCs w:val="16"/>
              </w:rPr>
              <w:t>II-1</w:t>
            </w:r>
          </w:p>
        </w:tc>
        <w:tc>
          <w:tcPr>
            <w:tcW w:w="2552" w:type="dxa"/>
            <w:vAlign w:val="center"/>
          </w:tcPr>
          <w:p w14:paraId="705D0CB8" w14:textId="77777777" w:rsidR="0044132E" w:rsidRPr="000C5682" w:rsidRDefault="0044132E" w:rsidP="0080246A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3827" w:type="dxa"/>
            <w:vAlign w:val="center"/>
          </w:tcPr>
          <w:p w14:paraId="3CBDD02D" w14:textId="77777777" w:rsidR="0044132E" w:rsidRPr="000C5682" w:rsidRDefault="0044132E" w:rsidP="0080246A">
            <w:pPr>
              <w:spacing w:before="40" w:after="40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354" w:type="dxa"/>
            <w:vAlign w:val="center"/>
          </w:tcPr>
          <w:p w14:paraId="58E82663" w14:textId="77777777" w:rsidR="0044132E" w:rsidRPr="000C5682" w:rsidRDefault="0044132E" w:rsidP="0080246A">
            <w:pPr>
              <w:spacing w:before="40" w:after="40"/>
              <w:jc w:val="center"/>
              <w:rPr>
                <w:rFonts w:ascii="Arial" w:hAnsi="Arial" w:cs="Arial"/>
                <w:sz w:val="16"/>
                <w:szCs w:val="24"/>
              </w:rPr>
            </w:pPr>
          </w:p>
        </w:tc>
      </w:tr>
    </w:tbl>
    <w:p w14:paraId="60AF86C1" w14:textId="77777777" w:rsidR="00930A4C" w:rsidRDefault="00930A4C" w:rsidP="00F8154D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</w:p>
    <w:p w14:paraId="48D18842" w14:textId="03D88EDC" w:rsidR="0070770C" w:rsidRPr="00F3587A" w:rsidRDefault="003441BB" w:rsidP="0070770C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  <w:r>
        <w:rPr>
          <w:rFonts w:cs="Arial"/>
          <w:b/>
          <w:sz w:val="24"/>
          <w:szCs w:val="24"/>
          <w:lang w:val="es-MX"/>
        </w:rPr>
        <w:t>7</w:t>
      </w:r>
      <w:r w:rsidR="0070770C" w:rsidRPr="00D31941">
        <w:rPr>
          <w:rFonts w:cs="Arial"/>
          <w:b/>
          <w:sz w:val="24"/>
          <w:szCs w:val="24"/>
          <w:lang w:val="es-MX"/>
        </w:rPr>
        <w:t xml:space="preserve">. </w:t>
      </w:r>
      <w:r w:rsidR="0070770C">
        <w:rPr>
          <w:rFonts w:cs="Arial"/>
          <w:b/>
          <w:sz w:val="24"/>
          <w:szCs w:val="24"/>
          <w:lang w:val="es-MX"/>
        </w:rPr>
        <w:t>TRAZABILIDAD METROLÓGICA.</w:t>
      </w:r>
    </w:p>
    <w:p w14:paraId="29652644" w14:textId="133162F0" w:rsidR="0070770C" w:rsidRDefault="0070770C" w:rsidP="0070770C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 xml:space="preserve">La Organización asegura la trazabilidad metrológica de los resultados generados por los procesos de medición, a través de la calibración periódica de los equipos de medición con laboratorios acreditados y/o institutos de metrología. La trazabilidad se muestra a través de la carta indicada en el formato </w:t>
      </w:r>
      <w:r w:rsidRPr="006D47B7">
        <w:rPr>
          <w:rFonts w:cs="Arial"/>
          <w:b/>
          <w:bCs/>
          <w:sz w:val="24"/>
          <w:szCs w:val="24"/>
          <w:lang w:val="es-MX"/>
        </w:rPr>
        <w:t>FOR-T-01</w:t>
      </w:r>
      <w:r w:rsidR="00242B02" w:rsidRPr="006D47B7">
        <w:rPr>
          <w:rFonts w:cs="Arial"/>
          <w:b/>
          <w:bCs/>
          <w:sz w:val="24"/>
          <w:szCs w:val="24"/>
          <w:lang w:val="es-MX"/>
        </w:rPr>
        <w:t>6</w:t>
      </w:r>
      <w:r w:rsidRPr="006D47B7">
        <w:rPr>
          <w:rFonts w:cs="Arial"/>
          <w:b/>
          <w:bCs/>
          <w:sz w:val="24"/>
          <w:szCs w:val="24"/>
          <w:lang w:val="es-MX"/>
        </w:rPr>
        <w:t xml:space="preserve"> “Formato para carta de trazabilidad metrológica”</w:t>
      </w:r>
      <w:r w:rsidR="006D47B7" w:rsidRPr="006D47B7">
        <w:rPr>
          <w:rFonts w:cs="Arial"/>
          <w:b/>
          <w:bCs/>
          <w:sz w:val="24"/>
          <w:szCs w:val="24"/>
          <w:lang w:val="es-MX"/>
        </w:rPr>
        <w:t>.</w:t>
      </w:r>
    </w:p>
    <w:p w14:paraId="2879D3D3" w14:textId="77777777" w:rsidR="00930A4C" w:rsidRPr="00DA716D" w:rsidRDefault="00930A4C" w:rsidP="00F8154D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</w:p>
    <w:p w14:paraId="64C00650" w14:textId="1962FE32" w:rsidR="00486B41" w:rsidRPr="00EC5630" w:rsidRDefault="003441BB" w:rsidP="00486B41">
      <w:pPr>
        <w:jc w:val="both"/>
        <w:rPr>
          <w:rFonts w:ascii="Arial" w:hAnsi="Arial" w:cs="Arial"/>
          <w:b/>
          <w:sz w:val="24"/>
          <w:szCs w:val="28"/>
        </w:rPr>
      </w:pPr>
      <w:r>
        <w:rPr>
          <w:rFonts w:ascii="Arial" w:hAnsi="Arial" w:cs="Arial"/>
          <w:b/>
          <w:sz w:val="24"/>
          <w:szCs w:val="28"/>
        </w:rPr>
        <w:lastRenderedPageBreak/>
        <w:t>8</w:t>
      </w:r>
      <w:r w:rsidR="00486B41" w:rsidRPr="00EC5630">
        <w:rPr>
          <w:rFonts w:ascii="Arial" w:hAnsi="Arial" w:cs="Arial"/>
          <w:b/>
          <w:sz w:val="24"/>
          <w:szCs w:val="28"/>
        </w:rPr>
        <w:t>. RESPONSABILIDADES.</w:t>
      </w:r>
    </w:p>
    <w:p w14:paraId="6F3904EE" w14:textId="79118873" w:rsidR="00486B41" w:rsidRPr="006D47B7" w:rsidRDefault="003441BB" w:rsidP="00486B41">
      <w:pPr>
        <w:jc w:val="both"/>
        <w:rPr>
          <w:rFonts w:ascii="Arial" w:hAnsi="Arial" w:cs="Arial"/>
          <w:b/>
          <w:sz w:val="24"/>
          <w:szCs w:val="28"/>
        </w:rPr>
      </w:pPr>
      <w:r w:rsidRPr="00D84407">
        <w:rPr>
          <w:rFonts w:ascii="Arial" w:hAnsi="Arial" w:cs="Arial"/>
          <w:b/>
          <w:sz w:val="24"/>
          <w:szCs w:val="28"/>
          <w:highlight w:val="yellow"/>
        </w:rPr>
        <w:t>8</w:t>
      </w:r>
      <w:r w:rsidR="00486B41" w:rsidRPr="00D84407">
        <w:rPr>
          <w:rFonts w:ascii="Arial" w:hAnsi="Arial" w:cs="Arial"/>
          <w:b/>
          <w:sz w:val="24"/>
          <w:szCs w:val="28"/>
          <w:highlight w:val="yellow"/>
        </w:rPr>
        <w:t xml:space="preserve">.1 </w:t>
      </w:r>
      <w:r w:rsidR="006D47B7" w:rsidRPr="00D84407">
        <w:rPr>
          <w:rFonts w:ascii="Arial" w:hAnsi="Arial" w:cs="Arial"/>
          <w:b/>
          <w:sz w:val="24"/>
          <w:szCs w:val="28"/>
          <w:highlight w:val="yellow"/>
        </w:rPr>
        <w:t>Alta Dirección</w:t>
      </w:r>
    </w:p>
    <w:p w14:paraId="797F0A95" w14:textId="77777777" w:rsidR="00486B41" w:rsidRPr="006D47B7" w:rsidRDefault="00486B41" w:rsidP="00486B41">
      <w:pPr>
        <w:jc w:val="both"/>
        <w:rPr>
          <w:rFonts w:ascii="Arial" w:hAnsi="Arial" w:cs="Arial"/>
          <w:sz w:val="24"/>
          <w:szCs w:val="24"/>
        </w:rPr>
      </w:pPr>
      <w:r w:rsidRPr="006D47B7">
        <w:rPr>
          <w:rFonts w:ascii="Arial" w:hAnsi="Arial" w:cs="Arial"/>
          <w:sz w:val="24"/>
          <w:szCs w:val="24"/>
        </w:rPr>
        <w:t>Asegurar la aplicación del presente documento por el personal subordinado o supervisado.</w:t>
      </w:r>
    </w:p>
    <w:p w14:paraId="19C5DFB5" w14:textId="77777777" w:rsidR="00486B41" w:rsidRPr="006D47B7" w:rsidRDefault="00486B41" w:rsidP="00486B41">
      <w:pPr>
        <w:jc w:val="both"/>
        <w:rPr>
          <w:rFonts w:ascii="Arial" w:hAnsi="Arial" w:cs="Arial"/>
          <w:sz w:val="24"/>
          <w:szCs w:val="24"/>
        </w:rPr>
      </w:pPr>
    </w:p>
    <w:p w14:paraId="5723D3AE" w14:textId="6B63572F" w:rsidR="00486B41" w:rsidRPr="006D47B7" w:rsidRDefault="003441BB" w:rsidP="00486B41">
      <w:pPr>
        <w:jc w:val="both"/>
        <w:rPr>
          <w:rFonts w:ascii="Arial" w:hAnsi="Arial" w:cs="Arial"/>
          <w:b/>
          <w:sz w:val="24"/>
          <w:szCs w:val="28"/>
        </w:rPr>
      </w:pPr>
      <w:r w:rsidRPr="00D84407">
        <w:rPr>
          <w:rFonts w:ascii="Arial" w:hAnsi="Arial" w:cs="Arial"/>
          <w:b/>
          <w:sz w:val="24"/>
          <w:szCs w:val="28"/>
          <w:highlight w:val="yellow"/>
        </w:rPr>
        <w:t>8</w:t>
      </w:r>
      <w:r w:rsidR="00486B41" w:rsidRPr="00D84407">
        <w:rPr>
          <w:rFonts w:ascii="Arial" w:hAnsi="Arial" w:cs="Arial"/>
          <w:b/>
          <w:sz w:val="24"/>
          <w:szCs w:val="28"/>
          <w:highlight w:val="yellow"/>
        </w:rPr>
        <w:t xml:space="preserve">.2 </w:t>
      </w:r>
      <w:r w:rsidR="006D47B7" w:rsidRPr="00D84407">
        <w:rPr>
          <w:rFonts w:ascii="Arial" w:hAnsi="Arial" w:cs="Arial"/>
          <w:b/>
          <w:sz w:val="24"/>
          <w:szCs w:val="28"/>
          <w:highlight w:val="yellow"/>
        </w:rPr>
        <w:t>Administrativo.</w:t>
      </w:r>
    </w:p>
    <w:p w14:paraId="147CAB81" w14:textId="77777777" w:rsidR="00486B41" w:rsidRPr="006D47B7" w:rsidRDefault="00486B41" w:rsidP="00486B41">
      <w:pPr>
        <w:jc w:val="both"/>
        <w:rPr>
          <w:rFonts w:ascii="Arial" w:hAnsi="Arial" w:cs="Arial"/>
          <w:sz w:val="24"/>
          <w:szCs w:val="24"/>
        </w:rPr>
      </w:pPr>
      <w:r w:rsidRPr="006D47B7">
        <w:rPr>
          <w:rFonts w:ascii="Arial" w:hAnsi="Arial" w:cs="Arial"/>
          <w:sz w:val="24"/>
          <w:szCs w:val="24"/>
        </w:rPr>
        <w:t>Aplicar el presente documento en su ámbito de responsabilidad.</w:t>
      </w:r>
    </w:p>
    <w:p w14:paraId="0DCC3FEB" w14:textId="77777777" w:rsidR="00486B41" w:rsidRPr="006D47B7" w:rsidRDefault="00486B41" w:rsidP="00486B41">
      <w:pPr>
        <w:jc w:val="both"/>
        <w:rPr>
          <w:rFonts w:ascii="Arial" w:hAnsi="Arial" w:cs="Arial"/>
          <w:sz w:val="24"/>
          <w:szCs w:val="24"/>
        </w:rPr>
      </w:pPr>
    </w:p>
    <w:p w14:paraId="6FBCDBDB" w14:textId="7BCBA881" w:rsidR="00486B41" w:rsidRPr="006D47B7" w:rsidRDefault="003441BB" w:rsidP="00486B41">
      <w:pPr>
        <w:jc w:val="both"/>
        <w:rPr>
          <w:rFonts w:ascii="Arial" w:hAnsi="Arial" w:cs="Arial"/>
          <w:b/>
          <w:sz w:val="24"/>
          <w:szCs w:val="28"/>
        </w:rPr>
      </w:pPr>
      <w:r w:rsidRPr="00D84407">
        <w:rPr>
          <w:rFonts w:ascii="Arial" w:hAnsi="Arial" w:cs="Arial"/>
          <w:b/>
          <w:sz w:val="24"/>
          <w:szCs w:val="28"/>
          <w:highlight w:val="yellow"/>
        </w:rPr>
        <w:t>8</w:t>
      </w:r>
      <w:r w:rsidR="00486B41" w:rsidRPr="00D84407">
        <w:rPr>
          <w:rFonts w:ascii="Arial" w:hAnsi="Arial" w:cs="Arial"/>
          <w:b/>
          <w:sz w:val="24"/>
          <w:szCs w:val="28"/>
          <w:highlight w:val="yellow"/>
        </w:rPr>
        <w:t xml:space="preserve">.3 </w:t>
      </w:r>
      <w:r w:rsidR="006D47B7" w:rsidRPr="00D84407">
        <w:rPr>
          <w:rFonts w:ascii="Arial" w:hAnsi="Arial" w:cs="Arial"/>
          <w:b/>
          <w:sz w:val="24"/>
          <w:szCs w:val="28"/>
          <w:highlight w:val="yellow"/>
        </w:rPr>
        <w:t>Encargado de estación.</w:t>
      </w:r>
    </w:p>
    <w:p w14:paraId="5461BAE1" w14:textId="4F0C63E2" w:rsidR="00486B41" w:rsidRPr="003441BB" w:rsidRDefault="00486B41" w:rsidP="00486B41">
      <w:pPr>
        <w:jc w:val="both"/>
        <w:rPr>
          <w:rFonts w:ascii="Arial" w:hAnsi="Arial" w:cs="Arial"/>
          <w:sz w:val="24"/>
          <w:szCs w:val="24"/>
        </w:rPr>
      </w:pPr>
      <w:r w:rsidRPr="006D47B7">
        <w:rPr>
          <w:rFonts w:ascii="Arial" w:hAnsi="Arial" w:cs="Arial"/>
          <w:sz w:val="24"/>
          <w:szCs w:val="24"/>
        </w:rPr>
        <w:t>Aplicar el presente documento en su ámbito de responsabilidad.</w:t>
      </w:r>
    </w:p>
    <w:p w14:paraId="55D3410F" w14:textId="77777777" w:rsidR="000B6D34" w:rsidRPr="006D47B7" w:rsidRDefault="000B6D34" w:rsidP="00486B41">
      <w:pPr>
        <w:jc w:val="both"/>
        <w:rPr>
          <w:rFonts w:ascii="Arial" w:hAnsi="Arial" w:cs="Arial"/>
          <w:b/>
          <w:sz w:val="24"/>
          <w:szCs w:val="28"/>
        </w:rPr>
      </w:pPr>
    </w:p>
    <w:p w14:paraId="444B3EA0" w14:textId="7EFB9002" w:rsidR="00486B41" w:rsidRPr="006D47B7" w:rsidRDefault="003441BB" w:rsidP="00486B41">
      <w:pPr>
        <w:jc w:val="both"/>
        <w:rPr>
          <w:rFonts w:ascii="Arial" w:hAnsi="Arial" w:cs="Arial"/>
          <w:b/>
          <w:sz w:val="24"/>
          <w:szCs w:val="28"/>
        </w:rPr>
      </w:pPr>
      <w:r w:rsidRPr="00D84407">
        <w:rPr>
          <w:rFonts w:ascii="Arial" w:hAnsi="Arial" w:cs="Arial"/>
          <w:b/>
          <w:sz w:val="24"/>
          <w:szCs w:val="28"/>
          <w:highlight w:val="yellow"/>
        </w:rPr>
        <w:t>8</w:t>
      </w:r>
      <w:r w:rsidR="00486B41" w:rsidRPr="00D84407">
        <w:rPr>
          <w:rFonts w:ascii="Arial" w:hAnsi="Arial" w:cs="Arial"/>
          <w:b/>
          <w:sz w:val="24"/>
          <w:szCs w:val="28"/>
          <w:highlight w:val="yellow"/>
        </w:rPr>
        <w:t xml:space="preserve">.4 </w:t>
      </w:r>
      <w:r w:rsidR="006D47B7" w:rsidRPr="00D84407">
        <w:rPr>
          <w:rFonts w:ascii="Arial" w:hAnsi="Arial" w:cs="Arial"/>
          <w:b/>
          <w:sz w:val="24"/>
          <w:szCs w:val="28"/>
          <w:highlight w:val="yellow"/>
        </w:rPr>
        <w:t>Encargado de proyecto.</w:t>
      </w:r>
    </w:p>
    <w:p w14:paraId="15AE67C1" w14:textId="77777777" w:rsidR="00486B41" w:rsidRPr="006D47B7" w:rsidRDefault="00486B41" w:rsidP="00486B41">
      <w:pPr>
        <w:jc w:val="both"/>
        <w:rPr>
          <w:rFonts w:ascii="Arial" w:hAnsi="Arial" w:cs="Arial"/>
          <w:sz w:val="24"/>
          <w:szCs w:val="24"/>
        </w:rPr>
      </w:pPr>
      <w:r w:rsidRPr="006D47B7">
        <w:rPr>
          <w:rFonts w:ascii="Arial" w:hAnsi="Arial" w:cs="Arial"/>
          <w:sz w:val="24"/>
          <w:szCs w:val="24"/>
        </w:rPr>
        <w:t>Aplicar el presente documento en su ámbito de responsabilidad.</w:t>
      </w:r>
    </w:p>
    <w:p w14:paraId="5ECF129B" w14:textId="77777777" w:rsidR="00486B41" w:rsidRPr="006D47B7" w:rsidRDefault="00486B41" w:rsidP="00486B41">
      <w:pPr>
        <w:jc w:val="both"/>
        <w:rPr>
          <w:rFonts w:ascii="Arial" w:hAnsi="Arial" w:cs="Arial"/>
          <w:sz w:val="24"/>
          <w:szCs w:val="24"/>
        </w:rPr>
      </w:pPr>
    </w:p>
    <w:p w14:paraId="4909A6B0" w14:textId="47434FA3" w:rsidR="00486B41" w:rsidRPr="006D47B7" w:rsidRDefault="003441BB" w:rsidP="00486B41">
      <w:pPr>
        <w:jc w:val="both"/>
        <w:rPr>
          <w:rFonts w:ascii="Arial" w:hAnsi="Arial" w:cs="Arial"/>
          <w:b/>
          <w:sz w:val="24"/>
          <w:szCs w:val="28"/>
        </w:rPr>
      </w:pPr>
      <w:r w:rsidRPr="00D84407">
        <w:rPr>
          <w:rFonts w:ascii="Arial" w:hAnsi="Arial" w:cs="Arial"/>
          <w:b/>
          <w:sz w:val="24"/>
          <w:szCs w:val="28"/>
          <w:highlight w:val="yellow"/>
        </w:rPr>
        <w:t>8</w:t>
      </w:r>
      <w:r w:rsidR="00486B41" w:rsidRPr="00D84407">
        <w:rPr>
          <w:rFonts w:ascii="Arial" w:hAnsi="Arial" w:cs="Arial"/>
          <w:b/>
          <w:sz w:val="24"/>
          <w:szCs w:val="28"/>
          <w:highlight w:val="yellow"/>
        </w:rPr>
        <w:t xml:space="preserve">.5 </w:t>
      </w:r>
      <w:r w:rsidR="006D47B7" w:rsidRPr="00D84407">
        <w:rPr>
          <w:rFonts w:ascii="Arial" w:hAnsi="Arial" w:cs="Arial"/>
          <w:b/>
          <w:sz w:val="24"/>
          <w:szCs w:val="28"/>
          <w:highlight w:val="yellow"/>
        </w:rPr>
        <w:t>Mantenimiento.</w:t>
      </w:r>
    </w:p>
    <w:p w14:paraId="124C9ABD" w14:textId="77777777" w:rsidR="00486B41" w:rsidRPr="002332F0" w:rsidRDefault="00486B41" w:rsidP="00486B41">
      <w:pPr>
        <w:jc w:val="both"/>
        <w:rPr>
          <w:rFonts w:ascii="Arial" w:hAnsi="Arial" w:cs="Arial"/>
          <w:sz w:val="24"/>
          <w:szCs w:val="24"/>
        </w:rPr>
      </w:pPr>
      <w:r w:rsidRPr="006D47B7">
        <w:rPr>
          <w:rFonts w:ascii="Arial" w:hAnsi="Arial" w:cs="Arial"/>
          <w:sz w:val="24"/>
          <w:szCs w:val="24"/>
        </w:rPr>
        <w:t xml:space="preserve">Aplicar el presente documento </w:t>
      </w:r>
      <w:r>
        <w:rPr>
          <w:rFonts w:ascii="Arial" w:hAnsi="Arial" w:cs="Arial"/>
          <w:sz w:val="24"/>
          <w:szCs w:val="24"/>
        </w:rPr>
        <w:t>en su ámbito de responsabilidad</w:t>
      </w:r>
      <w:r w:rsidRPr="002332F0">
        <w:rPr>
          <w:rFonts w:ascii="Arial" w:hAnsi="Arial" w:cs="Arial"/>
          <w:sz w:val="24"/>
          <w:szCs w:val="24"/>
        </w:rPr>
        <w:t>.</w:t>
      </w:r>
    </w:p>
    <w:p w14:paraId="1FD8EE3F" w14:textId="77777777" w:rsidR="00486B41" w:rsidRDefault="00486B41" w:rsidP="00486B41">
      <w:pPr>
        <w:jc w:val="both"/>
        <w:rPr>
          <w:rFonts w:ascii="Arial" w:hAnsi="Arial" w:cs="Arial"/>
          <w:sz w:val="24"/>
          <w:szCs w:val="24"/>
        </w:rPr>
      </w:pPr>
    </w:p>
    <w:p w14:paraId="411E2629" w14:textId="14EE2CAB" w:rsidR="000B6D34" w:rsidRPr="006D47B7" w:rsidRDefault="003441BB" w:rsidP="000B6D34">
      <w:pPr>
        <w:jc w:val="both"/>
        <w:rPr>
          <w:rFonts w:ascii="Arial" w:hAnsi="Arial" w:cs="Arial"/>
          <w:b/>
          <w:sz w:val="24"/>
          <w:szCs w:val="28"/>
        </w:rPr>
      </w:pPr>
      <w:r w:rsidRPr="00D84407">
        <w:rPr>
          <w:rFonts w:ascii="Arial" w:hAnsi="Arial" w:cs="Arial"/>
          <w:b/>
          <w:sz w:val="24"/>
          <w:szCs w:val="28"/>
          <w:highlight w:val="yellow"/>
        </w:rPr>
        <w:t>8</w:t>
      </w:r>
      <w:r w:rsidR="000B6D34" w:rsidRPr="00D84407">
        <w:rPr>
          <w:rFonts w:ascii="Arial" w:hAnsi="Arial" w:cs="Arial"/>
          <w:b/>
          <w:sz w:val="24"/>
          <w:szCs w:val="28"/>
          <w:highlight w:val="yellow"/>
        </w:rPr>
        <w:t>.6 Representante Técnico.</w:t>
      </w:r>
    </w:p>
    <w:p w14:paraId="7B2F9DC9" w14:textId="0BC8A807" w:rsidR="002721E7" w:rsidRPr="000B6D34" w:rsidRDefault="000B6D34" w:rsidP="0024245C">
      <w:pPr>
        <w:jc w:val="both"/>
        <w:rPr>
          <w:rFonts w:ascii="Arial" w:hAnsi="Arial" w:cs="Arial"/>
          <w:sz w:val="24"/>
          <w:szCs w:val="24"/>
        </w:rPr>
      </w:pPr>
      <w:r w:rsidRPr="006D47B7">
        <w:rPr>
          <w:rFonts w:ascii="Arial" w:hAnsi="Arial" w:cs="Arial"/>
          <w:sz w:val="24"/>
          <w:szCs w:val="24"/>
        </w:rPr>
        <w:t xml:space="preserve">Aplicar el presente documento </w:t>
      </w:r>
      <w:r>
        <w:rPr>
          <w:rFonts w:ascii="Arial" w:hAnsi="Arial" w:cs="Arial"/>
          <w:sz w:val="24"/>
          <w:szCs w:val="24"/>
        </w:rPr>
        <w:t>en su ámbito de responsabilidad</w:t>
      </w:r>
      <w:r w:rsidRPr="002332F0">
        <w:rPr>
          <w:rFonts w:ascii="Arial" w:hAnsi="Arial" w:cs="Arial"/>
          <w:sz w:val="24"/>
          <w:szCs w:val="24"/>
        </w:rPr>
        <w:t>.</w:t>
      </w:r>
    </w:p>
    <w:p w14:paraId="0FD0694C" w14:textId="77777777" w:rsidR="006D47B7" w:rsidRPr="001044E9" w:rsidRDefault="006D47B7" w:rsidP="0024245C">
      <w:pPr>
        <w:jc w:val="both"/>
        <w:rPr>
          <w:rFonts w:ascii="Arial" w:hAnsi="Arial" w:cs="Arial"/>
          <w:b/>
          <w:sz w:val="24"/>
          <w:szCs w:val="28"/>
          <w:highlight w:val="yellow"/>
        </w:rPr>
      </w:pPr>
    </w:p>
    <w:p w14:paraId="6CC51184" w14:textId="430964CE" w:rsidR="00CA2E25" w:rsidRPr="00486B41" w:rsidRDefault="003441BB" w:rsidP="0024245C">
      <w:pPr>
        <w:jc w:val="both"/>
        <w:rPr>
          <w:rFonts w:ascii="Arial" w:hAnsi="Arial" w:cs="Arial"/>
          <w:b/>
          <w:sz w:val="24"/>
          <w:szCs w:val="28"/>
        </w:rPr>
      </w:pPr>
      <w:r>
        <w:rPr>
          <w:rFonts w:ascii="Arial" w:hAnsi="Arial" w:cs="Arial"/>
          <w:b/>
          <w:sz w:val="24"/>
          <w:szCs w:val="28"/>
        </w:rPr>
        <w:t>9</w:t>
      </w:r>
      <w:r w:rsidR="0024245C" w:rsidRPr="00486B41">
        <w:rPr>
          <w:rFonts w:ascii="Arial" w:hAnsi="Arial" w:cs="Arial"/>
          <w:b/>
          <w:sz w:val="24"/>
          <w:szCs w:val="28"/>
        </w:rPr>
        <w:t xml:space="preserve">. </w:t>
      </w:r>
      <w:r w:rsidR="00CA2E25" w:rsidRPr="00486B41">
        <w:rPr>
          <w:rFonts w:ascii="Arial" w:hAnsi="Arial" w:cs="Arial"/>
          <w:b/>
          <w:sz w:val="24"/>
          <w:szCs w:val="28"/>
        </w:rPr>
        <w:t>FORMATOS RELACIONADOS.</w:t>
      </w:r>
    </w:p>
    <w:p w14:paraId="6582E1D4" w14:textId="3D22A179" w:rsidR="00486B41" w:rsidRPr="006D47B7" w:rsidRDefault="00486B41" w:rsidP="0024245C">
      <w:pPr>
        <w:jc w:val="both"/>
        <w:rPr>
          <w:rFonts w:ascii="Arial" w:hAnsi="Arial" w:cs="Arial"/>
          <w:sz w:val="24"/>
          <w:szCs w:val="24"/>
        </w:rPr>
      </w:pPr>
      <w:r w:rsidRPr="006D47B7">
        <w:rPr>
          <w:rFonts w:ascii="Arial" w:hAnsi="Arial" w:cs="Arial"/>
          <w:sz w:val="24"/>
          <w:szCs w:val="24"/>
        </w:rPr>
        <w:t>FOR-T-01</w:t>
      </w:r>
      <w:r w:rsidR="008C1BEE" w:rsidRPr="006D47B7">
        <w:rPr>
          <w:rFonts w:ascii="Arial" w:hAnsi="Arial" w:cs="Arial"/>
          <w:sz w:val="24"/>
          <w:szCs w:val="24"/>
        </w:rPr>
        <w:t>5</w:t>
      </w:r>
      <w:r w:rsidRPr="006D47B7">
        <w:rPr>
          <w:rFonts w:ascii="Arial" w:hAnsi="Arial" w:cs="Arial"/>
          <w:sz w:val="24"/>
          <w:szCs w:val="24"/>
        </w:rPr>
        <w:t xml:space="preserve"> “Formato para procesos de medición”</w:t>
      </w:r>
      <w:r w:rsidR="006D47B7" w:rsidRPr="006D47B7">
        <w:rPr>
          <w:rFonts w:ascii="Arial" w:hAnsi="Arial" w:cs="Arial"/>
          <w:sz w:val="24"/>
          <w:szCs w:val="24"/>
        </w:rPr>
        <w:t>.</w:t>
      </w:r>
    </w:p>
    <w:p w14:paraId="691E7F25" w14:textId="2E36C529" w:rsidR="0070770C" w:rsidRPr="006D47B7" w:rsidRDefault="0070770C" w:rsidP="0024245C">
      <w:pPr>
        <w:jc w:val="both"/>
        <w:rPr>
          <w:rFonts w:ascii="Arial" w:hAnsi="Arial" w:cs="Arial"/>
          <w:sz w:val="24"/>
          <w:szCs w:val="24"/>
        </w:rPr>
      </w:pPr>
      <w:r w:rsidRPr="006D47B7">
        <w:rPr>
          <w:rFonts w:ascii="Arial" w:hAnsi="Arial" w:cs="Arial"/>
          <w:sz w:val="24"/>
          <w:szCs w:val="24"/>
        </w:rPr>
        <w:t>FOR-T-01</w:t>
      </w:r>
      <w:r w:rsidR="00242B02" w:rsidRPr="006D47B7">
        <w:rPr>
          <w:rFonts w:ascii="Arial" w:hAnsi="Arial" w:cs="Arial"/>
          <w:sz w:val="24"/>
          <w:szCs w:val="24"/>
        </w:rPr>
        <w:t>6</w:t>
      </w:r>
      <w:r w:rsidRPr="006D47B7">
        <w:rPr>
          <w:rFonts w:ascii="Arial" w:hAnsi="Arial" w:cs="Arial"/>
          <w:sz w:val="24"/>
          <w:szCs w:val="24"/>
        </w:rPr>
        <w:t xml:space="preserve"> “Formato para carta de trazabilidad metrológica”</w:t>
      </w:r>
    </w:p>
    <w:p w14:paraId="52009551" w14:textId="77777777" w:rsidR="0070770C" w:rsidRPr="006D47B7" w:rsidRDefault="0070770C" w:rsidP="0024245C">
      <w:pPr>
        <w:jc w:val="both"/>
        <w:rPr>
          <w:rFonts w:ascii="Arial" w:hAnsi="Arial" w:cs="Arial"/>
          <w:sz w:val="24"/>
          <w:szCs w:val="28"/>
        </w:rPr>
      </w:pPr>
    </w:p>
    <w:p w14:paraId="7B6D2D52" w14:textId="24C72FEC" w:rsidR="0024245C" w:rsidRPr="006D47B7" w:rsidRDefault="008C1BEE" w:rsidP="0024245C">
      <w:pPr>
        <w:jc w:val="both"/>
        <w:rPr>
          <w:rFonts w:ascii="Arial" w:hAnsi="Arial" w:cs="Arial"/>
          <w:b/>
          <w:sz w:val="24"/>
          <w:szCs w:val="28"/>
        </w:rPr>
      </w:pPr>
      <w:r w:rsidRPr="006D47B7">
        <w:rPr>
          <w:rFonts w:ascii="Arial" w:hAnsi="Arial" w:cs="Arial"/>
          <w:b/>
          <w:sz w:val="24"/>
          <w:szCs w:val="28"/>
        </w:rPr>
        <w:t>1</w:t>
      </w:r>
      <w:r w:rsidR="003441BB">
        <w:rPr>
          <w:rFonts w:ascii="Arial" w:hAnsi="Arial" w:cs="Arial"/>
          <w:b/>
          <w:sz w:val="24"/>
          <w:szCs w:val="28"/>
        </w:rPr>
        <w:t>0</w:t>
      </w:r>
      <w:r w:rsidR="00CA2E25" w:rsidRPr="006D47B7">
        <w:rPr>
          <w:rFonts w:ascii="Arial" w:hAnsi="Arial" w:cs="Arial"/>
          <w:b/>
          <w:sz w:val="24"/>
          <w:szCs w:val="28"/>
        </w:rPr>
        <w:t xml:space="preserve">. </w:t>
      </w:r>
      <w:r w:rsidR="0024245C" w:rsidRPr="006D47B7">
        <w:rPr>
          <w:rFonts w:ascii="Arial" w:hAnsi="Arial" w:cs="Arial"/>
          <w:b/>
          <w:sz w:val="24"/>
          <w:szCs w:val="28"/>
        </w:rPr>
        <w:t>ANEXOS.</w:t>
      </w:r>
    </w:p>
    <w:p w14:paraId="4BDEA85D" w14:textId="513D70F1" w:rsidR="00BF7612" w:rsidRPr="006D47B7" w:rsidRDefault="006D47B7" w:rsidP="00467E4E">
      <w:pPr>
        <w:jc w:val="both"/>
        <w:rPr>
          <w:rFonts w:ascii="Arial" w:hAnsi="Arial" w:cs="Arial"/>
          <w:sz w:val="24"/>
          <w:szCs w:val="24"/>
        </w:rPr>
      </w:pPr>
      <w:r w:rsidRPr="006D47B7">
        <w:rPr>
          <w:rFonts w:ascii="Arial" w:hAnsi="Arial" w:cs="Arial"/>
          <w:sz w:val="24"/>
          <w:szCs w:val="24"/>
        </w:rPr>
        <w:t>No aplica</w:t>
      </w:r>
    </w:p>
    <w:sectPr w:rsidR="00BF7612" w:rsidRPr="006D47B7" w:rsidSect="00171104">
      <w:headerReference w:type="default" r:id="rId20"/>
      <w:footerReference w:type="default" r:id="rId21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5CAFD" w14:textId="77777777" w:rsidR="001C294B" w:rsidRDefault="001C294B">
      <w:r>
        <w:separator/>
      </w:r>
    </w:p>
  </w:endnote>
  <w:endnote w:type="continuationSeparator" w:id="0">
    <w:p w14:paraId="27D72EB4" w14:textId="77777777" w:rsidR="001C294B" w:rsidRDefault="001C2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D84CE" w14:textId="77777777" w:rsidR="00A34EB2" w:rsidRPr="005D6B25" w:rsidRDefault="00A34EB2" w:rsidP="00026208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Pr="005D6B25">
      <w:rPr>
        <w:rFonts w:ascii="Arial" w:hAnsi="Arial" w:cs="Arial"/>
        <w:sz w:val="18"/>
        <w:lang w:val="es-ES"/>
      </w:rPr>
      <w:fldChar w:fldCharType="separate"/>
    </w:r>
    <w:r w:rsidR="004D0566">
      <w:rPr>
        <w:rFonts w:ascii="Arial" w:hAnsi="Arial" w:cs="Arial"/>
        <w:noProof/>
        <w:sz w:val="18"/>
        <w:lang w:val="es-ES"/>
      </w:rPr>
      <w:t>3</w:t>
    </w:r>
    <w:r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Pr="005D6B25">
      <w:rPr>
        <w:rFonts w:ascii="Arial" w:hAnsi="Arial" w:cs="Arial"/>
        <w:sz w:val="18"/>
        <w:lang w:val="es-ES"/>
      </w:rPr>
      <w:fldChar w:fldCharType="separate"/>
    </w:r>
    <w:r w:rsidR="004D0566">
      <w:rPr>
        <w:rFonts w:ascii="Arial" w:hAnsi="Arial" w:cs="Arial"/>
        <w:noProof/>
        <w:sz w:val="18"/>
        <w:lang w:val="es-ES"/>
      </w:rPr>
      <w:t>16</w:t>
    </w:r>
    <w:r w:rsidRPr="005D6B25">
      <w:rPr>
        <w:rFonts w:ascii="Arial" w:hAnsi="Arial" w:cs="Arial"/>
        <w:sz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1FC0F" w14:textId="77777777" w:rsidR="001C294B" w:rsidRDefault="001C294B">
      <w:r>
        <w:separator/>
      </w:r>
    </w:p>
  </w:footnote>
  <w:footnote w:type="continuationSeparator" w:id="0">
    <w:p w14:paraId="43962D95" w14:textId="77777777" w:rsidR="001C294B" w:rsidRDefault="001C29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60"/>
      <w:gridCol w:w="4920"/>
      <w:gridCol w:w="2309"/>
    </w:tblGrid>
    <w:tr w:rsidR="00A34EB2" w:rsidRPr="000D777A" w14:paraId="7D55E857" w14:textId="77777777" w:rsidTr="00171104">
      <w:trPr>
        <w:trHeight w:val="428"/>
      </w:trPr>
      <w:tc>
        <w:tcPr>
          <w:tcW w:w="1560" w:type="dxa"/>
          <w:vMerge w:val="restart"/>
          <w:vAlign w:val="center"/>
        </w:tcPr>
        <w:p w14:paraId="497BFEE8" w14:textId="1FD7D079" w:rsidR="00A34EB2" w:rsidRPr="002B5083" w:rsidRDefault="00FF03E4" w:rsidP="006C7E2C">
          <w:pPr>
            <w:pStyle w:val="Encabezado"/>
            <w:jc w:val="center"/>
            <w:rPr>
              <w:rFonts w:ascii="Arial" w:hAnsi="Arial" w:cs="Arial"/>
              <w:color w:val="FF0000"/>
            </w:rPr>
          </w:pPr>
          <w:r w:rsidRPr="00FF03E4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34EEDFED" w14:textId="77777777" w:rsidR="00A34EB2" w:rsidRPr="008456FA" w:rsidRDefault="00A34EB2" w:rsidP="00444503">
          <w:pPr>
            <w:pStyle w:val="Encabezado"/>
            <w:spacing w:before="120"/>
            <w:jc w:val="center"/>
            <w:rPr>
              <w:rFonts w:ascii="Arial" w:hAnsi="Arial" w:cs="Arial"/>
              <w:b/>
              <w:sz w:val="22"/>
              <w:szCs w:val="24"/>
            </w:rPr>
          </w:pPr>
          <w:r w:rsidRPr="00DB2BE9">
            <w:rPr>
              <w:rFonts w:ascii="Arial" w:hAnsi="Arial" w:cs="Arial"/>
              <w:b/>
              <w:sz w:val="22"/>
              <w:szCs w:val="24"/>
            </w:rPr>
            <w:t>Procedimiento para procesos de medici</w:t>
          </w:r>
          <w:r>
            <w:rPr>
              <w:rFonts w:ascii="Arial" w:hAnsi="Arial" w:cs="Arial"/>
              <w:b/>
              <w:sz w:val="22"/>
              <w:szCs w:val="24"/>
            </w:rPr>
            <w:t>ó</w:t>
          </w:r>
          <w:r w:rsidRPr="00DB2BE9">
            <w:rPr>
              <w:rFonts w:ascii="Arial" w:hAnsi="Arial" w:cs="Arial"/>
              <w:b/>
              <w:sz w:val="22"/>
              <w:szCs w:val="24"/>
            </w:rPr>
            <w:t>n</w:t>
          </w:r>
        </w:p>
        <w:p w14:paraId="4B11522D" w14:textId="2B438570" w:rsidR="00A34EB2" w:rsidRPr="00026208" w:rsidRDefault="000B372E" w:rsidP="00E1420E">
          <w:pPr>
            <w:pStyle w:val="Encabezado"/>
            <w:spacing w:before="120"/>
            <w:jc w:val="center"/>
            <w:rPr>
              <w:rFonts w:ascii="Arial" w:hAnsi="Arial" w:cs="Arial"/>
              <w:b/>
              <w:color w:val="FF0000"/>
              <w:sz w:val="24"/>
              <w:szCs w:val="24"/>
            </w:rPr>
          </w:pPr>
          <w:bookmarkStart w:id="6" w:name="_Hlk185601746"/>
          <w:r w:rsidRPr="00FF03E4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  <w:bookmarkEnd w:id="6"/>
        </w:p>
      </w:tc>
      <w:tc>
        <w:tcPr>
          <w:tcW w:w="2309" w:type="dxa"/>
          <w:vAlign w:val="center"/>
        </w:tcPr>
        <w:p w14:paraId="728A6255" w14:textId="77777777" w:rsidR="00A34EB2" w:rsidRPr="000B372E" w:rsidRDefault="00A34EB2" w:rsidP="000E24C3">
          <w:pPr>
            <w:pStyle w:val="Encabezado"/>
            <w:rPr>
              <w:rFonts w:ascii="Arial" w:hAnsi="Arial" w:cs="Arial"/>
              <w:b/>
            </w:rPr>
          </w:pPr>
          <w:r w:rsidRPr="000B372E">
            <w:rPr>
              <w:rFonts w:ascii="Arial" w:hAnsi="Arial" w:cs="Arial"/>
              <w:b/>
            </w:rPr>
            <w:t>Identificación:</w:t>
          </w:r>
        </w:p>
        <w:p w14:paraId="41EB5CDA" w14:textId="77777777" w:rsidR="00A34EB2" w:rsidRPr="000B372E" w:rsidRDefault="00A34EB2" w:rsidP="008C7391">
          <w:pPr>
            <w:pStyle w:val="Encabezado"/>
            <w:rPr>
              <w:rFonts w:ascii="Arial" w:hAnsi="Arial" w:cs="Arial"/>
            </w:rPr>
          </w:pPr>
          <w:r w:rsidRPr="000B372E">
            <w:rPr>
              <w:rFonts w:ascii="Arial" w:hAnsi="Arial" w:cs="Arial"/>
            </w:rPr>
            <w:t>PROC-T-004</w:t>
          </w:r>
        </w:p>
      </w:tc>
    </w:tr>
    <w:tr w:rsidR="00A34EB2" w:rsidRPr="000D777A" w14:paraId="60C3F306" w14:textId="77777777" w:rsidTr="00171104">
      <w:trPr>
        <w:trHeight w:val="427"/>
      </w:trPr>
      <w:tc>
        <w:tcPr>
          <w:tcW w:w="1560" w:type="dxa"/>
          <w:vMerge/>
        </w:tcPr>
        <w:p w14:paraId="63BF46F1" w14:textId="77777777" w:rsidR="00A34EB2" w:rsidRPr="002B5083" w:rsidRDefault="00A34EB2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3C1176C6" w14:textId="77777777" w:rsidR="00A34EB2" w:rsidRPr="002B5083" w:rsidRDefault="00A34EB2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05066100" w14:textId="77777777" w:rsidR="00A34EB2" w:rsidRPr="000B372E" w:rsidRDefault="00A34EB2" w:rsidP="000E24C3">
          <w:pPr>
            <w:pStyle w:val="Encabezado"/>
            <w:rPr>
              <w:rFonts w:ascii="Arial" w:hAnsi="Arial" w:cs="Arial"/>
            </w:rPr>
          </w:pPr>
          <w:r w:rsidRPr="000B372E">
            <w:rPr>
              <w:rFonts w:ascii="Arial" w:hAnsi="Arial" w:cs="Arial"/>
              <w:b/>
            </w:rPr>
            <w:t xml:space="preserve">Revisión: </w:t>
          </w:r>
          <w:r w:rsidRPr="000B372E">
            <w:rPr>
              <w:rFonts w:ascii="Arial" w:hAnsi="Arial" w:cs="Arial"/>
            </w:rPr>
            <w:t>0</w:t>
          </w:r>
        </w:p>
      </w:tc>
    </w:tr>
    <w:tr w:rsidR="00A34EB2" w:rsidRPr="000D777A" w14:paraId="13A952D9" w14:textId="77777777" w:rsidTr="00171104">
      <w:trPr>
        <w:trHeight w:val="427"/>
      </w:trPr>
      <w:tc>
        <w:tcPr>
          <w:tcW w:w="1560" w:type="dxa"/>
          <w:vMerge/>
        </w:tcPr>
        <w:p w14:paraId="584F0598" w14:textId="77777777" w:rsidR="00A34EB2" w:rsidRPr="002B5083" w:rsidRDefault="00A34EB2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6A967EF1" w14:textId="77777777" w:rsidR="00A34EB2" w:rsidRPr="002B5083" w:rsidRDefault="00A34EB2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2A90E4E1" w14:textId="6CC6B48E" w:rsidR="00A34EB2" w:rsidRPr="000B372E" w:rsidRDefault="00A34EB2" w:rsidP="00B47FAC">
          <w:pPr>
            <w:pStyle w:val="Encabezado"/>
            <w:rPr>
              <w:rFonts w:ascii="Arial" w:hAnsi="Arial" w:cs="Arial"/>
            </w:rPr>
          </w:pPr>
          <w:r w:rsidRPr="000B372E">
            <w:rPr>
              <w:rFonts w:ascii="Arial" w:hAnsi="Arial" w:cs="Arial"/>
              <w:b/>
            </w:rPr>
            <w:t xml:space="preserve">Inicio de vigencia: </w:t>
          </w:r>
          <w:r w:rsidR="000B372E" w:rsidRPr="00FF03E4">
            <w:rPr>
              <w:rFonts w:ascii="Arial" w:eastAsia="Arial" w:hAnsi="Arial" w:cs="Arial"/>
              <w:highlight w:val="yellow"/>
            </w:rPr>
            <w:t>16/12/2024</w:t>
          </w:r>
        </w:p>
      </w:tc>
    </w:tr>
  </w:tbl>
  <w:p w14:paraId="61DC10C4" w14:textId="77777777" w:rsidR="00A34EB2" w:rsidRDefault="00A34EB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F48"/>
    <w:multiLevelType w:val="hybridMultilevel"/>
    <w:tmpl w:val="7C60D154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" w15:restartNumberingAfterBreak="0">
    <w:nsid w:val="0C251DC0"/>
    <w:multiLevelType w:val="hybridMultilevel"/>
    <w:tmpl w:val="DD5EF6C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21C6C"/>
    <w:multiLevelType w:val="multilevel"/>
    <w:tmpl w:val="012C476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3C32F29"/>
    <w:multiLevelType w:val="hybridMultilevel"/>
    <w:tmpl w:val="EB3637B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F62FFC"/>
    <w:multiLevelType w:val="hybridMultilevel"/>
    <w:tmpl w:val="5BFC464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D57395"/>
    <w:multiLevelType w:val="hybridMultilevel"/>
    <w:tmpl w:val="B79A1A0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1264EA9"/>
    <w:multiLevelType w:val="hybridMultilevel"/>
    <w:tmpl w:val="FB0EEAB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72421D"/>
    <w:multiLevelType w:val="hybridMultilevel"/>
    <w:tmpl w:val="F052118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B42EE8"/>
    <w:multiLevelType w:val="hybridMultilevel"/>
    <w:tmpl w:val="575CE3F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1B180C"/>
    <w:multiLevelType w:val="hybridMultilevel"/>
    <w:tmpl w:val="213A0BDA"/>
    <w:lvl w:ilvl="0" w:tplc="7416EC3A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7A1B70"/>
    <w:multiLevelType w:val="hybridMultilevel"/>
    <w:tmpl w:val="DB968D5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E228CF"/>
    <w:multiLevelType w:val="hybridMultilevel"/>
    <w:tmpl w:val="7228FE1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F510B6"/>
    <w:multiLevelType w:val="hybridMultilevel"/>
    <w:tmpl w:val="8B10557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1357DD"/>
    <w:multiLevelType w:val="hybridMultilevel"/>
    <w:tmpl w:val="05E45296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4" w15:restartNumberingAfterBreak="0">
    <w:nsid w:val="4C163608"/>
    <w:multiLevelType w:val="hybridMultilevel"/>
    <w:tmpl w:val="15222E4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EB7B92"/>
    <w:multiLevelType w:val="hybridMultilevel"/>
    <w:tmpl w:val="A75A911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327E22"/>
    <w:multiLevelType w:val="hybridMultilevel"/>
    <w:tmpl w:val="4A5AB2D6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7" w15:restartNumberingAfterBreak="0">
    <w:nsid w:val="53D715E1"/>
    <w:multiLevelType w:val="hybridMultilevel"/>
    <w:tmpl w:val="132CFD6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E14308"/>
    <w:multiLevelType w:val="hybridMultilevel"/>
    <w:tmpl w:val="74BCB816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C90A93"/>
    <w:multiLevelType w:val="hybridMultilevel"/>
    <w:tmpl w:val="964C525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13473E"/>
    <w:multiLevelType w:val="hybridMultilevel"/>
    <w:tmpl w:val="90D83FDE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1" w15:restartNumberingAfterBreak="0">
    <w:nsid w:val="5FC000FE"/>
    <w:multiLevelType w:val="hybridMultilevel"/>
    <w:tmpl w:val="6436EA30"/>
    <w:lvl w:ilvl="0" w:tplc="5610F6DC">
      <w:start w:val="1"/>
      <w:numFmt w:val="bullet"/>
      <w:lvlText w:val=""/>
      <w:lvlJc w:val="left"/>
      <w:pPr>
        <w:ind w:left="720" w:hanging="360"/>
      </w:pPr>
      <w:rPr>
        <w:rFonts w:ascii="Wingdings" w:hAnsi="Wingdings" w:cs="Arial" w:hint="default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C5B58"/>
    <w:multiLevelType w:val="hybridMultilevel"/>
    <w:tmpl w:val="2C1EEAA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340D15"/>
    <w:multiLevelType w:val="multilevel"/>
    <w:tmpl w:val="12D4BF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800B8E"/>
    <w:multiLevelType w:val="hybridMultilevel"/>
    <w:tmpl w:val="DAA23A2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C54F87"/>
    <w:multiLevelType w:val="hybridMultilevel"/>
    <w:tmpl w:val="66D433E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622419"/>
    <w:multiLevelType w:val="hybridMultilevel"/>
    <w:tmpl w:val="A75A911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29" w15:restartNumberingAfterBreak="0">
    <w:nsid w:val="73652B8A"/>
    <w:multiLevelType w:val="hybridMultilevel"/>
    <w:tmpl w:val="DD5EF6C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22177D"/>
    <w:multiLevelType w:val="hybridMultilevel"/>
    <w:tmpl w:val="818C35A0"/>
    <w:lvl w:ilvl="0" w:tplc="C5ACE0D0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FB484E"/>
    <w:multiLevelType w:val="hybridMultilevel"/>
    <w:tmpl w:val="505672E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938397">
    <w:abstractNumId w:val="24"/>
  </w:num>
  <w:num w:numId="2" w16cid:durableId="912274352">
    <w:abstractNumId w:val="28"/>
  </w:num>
  <w:num w:numId="3" w16cid:durableId="655302484">
    <w:abstractNumId w:val="5"/>
  </w:num>
  <w:num w:numId="4" w16cid:durableId="783690147">
    <w:abstractNumId w:val="9"/>
  </w:num>
  <w:num w:numId="5" w16cid:durableId="2034531638">
    <w:abstractNumId w:val="12"/>
  </w:num>
  <w:num w:numId="6" w16cid:durableId="1572424703">
    <w:abstractNumId w:val="3"/>
  </w:num>
  <w:num w:numId="7" w16cid:durableId="2060546120">
    <w:abstractNumId w:val="7"/>
  </w:num>
  <w:num w:numId="8" w16cid:durableId="1595748210">
    <w:abstractNumId w:val="8"/>
  </w:num>
  <w:num w:numId="9" w16cid:durableId="2053263674">
    <w:abstractNumId w:val="16"/>
  </w:num>
  <w:num w:numId="10" w16cid:durableId="1255355938">
    <w:abstractNumId w:val="20"/>
  </w:num>
  <w:num w:numId="11" w16cid:durableId="1023170603">
    <w:abstractNumId w:val="25"/>
  </w:num>
  <w:num w:numId="12" w16cid:durableId="1161120626">
    <w:abstractNumId w:val="6"/>
  </w:num>
  <w:num w:numId="13" w16cid:durableId="1679230453">
    <w:abstractNumId w:val="13"/>
  </w:num>
  <w:num w:numId="14" w16cid:durableId="651954297">
    <w:abstractNumId w:val="0"/>
  </w:num>
  <w:num w:numId="15" w16cid:durableId="1680430496">
    <w:abstractNumId w:val="21"/>
  </w:num>
  <w:num w:numId="16" w16cid:durableId="467816585">
    <w:abstractNumId w:val="19"/>
  </w:num>
  <w:num w:numId="17" w16cid:durableId="2040740427">
    <w:abstractNumId w:val="26"/>
  </w:num>
  <w:num w:numId="18" w16cid:durableId="957105240">
    <w:abstractNumId w:val="31"/>
  </w:num>
  <w:num w:numId="19" w16cid:durableId="176818449">
    <w:abstractNumId w:val="14"/>
  </w:num>
  <w:num w:numId="20" w16cid:durableId="342827539">
    <w:abstractNumId w:val="11"/>
  </w:num>
  <w:num w:numId="21" w16cid:durableId="1786147870">
    <w:abstractNumId w:val="18"/>
  </w:num>
  <w:num w:numId="22" w16cid:durableId="257107131">
    <w:abstractNumId w:val="2"/>
  </w:num>
  <w:num w:numId="23" w16cid:durableId="1380669226">
    <w:abstractNumId w:val="15"/>
  </w:num>
  <w:num w:numId="24" w16cid:durableId="666907023">
    <w:abstractNumId w:val="27"/>
  </w:num>
  <w:num w:numId="25" w16cid:durableId="574629025">
    <w:abstractNumId w:val="30"/>
  </w:num>
  <w:num w:numId="26" w16cid:durableId="742147195">
    <w:abstractNumId w:val="22"/>
  </w:num>
  <w:num w:numId="27" w16cid:durableId="1652826095">
    <w:abstractNumId w:val="17"/>
  </w:num>
  <w:num w:numId="28" w16cid:durableId="1638029481">
    <w:abstractNumId w:val="10"/>
  </w:num>
  <w:num w:numId="29" w16cid:durableId="800346740">
    <w:abstractNumId w:val="23"/>
  </w:num>
  <w:num w:numId="30" w16cid:durableId="1883905307">
    <w:abstractNumId w:val="4"/>
  </w:num>
  <w:num w:numId="31" w16cid:durableId="224921783">
    <w:abstractNumId w:val="29"/>
  </w:num>
  <w:num w:numId="32" w16cid:durableId="448202020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083"/>
    <w:rsid w:val="00000342"/>
    <w:rsid w:val="0000050F"/>
    <w:rsid w:val="0000055D"/>
    <w:rsid w:val="000009E8"/>
    <w:rsid w:val="0000169C"/>
    <w:rsid w:val="00004678"/>
    <w:rsid w:val="000050C5"/>
    <w:rsid w:val="00005316"/>
    <w:rsid w:val="00005668"/>
    <w:rsid w:val="00007B84"/>
    <w:rsid w:val="000101FD"/>
    <w:rsid w:val="000103DC"/>
    <w:rsid w:val="000106E8"/>
    <w:rsid w:val="00011530"/>
    <w:rsid w:val="00011891"/>
    <w:rsid w:val="00012C72"/>
    <w:rsid w:val="000135DC"/>
    <w:rsid w:val="000136A4"/>
    <w:rsid w:val="00013A85"/>
    <w:rsid w:val="00014587"/>
    <w:rsid w:val="00015040"/>
    <w:rsid w:val="00015149"/>
    <w:rsid w:val="00015964"/>
    <w:rsid w:val="00015C49"/>
    <w:rsid w:val="000171BE"/>
    <w:rsid w:val="00017BA4"/>
    <w:rsid w:val="000205F0"/>
    <w:rsid w:val="00020B78"/>
    <w:rsid w:val="0002192C"/>
    <w:rsid w:val="00023ADE"/>
    <w:rsid w:val="00024196"/>
    <w:rsid w:val="00025507"/>
    <w:rsid w:val="00026208"/>
    <w:rsid w:val="00026CD7"/>
    <w:rsid w:val="0003078C"/>
    <w:rsid w:val="00030DCF"/>
    <w:rsid w:val="00031B2A"/>
    <w:rsid w:val="000329D4"/>
    <w:rsid w:val="00032A08"/>
    <w:rsid w:val="00034BCE"/>
    <w:rsid w:val="00034EB3"/>
    <w:rsid w:val="000352DB"/>
    <w:rsid w:val="000431DA"/>
    <w:rsid w:val="0004325C"/>
    <w:rsid w:val="00044E19"/>
    <w:rsid w:val="0004698C"/>
    <w:rsid w:val="00046F22"/>
    <w:rsid w:val="00047AD6"/>
    <w:rsid w:val="00050DDE"/>
    <w:rsid w:val="00051EF4"/>
    <w:rsid w:val="000552D3"/>
    <w:rsid w:val="00055931"/>
    <w:rsid w:val="000573DF"/>
    <w:rsid w:val="00057EF7"/>
    <w:rsid w:val="000610E8"/>
    <w:rsid w:val="000611D4"/>
    <w:rsid w:val="000617C9"/>
    <w:rsid w:val="000626D9"/>
    <w:rsid w:val="0006318E"/>
    <w:rsid w:val="00063403"/>
    <w:rsid w:val="000637FF"/>
    <w:rsid w:val="0006501C"/>
    <w:rsid w:val="0006594E"/>
    <w:rsid w:val="000663CC"/>
    <w:rsid w:val="00066B97"/>
    <w:rsid w:val="0007001E"/>
    <w:rsid w:val="00070D08"/>
    <w:rsid w:val="00071E1F"/>
    <w:rsid w:val="0007236B"/>
    <w:rsid w:val="000728B2"/>
    <w:rsid w:val="00073075"/>
    <w:rsid w:val="000741B1"/>
    <w:rsid w:val="00074537"/>
    <w:rsid w:val="00074C31"/>
    <w:rsid w:val="000756ED"/>
    <w:rsid w:val="000760DA"/>
    <w:rsid w:val="0007714E"/>
    <w:rsid w:val="00080507"/>
    <w:rsid w:val="0008184C"/>
    <w:rsid w:val="00081E5A"/>
    <w:rsid w:val="0008208E"/>
    <w:rsid w:val="00082B1F"/>
    <w:rsid w:val="000839CB"/>
    <w:rsid w:val="00084274"/>
    <w:rsid w:val="00084470"/>
    <w:rsid w:val="00085CE2"/>
    <w:rsid w:val="000867CE"/>
    <w:rsid w:val="00086B5D"/>
    <w:rsid w:val="00090C39"/>
    <w:rsid w:val="0009329A"/>
    <w:rsid w:val="00093CA5"/>
    <w:rsid w:val="00094F19"/>
    <w:rsid w:val="00095762"/>
    <w:rsid w:val="00095F26"/>
    <w:rsid w:val="00096633"/>
    <w:rsid w:val="00096678"/>
    <w:rsid w:val="00097002"/>
    <w:rsid w:val="000A009D"/>
    <w:rsid w:val="000A0CFE"/>
    <w:rsid w:val="000A152C"/>
    <w:rsid w:val="000A2A6A"/>
    <w:rsid w:val="000A45D5"/>
    <w:rsid w:val="000A51F7"/>
    <w:rsid w:val="000A5601"/>
    <w:rsid w:val="000A6499"/>
    <w:rsid w:val="000A78E8"/>
    <w:rsid w:val="000B03AA"/>
    <w:rsid w:val="000B10D9"/>
    <w:rsid w:val="000B15EA"/>
    <w:rsid w:val="000B2F73"/>
    <w:rsid w:val="000B372E"/>
    <w:rsid w:val="000B6423"/>
    <w:rsid w:val="000B6AD4"/>
    <w:rsid w:val="000B6D34"/>
    <w:rsid w:val="000B74DF"/>
    <w:rsid w:val="000B7A49"/>
    <w:rsid w:val="000C02A9"/>
    <w:rsid w:val="000C08AC"/>
    <w:rsid w:val="000C091D"/>
    <w:rsid w:val="000C1790"/>
    <w:rsid w:val="000C2E21"/>
    <w:rsid w:val="000C33A0"/>
    <w:rsid w:val="000C3850"/>
    <w:rsid w:val="000C4147"/>
    <w:rsid w:val="000C4E55"/>
    <w:rsid w:val="000C4E60"/>
    <w:rsid w:val="000C4F33"/>
    <w:rsid w:val="000C5682"/>
    <w:rsid w:val="000C6711"/>
    <w:rsid w:val="000D1DA9"/>
    <w:rsid w:val="000D29A0"/>
    <w:rsid w:val="000D2E2D"/>
    <w:rsid w:val="000D5C86"/>
    <w:rsid w:val="000D5CAC"/>
    <w:rsid w:val="000D726F"/>
    <w:rsid w:val="000D7991"/>
    <w:rsid w:val="000E112D"/>
    <w:rsid w:val="000E1480"/>
    <w:rsid w:val="000E228F"/>
    <w:rsid w:val="000E24C3"/>
    <w:rsid w:val="000E3AA7"/>
    <w:rsid w:val="000E5EF1"/>
    <w:rsid w:val="000E651D"/>
    <w:rsid w:val="000E6CBA"/>
    <w:rsid w:val="000E6F76"/>
    <w:rsid w:val="000E7553"/>
    <w:rsid w:val="000E7FD0"/>
    <w:rsid w:val="000F1034"/>
    <w:rsid w:val="000F1284"/>
    <w:rsid w:val="000F2A16"/>
    <w:rsid w:val="000F3277"/>
    <w:rsid w:val="000F3CE5"/>
    <w:rsid w:val="000F3E67"/>
    <w:rsid w:val="000F4A97"/>
    <w:rsid w:val="000F52AE"/>
    <w:rsid w:val="000F6943"/>
    <w:rsid w:val="00100E27"/>
    <w:rsid w:val="00100F38"/>
    <w:rsid w:val="001011DA"/>
    <w:rsid w:val="00101C82"/>
    <w:rsid w:val="00101FF0"/>
    <w:rsid w:val="00102916"/>
    <w:rsid w:val="00104489"/>
    <w:rsid w:val="001044E9"/>
    <w:rsid w:val="00104951"/>
    <w:rsid w:val="00105775"/>
    <w:rsid w:val="001061CD"/>
    <w:rsid w:val="00106FA4"/>
    <w:rsid w:val="0010739D"/>
    <w:rsid w:val="00107B3F"/>
    <w:rsid w:val="00107E8C"/>
    <w:rsid w:val="001100FF"/>
    <w:rsid w:val="00110F28"/>
    <w:rsid w:val="00111A74"/>
    <w:rsid w:val="00112BE3"/>
    <w:rsid w:val="00112C5E"/>
    <w:rsid w:val="001139A5"/>
    <w:rsid w:val="00113F62"/>
    <w:rsid w:val="0011416F"/>
    <w:rsid w:val="00114782"/>
    <w:rsid w:val="001147DA"/>
    <w:rsid w:val="0011679F"/>
    <w:rsid w:val="00117839"/>
    <w:rsid w:val="001208B9"/>
    <w:rsid w:val="0012096E"/>
    <w:rsid w:val="001218F6"/>
    <w:rsid w:val="001228CC"/>
    <w:rsid w:val="00124285"/>
    <w:rsid w:val="00124DF7"/>
    <w:rsid w:val="00124E13"/>
    <w:rsid w:val="00125000"/>
    <w:rsid w:val="001265A8"/>
    <w:rsid w:val="00127346"/>
    <w:rsid w:val="00127F2A"/>
    <w:rsid w:val="00131708"/>
    <w:rsid w:val="00133243"/>
    <w:rsid w:val="001336EC"/>
    <w:rsid w:val="001359D0"/>
    <w:rsid w:val="00136C2C"/>
    <w:rsid w:val="00136DA9"/>
    <w:rsid w:val="00137006"/>
    <w:rsid w:val="001370C0"/>
    <w:rsid w:val="00137ED9"/>
    <w:rsid w:val="001407B0"/>
    <w:rsid w:val="00141D2B"/>
    <w:rsid w:val="00143DB2"/>
    <w:rsid w:val="00143FFF"/>
    <w:rsid w:val="00145530"/>
    <w:rsid w:val="00146146"/>
    <w:rsid w:val="00146BC5"/>
    <w:rsid w:val="001473E3"/>
    <w:rsid w:val="00151262"/>
    <w:rsid w:val="001552D5"/>
    <w:rsid w:val="00155633"/>
    <w:rsid w:val="00155BE2"/>
    <w:rsid w:val="00156BC8"/>
    <w:rsid w:val="00157705"/>
    <w:rsid w:val="0016025F"/>
    <w:rsid w:val="00161DC4"/>
    <w:rsid w:val="00162213"/>
    <w:rsid w:val="0016232D"/>
    <w:rsid w:val="00162D9C"/>
    <w:rsid w:val="00164664"/>
    <w:rsid w:val="001646A2"/>
    <w:rsid w:val="001649AA"/>
    <w:rsid w:val="00166520"/>
    <w:rsid w:val="00166CE8"/>
    <w:rsid w:val="0017036B"/>
    <w:rsid w:val="001708E9"/>
    <w:rsid w:val="00171104"/>
    <w:rsid w:val="001726E5"/>
    <w:rsid w:val="00172C4A"/>
    <w:rsid w:val="00174198"/>
    <w:rsid w:val="0017462E"/>
    <w:rsid w:val="001758C1"/>
    <w:rsid w:val="00176864"/>
    <w:rsid w:val="0017743B"/>
    <w:rsid w:val="00177E8F"/>
    <w:rsid w:val="00181F74"/>
    <w:rsid w:val="00182181"/>
    <w:rsid w:val="001826B1"/>
    <w:rsid w:val="00182B57"/>
    <w:rsid w:val="00183DDD"/>
    <w:rsid w:val="00187ED7"/>
    <w:rsid w:val="00190354"/>
    <w:rsid w:val="00191559"/>
    <w:rsid w:val="00191655"/>
    <w:rsid w:val="001932AD"/>
    <w:rsid w:val="00193CF3"/>
    <w:rsid w:val="00194C46"/>
    <w:rsid w:val="00194D5C"/>
    <w:rsid w:val="00194ECE"/>
    <w:rsid w:val="001966D6"/>
    <w:rsid w:val="001967BD"/>
    <w:rsid w:val="001A0ADE"/>
    <w:rsid w:val="001A1730"/>
    <w:rsid w:val="001A17C5"/>
    <w:rsid w:val="001A1D3D"/>
    <w:rsid w:val="001A1F6E"/>
    <w:rsid w:val="001A241A"/>
    <w:rsid w:val="001A37F2"/>
    <w:rsid w:val="001A4044"/>
    <w:rsid w:val="001A4114"/>
    <w:rsid w:val="001A4168"/>
    <w:rsid w:val="001A41DF"/>
    <w:rsid w:val="001A55AC"/>
    <w:rsid w:val="001A636D"/>
    <w:rsid w:val="001B1845"/>
    <w:rsid w:val="001B19EC"/>
    <w:rsid w:val="001B270E"/>
    <w:rsid w:val="001B2800"/>
    <w:rsid w:val="001B2C3A"/>
    <w:rsid w:val="001B3746"/>
    <w:rsid w:val="001B534E"/>
    <w:rsid w:val="001B63B2"/>
    <w:rsid w:val="001B658B"/>
    <w:rsid w:val="001B65B7"/>
    <w:rsid w:val="001B68FA"/>
    <w:rsid w:val="001C07E8"/>
    <w:rsid w:val="001C0B5A"/>
    <w:rsid w:val="001C13E7"/>
    <w:rsid w:val="001C1754"/>
    <w:rsid w:val="001C1916"/>
    <w:rsid w:val="001C260D"/>
    <w:rsid w:val="001C294B"/>
    <w:rsid w:val="001C3542"/>
    <w:rsid w:val="001C35B3"/>
    <w:rsid w:val="001C3653"/>
    <w:rsid w:val="001C4C2D"/>
    <w:rsid w:val="001C615A"/>
    <w:rsid w:val="001C659D"/>
    <w:rsid w:val="001C6697"/>
    <w:rsid w:val="001C6CC8"/>
    <w:rsid w:val="001C7B56"/>
    <w:rsid w:val="001D0E34"/>
    <w:rsid w:val="001D0EED"/>
    <w:rsid w:val="001D149D"/>
    <w:rsid w:val="001D1C17"/>
    <w:rsid w:val="001D2E6A"/>
    <w:rsid w:val="001D3CA2"/>
    <w:rsid w:val="001D4C02"/>
    <w:rsid w:val="001D4D64"/>
    <w:rsid w:val="001D5342"/>
    <w:rsid w:val="001D6F05"/>
    <w:rsid w:val="001D77D4"/>
    <w:rsid w:val="001D7982"/>
    <w:rsid w:val="001E1303"/>
    <w:rsid w:val="001E3A32"/>
    <w:rsid w:val="001E4016"/>
    <w:rsid w:val="001E43F2"/>
    <w:rsid w:val="001E5319"/>
    <w:rsid w:val="001E5AB3"/>
    <w:rsid w:val="001E6868"/>
    <w:rsid w:val="001E78AB"/>
    <w:rsid w:val="001F082E"/>
    <w:rsid w:val="001F1C64"/>
    <w:rsid w:val="001F2108"/>
    <w:rsid w:val="001F5015"/>
    <w:rsid w:val="001F55C9"/>
    <w:rsid w:val="0020019C"/>
    <w:rsid w:val="002002A1"/>
    <w:rsid w:val="00201B38"/>
    <w:rsid w:val="00202C6D"/>
    <w:rsid w:val="00205A9F"/>
    <w:rsid w:val="00206FF2"/>
    <w:rsid w:val="002072A3"/>
    <w:rsid w:val="0021063D"/>
    <w:rsid w:val="00210A08"/>
    <w:rsid w:val="002119D6"/>
    <w:rsid w:val="00211C01"/>
    <w:rsid w:val="00213924"/>
    <w:rsid w:val="00213BFC"/>
    <w:rsid w:val="00214534"/>
    <w:rsid w:val="002146AA"/>
    <w:rsid w:val="00215BD4"/>
    <w:rsid w:val="002210AF"/>
    <w:rsid w:val="00222006"/>
    <w:rsid w:val="00222201"/>
    <w:rsid w:val="00222CDE"/>
    <w:rsid w:val="00222F00"/>
    <w:rsid w:val="0022376B"/>
    <w:rsid w:val="0022390F"/>
    <w:rsid w:val="00223C2B"/>
    <w:rsid w:val="00224EA2"/>
    <w:rsid w:val="002256F2"/>
    <w:rsid w:val="00225734"/>
    <w:rsid w:val="00226817"/>
    <w:rsid w:val="00226A67"/>
    <w:rsid w:val="00227FDE"/>
    <w:rsid w:val="002306B4"/>
    <w:rsid w:val="002316F6"/>
    <w:rsid w:val="00231F5A"/>
    <w:rsid w:val="00232F2B"/>
    <w:rsid w:val="00233211"/>
    <w:rsid w:val="002332F0"/>
    <w:rsid w:val="00235390"/>
    <w:rsid w:val="00235A5D"/>
    <w:rsid w:val="00236744"/>
    <w:rsid w:val="00237DF6"/>
    <w:rsid w:val="0024128B"/>
    <w:rsid w:val="00241EB2"/>
    <w:rsid w:val="0024245C"/>
    <w:rsid w:val="00242A18"/>
    <w:rsid w:val="00242B02"/>
    <w:rsid w:val="00242EE6"/>
    <w:rsid w:val="0024322D"/>
    <w:rsid w:val="00244FC9"/>
    <w:rsid w:val="00245320"/>
    <w:rsid w:val="00245422"/>
    <w:rsid w:val="002466F5"/>
    <w:rsid w:val="00246C09"/>
    <w:rsid w:val="002476FC"/>
    <w:rsid w:val="00247ED6"/>
    <w:rsid w:val="00250074"/>
    <w:rsid w:val="00250933"/>
    <w:rsid w:val="0025162E"/>
    <w:rsid w:val="00251658"/>
    <w:rsid w:val="002531FD"/>
    <w:rsid w:val="00254742"/>
    <w:rsid w:val="00254D82"/>
    <w:rsid w:val="00256239"/>
    <w:rsid w:val="00256762"/>
    <w:rsid w:val="00257080"/>
    <w:rsid w:val="0026032B"/>
    <w:rsid w:val="002615D7"/>
    <w:rsid w:val="0026186A"/>
    <w:rsid w:val="00262AF1"/>
    <w:rsid w:val="0026455F"/>
    <w:rsid w:val="00264BB7"/>
    <w:rsid w:val="00264E01"/>
    <w:rsid w:val="00266542"/>
    <w:rsid w:val="00266ED3"/>
    <w:rsid w:val="00270C45"/>
    <w:rsid w:val="0027153A"/>
    <w:rsid w:val="002721E7"/>
    <w:rsid w:val="002722E6"/>
    <w:rsid w:val="00272D99"/>
    <w:rsid w:val="00272F38"/>
    <w:rsid w:val="002736C5"/>
    <w:rsid w:val="00273BF7"/>
    <w:rsid w:val="00273D82"/>
    <w:rsid w:val="00273F0D"/>
    <w:rsid w:val="00274862"/>
    <w:rsid w:val="00274C81"/>
    <w:rsid w:val="0027521E"/>
    <w:rsid w:val="00276821"/>
    <w:rsid w:val="00277DD7"/>
    <w:rsid w:val="0028053A"/>
    <w:rsid w:val="002814F1"/>
    <w:rsid w:val="00281786"/>
    <w:rsid w:val="00282CCF"/>
    <w:rsid w:val="0028303F"/>
    <w:rsid w:val="00283889"/>
    <w:rsid w:val="00284C25"/>
    <w:rsid w:val="0028542D"/>
    <w:rsid w:val="002860AA"/>
    <w:rsid w:val="00287521"/>
    <w:rsid w:val="0029153A"/>
    <w:rsid w:val="002954FA"/>
    <w:rsid w:val="00296567"/>
    <w:rsid w:val="002A2FCD"/>
    <w:rsid w:val="002A3F47"/>
    <w:rsid w:val="002A48CE"/>
    <w:rsid w:val="002A4D74"/>
    <w:rsid w:val="002A519F"/>
    <w:rsid w:val="002A5DEB"/>
    <w:rsid w:val="002A76EC"/>
    <w:rsid w:val="002B06B4"/>
    <w:rsid w:val="002B2118"/>
    <w:rsid w:val="002B24A4"/>
    <w:rsid w:val="002B2617"/>
    <w:rsid w:val="002B3777"/>
    <w:rsid w:val="002B380D"/>
    <w:rsid w:val="002B42DA"/>
    <w:rsid w:val="002B5083"/>
    <w:rsid w:val="002B53C7"/>
    <w:rsid w:val="002B556B"/>
    <w:rsid w:val="002B569A"/>
    <w:rsid w:val="002B5ACA"/>
    <w:rsid w:val="002B660E"/>
    <w:rsid w:val="002B677C"/>
    <w:rsid w:val="002B6969"/>
    <w:rsid w:val="002B6FDA"/>
    <w:rsid w:val="002B7C4D"/>
    <w:rsid w:val="002B7D43"/>
    <w:rsid w:val="002C09D1"/>
    <w:rsid w:val="002C0ADB"/>
    <w:rsid w:val="002C0AEE"/>
    <w:rsid w:val="002C0B43"/>
    <w:rsid w:val="002C12E9"/>
    <w:rsid w:val="002C1F3F"/>
    <w:rsid w:val="002C388C"/>
    <w:rsid w:val="002C43B2"/>
    <w:rsid w:val="002C5609"/>
    <w:rsid w:val="002C5A77"/>
    <w:rsid w:val="002C5F8F"/>
    <w:rsid w:val="002C667F"/>
    <w:rsid w:val="002C6DB9"/>
    <w:rsid w:val="002D005A"/>
    <w:rsid w:val="002D0882"/>
    <w:rsid w:val="002D10F3"/>
    <w:rsid w:val="002D1417"/>
    <w:rsid w:val="002D1742"/>
    <w:rsid w:val="002D1C90"/>
    <w:rsid w:val="002D1E95"/>
    <w:rsid w:val="002D27ED"/>
    <w:rsid w:val="002E0A9C"/>
    <w:rsid w:val="002E123F"/>
    <w:rsid w:val="002E2722"/>
    <w:rsid w:val="002E2E09"/>
    <w:rsid w:val="002E5DA8"/>
    <w:rsid w:val="002E7C74"/>
    <w:rsid w:val="002F13DE"/>
    <w:rsid w:val="002F1F4B"/>
    <w:rsid w:val="002F29AC"/>
    <w:rsid w:val="002F33AF"/>
    <w:rsid w:val="002F3DAD"/>
    <w:rsid w:val="002F543F"/>
    <w:rsid w:val="002F58DC"/>
    <w:rsid w:val="002F7464"/>
    <w:rsid w:val="002F7C29"/>
    <w:rsid w:val="003000F9"/>
    <w:rsid w:val="00300533"/>
    <w:rsid w:val="00300845"/>
    <w:rsid w:val="00300D35"/>
    <w:rsid w:val="003012CE"/>
    <w:rsid w:val="00301CBF"/>
    <w:rsid w:val="00302058"/>
    <w:rsid w:val="00302C95"/>
    <w:rsid w:val="00302D20"/>
    <w:rsid w:val="00302DE2"/>
    <w:rsid w:val="00303FCA"/>
    <w:rsid w:val="00304CAB"/>
    <w:rsid w:val="0030535F"/>
    <w:rsid w:val="00306053"/>
    <w:rsid w:val="00306327"/>
    <w:rsid w:val="00306505"/>
    <w:rsid w:val="00306CC0"/>
    <w:rsid w:val="00307B0A"/>
    <w:rsid w:val="00307FDA"/>
    <w:rsid w:val="00311000"/>
    <w:rsid w:val="003116EA"/>
    <w:rsid w:val="003126FC"/>
    <w:rsid w:val="00313200"/>
    <w:rsid w:val="00314D55"/>
    <w:rsid w:val="00316248"/>
    <w:rsid w:val="0031629C"/>
    <w:rsid w:val="003168FE"/>
    <w:rsid w:val="00316D80"/>
    <w:rsid w:val="0032034A"/>
    <w:rsid w:val="00320815"/>
    <w:rsid w:val="00320AA1"/>
    <w:rsid w:val="00321595"/>
    <w:rsid w:val="00321C1F"/>
    <w:rsid w:val="00321CEB"/>
    <w:rsid w:val="00324950"/>
    <w:rsid w:val="00324EE2"/>
    <w:rsid w:val="003275F0"/>
    <w:rsid w:val="00327CB0"/>
    <w:rsid w:val="00330087"/>
    <w:rsid w:val="00332BE4"/>
    <w:rsid w:val="00334DD2"/>
    <w:rsid w:val="00336370"/>
    <w:rsid w:val="00336A28"/>
    <w:rsid w:val="00340569"/>
    <w:rsid w:val="0034296B"/>
    <w:rsid w:val="00343562"/>
    <w:rsid w:val="0034405C"/>
    <w:rsid w:val="003441BB"/>
    <w:rsid w:val="00344592"/>
    <w:rsid w:val="003446D7"/>
    <w:rsid w:val="003446E4"/>
    <w:rsid w:val="003452BA"/>
    <w:rsid w:val="00347831"/>
    <w:rsid w:val="00347CF0"/>
    <w:rsid w:val="00350EA6"/>
    <w:rsid w:val="00351742"/>
    <w:rsid w:val="00352123"/>
    <w:rsid w:val="0035240A"/>
    <w:rsid w:val="0035456E"/>
    <w:rsid w:val="003553AE"/>
    <w:rsid w:val="00355912"/>
    <w:rsid w:val="00355942"/>
    <w:rsid w:val="00355F21"/>
    <w:rsid w:val="00356E0A"/>
    <w:rsid w:val="00357812"/>
    <w:rsid w:val="00357A96"/>
    <w:rsid w:val="00357E49"/>
    <w:rsid w:val="0036090D"/>
    <w:rsid w:val="003611F8"/>
    <w:rsid w:val="00361F35"/>
    <w:rsid w:val="00362314"/>
    <w:rsid w:val="00362530"/>
    <w:rsid w:val="00362EF5"/>
    <w:rsid w:val="00363098"/>
    <w:rsid w:val="003635D9"/>
    <w:rsid w:val="00363DC6"/>
    <w:rsid w:val="00364786"/>
    <w:rsid w:val="003647CD"/>
    <w:rsid w:val="00364C21"/>
    <w:rsid w:val="00364F57"/>
    <w:rsid w:val="003654C6"/>
    <w:rsid w:val="00367E9F"/>
    <w:rsid w:val="003700B9"/>
    <w:rsid w:val="003744F0"/>
    <w:rsid w:val="003747C0"/>
    <w:rsid w:val="00375A5E"/>
    <w:rsid w:val="00375BC0"/>
    <w:rsid w:val="00375E44"/>
    <w:rsid w:val="00376C41"/>
    <w:rsid w:val="00377C3D"/>
    <w:rsid w:val="00380491"/>
    <w:rsid w:val="00380EEE"/>
    <w:rsid w:val="003834CE"/>
    <w:rsid w:val="00383AFF"/>
    <w:rsid w:val="00384130"/>
    <w:rsid w:val="0038429A"/>
    <w:rsid w:val="00384968"/>
    <w:rsid w:val="0038597B"/>
    <w:rsid w:val="003869C0"/>
    <w:rsid w:val="003910A3"/>
    <w:rsid w:val="0039289E"/>
    <w:rsid w:val="0039391E"/>
    <w:rsid w:val="00393C6A"/>
    <w:rsid w:val="00393D3D"/>
    <w:rsid w:val="00394719"/>
    <w:rsid w:val="0039471A"/>
    <w:rsid w:val="00397BE4"/>
    <w:rsid w:val="003A2374"/>
    <w:rsid w:val="003A31A4"/>
    <w:rsid w:val="003A4F7D"/>
    <w:rsid w:val="003A56FB"/>
    <w:rsid w:val="003A62DC"/>
    <w:rsid w:val="003A6AED"/>
    <w:rsid w:val="003B0B38"/>
    <w:rsid w:val="003B0D91"/>
    <w:rsid w:val="003B13BF"/>
    <w:rsid w:val="003B195A"/>
    <w:rsid w:val="003B33DF"/>
    <w:rsid w:val="003B37ED"/>
    <w:rsid w:val="003B3C99"/>
    <w:rsid w:val="003B474D"/>
    <w:rsid w:val="003B4CE2"/>
    <w:rsid w:val="003B4EBB"/>
    <w:rsid w:val="003B572A"/>
    <w:rsid w:val="003B78C0"/>
    <w:rsid w:val="003B7D19"/>
    <w:rsid w:val="003C350C"/>
    <w:rsid w:val="003C3B88"/>
    <w:rsid w:val="003C5296"/>
    <w:rsid w:val="003D1DD9"/>
    <w:rsid w:val="003D234A"/>
    <w:rsid w:val="003D2AAC"/>
    <w:rsid w:val="003D2B7F"/>
    <w:rsid w:val="003D3A07"/>
    <w:rsid w:val="003D3B82"/>
    <w:rsid w:val="003D4640"/>
    <w:rsid w:val="003D4C8A"/>
    <w:rsid w:val="003D5EFB"/>
    <w:rsid w:val="003D7049"/>
    <w:rsid w:val="003D7AFB"/>
    <w:rsid w:val="003E23E2"/>
    <w:rsid w:val="003E2827"/>
    <w:rsid w:val="003E305B"/>
    <w:rsid w:val="003E32FF"/>
    <w:rsid w:val="003E3A8B"/>
    <w:rsid w:val="003E3DCE"/>
    <w:rsid w:val="003E4B0C"/>
    <w:rsid w:val="003E68CA"/>
    <w:rsid w:val="003E78D1"/>
    <w:rsid w:val="003E7AD5"/>
    <w:rsid w:val="003E7B23"/>
    <w:rsid w:val="003E7D89"/>
    <w:rsid w:val="003F0517"/>
    <w:rsid w:val="003F07A0"/>
    <w:rsid w:val="003F0A1B"/>
    <w:rsid w:val="003F35EF"/>
    <w:rsid w:val="003F3C9E"/>
    <w:rsid w:val="003F47F2"/>
    <w:rsid w:val="003F49F0"/>
    <w:rsid w:val="003F58E9"/>
    <w:rsid w:val="003F5FF5"/>
    <w:rsid w:val="003F6E9C"/>
    <w:rsid w:val="003F6EE3"/>
    <w:rsid w:val="003F7544"/>
    <w:rsid w:val="00400854"/>
    <w:rsid w:val="00401AB7"/>
    <w:rsid w:val="00401AB8"/>
    <w:rsid w:val="00402A4D"/>
    <w:rsid w:val="004033A1"/>
    <w:rsid w:val="00403BFC"/>
    <w:rsid w:val="00403D1A"/>
    <w:rsid w:val="004044D3"/>
    <w:rsid w:val="0040476C"/>
    <w:rsid w:val="004050CD"/>
    <w:rsid w:val="00405116"/>
    <w:rsid w:val="004052EC"/>
    <w:rsid w:val="00405C91"/>
    <w:rsid w:val="00405CB0"/>
    <w:rsid w:val="00406C4D"/>
    <w:rsid w:val="0040735E"/>
    <w:rsid w:val="00407671"/>
    <w:rsid w:val="00411BF8"/>
    <w:rsid w:val="00411E61"/>
    <w:rsid w:val="004129E9"/>
    <w:rsid w:val="00412C3C"/>
    <w:rsid w:val="0041338A"/>
    <w:rsid w:val="00413B86"/>
    <w:rsid w:val="004143C9"/>
    <w:rsid w:val="0041502B"/>
    <w:rsid w:val="00415908"/>
    <w:rsid w:val="004166C4"/>
    <w:rsid w:val="004168DA"/>
    <w:rsid w:val="00416F32"/>
    <w:rsid w:val="004202B0"/>
    <w:rsid w:val="00422573"/>
    <w:rsid w:val="004240CC"/>
    <w:rsid w:val="004241BB"/>
    <w:rsid w:val="00424884"/>
    <w:rsid w:val="004254C3"/>
    <w:rsid w:val="0042557F"/>
    <w:rsid w:val="00431678"/>
    <w:rsid w:val="004322FB"/>
    <w:rsid w:val="00433D8D"/>
    <w:rsid w:val="00434235"/>
    <w:rsid w:val="004349BE"/>
    <w:rsid w:val="00436025"/>
    <w:rsid w:val="00437145"/>
    <w:rsid w:val="004376C2"/>
    <w:rsid w:val="00437872"/>
    <w:rsid w:val="0044132E"/>
    <w:rsid w:val="0044156F"/>
    <w:rsid w:val="00442497"/>
    <w:rsid w:val="00444503"/>
    <w:rsid w:val="0044454B"/>
    <w:rsid w:val="0044612A"/>
    <w:rsid w:val="00446843"/>
    <w:rsid w:val="00446A66"/>
    <w:rsid w:val="00447008"/>
    <w:rsid w:val="00447556"/>
    <w:rsid w:val="004475DC"/>
    <w:rsid w:val="0045023D"/>
    <w:rsid w:val="004506F5"/>
    <w:rsid w:val="00451658"/>
    <w:rsid w:val="00451736"/>
    <w:rsid w:val="004518E7"/>
    <w:rsid w:val="00451F7A"/>
    <w:rsid w:val="0045294C"/>
    <w:rsid w:val="00453763"/>
    <w:rsid w:val="00453AB0"/>
    <w:rsid w:val="004548C5"/>
    <w:rsid w:val="0045492C"/>
    <w:rsid w:val="00456570"/>
    <w:rsid w:val="00457009"/>
    <w:rsid w:val="00457671"/>
    <w:rsid w:val="00457A15"/>
    <w:rsid w:val="004600B1"/>
    <w:rsid w:val="004605CB"/>
    <w:rsid w:val="004606C3"/>
    <w:rsid w:val="00460787"/>
    <w:rsid w:val="00461BB7"/>
    <w:rsid w:val="00462731"/>
    <w:rsid w:val="00462EF1"/>
    <w:rsid w:val="00465E59"/>
    <w:rsid w:val="004663D7"/>
    <w:rsid w:val="00467E4E"/>
    <w:rsid w:val="00467EF0"/>
    <w:rsid w:val="0047018B"/>
    <w:rsid w:val="00470836"/>
    <w:rsid w:val="00471B67"/>
    <w:rsid w:val="00472BD2"/>
    <w:rsid w:val="00473B9C"/>
    <w:rsid w:val="00474242"/>
    <w:rsid w:val="00475713"/>
    <w:rsid w:val="00475D9C"/>
    <w:rsid w:val="004776B8"/>
    <w:rsid w:val="0048022F"/>
    <w:rsid w:val="00480B80"/>
    <w:rsid w:val="00480E42"/>
    <w:rsid w:val="00481751"/>
    <w:rsid w:val="00483C50"/>
    <w:rsid w:val="00484792"/>
    <w:rsid w:val="00484AF9"/>
    <w:rsid w:val="00485356"/>
    <w:rsid w:val="00485D10"/>
    <w:rsid w:val="00485D71"/>
    <w:rsid w:val="0048684D"/>
    <w:rsid w:val="00486916"/>
    <w:rsid w:val="004869BA"/>
    <w:rsid w:val="00486B41"/>
    <w:rsid w:val="00487E87"/>
    <w:rsid w:val="004916CE"/>
    <w:rsid w:val="00491AA1"/>
    <w:rsid w:val="0049474E"/>
    <w:rsid w:val="004949AB"/>
    <w:rsid w:val="0049598B"/>
    <w:rsid w:val="004A081B"/>
    <w:rsid w:val="004A2563"/>
    <w:rsid w:val="004A2B01"/>
    <w:rsid w:val="004A41A2"/>
    <w:rsid w:val="004A4CF1"/>
    <w:rsid w:val="004A7AD0"/>
    <w:rsid w:val="004A7D10"/>
    <w:rsid w:val="004B1FA1"/>
    <w:rsid w:val="004B2E80"/>
    <w:rsid w:val="004B5091"/>
    <w:rsid w:val="004B5C00"/>
    <w:rsid w:val="004B6350"/>
    <w:rsid w:val="004B6725"/>
    <w:rsid w:val="004B6AB0"/>
    <w:rsid w:val="004B6ED0"/>
    <w:rsid w:val="004C13F2"/>
    <w:rsid w:val="004C167A"/>
    <w:rsid w:val="004C32FA"/>
    <w:rsid w:val="004C4327"/>
    <w:rsid w:val="004C438E"/>
    <w:rsid w:val="004C5C82"/>
    <w:rsid w:val="004C6202"/>
    <w:rsid w:val="004C6277"/>
    <w:rsid w:val="004C63BA"/>
    <w:rsid w:val="004C766C"/>
    <w:rsid w:val="004C7DFD"/>
    <w:rsid w:val="004D0566"/>
    <w:rsid w:val="004D087B"/>
    <w:rsid w:val="004D27C7"/>
    <w:rsid w:val="004D2A40"/>
    <w:rsid w:val="004D42B5"/>
    <w:rsid w:val="004D445D"/>
    <w:rsid w:val="004D5108"/>
    <w:rsid w:val="004D5B03"/>
    <w:rsid w:val="004D69C5"/>
    <w:rsid w:val="004D760F"/>
    <w:rsid w:val="004D7835"/>
    <w:rsid w:val="004D7DE2"/>
    <w:rsid w:val="004E0860"/>
    <w:rsid w:val="004E16A5"/>
    <w:rsid w:val="004E2DE2"/>
    <w:rsid w:val="004E3908"/>
    <w:rsid w:val="004E3B5D"/>
    <w:rsid w:val="004E535D"/>
    <w:rsid w:val="004E6B3A"/>
    <w:rsid w:val="004E7464"/>
    <w:rsid w:val="004E7884"/>
    <w:rsid w:val="004F0820"/>
    <w:rsid w:val="004F26D1"/>
    <w:rsid w:val="004F3862"/>
    <w:rsid w:val="004F3A79"/>
    <w:rsid w:val="004F3F62"/>
    <w:rsid w:val="004F43F1"/>
    <w:rsid w:val="004F5581"/>
    <w:rsid w:val="004F5AF0"/>
    <w:rsid w:val="004F61CA"/>
    <w:rsid w:val="004F67D6"/>
    <w:rsid w:val="004F6A6D"/>
    <w:rsid w:val="004F7674"/>
    <w:rsid w:val="004F7CD6"/>
    <w:rsid w:val="0050033B"/>
    <w:rsid w:val="00500EBF"/>
    <w:rsid w:val="00501E2F"/>
    <w:rsid w:val="005030F9"/>
    <w:rsid w:val="00503180"/>
    <w:rsid w:val="00503BC9"/>
    <w:rsid w:val="00504477"/>
    <w:rsid w:val="00505748"/>
    <w:rsid w:val="00506AC7"/>
    <w:rsid w:val="00506CA8"/>
    <w:rsid w:val="005108C0"/>
    <w:rsid w:val="00510AA5"/>
    <w:rsid w:val="0051113B"/>
    <w:rsid w:val="005118F5"/>
    <w:rsid w:val="005121E5"/>
    <w:rsid w:val="00513211"/>
    <w:rsid w:val="005173E0"/>
    <w:rsid w:val="005200BB"/>
    <w:rsid w:val="00520AD5"/>
    <w:rsid w:val="0052167F"/>
    <w:rsid w:val="00522AA4"/>
    <w:rsid w:val="00522C2E"/>
    <w:rsid w:val="00522D38"/>
    <w:rsid w:val="00523B3D"/>
    <w:rsid w:val="00525267"/>
    <w:rsid w:val="005252C8"/>
    <w:rsid w:val="005256E7"/>
    <w:rsid w:val="0052629F"/>
    <w:rsid w:val="005268FE"/>
    <w:rsid w:val="00526CD4"/>
    <w:rsid w:val="00527A09"/>
    <w:rsid w:val="005318AB"/>
    <w:rsid w:val="00532167"/>
    <w:rsid w:val="00532C30"/>
    <w:rsid w:val="005346A9"/>
    <w:rsid w:val="00535A2F"/>
    <w:rsid w:val="00535B04"/>
    <w:rsid w:val="00535C9B"/>
    <w:rsid w:val="005361F1"/>
    <w:rsid w:val="0053785C"/>
    <w:rsid w:val="005407D9"/>
    <w:rsid w:val="0054291A"/>
    <w:rsid w:val="005429D3"/>
    <w:rsid w:val="005445AF"/>
    <w:rsid w:val="0054709D"/>
    <w:rsid w:val="0054738C"/>
    <w:rsid w:val="0055041C"/>
    <w:rsid w:val="00550DE5"/>
    <w:rsid w:val="00551155"/>
    <w:rsid w:val="00551AA1"/>
    <w:rsid w:val="005531DE"/>
    <w:rsid w:val="00553DB9"/>
    <w:rsid w:val="005542E4"/>
    <w:rsid w:val="0055462D"/>
    <w:rsid w:val="0055468C"/>
    <w:rsid w:val="00556027"/>
    <w:rsid w:val="00557E35"/>
    <w:rsid w:val="005605ED"/>
    <w:rsid w:val="00560CDE"/>
    <w:rsid w:val="00561353"/>
    <w:rsid w:val="00562A3A"/>
    <w:rsid w:val="00562C55"/>
    <w:rsid w:val="0056351A"/>
    <w:rsid w:val="00564343"/>
    <w:rsid w:val="00564AB7"/>
    <w:rsid w:val="00564FC5"/>
    <w:rsid w:val="00567134"/>
    <w:rsid w:val="005709ED"/>
    <w:rsid w:val="00570C14"/>
    <w:rsid w:val="00571914"/>
    <w:rsid w:val="005720D0"/>
    <w:rsid w:val="00572967"/>
    <w:rsid w:val="005730D3"/>
    <w:rsid w:val="00573F99"/>
    <w:rsid w:val="0057473F"/>
    <w:rsid w:val="0057527E"/>
    <w:rsid w:val="005758D1"/>
    <w:rsid w:val="0057665B"/>
    <w:rsid w:val="0057691C"/>
    <w:rsid w:val="00577884"/>
    <w:rsid w:val="00577D71"/>
    <w:rsid w:val="00577EFB"/>
    <w:rsid w:val="00577F0A"/>
    <w:rsid w:val="005839C2"/>
    <w:rsid w:val="0058411B"/>
    <w:rsid w:val="00584385"/>
    <w:rsid w:val="005845A4"/>
    <w:rsid w:val="00586276"/>
    <w:rsid w:val="005862F4"/>
    <w:rsid w:val="00587EAE"/>
    <w:rsid w:val="005912CB"/>
    <w:rsid w:val="00591C64"/>
    <w:rsid w:val="005925B5"/>
    <w:rsid w:val="00593FA8"/>
    <w:rsid w:val="00594897"/>
    <w:rsid w:val="005949EC"/>
    <w:rsid w:val="0059521D"/>
    <w:rsid w:val="005967BA"/>
    <w:rsid w:val="00596A4B"/>
    <w:rsid w:val="0059715B"/>
    <w:rsid w:val="00597C78"/>
    <w:rsid w:val="005A18E2"/>
    <w:rsid w:val="005A1B4F"/>
    <w:rsid w:val="005A1F60"/>
    <w:rsid w:val="005A2751"/>
    <w:rsid w:val="005A287B"/>
    <w:rsid w:val="005A291A"/>
    <w:rsid w:val="005A296E"/>
    <w:rsid w:val="005A3316"/>
    <w:rsid w:val="005A40F3"/>
    <w:rsid w:val="005A43DA"/>
    <w:rsid w:val="005A4701"/>
    <w:rsid w:val="005A4C40"/>
    <w:rsid w:val="005A5A96"/>
    <w:rsid w:val="005A62CB"/>
    <w:rsid w:val="005A6A95"/>
    <w:rsid w:val="005A6DA2"/>
    <w:rsid w:val="005A71B6"/>
    <w:rsid w:val="005A7767"/>
    <w:rsid w:val="005B3A2D"/>
    <w:rsid w:val="005B3E1A"/>
    <w:rsid w:val="005B3E7C"/>
    <w:rsid w:val="005B479B"/>
    <w:rsid w:val="005B49CB"/>
    <w:rsid w:val="005B5351"/>
    <w:rsid w:val="005B5466"/>
    <w:rsid w:val="005B5B8E"/>
    <w:rsid w:val="005B6A91"/>
    <w:rsid w:val="005B7217"/>
    <w:rsid w:val="005C1162"/>
    <w:rsid w:val="005C2885"/>
    <w:rsid w:val="005C37BA"/>
    <w:rsid w:val="005C5A0F"/>
    <w:rsid w:val="005C798B"/>
    <w:rsid w:val="005C7A58"/>
    <w:rsid w:val="005D05A1"/>
    <w:rsid w:val="005D09B2"/>
    <w:rsid w:val="005D0DD3"/>
    <w:rsid w:val="005D12B5"/>
    <w:rsid w:val="005D187E"/>
    <w:rsid w:val="005D25E4"/>
    <w:rsid w:val="005D3249"/>
    <w:rsid w:val="005D34F5"/>
    <w:rsid w:val="005D3991"/>
    <w:rsid w:val="005D3C1F"/>
    <w:rsid w:val="005D641D"/>
    <w:rsid w:val="005D6B25"/>
    <w:rsid w:val="005D7555"/>
    <w:rsid w:val="005E4A1E"/>
    <w:rsid w:val="005E573B"/>
    <w:rsid w:val="005E6939"/>
    <w:rsid w:val="005E772F"/>
    <w:rsid w:val="005F06C6"/>
    <w:rsid w:val="005F06E7"/>
    <w:rsid w:val="005F0E39"/>
    <w:rsid w:val="005F161C"/>
    <w:rsid w:val="005F228F"/>
    <w:rsid w:val="005F29CE"/>
    <w:rsid w:val="005F32BD"/>
    <w:rsid w:val="005F33C5"/>
    <w:rsid w:val="005F41B2"/>
    <w:rsid w:val="005F4E8F"/>
    <w:rsid w:val="005F5A2D"/>
    <w:rsid w:val="005F5E80"/>
    <w:rsid w:val="005F6330"/>
    <w:rsid w:val="005F71A3"/>
    <w:rsid w:val="005F71D7"/>
    <w:rsid w:val="00600212"/>
    <w:rsid w:val="00600F68"/>
    <w:rsid w:val="00601ADA"/>
    <w:rsid w:val="006020B1"/>
    <w:rsid w:val="006040DB"/>
    <w:rsid w:val="00604190"/>
    <w:rsid w:val="006041D8"/>
    <w:rsid w:val="00604632"/>
    <w:rsid w:val="00605437"/>
    <w:rsid w:val="00606105"/>
    <w:rsid w:val="00606FB2"/>
    <w:rsid w:val="00610DD0"/>
    <w:rsid w:val="0061137B"/>
    <w:rsid w:val="00611505"/>
    <w:rsid w:val="00612427"/>
    <w:rsid w:val="00612DBE"/>
    <w:rsid w:val="006132AB"/>
    <w:rsid w:val="006138B3"/>
    <w:rsid w:val="00613BCE"/>
    <w:rsid w:val="00614B6D"/>
    <w:rsid w:val="00614D2F"/>
    <w:rsid w:val="006151E1"/>
    <w:rsid w:val="00615592"/>
    <w:rsid w:val="0061571D"/>
    <w:rsid w:val="00617837"/>
    <w:rsid w:val="00617BED"/>
    <w:rsid w:val="00621929"/>
    <w:rsid w:val="0062261A"/>
    <w:rsid w:val="00622B73"/>
    <w:rsid w:val="00622E04"/>
    <w:rsid w:val="0062330F"/>
    <w:rsid w:val="006233AE"/>
    <w:rsid w:val="006236DD"/>
    <w:rsid w:val="00623951"/>
    <w:rsid w:val="00624039"/>
    <w:rsid w:val="0062556E"/>
    <w:rsid w:val="006260A4"/>
    <w:rsid w:val="00626413"/>
    <w:rsid w:val="006267F1"/>
    <w:rsid w:val="00627FD9"/>
    <w:rsid w:val="00631C8D"/>
    <w:rsid w:val="00632AC2"/>
    <w:rsid w:val="0063441D"/>
    <w:rsid w:val="00636CB1"/>
    <w:rsid w:val="0063720D"/>
    <w:rsid w:val="0064055A"/>
    <w:rsid w:val="00641DE6"/>
    <w:rsid w:val="00642F61"/>
    <w:rsid w:val="006432F3"/>
    <w:rsid w:val="00643319"/>
    <w:rsid w:val="006439BA"/>
    <w:rsid w:val="00644A4E"/>
    <w:rsid w:val="00645A0B"/>
    <w:rsid w:val="00646148"/>
    <w:rsid w:val="006461CA"/>
    <w:rsid w:val="00646EFD"/>
    <w:rsid w:val="006472CB"/>
    <w:rsid w:val="0065027A"/>
    <w:rsid w:val="00651163"/>
    <w:rsid w:val="00651463"/>
    <w:rsid w:val="00651D1F"/>
    <w:rsid w:val="00652251"/>
    <w:rsid w:val="006531B5"/>
    <w:rsid w:val="00653E94"/>
    <w:rsid w:val="00654C31"/>
    <w:rsid w:val="00654CE6"/>
    <w:rsid w:val="006556E8"/>
    <w:rsid w:val="006560A0"/>
    <w:rsid w:val="0065645F"/>
    <w:rsid w:val="0066183B"/>
    <w:rsid w:val="00661F94"/>
    <w:rsid w:val="006644F4"/>
    <w:rsid w:val="00665899"/>
    <w:rsid w:val="00665A17"/>
    <w:rsid w:val="00666047"/>
    <w:rsid w:val="006663AC"/>
    <w:rsid w:val="00670B7F"/>
    <w:rsid w:val="00671087"/>
    <w:rsid w:val="00672B4B"/>
    <w:rsid w:val="00672F52"/>
    <w:rsid w:val="00673A04"/>
    <w:rsid w:val="0067574C"/>
    <w:rsid w:val="00677C94"/>
    <w:rsid w:val="00677F9F"/>
    <w:rsid w:val="0068010E"/>
    <w:rsid w:val="006845B4"/>
    <w:rsid w:val="006864A3"/>
    <w:rsid w:val="00686C4A"/>
    <w:rsid w:val="00686DF7"/>
    <w:rsid w:val="00690B47"/>
    <w:rsid w:val="006911D2"/>
    <w:rsid w:val="00691F83"/>
    <w:rsid w:val="00692680"/>
    <w:rsid w:val="00692D2D"/>
    <w:rsid w:val="00692EF5"/>
    <w:rsid w:val="00693020"/>
    <w:rsid w:val="006934D7"/>
    <w:rsid w:val="00694578"/>
    <w:rsid w:val="00695244"/>
    <w:rsid w:val="00695373"/>
    <w:rsid w:val="00695448"/>
    <w:rsid w:val="0069583D"/>
    <w:rsid w:val="00695ACF"/>
    <w:rsid w:val="00695C11"/>
    <w:rsid w:val="0069618E"/>
    <w:rsid w:val="006A0B2B"/>
    <w:rsid w:val="006A0C43"/>
    <w:rsid w:val="006A148D"/>
    <w:rsid w:val="006A158F"/>
    <w:rsid w:val="006A33BE"/>
    <w:rsid w:val="006A33D6"/>
    <w:rsid w:val="006A4930"/>
    <w:rsid w:val="006A4C30"/>
    <w:rsid w:val="006A5D05"/>
    <w:rsid w:val="006A61B7"/>
    <w:rsid w:val="006A6CE9"/>
    <w:rsid w:val="006B04B6"/>
    <w:rsid w:val="006B179B"/>
    <w:rsid w:val="006B1E96"/>
    <w:rsid w:val="006B2001"/>
    <w:rsid w:val="006B3A31"/>
    <w:rsid w:val="006B3FCE"/>
    <w:rsid w:val="006B664E"/>
    <w:rsid w:val="006B66FD"/>
    <w:rsid w:val="006C01A1"/>
    <w:rsid w:val="006C0F01"/>
    <w:rsid w:val="006C16F9"/>
    <w:rsid w:val="006C319C"/>
    <w:rsid w:val="006C33D5"/>
    <w:rsid w:val="006C3BFF"/>
    <w:rsid w:val="006C528C"/>
    <w:rsid w:val="006C6CA3"/>
    <w:rsid w:val="006C7E2C"/>
    <w:rsid w:val="006D00A5"/>
    <w:rsid w:val="006D022C"/>
    <w:rsid w:val="006D0C4F"/>
    <w:rsid w:val="006D218B"/>
    <w:rsid w:val="006D30B7"/>
    <w:rsid w:val="006D3F88"/>
    <w:rsid w:val="006D47B7"/>
    <w:rsid w:val="006D4BF6"/>
    <w:rsid w:val="006D6507"/>
    <w:rsid w:val="006D6CA7"/>
    <w:rsid w:val="006D6ECB"/>
    <w:rsid w:val="006D7CA4"/>
    <w:rsid w:val="006E11EE"/>
    <w:rsid w:val="006E1278"/>
    <w:rsid w:val="006E154C"/>
    <w:rsid w:val="006E1CD1"/>
    <w:rsid w:val="006E4652"/>
    <w:rsid w:val="006E4EE9"/>
    <w:rsid w:val="006E6B35"/>
    <w:rsid w:val="006E71E7"/>
    <w:rsid w:val="006E7C7A"/>
    <w:rsid w:val="006E7CE3"/>
    <w:rsid w:val="006F0319"/>
    <w:rsid w:val="006F0BC1"/>
    <w:rsid w:val="006F16B3"/>
    <w:rsid w:val="006F2C95"/>
    <w:rsid w:val="006F2D7A"/>
    <w:rsid w:val="006F347A"/>
    <w:rsid w:val="006F46A6"/>
    <w:rsid w:val="006F4989"/>
    <w:rsid w:val="006F54B8"/>
    <w:rsid w:val="006F602E"/>
    <w:rsid w:val="00700B13"/>
    <w:rsid w:val="007011A9"/>
    <w:rsid w:val="00701348"/>
    <w:rsid w:val="00701D03"/>
    <w:rsid w:val="00701D64"/>
    <w:rsid w:val="00701EAC"/>
    <w:rsid w:val="0070260F"/>
    <w:rsid w:val="007029F0"/>
    <w:rsid w:val="00703244"/>
    <w:rsid w:val="007041E4"/>
    <w:rsid w:val="00704700"/>
    <w:rsid w:val="00704A87"/>
    <w:rsid w:val="00705133"/>
    <w:rsid w:val="0070614D"/>
    <w:rsid w:val="007062F5"/>
    <w:rsid w:val="0070770C"/>
    <w:rsid w:val="00710FAB"/>
    <w:rsid w:val="00713560"/>
    <w:rsid w:val="00713729"/>
    <w:rsid w:val="00713A3A"/>
    <w:rsid w:val="00714088"/>
    <w:rsid w:val="007141B4"/>
    <w:rsid w:val="00714D8A"/>
    <w:rsid w:val="0071581F"/>
    <w:rsid w:val="00715CDB"/>
    <w:rsid w:val="00715CFB"/>
    <w:rsid w:val="007173C5"/>
    <w:rsid w:val="00717807"/>
    <w:rsid w:val="00717AA6"/>
    <w:rsid w:val="00717DA3"/>
    <w:rsid w:val="00720A07"/>
    <w:rsid w:val="007216E2"/>
    <w:rsid w:val="00721A55"/>
    <w:rsid w:val="00721C69"/>
    <w:rsid w:val="00721EBB"/>
    <w:rsid w:val="007231BD"/>
    <w:rsid w:val="007241D3"/>
    <w:rsid w:val="007249BF"/>
    <w:rsid w:val="007265E6"/>
    <w:rsid w:val="0072752E"/>
    <w:rsid w:val="00730830"/>
    <w:rsid w:val="00730B61"/>
    <w:rsid w:val="007312B5"/>
    <w:rsid w:val="00731D9B"/>
    <w:rsid w:val="00731E2A"/>
    <w:rsid w:val="00731E46"/>
    <w:rsid w:val="00734796"/>
    <w:rsid w:val="007372A6"/>
    <w:rsid w:val="0074117A"/>
    <w:rsid w:val="00741C62"/>
    <w:rsid w:val="00742132"/>
    <w:rsid w:val="00743A22"/>
    <w:rsid w:val="00745274"/>
    <w:rsid w:val="0074565A"/>
    <w:rsid w:val="00745DDA"/>
    <w:rsid w:val="007468A6"/>
    <w:rsid w:val="00746B95"/>
    <w:rsid w:val="0074727B"/>
    <w:rsid w:val="00747C56"/>
    <w:rsid w:val="007504D2"/>
    <w:rsid w:val="007508D3"/>
    <w:rsid w:val="00750A20"/>
    <w:rsid w:val="00751634"/>
    <w:rsid w:val="00751C11"/>
    <w:rsid w:val="0075275C"/>
    <w:rsid w:val="00755EB8"/>
    <w:rsid w:val="00756DF6"/>
    <w:rsid w:val="00756E18"/>
    <w:rsid w:val="007602C2"/>
    <w:rsid w:val="0076030C"/>
    <w:rsid w:val="007604EF"/>
    <w:rsid w:val="0076063D"/>
    <w:rsid w:val="007606F5"/>
    <w:rsid w:val="007607B6"/>
    <w:rsid w:val="00761532"/>
    <w:rsid w:val="007616E6"/>
    <w:rsid w:val="00761F22"/>
    <w:rsid w:val="00763D37"/>
    <w:rsid w:val="0076556A"/>
    <w:rsid w:val="00765FDE"/>
    <w:rsid w:val="007666BE"/>
    <w:rsid w:val="00766F0D"/>
    <w:rsid w:val="00767119"/>
    <w:rsid w:val="0076777E"/>
    <w:rsid w:val="00767F76"/>
    <w:rsid w:val="007701AE"/>
    <w:rsid w:val="00770E90"/>
    <w:rsid w:val="007710CF"/>
    <w:rsid w:val="007713A7"/>
    <w:rsid w:val="007716C8"/>
    <w:rsid w:val="00772DA3"/>
    <w:rsid w:val="007753CB"/>
    <w:rsid w:val="00775714"/>
    <w:rsid w:val="00775E5B"/>
    <w:rsid w:val="007767BF"/>
    <w:rsid w:val="007775CC"/>
    <w:rsid w:val="00777C58"/>
    <w:rsid w:val="0078098C"/>
    <w:rsid w:val="00781F07"/>
    <w:rsid w:val="007823E2"/>
    <w:rsid w:val="00783136"/>
    <w:rsid w:val="007839F1"/>
    <w:rsid w:val="00783FB1"/>
    <w:rsid w:val="00784075"/>
    <w:rsid w:val="0078576F"/>
    <w:rsid w:val="00785E38"/>
    <w:rsid w:val="0078686D"/>
    <w:rsid w:val="00787488"/>
    <w:rsid w:val="00787C69"/>
    <w:rsid w:val="00790BC8"/>
    <w:rsid w:val="00790EB1"/>
    <w:rsid w:val="0079256B"/>
    <w:rsid w:val="007942A0"/>
    <w:rsid w:val="007942EC"/>
    <w:rsid w:val="007946E9"/>
    <w:rsid w:val="007971DC"/>
    <w:rsid w:val="00797963"/>
    <w:rsid w:val="007A0266"/>
    <w:rsid w:val="007A11EB"/>
    <w:rsid w:val="007A233C"/>
    <w:rsid w:val="007A33DC"/>
    <w:rsid w:val="007A36B0"/>
    <w:rsid w:val="007A3D70"/>
    <w:rsid w:val="007A555A"/>
    <w:rsid w:val="007A566F"/>
    <w:rsid w:val="007A61C8"/>
    <w:rsid w:val="007A78C3"/>
    <w:rsid w:val="007B1865"/>
    <w:rsid w:val="007B2E83"/>
    <w:rsid w:val="007B3D4A"/>
    <w:rsid w:val="007B5365"/>
    <w:rsid w:val="007B6974"/>
    <w:rsid w:val="007B69A9"/>
    <w:rsid w:val="007B6C48"/>
    <w:rsid w:val="007B703C"/>
    <w:rsid w:val="007B7975"/>
    <w:rsid w:val="007B7AAC"/>
    <w:rsid w:val="007C2210"/>
    <w:rsid w:val="007C2F2A"/>
    <w:rsid w:val="007C48F9"/>
    <w:rsid w:val="007C4B0A"/>
    <w:rsid w:val="007C56F4"/>
    <w:rsid w:val="007C62D7"/>
    <w:rsid w:val="007C65A1"/>
    <w:rsid w:val="007C7B62"/>
    <w:rsid w:val="007D02EF"/>
    <w:rsid w:val="007D0656"/>
    <w:rsid w:val="007D425B"/>
    <w:rsid w:val="007D4744"/>
    <w:rsid w:val="007D47AD"/>
    <w:rsid w:val="007D5EA1"/>
    <w:rsid w:val="007D6A56"/>
    <w:rsid w:val="007D779C"/>
    <w:rsid w:val="007D7AAA"/>
    <w:rsid w:val="007E12D9"/>
    <w:rsid w:val="007E13F8"/>
    <w:rsid w:val="007E16C3"/>
    <w:rsid w:val="007E17B8"/>
    <w:rsid w:val="007E1B55"/>
    <w:rsid w:val="007E1CFF"/>
    <w:rsid w:val="007E2F94"/>
    <w:rsid w:val="007E4F8A"/>
    <w:rsid w:val="007E5042"/>
    <w:rsid w:val="007E5519"/>
    <w:rsid w:val="007E5DDA"/>
    <w:rsid w:val="007E5F39"/>
    <w:rsid w:val="007F0B28"/>
    <w:rsid w:val="007F1AF4"/>
    <w:rsid w:val="007F2F6F"/>
    <w:rsid w:val="007F2FFA"/>
    <w:rsid w:val="007F366B"/>
    <w:rsid w:val="007F36AB"/>
    <w:rsid w:val="007F3D6A"/>
    <w:rsid w:val="007F419A"/>
    <w:rsid w:val="007F5447"/>
    <w:rsid w:val="007F67B1"/>
    <w:rsid w:val="007F77D1"/>
    <w:rsid w:val="007F782E"/>
    <w:rsid w:val="00801AEC"/>
    <w:rsid w:val="0080246A"/>
    <w:rsid w:val="008030C5"/>
    <w:rsid w:val="00803248"/>
    <w:rsid w:val="00803A43"/>
    <w:rsid w:val="00803D40"/>
    <w:rsid w:val="00807875"/>
    <w:rsid w:val="00807D2F"/>
    <w:rsid w:val="00810DE3"/>
    <w:rsid w:val="008114F9"/>
    <w:rsid w:val="008129AC"/>
    <w:rsid w:val="00813491"/>
    <w:rsid w:val="00813821"/>
    <w:rsid w:val="008142E2"/>
    <w:rsid w:val="00814734"/>
    <w:rsid w:val="00814FE2"/>
    <w:rsid w:val="0081589A"/>
    <w:rsid w:val="00815D77"/>
    <w:rsid w:val="00817D6E"/>
    <w:rsid w:val="0082023F"/>
    <w:rsid w:val="00820B31"/>
    <w:rsid w:val="0082109F"/>
    <w:rsid w:val="008225E3"/>
    <w:rsid w:val="0082260F"/>
    <w:rsid w:val="00822DE4"/>
    <w:rsid w:val="00823944"/>
    <w:rsid w:val="0082408C"/>
    <w:rsid w:val="0082485C"/>
    <w:rsid w:val="00824E78"/>
    <w:rsid w:val="008253B6"/>
    <w:rsid w:val="00825EEC"/>
    <w:rsid w:val="008261C1"/>
    <w:rsid w:val="00827AF4"/>
    <w:rsid w:val="0083029D"/>
    <w:rsid w:val="00830A63"/>
    <w:rsid w:val="0083253E"/>
    <w:rsid w:val="008336E5"/>
    <w:rsid w:val="008349AA"/>
    <w:rsid w:val="008355A9"/>
    <w:rsid w:val="00835F63"/>
    <w:rsid w:val="0083641E"/>
    <w:rsid w:val="00837332"/>
    <w:rsid w:val="00841404"/>
    <w:rsid w:val="00841556"/>
    <w:rsid w:val="00842988"/>
    <w:rsid w:val="00844711"/>
    <w:rsid w:val="00844BAC"/>
    <w:rsid w:val="00844D9D"/>
    <w:rsid w:val="00845249"/>
    <w:rsid w:val="008456FA"/>
    <w:rsid w:val="008467C9"/>
    <w:rsid w:val="008468FA"/>
    <w:rsid w:val="00846AAB"/>
    <w:rsid w:val="008478B8"/>
    <w:rsid w:val="00850331"/>
    <w:rsid w:val="00850E23"/>
    <w:rsid w:val="0085123C"/>
    <w:rsid w:val="008519B5"/>
    <w:rsid w:val="00851BF8"/>
    <w:rsid w:val="00852565"/>
    <w:rsid w:val="00852A6F"/>
    <w:rsid w:val="00852C6D"/>
    <w:rsid w:val="00853B1C"/>
    <w:rsid w:val="00854E3F"/>
    <w:rsid w:val="00856BF1"/>
    <w:rsid w:val="00857093"/>
    <w:rsid w:val="0085767B"/>
    <w:rsid w:val="00860510"/>
    <w:rsid w:val="008624B4"/>
    <w:rsid w:val="00864692"/>
    <w:rsid w:val="00865616"/>
    <w:rsid w:val="00866DE9"/>
    <w:rsid w:val="008677FB"/>
    <w:rsid w:val="00867D9B"/>
    <w:rsid w:val="00870012"/>
    <w:rsid w:val="0087044B"/>
    <w:rsid w:val="00872C1C"/>
    <w:rsid w:val="008730A3"/>
    <w:rsid w:val="008747E8"/>
    <w:rsid w:val="00874D68"/>
    <w:rsid w:val="00876375"/>
    <w:rsid w:val="008765C6"/>
    <w:rsid w:val="008765E8"/>
    <w:rsid w:val="00876B7B"/>
    <w:rsid w:val="00877F7E"/>
    <w:rsid w:val="008806F4"/>
    <w:rsid w:val="00881498"/>
    <w:rsid w:val="008825AB"/>
    <w:rsid w:val="0088353F"/>
    <w:rsid w:val="008842CB"/>
    <w:rsid w:val="008860A8"/>
    <w:rsid w:val="0089114B"/>
    <w:rsid w:val="00891EB0"/>
    <w:rsid w:val="0089377B"/>
    <w:rsid w:val="00894516"/>
    <w:rsid w:val="00895836"/>
    <w:rsid w:val="00895F25"/>
    <w:rsid w:val="00896569"/>
    <w:rsid w:val="00896AB1"/>
    <w:rsid w:val="00896D2D"/>
    <w:rsid w:val="0089710B"/>
    <w:rsid w:val="00897919"/>
    <w:rsid w:val="00897A6F"/>
    <w:rsid w:val="00897B2F"/>
    <w:rsid w:val="00897BCD"/>
    <w:rsid w:val="008A08B3"/>
    <w:rsid w:val="008A0920"/>
    <w:rsid w:val="008A0B03"/>
    <w:rsid w:val="008A1147"/>
    <w:rsid w:val="008A1691"/>
    <w:rsid w:val="008A1F6A"/>
    <w:rsid w:val="008A6668"/>
    <w:rsid w:val="008A6712"/>
    <w:rsid w:val="008A6A48"/>
    <w:rsid w:val="008A6A66"/>
    <w:rsid w:val="008B0514"/>
    <w:rsid w:val="008B0C56"/>
    <w:rsid w:val="008B1D9B"/>
    <w:rsid w:val="008B25A1"/>
    <w:rsid w:val="008B2AA0"/>
    <w:rsid w:val="008B3D2F"/>
    <w:rsid w:val="008B575C"/>
    <w:rsid w:val="008B5FDD"/>
    <w:rsid w:val="008B6014"/>
    <w:rsid w:val="008B7218"/>
    <w:rsid w:val="008C1BEE"/>
    <w:rsid w:val="008C1E6E"/>
    <w:rsid w:val="008C22BC"/>
    <w:rsid w:val="008C247F"/>
    <w:rsid w:val="008C2D75"/>
    <w:rsid w:val="008C2E32"/>
    <w:rsid w:val="008C2F81"/>
    <w:rsid w:val="008C4818"/>
    <w:rsid w:val="008C643B"/>
    <w:rsid w:val="008C65A7"/>
    <w:rsid w:val="008C66D7"/>
    <w:rsid w:val="008C67C7"/>
    <w:rsid w:val="008C6FAA"/>
    <w:rsid w:val="008C7391"/>
    <w:rsid w:val="008C7D91"/>
    <w:rsid w:val="008D0B72"/>
    <w:rsid w:val="008D176D"/>
    <w:rsid w:val="008D1EFB"/>
    <w:rsid w:val="008D2EC9"/>
    <w:rsid w:val="008D7C25"/>
    <w:rsid w:val="008E1518"/>
    <w:rsid w:val="008E1CCB"/>
    <w:rsid w:val="008E23DA"/>
    <w:rsid w:val="008E25E8"/>
    <w:rsid w:val="008E27E7"/>
    <w:rsid w:val="008E2F01"/>
    <w:rsid w:val="008E40EA"/>
    <w:rsid w:val="008E522F"/>
    <w:rsid w:val="008E5814"/>
    <w:rsid w:val="008E58BC"/>
    <w:rsid w:val="008E719D"/>
    <w:rsid w:val="008E76E6"/>
    <w:rsid w:val="008E7786"/>
    <w:rsid w:val="008F0433"/>
    <w:rsid w:val="008F0E16"/>
    <w:rsid w:val="008F1B67"/>
    <w:rsid w:val="008F1C03"/>
    <w:rsid w:val="008F1DA5"/>
    <w:rsid w:val="008F21C9"/>
    <w:rsid w:val="008F31E6"/>
    <w:rsid w:val="008F5107"/>
    <w:rsid w:val="008F60AC"/>
    <w:rsid w:val="008F6638"/>
    <w:rsid w:val="008F6725"/>
    <w:rsid w:val="008F6ADA"/>
    <w:rsid w:val="008F721D"/>
    <w:rsid w:val="00900140"/>
    <w:rsid w:val="009007DC"/>
    <w:rsid w:val="00903286"/>
    <w:rsid w:val="009035A6"/>
    <w:rsid w:val="0090441C"/>
    <w:rsid w:val="00904C3D"/>
    <w:rsid w:val="00905109"/>
    <w:rsid w:val="00905510"/>
    <w:rsid w:val="0090628D"/>
    <w:rsid w:val="0090644B"/>
    <w:rsid w:val="00906B32"/>
    <w:rsid w:val="009113B4"/>
    <w:rsid w:val="009121CF"/>
    <w:rsid w:val="009125B2"/>
    <w:rsid w:val="009128D6"/>
    <w:rsid w:val="009130A1"/>
    <w:rsid w:val="00913FC8"/>
    <w:rsid w:val="009143D9"/>
    <w:rsid w:val="00914B84"/>
    <w:rsid w:val="009161F6"/>
    <w:rsid w:val="00917E1D"/>
    <w:rsid w:val="009208E4"/>
    <w:rsid w:val="009210F9"/>
    <w:rsid w:val="00921E63"/>
    <w:rsid w:val="00923EDC"/>
    <w:rsid w:val="0092402F"/>
    <w:rsid w:val="009243DB"/>
    <w:rsid w:val="00925667"/>
    <w:rsid w:val="0092650C"/>
    <w:rsid w:val="0092795E"/>
    <w:rsid w:val="009303AF"/>
    <w:rsid w:val="00930761"/>
    <w:rsid w:val="00930A4C"/>
    <w:rsid w:val="00930C2A"/>
    <w:rsid w:val="00931013"/>
    <w:rsid w:val="009311F7"/>
    <w:rsid w:val="009343AF"/>
    <w:rsid w:val="00934B77"/>
    <w:rsid w:val="009353D1"/>
    <w:rsid w:val="00935E27"/>
    <w:rsid w:val="009368AD"/>
    <w:rsid w:val="00936A64"/>
    <w:rsid w:val="00936CC8"/>
    <w:rsid w:val="00937C4F"/>
    <w:rsid w:val="009402D3"/>
    <w:rsid w:val="00940948"/>
    <w:rsid w:val="00940DD9"/>
    <w:rsid w:val="009418EA"/>
    <w:rsid w:val="009421E8"/>
    <w:rsid w:val="00943494"/>
    <w:rsid w:val="00944D9C"/>
    <w:rsid w:val="0094550A"/>
    <w:rsid w:val="0094586E"/>
    <w:rsid w:val="00946074"/>
    <w:rsid w:val="00947D8A"/>
    <w:rsid w:val="0095118B"/>
    <w:rsid w:val="009526DC"/>
    <w:rsid w:val="00954316"/>
    <w:rsid w:val="00954C26"/>
    <w:rsid w:val="00957796"/>
    <w:rsid w:val="00957E81"/>
    <w:rsid w:val="00957ED8"/>
    <w:rsid w:val="0096064D"/>
    <w:rsid w:val="0096175E"/>
    <w:rsid w:val="0096189D"/>
    <w:rsid w:val="00961DDB"/>
    <w:rsid w:val="0096213D"/>
    <w:rsid w:val="00964966"/>
    <w:rsid w:val="0096646D"/>
    <w:rsid w:val="0097171B"/>
    <w:rsid w:val="00971F61"/>
    <w:rsid w:val="00972484"/>
    <w:rsid w:val="0097261C"/>
    <w:rsid w:val="00973133"/>
    <w:rsid w:val="00973FC2"/>
    <w:rsid w:val="00975E57"/>
    <w:rsid w:val="00976697"/>
    <w:rsid w:val="00976961"/>
    <w:rsid w:val="00977CF5"/>
    <w:rsid w:val="00977D81"/>
    <w:rsid w:val="00980F4D"/>
    <w:rsid w:val="00981B9A"/>
    <w:rsid w:val="00982E0F"/>
    <w:rsid w:val="00983415"/>
    <w:rsid w:val="009852B3"/>
    <w:rsid w:val="009857C6"/>
    <w:rsid w:val="00985CE7"/>
    <w:rsid w:val="0098602B"/>
    <w:rsid w:val="00986D01"/>
    <w:rsid w:val="00987909"/>
    <w:rsid w:val="009938E8"/>
    <w:rsid w:val="00993FC7"/>
    <w:rsid w:val="00995C7E"/>
    <w:rsid w:val="009960E7"/>
    <w:rsid w:val="0099666E"/>
    <w:rsid w:val="00996BB6"/>
    <w:rsid w:val="0099732B"/>
    <w:rsid w:val="00997D05"/>
    <w:rsid w:val="009A1153"/>
    <w:rsid w:val="009A1320"/>
    <w:rsid w:val="009A13AF"/>
    <w:rsid w:val="009A1BCE"/>
    <w:rsid w:val="009A2B96"/>
    <w:rsid w:val="009A331A"/>
    <w:rsid w:val="009A34B0"/>
    <w:rsid w:val="009A3E1C"/>
    <w:rsid w:val="009A49A9"/>
    <w:rsid w:val="009A656D"/>
    <w:rsid w:val="009A6939"/>
    <w:rsid w:val="009A6DE9"/>
    <w:rsid w:val="009B3288"/>
    <w:rsid w:val="009B45E4"/>
    <w:rsid w:val="009B4AB1"/>
    <w:rsid w:val="009B7ECA"/>
    <w:rsid w:val="009C0047"/>
    <w:rsid w:val="009C0202"/>
    <w:rsid w:val="009C13D2"/>
    <w:rsid w:val="009C1438"/>
    <w:rsid w:val="009C246D"/>
    <w:rsid w:val="009C2ED0"/>
    <w:rsid w:val="009C4933"/>
    <w:rsid w:val="009C4A90"/>
    <w:rsid w:val="009C5E53"/>
    <w:rsid w:val="009C745A"/>
    <w:rsid w:val="009D040F"/>
    <w:rsid w:val="009D041A"/>
    <w:rsid w:val="009D04D1"/>
    <w:rsid w:val="009D0A94"/>
    <w:rsid w:val="009D0CDC"/>
    <w:rsid w:val="009D23FD"/>
    <w:rsid w:val="009D2D70"/>
    <w:rsid w:val="009D5EBF"/>
    <w:rsid w:val="009D6306"/>
    <w:rsid w:val="009D6DE0"/>
    <w:rsid w:val="009D78FE"/>
    <w:rsid w:val="009D7CC1"/>
    <w:rsid w:val="009E0D3F"/>
    <w:rsid w:val="009E25C7"/>
    <w:rsid w:val="009E3B1F"/>
    <w:rsid w:val="009E3B67"/>
    <w:rsid w:val="009E3BC9"/>
    <w:rsid w:val="009E3DD3"/>
    <w:rsid w:val="009E40F3"/>
    <w:rsid w:val="009E499E"/>
    <w:rsid w:val="009E4FAB"/>
    <w:rsid w:val="009E58DE"/>
    <w:rsid w:val="009E591A"/>
    <w:rsid w:val="009E6888"/>
    <w:rsid w:val="009E70B9"/>
    <w:rsid w:val="009E75C7"/>
    <w:rsid w:val="009F05B1"/>
    <w:rsid w:val="009F0914"/>
    <w:rsid w:val="009F3973"/>
    <w:rsid w:val="009F4070"/>
    <w:rsid w:val="009F4D7F"/>
    <w:rsid w:val="009F5626"/>
    <w:rsid w:val="009F5AB0"/>
    <w:rsid w:val="009F5BEA"/>
    <w:rsid w:val="009F6748"/>
    <w:rsid w:val="009F6E72"/>
    <w:rsid w:val="009F6FDD"/>
    <w:rsid w:val="009F70B8"/>
    <w:rsid w:val="00A00FA4"/>
    <w:rsid w:val="00A01D38"/>
    <w:rsid w:val="00A01FF5"/>
    <w:rsid w:val="00A0296E"/>
    <w:rsid w:val="00A02BBF"/>
    <w:rsid w:val="00A02CE7"/>
    <w:rsid w:val="00A0347E"/>
    <w:rsid w:val="00A04544"/>
    <w:rsid w:val="00A046AD"/>
    <w:rsid w:val="00A04E4B"/>
    <w:rsid w:val="00A05CD8"/>
    <w:rsid w:val="00A0637C"/>
    <w:rsid w:val="00A06BB2"/>
    <w:rsid w:val="00A07EC9"/>
    <w:rsid w:val="00A07F3C"/>
    <w:rsid w:val="00A11475"/>
    <w:rsid w:val="00A1199E"/>
    <w:rsid w:val="00A123FB"/>
    <w:rsid w:val="00A124B6"/>
    <w:rsid w:val="00A127A6"/>
    <w:rsid w:val="00A12F65"/>
    <w:rsid w:val="00A1354F"/>
    <w:rsid w:val="00A137C4"/>
    <w:rsid w:val="00A13BDD"/>
    <w:rsid w:val="00A14632"/>
    <w:rsid w:val="00A1522F"/>
    <w:rsid w:val="00A1665B"/>
    <w:rsid w:val="00A17183"/>
    <w:rsid w:val="00A202C2"/>
    <w:rsid w:val="00A20350"/>
    <w:rsid w:val="00A209E0"/>
    <w:rsid w:val="00A20AC8"/>
    <w:rsid w:val="00A21959"/>
    <w:rsid w:val="00A22EFF"/>
    <w:rsid w:val="00A24667"/>
    <w:rsid w:val="00A248B7"/>
    <w:rsid w:val="00A25B45"/>
    <w:rsid w:val="00A30CFF"/>
    <w:rsid w:val="00A3220B"/>
    <w:rsid w:val="00A34EB2"/>
    <w:rsid w:val="00A350AA"/>
    <w:rsid w:val="00A35108"/>
    <w:rsid w:val="00A35ACC"/>
    <w:rsid w:val="00A36B43"/>
    <w:rsid w:val="00A37F00"/>
    <w:rsid w:val="00A4029C"/>
    <w:rsid w:val="00A40471"/>
    <w:rsid w:val="00A41B37"/>
    <w:rsid w:val="00A43433"/>
    <w:rsid w:val="00A46CAC"/>
    <w:rsid w:val="00A50BB0"/>
    <w:rsid w:val="00A52996"/>
    <w:rsid w:val="00A52FCA"/>
    <w:rsid w:val="00A57C19"/>
    <w:rsid w:val="00A6031F"/>
    <w:rsid w:val="00A612C2"/>
    <w:rsid w:val="00A61DEC"/>
    <w:rsid w:val="00A63213"/>
    <w:rsid w:val="00A6331E"/>
    <w:rsid w:val="00A63844"/>
    <w:rsid w:val="00A64E87"/>
    <w:rsid w:val="00A667BB"/>
    <w:rsid w:val="00A7199D"/>
    <w:rsid w:val="00A71D8D"/>
    <w:rsid w:val="00A722AC"/>
    <w:rsid w:val="00A72435"/>
    <w:rsid w:val="00A726B6"/>
    <w:rsid w:val="00A7320B"/>
    <w:rsid w:val="00A7454E"/>
    <w:rsid w:val="00A74DFF"/>
    <w:rsid w:val="00A77C6C"/>
    <w:rsid w:val="00A8025E"/>
    <w:rsid w:val="00A80845"/>
    <w:rsid w:val="00A81A82"/>
    <w:rsid w:val="00A81CD3"/>
    <w:rsid w:val="00A81DE9"/>
    <w:rsid w:val="00A82052"/>
    <w:rsid w:val="00A82CF7"/>
    <w:rsid w:val="00A831B9"/>
    <w:rsid w:val="00A84363"/>
    <w:rsid w:val="00A85440"/>
    <w:rsid w:val="00A85552"/>
    <w:rsid w:val="00A85628"/>
    <w:rsid w:val="00A869E3"/>
    <w:rsid w:val="00A874E1"/>
    <w:rsid w:val="00A901D0"/>
    <w:rsid w:val="00A9078C"/>
    <w:rsid w:val="00A915AA"/>
    <w:rsid w:val="00A93631"/>
    <w:rsid w:val="00A93DEA"/>
    <w:rsid w:val="00A944D1"/>
    <w:rsid w:val="00A94B67"/>
    <w:rsid w:val="00A9611D"/>
    <w:rsid w:val="00A96F7F"/>
    <w:rsid w:val="00A979DF"/>
    <w:rsid w:val="00A97FBA"/>
    <w:rsid w:val="00AA0D45"/>
    <w:rsid w:val="00AA14A4"/>
    <w:rsid w:val="00AA215C"/>
    <w:rsid w:val="00AA25A0"/>
    <w:rsid w:val="00AA3E0D"/>
    <w:rsid w:val="00AA3F4C"/>
    <w:rsid w:val="00AA4B02"/>
    <w:rsid w:val="00AA4B98"/>
    <w:rsid w:val="00AA523F"/>
    <w:rsid w:val="00AA5FDF"/>
    <w:rsid w:val="00AA75EC"/>
    <w:rsid w:val="00AA795F"/>
    <w:rsid w:val="00AB005F"/>
    <w:rsid w:val="00AB00E1"/>
    <w:rsid w:val="00AB048A"/>
    <w:rsid w:val="00AB0FD5"/>
    <w:rsid w:val="00AB3975"/>
    <w:rsid w:val="00AB3FF8"/>
    <w:rsid w:val="00AB44C4"/>
    <w:rsid w:val="00AB49AA"/>
    <w:rsid w:val="00AB54D7"/>
    <w:rsid w:val="00AB5804"/>
    <w:rsid w:val="00AB5CED"/>
    <w:rsid w:val="00AB5D80"/>
    <w:rsid w:val="00AB653C"/>
    <w:rsid w:val="00AB65FB"/>
    <w:rsid w:val="00AB72EE"/>
    <w:rsid w:val="00AB78E2"/>
    <w:rsid w:val="00AB79BC"/>
    <w:rsid w:val="00AC062B"/>
    <w:rsid w:val="00AC070A"/>
    <w:rsid w:val="00AC187E"/>
    <w:rsid w:val="00AC1FC7"/>
    <w:rsid w:val="00AC3A7C"/>
    <w:rsid w:val="00AC3C14"/>
    <w:rsid w:val="00AC4297"/>
    <w:rsid w:val="00AC4A16"/>
    <w:rsid w:val="00AC58F2"/>
    <w:rsid w:val="00AC60EA"/>
    <w:rsid w:val="00AC74B3"/>
    <w:rsid w:val="00AD0EA6"/>
    <w:rsid w:val="00AD1AA1"/>
    <w:rsid w:val="00AD28E9"/>
    <w:rsid w:val="00AD3AF6"/>
    <w:rsid w:val="00AD407C"/>
    <w:rsid w:val="00AD43C6"/>
    <w:rsid w:val="00AD4DCC"/>
    <w:rsid w:val="00AD5535"/>
    <w:rsid w:val="00AD7A5F"/>
    <w:rsid w:val="00AD7F6C"/>
    <w:rsid w:val="00AE0572"/>
    <w:rsid w:val="00AE0B65"/>
    <w:rsid w:val="00AE1608"/>
    <w:rsid w:val="00AE3612"/>
    <w:rsid w:val="00AE3881"/>
    <w:rsid w:val="00AE3C5A"/>
    <w:rsid w:val="00AE3EDE"/>
    <w:rsid w:val="00AE4164"/>
    <w:rsid w:val="00AE433E"/>
    <w:rsid w:val="00AE76D4"/>
    <w:rsid w:val="00AE7E99"/>
    <w:rsid w:val="00AF01AC"/>
    <w:rsid w:val="00AF0AA7"/>
    <w:rsid w:val="00AF0AA9"/>
    <w:rsid w:val="00AF1AE9"/>
    <w:rsid w:val="00AF2755"/>
    <w:rsid w:val="00AF295B"/>
    <w:rsid w:val="00AF298A"/>
    <w:rsid w:val="00AF310F"/>
    <w:rsid w:val="00AF4243"/>
    <w:rsid w:val="00AF4B36"/>
    <w:rsid w:val="00AF58B5"/>
    <w:rsid w:val="00AF5984"/>
    <w:rsid w:val="00AF5D06"/>
    <w:rsid w:val="00AF639C"/>
    <w:rsid w:val="00AF699E"/>
    <w:rsid w:val="00AF708C"/>
    <w:rsid w:val="00AF76E5"/>
    <w:rsid w:val="00B005E2"/>
    <w:rsid w:val="00B03872"/>
    <w:rsid w:val="00B03E86"/>
    <w:rsid w:val="00B05037"/>
    <w:rsid w:val="00B06B16"/>
    <w:rsid w:val="00B0776D"/>
    <w:rsid w:val="00B10239"/>
    <w:rsid w:val="00B119B0"/>
    <w:rsid w:val="00B140BC"/>
    <w:rsid w:val="00B1493F"/>
    <w:rsid w:val="00B14ED2"/>
    <w:rsid w:val="00B15312"/>
    <w:rsid w:val="00B1645D"/>
    <w:rsid w:val="00B1734F"/>
    <w:rsid w:val="00B17D3B"/>
    <w:rsid w:val="00B21BEF"/>
    <w:rsid w:val="00B22759"/>
    <w:rsid w:val="00B22825"/>
    <w:rsid w:val="00B22C8C"/>
    <w:rsid w:val="00B23525"/>
    <w:rsid w:val="00B23E9E"/>
    <w:rsid w:val="00B24820"/>
    <w:rsid w:val="00B24A75"/>
    <w:rsid w:val="00B25247"/>
    <w:rsid w:val="00B25E41"/>
    <w:rsid w:val="00B26779"/>
    <w:rsid w:val="00B27CD8"/>
    <w:rsid w:val="00B30862"/>
    <w:rsid w:val="00B31450"/>
    <w:rsid w:val="00B318EC"/>
    <w:rsid w:val="00B31E67"/>
    <w:rsid w:val="00B3216B"/>
    <w:rsid w:val="00B32C78"/>
    <w:rsid w:val="00B32FBC"/>
    <w:rsid w:val="00B3360A"/>
    <w:rsid w:val="00B33C6D"/>
    <w:rsid w:val="00B33E2F"/>
    <w:rsid w:val="00B34243"/>
    <w:rsid w:val="00B36185"/>
    <w:rsid w:val="00B3625D"/>
    <w:rsid w:val="00B3697C"/>
    <w:rsid w:val="00B400BB"/>
    <w:rsid w:val="00B40953"/>
    <w:rsid w:val="00B4194E"/>
    <w:rsid w:val="00B41A2A"/>
    <w:rsid w:val="00B42933"/>
    <w:rsid w:val="00B432BC"/>
    <w:rsid w:val="00B433AB"/>
    <w:rsid w:val="00B43CF5"/>
    <w:rsid w:val="00B44DC8"/>
    <w:rsid w:val="00B451C4"/>
    <w:rsid w:val="00B46E1F"/>
    <w:rsid w:val="00B475A1"/>
    <w:rsid w:val="00B47FAC"/>
    <w:rsid w:val="00B51447"/>
    <w:rsid w:val="00B521D2"/>
    <w:rsid w:val="00B52B0F"/>
    <w:rsid w:val="00B544FF"/>
    <w:rsid w:val="00B54E77"/>
    <w:rsid w:val="00B55966"/>
    <w:rsid w:val="00B5715F"/>
    <w:rsid w:val="00B5740E"/>
    <w:rsid w:val="00B574D9"/>
    <w:rsid w:val="00B6030F"/>
    <w:rsid w:val="00B61A12"/>
    <w:rsid w:val="00B61D12"/>
    <w:rsid w:val="00B62155"/>
    <w:rsid w:val="00B62A26"/>
    <w:rsid w:val="00B62A91"/>
    <w:rsid w:val="00B638FC"/>
    <w:rsid w:val="00B640D4"/>
    <w:rsid w:val="00B64D10"/>
    <w:rsid w:val="00B657EF"/>
    <w:rsid w:val="00B7215E"/>
    <w:rsid w:val="00B72C8A"/>
    <w:rsid w:val="00B7305C"/>
    <w:rsid w:val="00B74783"/>
    <w:rsid w:val="00B7531D"/>
    <w:rsid w:val="00B800CF"/>
    <w:rsid w:val="00B803AA"/>
    <w:rsid w:val="00B82D75"/>
    <w:rsid w:val="00B833B5"/>
    <w:rsid w:val="00B8517D"/>
    <w:rsid w:val="00B851C4"/>
    <w:rsid w:val="00B855B2"/>
    <w:rsid w:val="00B8760A"/>
    <w:rsid w:val="00B87D28"/>
    <w:rsid w:val="00B91B50"/>
    <w:rsid w:val="00B927BC"/>
    <w:rsid w:val="00B92ED2"/>
    <w:rsid w:val="00B93C9A"/>
    <w:rsid w:val="00B945A4"/>
    <w:rsid w:val="00B94911"/>
    <w:rsid w:val="00B94B50"/>
    <w:rsid w:val="00B964E3"/>
    <w:rsid w:val="00B97491"/>
    <w:rsid w:val="00B97579"/>
    <w:rsid w:val="00B975BC"/>
    <w:rsid w:val="00BA0997"/>
    <w:rsid w:val="00BA1DAD"/>
    <w:rsid w:val="00BA2D54"/>
    <w:rsid w:val="00BA3CB2"/>
    <w:rsid w:val="00BA4614"/>
    <w:rsid w:val="00BA4F0A"/>
    <w:rsid w:val="00BA71A2"/>
    <w:rsid w:val="00BA7D35"/>
    <w:rsid w:val="00BB0D28"/>
    <w:rsid w:val="00BB26F3"/>
    <w:rsid w:val="00BB2ABC"/>
    <w:rsid w:val="00BB2C62"/>
    <w:rsid w:val="00BB371E"/>
    <w:rsid w:val="00BB4C71"/>
    <w:rsid w:val="00BB4EF3"/>
    <w:rsid w:val="00BB556E"/>
    <w:rsid w:val="00BC1B37"/>
    <w:rsid w:val="00BC2E51"/>
    <w:rsid w:val="00BC3AD8"/>
    <w:rsid w:val="00BC3D6D"/>
    <w:rsid w:val="00BC3FB5"/>
    <w:rsid w:val="00BC4ED9"/>
    <w:rsid w:val="00BC5DDC"/>
    <w:rsid w:val="00BC6558"/>
    <w:rsid w:val="00BD10A5"/>
    <w:rsid w:val="00BD28CF"/>
    <w:rsid w:val="00BD375B"/>
    <w:rsid w:val="00BD4085"/>
    <w:rsid w:val="00BD4DEA"/>
    <w:rsid w:val="00BD6E11"/>
    <w:rsid w:val="00BD77E2"/>
    <w:rsid w:val="00BE01BB"/>
    <w:rsid w:val="00BE37E4"/>
    <w:rsid w:val="00BE4109"/>
    <w:rsid w:val="00BE499F"/>
    <w:rsid w:val="00BE4E9E"/>
    <w:rsid w:val="00BE5A68"/>
    <w:rsid w:val="00BE617B"/>
    <w:rsid w:val="00BE64DC"/>
    <w:rsid w:val="00BE7050"/>
    <w:rsid w:val="00BF019D"/>
    <w:rsid w:val="00BF042F"/>
    <w:rsid w:val="00BF0BB8"/>
    <w:rsid w:val="00BF1ED7"/>
    <w:rsid w:val="00BF20D7"/>
    <w:rsid w:val="00BF25D7"/>
    <w:rsid w:val="00BF3958"/>
    <w:rsid w:val="00BF3C91"/>
    <w:rsid w:val="00BF48F4"/>
    <w:rsid w:val="00BF4C4A"/>
    <w:rsid w:val="00BF500C"/>
    <w:rsid w:val="00BF7612"/>
    <w:rsid w:val="00BF7970"/>
    <w:rsid w:val="00C0001D"/>
    <w:rsid w:val="00C01DA9"/>
    <w:rsid w:val="00C01E25"/>
    <w:rsid w:val="00C02155"/>
    <w:rsid w:val="00C02FD9"/>
    <w:rsid w:val="00C0431C"/>
    <w:rsid w:val="00C06022"/>
    <w:rsid w:val="00C0626B"/>
    <w:rsid w:val="00C07212"/>
    <w:rsid w:val="00C10DD0"/>
    <w:rsid w:val="00C13C44"/>
    <w:rsid w:val="00C14694"/>
    <w:rsid w:val="00C1472B"/>
    <w:rsid w:val="00C1528B"/>
    <w:rsid w:val="00C154DF"/>
    <w:rsid w:val="00C15EF2"/>
    <w:rsid w:val="00C1623B"/>
    <w:rsid w:val="00C16665"/>
    <w:rsid w:val="00C16B80"/>
    <w:rsid w:val="00C17F5C"/>
    <w:rsid w:val="00C204D5"/>
    <w:rsid w:val="00C2286D"/>
    <w:rsid w:val="00C2380A"/>
    <w:rsid w:val="00C24ED3"/>
    <w:rsid w:val="00C2532E"/>
    <w:rsid w:val="00C26041"/>
    <w:rsid w:val="00C27D88"/>
    <w:rsid w:val="00C307B4"/>
    <w:rsid w:val="00C3278D"/>
    <w:rsid w:val="00C32F39"/>
    <w:rsid w:val="00C331DF"/>
    <w:rsid w:val="00C33226"/>
    <w:rsid w:val="00C34832"/>
    <w:rsid w:val="00C34DD8"/>
    <w:rsid w:val="00C405DC"/>
    <w:rsid w:val="00C41420"/>
    <w:rsid w:val="00C432C4"/>
    <w:rsid w:val="00C45B97"/>
    <w:rsid w:val="00C45F79"/>
    <w:rsid w:val="00C4628C"/>
    <w:rsid w:val="00C50279"/>
    <w:rsid w:val="00C50431"/>
    <w:rsid w:val="00C51D02"/>
    <w:rsid w:val="00C5254F"/>
    <w:rsid w:val="00C52A25"/>
    <w:rsid w:val="00C52A7F"/>
    <w:rsid w:val="00C53542"/>
    <w:rsid w:val="00C5519D"/>
    <w:rsid w:val="00C561BA"/>
    <w:rsid w:val="00C56AAF"/>
    <w:rsid w:val="00C57492"/>
    <w:rsid w:val="00C577F3"/>
    <w:rsid w:val="00C60E39"/>
    <w:rsid w:val="00C62096"/>
    <w:rsid w:val="00C620E4"/>
    <w:rsid w:val="00C64821"/>
    <w:rsid w:val="00C65EC0"/>
    <w:rsid w:val="00C66065"/>
    <w:rsid w:val="00C6650C"/>
    <w:rsid w:val="00C66539"/>
    <w:rsid w:val="00C66A61"/>
    <w:rsid w:val="00C67500"/>
    <w:rsid w:val="00C706F6"/>
    <w:rsid w:val="00C7082E"/>
    <w:rsid w:val="00C70C86"/>
    <w:rsid w:val="00C72C85"/>
    <w:rsid w:val="00C72DC0"/>
    <w:rsid w:val="00C73343"/>
    <w:rsid w:val="00C7346D"/>
    <w:rsid w:val="00C746D1"/>
    <w:rsid w:val="00C74A0B"/>
    <w:rsid w:val="00C766A5"/>
    <w:rsid w:val="00C76E55"/>
    <w:rsid w:val="00C7746F"/>
    <w:rsid w:val="00C8042E"/>
    <w:rsid w:val="00C8059C"/>
    <w:rsid w:val="00C81D2E"/>
    <w:rsid w:val="00C821E3"/>
    <w:rsid w:val="00C82454"/>
    <w:rsid w:val="00C853F6"/>
    <w:rsid w:val="00C85F82"/>
    <w:rsid w:val="00C863C1"/>
    <w:rsid w:val="00C864AE"/>
    <w:rsid w:val="00C879F1"/>
    <w:rsid w:val="00C9088B"/>
    <w:rsid w:val="00C91FA2"/>
    <w:rsid w:val="00C94EA5"/>
    <w:rsid w:val="00C95243"/>
    <w:rsid w:val="00C96026"/>
    <w:rsid w:val="00C96279"/>
    <w:rsid w:val="00C9660B"/>
    <w:rsid w:val="00C97DB1"/>
    <w:rsid w:val="00C97E54"/>
    <w:rsid w:val="00CA0D36"/>
    <w:rsid w:val="00CA0F1F"/>
    <w:rsid w:val="00CA2E25"/>
    <w:rsid w:val="00CA5D60"/>
    <w:rsid w:val="00CA5F21"/>
    <w:rsid w:val="00CA6AD6"/>
    <w:rsid w:val="00CA7B36"/>
    <w:rsid w:val="00CB03EB"/>
    <w:rsid w:val="00CB099C"/>
    <w:rsid w:val="00CB11E6"/>
    <w:rsid w:val="00CB2049"/>
    <w:rsid w:val="00CB28BE"/>
    <w:rsid w:val="00CB37C1"/>
    <w:rsid w:val="00CB415E"/>
    <w:rsid w:val="00CB51C5"/>
    <w:rsid w:val="00CB58B8"/>
    <w:rsid w:val="00CB5C3E"/>
    <w:rsid w:val="00CB63A7"/>
    <w:rsid w:val="00CB657C"/>
    <w:rsid w:val="00CB671D"/>
    <w:rsid w:val="00CB67A2"/>
    <w:rsid w:val="00CB69F1"/>
    <w:rsid w:val="00CC12E2"/>
    <w:rsid w:val="00CC15BB"/>
    <w:rsid w:val="00CC258E"/>
    <w:rsid w:val="00CC3532"/>
    <w:rsid w:val="00CC3949"/>
    <w:rsid w:val="00CC71C0"/>
    <w:rsid w:val="00CC7AC2"/>
    <w:rsid w:val="00CD04A4"/>
    <w:rsid w:val="00CD0AA4"/>
    <w:rsid w:val="00CD19AB"/>
    <w:rsid w:val="00CD1CE5"/>
    <w:rsid w:val="00CD2110"/>
    <w:rsid w:val="00CD216B"/>
    <w:rsid w:val="00CD2B02"/>
    <w:rsid w:val="00CD2E7D"/>
    <w:rsid w:val="00CD30E1"/>
    <w:rsid w:val="00CD3D58"/>
    <w:rsid w:val="00CD443C"/>
    <w:rsid w:val="00CD4E8E"/>
    <w:rsid w:val="00CD5E3A"/>
    <w:rsid w:val="00CD5F38"/>
    <w:rsid w:val="00CD63EE"/>
    <w:rsid w:val="00CD6B4F"/>
    <w:rsid w:val="00CD726E"/>
    <w:rsid w:val="00CD73E5"/>
    <w:rsid w:val="00CE01DA"/>
    <w:rsid w:val="00CE14CA"/>
    <w:rsid w:val="00CE1DB1"/>
    <w:rsid w:val="00CE2068"/>
    <w:rsid w:val="00CE3DB2"/>
    <w:rsid w:val="00CE3F5A"/>
    <w:rsid w:val="00CE55B9"/>
    <w:rsid w:val="00CE6699"/>
    <w:rsid w:val="00CF0582"/>
    <w:rsid w:val="00CF0DF2"/>
    <w:rsid w:val="00CF1366"/>
    <w:rsid w:val="00CF2812"/>
    <w:rsid w:val="00CF30A8"/>
    <w:rsid w:val="00CF42DE"/>
    <w:rsid w:val="00CF5094"/>
    <w:rsid w:val="00CF5842"/>
    <w:rsid w:val="00CF6165"/>
    <w:rsid w:val="00CF7BDA"/>
    <w:rsid w:val="00CF7D04"/>
    <w:rsid w:val="00D00CB5"/>
    <w:rsid w:val="00D00FEF"/>
    <w:rsid w:val="00D025A8"/>
    <w:rsid w:val="00D025FF"/>
    <w:rsid w:val="00D0377F"/>
    <w:rsid w:val="00D04511"/>
    <w:rsid w:val="00D04D76"/>
    <w:rsid w:val="00D04EFB"/>
    <w:rsid w:val="00D06297"/>
    <w:rsid w:val="00D07134"/>
    <w:rsid w:val="00D10A28"/>
    <w:rsid w:val="00D110EF"/>
    <w:rsid w:val="00D1138B"/>
    <w:rsid w:val="00D12856"/>
    <w:rsid w:val="00D12D52"/>
    <w:rsid w:val="00D132D2"/>
    <w:rsid w:val="00D1340F"/>
    <w:rsid w:val="00D13D57"/>
    <w:rsid w:val="00D16A51"/>
    <w:rsid w:val="00D17299"/>
    <w:rsid w:val="00D174AD"/>
    <w:rsid w:val="00D17CB7"/>
    <w:rsid w:val="00D20601"/>
    <w:rsid w:val="00D20890"/>
    <w:rsid w:val="00D22721"/>
    <w:rsid w:val="00D246EE"/>
    <w:rsid w:val="00D24B42"/>
    <w:rsid w:val="00D24C3A"/>
    <w:rsid w:val="00D27246"/>
    <w:rsid w:val="00D31941"/>
    <w:rsid w:val="00D324F5"/>
    <w:rsid w:val="00D330CC"/>
    <w:rsid w:val="00D335E4"/>
    <w:rsid w:val="00D33704"/>
    <w:rsid w:val="00D357C8"/>
    <w:rsid w:val="00D37015"/>
    <w:rsid w:val="00D37D5D"/>
    <w:rsid w:val="00D37E23"/>
    <w:rsid w:val="00D41CDD"/>
    <w:rsid w:val="00D42254"/>
    <w:rsid w:val="00D429FE"/>
    <w:rsid w:val="00D42DDF"/>
    <w:rsid w:val="00D43A4D"/>
    <w:rsid w:val="00D44176"/>
    <w:rsid w:val="00D44B9C"/>
    <w:rsid w:val="00D45DB2"/>
    <w:rsid w:val="00D474D9"/>
    <w:rsid w:val="00D47A4F"/>
    <w:rsid w:val="00D50771"/>
    <w:rsid w:val="00D5246B"/>
    <w:rsid w:val="00D5293C"/>
    <w:rsid w:val="00D529B1"/>
    <w:rsid w:val="00D52B1C"/>
    <w:rsid w:val="00D539DF"/>
    <w:rsid w:val="00D53CA8"/>
    <w:rsid w:val="00D54B6B"/>
    <w:rsid w:val="00D559C5"/>
    <w:rsid w:val="00D57FC9"/>
    <w:rsid w:val="00D6001A"/>
    <w:rsid w:val="00D613B5"/>
    <w:rsid w:val="00D625C0"/>
    <w:rsid w:val="00D63223"/>
    <w:rsid w:val="00D63274"/>
    <w:rsid w:val="00D63A1B"/>
    <w:rsid w:val="00D64577"/>
    <w:rsid w:val="00D6535B"/>
    <w:rsid w:val="00D6692F"/>
    <w:rsid w:val="00D67D17"/>
    <w:rsid w:val="00D7113B"/>
    <w:rsid w:val="00D71616"/>
    <w:rsid w:val="00D72822"/>
    <w:rsid w:val="00D72C14"/>
    <w:rsid w:val="00D72F06"/>
    <w:rsid w:val="00D73AFF"/>
    <w:rsid w:val="00D73CC6"/>
    <w:rsid w:val="00D741A4"/>
    <w:rsid w:val="00D771B0"/>
    <w:rsid w:val="00D772FB"/>
    <w:rsid w:val="00D77ABB"/>
    <w:rsid w:val="00D8027B"/>
    <w:rsid w:val="00D82963"/>
    <w:rsid w:val="00D82C86"/>
    <w:rsid w:val="00D8361B"/>
    <w:rsid w:val="00D84407"/>
    <w:rsid w:val="00D856EB"/>
    <w:rsid w:val="00D860BD"/>
    <w:rsid w:val="00D86FA4"/>
    <w:rsid w:val="00D87573"/>
    <w:rsid w:val="00D90A51"/>
    <w:rsid w:val="00D911B3"/>
    <w:rsid w:val="00D9264B"/>
    <w:rsid w:val="00D92A98"/>
    <w:rsid w:val="00D943BF"/>
    <w:rsid w:val="00D97D9E"/>
    <w:rsid w:val="00DA1839"/>
    <w:rsid w:val="00DA3C82"/>
    <w:rsid w:val="00DA4744"/>
    <w:rsid w:val="00DA609E"/>
    <w:rsid w:val="00DA6127"/>
    <w:rsid w:val="00DA65A5"/>
    <w:rsid w:val="00DA65B2"/>
    <w:rsid w:val="00DA673B"/>
    <w:rsid w:val="00DA69BE"/>
    <w:rsid w:val="00DA6A0D"/>
    <w:rsid w:val="00DA769A"/>
    <w:rsid w:val="00DB05F9"/>
    <w:rsid w:val="00DB0EE8"/>
    <w:rsid w:val="00DB1480"/>
    <w:rsid w:val="00DB2BE9"/>
    <w:rsid w:val="00DB553D"/>
    <w:rsid w:val="00DB6FA8"/>
    <w:rsid w:val="00DB7A76"/>
    <w:rsid w:val="00DB7AF7"/>
    <w:rsid w:val="00DC0BD2"/>
    <w:rsid w:val="00DC1608"/>
    <w:rsid w:val="00DC16B8"/>
    <w:rsid w:val="00DC241A"/>
    <w:rsid w:val="00DC3385"/>
    <w:rsid w:val="00DC3963"/>
    <w:rsid w:val="00DC4202"/>
    <w:rsid w:val="00DC4E38"/>
    <w:rsid w:val="00DC4E56"/>
    <w:rsid w:val="00DC54EC"/>
    <w:rsid w:val="00DC7237"/>
    <w:rsid w:val="00DC7368"/>
    <w:rsid w:val="00DC772B"/>
    <w:rsid w:val="00DC7D32"/>
    <w:rsid w:val="00DD0948"/>
    <w:rsid w:val="00DD17B4"/>
    <w:rsid w:val="00DD1E8A"/>
    <w:rsid w:val="00DD2472"/>
    <w:rsid w:val="00DD3057"/>
    <w:rsid w:val="00DD31C7"/>
    <w:rsid w:val="00DD36E7"/>
    <w:rsid w:val="00DD3C1E"/>
    <w:rsid w:val="00DD3CFE"/>
    <w:rsid w:val="00DD400D"/>
    <w:rsid w:val="00DD5264"/>
    <w:rsid w:val="00DD6D55"/>
    <w:rsid w:val="00DD6D82"/>
    <w:rsid w:val="00DD7917"/>
    <w:rsid w:val="00DE1E25"/>
    <w:rsid w:val="00DE2126"/>
    <w:rsid w:val="00DE44E4"/>
    <w:rsid w:val="00DE558D"/>
    <w:rsid w:val="00DE5EAA"/>
    <w:rsid w:val="00DE6037"/>
    <w:rsid w:val="00DE61D8"/>
    <w:rsid w:val="00DE743A"/>
    <w:rsid w:val="00DE7665"/>
    <w:rsid w:val="00DF0A3E"/>
    <w:rsid w:val="00DF18FD"/>
    <w:rsid w:val="00DF3AB0"/>
    <w:rsid w:val="00DF69FA"/>
    <w:rsid w:val="00DF6BED"/>
    <w:rsid w:val="00DF76CC"/>
    <w:rsid w:val="00E009DC"/>
    <w:rsid w:val="00E01B4E"/>
    <w:rsid w:val="00E01DAE"/>
    <w:rsid w:val="00E04A16"/>
    <w:rsid w:val="00E04BCE"/>
    <w:rsid w:val="00E04F3C"/>
    <w:rsid w:val="00E05EE6"/>
    <w:rsid w:val="00E05F04"/>
    <w:rsid w:val="00E06952"/>
    <w:rsid w:val="00E11C45"/>
    <w:rsid w:val="00E134B0"/>
    <w:rsid w:val="00E135B4"/>
    <w:rsid w:val="00E1420E"/>
    <w:rsid w:val="00E146C4"/>
    <w:rsid w:val="00E148EE"/>
    <w:rsid w:val="00E14F7E"/>
    <w:rsid w:val="00E15367"/>
    <w:rsid w:val="00E16421"/>
    <w:rsid w:val="00E16D48"/>
    <w:rsid w:val="00E16D9B"/>
    <w:rsid w:val="00E176C9"/>
    <w:rsid w:val="00E17AD8"/>
    <w:rsid w:val="00E208AE"/>
    <w:rsid w:val="00E20EE5"/>
    <w:rsid w:val="00E21E6C"/>
    <w:rsid w:val="00E225B1"/>
    <w:rsid w:val="00E22DA4"/>
    <w:rsid w:val="00E22F51"/>
    <w:rsid w:val="00E23C3D"/>
    <w:rsid w:val="00E23CE9"/>
    <w:rsid w:val="00E259F4"/>
    <w:rsid w:val="00E25D2B"/>
    <w:rsid w:val="00E25D8D"/>
    <w:rsid w:val="00E27003"/>
    <w:rsid w:val="00E2799E"/>
    <w:rsid w:val="00E30479"/>
    <w:rsid w:val="00E31F59"/>
    <w:rsid w:val="00E32355"/>
    <w:rsid w:val="00E3466F"/>
    <w:rsid w:val="00E349E9"/>
    <w:rsid w:val="00E35D9B"/>
    <w:rsid w:val="00E36AF9"/>
    <w:rsid w:val="00E372EF"/>
    <w:rsid w:val="00E37ABD"/>
    <w:rsid w:val="00E40054"/>
    <w:rsid w:val="00E40406"/>
    <w:rsid w:val="00E40DE4"/>
    <w:rsid w:val="00E43BA1"/>
    <w:rsid w:val="00E440FA"/>
    <w:rsid w:val="00E444DB"/>
    <w:rsid w:val="00E448C4"/>
    <w:rsid w:val="00E46187"/>
    <w:rsid w:val="00E462BC"/>
    <w:rsid w:val="00E462C3"/>
    <w:rsid w:val="00E46A19"/>
    <w:rsid w:val="00E50257"/>
    <w:rsid w:val="00E50BC8"/>
    <w:rsid w:val="00E5299F"/>
    <w:rsid w:val="00E53B46"/>
    <w:rsid w:val="00E53D16"/>
    <w:rsid w:val="00E53E52"/>
    <w:rsid w:val="00E54328"/>
    <w:rsid w:val="00E5450E"/>
    <w:rsid w:val="00E54DA1"/>
    <w:rsid w:val="00E554A2"/>
    <w:rsid w:val="00E55E19"/>
    <w:rsid w:val="00E562A2"/>
    <w:rsid w:val="00E5698A"/>
    <w:rsid w:val="00E56DEB"/>
    <w:rsid w:val="00E57225"/>
    <w:rsid w:val="00E62EAF"/>
    <w:rsid w:val="00E643C2"/>
    <w:rsid w:val="00E65B79"/>
    <w:rsid w:val="00E65EBF"/>
    <w:rsid w:val="00E6609F"/>
    <w:rsid w:val="00E70306"/>
    <w:rsid w:val="00E706D5"/>
    <w:rsid w:val="00E71AAD"/>
    <w:rsid w:val="00E74468"/>
    <w:rsid w:val="00E75AA7"/>
    <w:rsid w:val="00E75F23"/>
    <w:rsid w:val="00E76C4A"/>
    <w:rsid w:val="00E774AD"/>
    <w:rsid w:val="00E77709"/>
    <w:rsid w:val="00E77793"/>
    <w:rsid w:val="00E779DE"/>
    <w:rsid w:val="00E77B6A"/>
    <w:rsid w:val="00E8019D"/>
    <w:rsid w:val="00E808F3"/>
    <w:rsid w:val="00E816D1"/>
    <w:rsid w:val="00E81FAF"/>
    <w:rsid w:val="00E820A6"/>
    <w:rsid w:val="00E83F74"/>
    <w:rsid w:val="00E848CF"/>
    <w:rsid w:val="00E84D36"/>
    <w:rsid w:val="00E8590A"/>
    <w:rsid w:val="00E87230"/>
    <w:rsid w:val="00E90D3E"/>
    <w:rsid w:val="00E9136E"/>
    <w:rsid w:val="00E91AD1"/>
    <w:rsid w:val="00E92042"/>
    <w:rsid w:val="00E92265"/>
    <w:rsid w:val="00E924FF"/>
    <w:rsid w:val="00E92AC4"/>
    <w:rsid w:val="00E92EE6"/>
    <w:rsid w:val="00E92F2F"/>
    <w:rsid w:val="00E93935"/>
    <w:rsid w:val="00E95509"/>
    <w:rsid w:val="00E95EEE"/>
    <w:rsid w:val="00E969D5"/>
    <w:rsid w:val="00E97114"/>
    <w:rsid w:val="00EA184C"/>
    <w:rsid w:val="00EA280F"/>
    <w:rsid w:val="00EA293D"/>
    <w:rsid w:val="00EA3559"/>
    <w:rsid w:val="00EA3DB6"/>
    <w:rsid w:val="00EA483E"/>
    <w:rsid w:val="00EA6B83"/>
    <w:rsid w:val="00EA7364"/>
    <w:rsid w:val="00EA7948"/>
    <w:rsid w:val="00EB03B1"/>
    <w:rsid w:val="00EB08B1"/>
    <w:rsid w:val="00EB0AF7"/>
    <w:rsid w:val="00EB3A05"/>
    <w:rsid w:val="00EB3DCE"/>
    <w:rsid w:val="00EB4159"/>
    <w:rsid w:val="00EB4773"/>
    <w:rsid w:val="00EB4BBD"/>
    <w:rsid w:val="00EB53E1"/>
    <w:rsid w:val="00EB6228"/>
    <w:rsid w:val="00EB65A0"/>
    <w:rsid w:val="00EB6D75"/>
    <w:rsid w:val="00EB7DAC"/>
    <w:rsid w:val="00EB7EF0"/>
    <w:rsid w:val="00EC020C"/>
    <w:rsid w:val="00EC0F14"/>
    <w:rsid w:val="00EC1AEC"/>
    <w:rsid w:val="00EC204D"/>
    <w:rsid w:val="00EC2467"/>
    <w:rsid w:val="00EC5630"/>
    <w:rsid w:val="00EC5EF2"/>
    <w:rsid w:val="00EC669F"/>
    <w:rsid w:val="00EC71AE"/>
    <w:rsid w:val="00ED00F8"/>
    <w:rsid w:val="00ED1580"/>
    <w:rsid w:val="00ED2EB1"/>
    <w:rsid w:val="00ED5ACA"/>
    <w:rsid w:val="00ED650D"/>
    <w:rsid w:val="00ED6FB6"/>
    <w:rsid w:val="00ED7527"/>
    <w:rsid w:val="00ED78A2"/>
    <w:rsid w:val="00EE037A"/>
    <w:rsid w:val="00EE0F06"/>
    <w:rsid w:val="00EE21C0"/>
    <w:rsid w:val="00EE3A19"/>
    <w:rsid w:val="00EE4745"/>
    <w:rsid w:val="00EE56CB"/>
    <w:rsid w:val="00EE57AD"/>
    <w:rsid w:val="00EE5CCD"/>
    <w:rsid w:val="00EE6603"/>
    <w:rsid w:val="00EE6804"/>
    <w:rsid w:val="00EF022F"/>
    <w:rsid w:val="00EF06FF"/>
    <w:rsid w:val="00EF0705"/>
    <w:rsid w:val="00EF08C4"/>
    <w:rsid w:val="00EF29E0"/>
    <w:rsid w:val="00EF54D6"/>
    <w:rsid w:val="00EF6C06"/>
    <w:rsid w:val="00EF6E28"/>
    <w:rsid w:val="00EF71BE"/>
    <w:rsid w:val="00EF74A6"/>
    <w:rsid w:val="00EF7672"/>
    <w:rsid w:val="00F000E6"/>
    <w:rsid w:val="00F0050B"/>
    <w:rsid w:val="00F00DDB"/>
    <w:rsid w:val="00F020DE"/>
    <w:rsid w:val="00F02342"/>
    <w:rsid w:val="00F02583"/>
    <w:rsid w:val="00F02AF5"/>
    <w:rsid w:val="00F02F51"/>
    <w:rsid w:val="00F0571A"/>
    <w:rsid w:val="00F103BA"/>
    <w:rsid w:val="00F1099B"/>
    <w:rsid w:val="00F10BE8"/>
    <w:rsid w:val="00F12573"/>
    <w:rsid w:val="00F12884"/>
    <w:rsid w:val="00F13ECB"/>
    <w:rsid w:val="00F14235"/>
    <w:rsid w:val="00F17AF7"/>
    <w:rsid w:val="00F17C68"/>
    <w:rsid w:val="00F20CA9"/>
    <w:rsid w:val="00F21B17"/>
    <w:rsid w:val="00F22311"/>
    <w:rsid w:val="00F2247C"/>
    <w:rsid w:val="00F22F3D"/>
    <w:rsid w:val="00F23F8F"/>
    <w:rsid w:val="00F301E9"/>
    <w:rsid w:val="00F30467"/>
    <w:rsid w:val="00F31FD3"/>
    <w:rsid w:val="00F326AA"/>
    <w:rsid w:val="00F33349"/>
    <w:rsid w:val="00F34779"/>
    <w:rsid w:val="00F34BE3"/>
    <w:rsid w:val="00F34C28"/>
    <w:rsid w:val="00F35043"/>
    <w:rsid w:val="00F35210"/>
    <w:rsid w:val="00F3587A"/>
    <w:rsid w:val="00F362CD"/>
    <w:rsid w:val="00F3670A"/>
    <w:rsid w:val="00F36C4B"/>
    <w:rsid w:val="00F37699"/>
    <w:rsid w:val="00F378A0"/>
    <w:rsid w:val="00F40365"/>
    <w:rsid w:val="00F41861"/>
    <w:rsid w:val="00F43916"/>
    <w:rsid w:val="00F43CA2"/>
    <w:rsid w:val="00F466C5"/>
    <w:rsid w:val="00F47651"/>
    <w:rsid w:val="00F47856"/>
    <w:rsid w:val="00F5112D"/>
    <w:rsid w:val="00F5149E"/>
    <w:rsid w:val="00F51B1A"/>
    <w:rsid w:val="00F53B1E"/>
    <w:rsid w:val="00F53E72"/>
    <w:rsid w:val="00F548E1"/>
    <w:rsid w:val="00F55870"/>
    <w:rsid w:val="00F55B33"/>
    <w:rsid w:val="00F56A91"/>
    <w:rsid w:val="00F573C7"/>
    <w:rsid w:val="00F60154"/>
    <w:rsid w:val="00F605AE"/>
    <w:rsid w:val="00F60D90"/>
    <w:rsid w:val="00F61AE9"/>
    <w:rsid w:val="00F621AF"/>
    <w:rsid w:val="00F6261B"/>
    <w:rsid w:val="00F636D3"/>
    <w:rsid w:val="00F63789"/>
    <w:rsid w:val="00F63E5D"/>
    <w:rsid w:val="00F65638"/>
    <w:rsid w:val="00F6657C"/>
    <w:rsid w:val="00F66D97"/>
    <w:rsid w:val="00F67157"/>
    <w:rsid w:val="00F710C0"/>
    <w:rsid w:val="00F712A3"/>
    <w:rsid w:val="00F71BBC"/>
    <w:rsid w:val="00F72932"/>
    <w:rsid w:val="00F74A88"/>
    <w:rsid w:val="00F757C3"/>
    <w:rsid w:val="00F800DD"/>
    <w:rsid w:val="00F804F2"/>
    <w:rsid w:val="00F80F23"/>
    <w:rsid w:val="00F8154D"/>
    <w:rsid w:val="00F81C13"/>
    <w:rsid w:val="00F82056"/>
    <w:rsid w:val="00F8387B"/>
    <w:rsid w:val="00F83E05"/>
    <w:rsid w:val="00F84213"/>
    <w:rsid w:val="00F853F1"/>
    <w:rsid w:val="00F8579B"/>
    <w:rsid w:val="00F85BCC"/>
    <w:rsid w:val="00F85BDE"/>
    <w:rsid w:val="00F90218"/>
    <w:rsid w:val="00F91FA2"/>
    <w:rsid w:val="00F922C4"/>
    <w:rsid w:val="00F94E15"/>
    <w:rsid w:val="00F9502E"/>
    <w:rsid w:val="00F954F1"/>
    <w:rsid w:val="00F95C58"/>
    <w:rsid w:val="00F96C01"/>
    <w:rsid w:val="00F97141"/>
    <w:rsid w:val="00FA0F96"/>
    <w:rsid w:val="00FA27F1"/>
    <w:rsid w:val="00FA29AB"/>
    <w:rsid w:val="00FA3A40"/>
    <w:rsid w:val="00FA3AD8"/>
    <w:rsid w:val="00FA411D"/>
    <w:rsid w:val="00FA431D"/>
    <w:rsid w:val="00FA43D7"/>
    <w:rsid w:val="00FA5A2A"/>
    <w:rsid w:val="00FA609C"/>
    <w:rsid w:val="00FA63F1"/>
    <w:rsid w:val="00FA6AE0"/>
    <w:rsid w:val="00FA6D06"/>
    <w:rsid w:val="00FB0646"/>
    <w:rsid w:val="00FB287F"/>
    <w:rsid w:val="00FB4F00"/>
    <w:rsid w:val="00FB749F"/>
    <w:rsid w:val="00FC0615"/>
    <w:rsid w:val="00FC0A2E"/>
    <w:rsid w:val="00FC0BEE"/>
    <w:rsid w:val="00FC10F5"/>
    <w:rsid w:val="00FC1A44"/>
    <w:rsid w:val="00FC3928"/>
    <w:rsid w:val="00FC594B"/>
    <w:rsid w:val="00FC6625"/>
    <w:rsid w:val="00FC70BA"/>
    <w:rsid w:val="00FC7128"/>
    <w:rsid w:val="00FC7253"/>
    <w:rsid w:val="00FC7C70"/>
    <w:rsid w:val="00FC7F57"/>
    <w:rsid w:val="00FD0C36"/>
    <w:rsid w:val="00FD0E34"/>
    <w:rsid w:val="00FD2AB5"/>
    <w:rsid w:val="00FD374C"/>
    <w:rsid w:val="00FD42A0"/>
    <w:rsid w:val="00FD5182"/>
    <w:rsid w:val="00FD5948"/>
    <w:rsid w:val="00FD6037"/>
    <w:rsid w:val="00FD7655"/>
    <w:rsid w:val="00FE0860"/>
    <w:rsid w:val="00FE0F8A"/>
    <w:rsid w:val="00FE5662"/>
    <w:rsid w:val="00FE696F"/>
    <w:rsid w:val="00FE76A5"/>
    <w:rsid w:val="00FE77BF"/>
    <w:rsid w:val="00FF0340"/>
    <w:rsid w:val="00FF03E4"/>
    <w:rsid w:val="00FF0609"/>
    <w:rsid w:val="00FF1419"/>
    <w:rsid w:val="00FF2F6A"/>
    <w:rsid w:val="00FF3539"/>
    <w:rsid w:val="00FF3647"/>
    <w:rsid w:val="00FF3EC8"/>
    <w:rsid w:val="00FF4CC6"/>
    <w:rsid w:val="00FF5164"/>
    <w:rsid w:val="00FF6205"/>
    <w:rsid w:val="00FF62B8"/>
    <w:rsid w:val="00FF67A6"/>
    <w:rsid w:val="00FF7124"/>
    <w:rsid w:val="00FF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B2372C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 Indent" w:uiPriority="99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083"/>
    <w:rPr>
      <w:lang w:val="es-ES_tradnl"/>
    </w:rPr>
  </w:style>
  <w:style w:type="paragraph" w:styleId="Ttulo2">
    <w:name w:val="heading 2"/>
    <w:next w:val="Normal"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2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2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2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2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  <w:style w:type="paragraph" w:customStyle="1" w:styleId="contenido">
    <w:name w:val="contenido"/>
    <w:basedOn w:val="Normal"/>
    <w:rsid w:val="002722E6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120" w:after="120"/>
      <w:jc w:val="both"/>
    </w:pPr>
    <w:rPr>
      <w:rFonts w:ascii="Arial" w:hAnsi="Arial"/>
      <w:sz w:val="22"/>
    </w:rPr>
  </w:style>
  <w:style w:type="paragraph" w:styleId="Textoindependiente">
    <w:name w:val="Body Text"/>
    <w:basedOn w:val="Normal"/>
    <w:link w:val="TextoindependienteCar"/>
    <w:rsid w:val="002722E6"/>
    <w:rPr>
      <w:rFonts w:ascii="Arial" w:hAnsi="Arial"/>
      <w:sz w:val="16"/>
    </w:rPr>
  </w:style>
  <w:style w:type="character" w:customStyle="1" w:styleId="TextoindependienteCar">
    <w:name w:val="Texto independiente Car"/>
    <w:basedOn w:val="Fuentedeprrafopredeter"/>
    <w:link w:val="Textoindependiente"/>
    <w:rsid w:val="002722E6"/>
    <w:rPr>
      <w:rFonts w:ascii="Arial" w:hAnsi="Arial"/>
      <w:sz w:val="16"/>
      <w:lang w:val="es-ES_tradnl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4A7D10"/>
    <w:pPr>
      <w:spacing w:after="120" w:line="276" w:lineRule="auto"/>
      <w:ind w:left="283"/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4A7D10"/>
    <w:rPr>
      <w:rFonts w:asciiTheme="minorHAnsi" w:eastAsiaTheme="minorHAnsi" w:hAnsiTheme="minorHAnsi" w:cstheme="minorBidi"/>
      <w:sz w:val="22"/>
      <w:szCs w:val="22"/>
      <w:lang w:val="es-MX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536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diagramData" Target="diagrams/data2.xml"/><Relationship Id="rId18" Type="http://schemas.openxmlformats.org/officeDocument/2006/relationships/image" Target="media/image1.e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2.xml"/><Relationship Id="rId23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Relationship Id="rId22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30BDED6-F62E-4F05-B455-67261FE75ADF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DED25380-064E-4509-83E4-430852E5C2F8}">
      <dgm:prSet phldrT="[Texto]" custT="1"/>
      <dgm:spPr>
        <a:noFill/>
        <a:ln>
          <a:solidFill>
            <a:schemeClr val="accent6">
              <a:lumMod val="75000"/>
            </a:schemeClr>
          </a:solidFill>
        </a:ln>
      </dgm:spPr>
      <dgm:t>
        <a:bodyPr/>
        <a:lstStyle/>
        <a:p>
          <a:r>
            <a:rPr lang="es-MX" sz="1200">
              <a:solidFill>
                <a:schemeClr val="accent6">
                  <a:lumMod val="50000"/>
                </a:schemeClr>
              </a:solidFill>
            </a:rPr>
            <a:t>Requisitos del producto o servicio (cliente)</a:t>
          </a:r>
        </a:p>
      </dgm:t>
    </dgm:pt>
    <dgm:pt modelId="{E7B441EE-4610-485D-8881-0C23612906FD}" type="parTrans" cxnId="{B2E0F4B3-A854-46AA-867F-F487E69E4C34}">
      <dgm:prSet/>
      <dgm:spPr/>
      <dgm:t>
        <a:bodyPr/>
        <a:lstStyle/>
        <a:p>
          <a:endParaRPr lang="es-MX" sz="2000"/>
        </a:p>
      </dgm:t>
    </dgm:pt>
    <dgm:pt modelId="{B40ABAD6-8A2D-47A2-B6E2-416F2E7D4BF6}" type="sibTrans" cxnId="{B2E0F4B3-A854-46AA-867F-F487E69E4C34}">
      <dgm:prSet custT="1"/>
      <dgm:spPr/>
      <dgm:t>
        <a:bodyPr/>
        <a:lstStyle/>
        <a:p>
          <a:endParaRPr lang="es-MX" sz="1200"/>
        </a:p>
      </dgm:t>
    </dgm:pt>
    <dgm:pt modelId="{56C68508-8B16-43B4-B771-2B08E48A2230}">
      <dgm:prSet phldrT="[Texto]" custT="1"/>
      <dgm:spPr>
        <a:noFill/>
        <a:ln>
          <a:solidFill>
            <a:schemeClr val="accent6">
              <a:lumMod val="75000"/>
            </a:schemeClr>
          </a:solidFill>
        </a:ln>
      </dgm:spPr>
      <dgm:t>
        <a:bodyPr/>
        <a:lstStyle/>
        <a:p>
          <a:r>
            <a:rPr lang="es-MX" sz="1200">
              <a:solidFill>
                <a:schemeClr val="accent6">
                  <a:lumMod val="50000"/>
                </a:schemeClr>
              </a:solidFill>
            </a:rPr>
            <a:t>Requisitos metrológicos del proceso de medición</a:t>
          </a:r>
        </a:p>
      </dgm:t>
    </dgm:pt>
    <dgm:pt modelId="{6F0E5516-F130-46F9-AC60-E0C6715A953F}" type="parTrans" cxnId="{999F70EE-2A50-4992-AC64-C16AA0456B44}">
      <dgm:prSet/>
      <dgm:spPr/>
      <dgm:t>
        <a:bodyPr/>
        <a:lstStyle/>
        <a:p>
          <a:endParaRPr lang="es-MX" sz="2000"/>
        </a:p>
      </dgm:t>
    </dgm:pt>
    <dgm:pt modelId="{41771711-59B3-4EBD-A9CD-10DF24574333}" type="sibTrans" cxnId="{999F70EE-2A50-4992-AC64-C16AA0456B44}">
      <dgm:prSet custT="1"/>
      <dgm:spPr/>
      <dgm:t>
        <a:bodyPr/>
        <a:lstStyle/>
        <a:p>
          <a:endParaRPr lang="es-MX" sz="1200"/>
        </a:p>
      </dgm:t>
    </dgm:pt>
    <dgm:pt modelId="{6B5059EC-0BBE-409E-8377-4505453080CB}">
      <dgm:prSet custT="1"/>
      <dgm:spPr>
        <a:noFill/>
        <a:ln>
          <a:solidFill>
            <a:schemeClr val="accent6">
              <a:lumMod val="75000"/>
            </a:schemeClr>
          </a:solidFill>
        </a:ln>
      </dgm:spPr>
      <dgm:t>
        <a:bodyPr/>
        <a:lstStyle/>
        <a:p>
          <a:r>
            <a:rPr lang="es-MX" sz="1200">
              <a:solidFill>
                <a:schemeClr val="accent6">
                  <a:lumMod val="50000"/>
                </a:schemeClr>
              </a:solidFill>
            </a:rPr>
            <a:t>Requistos metrológicos del equipo de medición</a:t>
          </a:r>
        </a:p>
      </dgm:t>
    </dgm:pt>
    <dgm:pt modelId="{5EF50039-D167-4232-82C4-4AFEEF7357C5}" type="parTrans" cxnId="{76D0F6DB-9B53-4A9A-A101-D3B06F1F8CD8}">
      <dgm:prSet/>
      <dgm:spPr/>
      <dgm:t>
        <a:bodyPr/>
        <a:lstStyle/>
        <a:p>
          <a:endParaRPr lang="es-MX" sz="2000"/>
        </a:p>
      </dgm:t>
    </dgm:pt>
    <dgm:pt modelId="{B34005F9-D224-47F3-9ACC-620A491E2D39}" type="sibTrans" cxnId="{76D0F6DB-9B53-4A9A-A101-D3B06F1F8CD8}">
      <dgm:prSet/>
      <dgm:spPr/>
      <dgm:t>
        <a:bodyPr/>
        <a:lstStyle/>
        <a:p>
          <a:endParaRPr lang="es-MX" sz="2000"/>
        </a:p>
      </dgm:t>
    </dgm:pt>
    <dgm:pt modelId="{6D7B641C-C835-4EB4-911F-0150584EDA38}" type="pres">
      <dgm:prSet presAssocID="{530BDED6-F62E-4F05-B455-67261FE75ADF}" presName="Name0" presStyleCnt="0">
        <dgm:presLayoutVars>
          <dgm:dir/>
          <dgm:resizeHandles val="exact"/>
        </dgm:presLayoutVars>
      </dgm:prSet>
      <dgm:spPr/>
    </dgm:pt>
    <dgm:pt modelId="{6E79715A-CB64-4D20-B123-F0E96238CD8F}" type="pres">
      <dgm:prSet presAssocID="{DED25380-064E-4509-83E4-430852E5C2F8}" presName="node" presStyleLbl="node1" presStyleIdx="0" presStyleCnt="3" custScaleY="78572">
        <dgm:presLayoutVars>
          <dgm:bulletEnabled val="1"/>
        </dgm:presLayoutVars>
      </dgm:prSet>
      <dgm:spPr/>
    </dgm:pt>
    <dgm:pt modelId="{0AA4FD2D-833E-41E5-9747-563861972714}" type="pres">
      <dgm:prSet presAssocID="{B40ABAD6-8A2D-47A2-B6E2-416F2E7D4BF6}" presName="sibTrans" presStyleLbl="sibTrans2D1" presStyleIdx="0" presStyleCnt="2"/>
      <dgm:spPr/>
    </dgm:pt>
    <dgm:pt modelId="{2FF8271D-218A-4BF3-BB4B-858283EA6F19}" type="pres">
      <dgm:prSet presAssocID="{B40ABAD6-8A2D-47A2-B6E2-416F2E7D4BF6}" presName="connectorText" presStyleLbl="sibTrans2D1" presStyleIdx="0" presStyleCnt="2"/>
      <dgm:spPr/>
    </dgm:pt>
    <dgm:pt modelId="{A7CA4ECA-94EE-4291-80D9-945C649692EE}" type="pres">
      <dgm:prSet presAssocID="{56C68508-8B16-43B4-B771-2B08E48A2230}" presName="node" presStyleLbl="node1" presStyleIdx="1" presStyleCnt="3" custScaleY="78572">
        <dgm:presLayoutVars>
          <dgm:bulletEnabled val="1"/>
        </dgm:presLayoutVars>
      </dgm:prSet>
      <dgm:spPr/>
    </dgm:pt>
    <dgm:pt modelId="{01BCA65A-24C5-4FEB-ACCE-357374336A8D}" type="pres">
      <dgm:prSet presAssocID="{41771711-59B3-4EBD-A9CD-10DF24574333}" presName="sibTrans" presStyleLbl="sibTrans2D1" presStyleIdx="1" presStyleCnt="2"/>
      <dgm:spPr/>
    </dgm:pt>
    <dgm:pt modelId="{980EBCD8-848B-45F2-9BDA-121C3A09FF51}" type="pres">
      <dgm:prSet presAssocID="{41771711-59B3-4EBD-A9CD-10DF24574333}" presName="connectorText" presStyleLbl="sibTrans2D1" presStyleIdx="1" presStyleCnt="2"/>
      <dgm:spPr/>
    </dgm:pt>
    <dgm:pt modelId="{85E9CBD8-C639-4B0F-B2B6-9268E6C94A5D}" type="pres">
      <dgm:prSet presAssocID="{6B5059EC-0BBE-409E-8377-4505453080CB}" presName="node" presStyleLbl="node1" presStyleIdx="2" presStyleCnt="3" custScaleY="78572">
        <dgm:presLayoutVars>
          <dgm:bulletEnabled val="1"/>
        </dgm:presLayoutVars>
      </dgm:prSet>
      <dgm:spPr/>
    </dgm:pt>
  </dgm:ptLst>
  <dgm:cxnLst>
    <dgm:cxn modelId="{B9470A21-860A-4748-8655-34B722C143C5}" type="presOf" srcId="{6B5059EC-0BBE-409E-8377-4505453080CB}" destId="{85E9CBD8-C639-4B0F-B2B6-9268E6C94A5D}" srcOrd="0" destOrd="0" presId="urn:microsoft.com/office/officeart/2005/8/layout/process1"/>
    <dgm:cxn modelId="{A63ED334-5B8B-4255-89C2-AA6CAFF3B7AA}" type="presOf" srcId="{B40ABAD6-8A2D-47A2-B6E2-416F2E7D4BF6}" destId="{2FF8271D-218A-4BF3-BB4B-858283EA6F19}" srcOrd="1" destOrd="0" presId="urn:microsoft.com/office/officeart/2005/8/layout/process1"/>
    <dgm:cxn modelId="{1375588D-5CC5-45D8-A146-4CFC2CB148E1}" type="presOf" srcId="{56C68508-8B16-43B4-B771-2B08E48A2230}" destId="{A7CA4ECA-94EE-4291-80D9-945C649692EE}" srcOrd="0" destOrd="0" presId="urn:microsoft.com/office/officeart/2005/8/layout/process1"/>
    <dgm:cxn modelId="{E38524AD-2FA3-4D91-8545-DDA81BF978A0}" type="presOf" srcId="{DED25380-064E-4509-83E4-430852E5C2F8}" destId="{6E79715A-CB64-4D20-B123-F0E96238CD8F}" srcOrd="0" destOrd="0" presId="urn:microsoft.com/office/officeart/2005/8/layout/process1"/>
    <dgm:cxn modelId="{B2E0F4B3-A854-46AA-867F-F487E69E4C34}" srcId="{530BDED6-F62E-4F05-B455-67261FE75ADF}" destId="{DED25380-064E-4509-83E4-430852E5C2F8}" srcOrd="0" destOrd="0" parTransId="{E7B441EE-4610-485D-8881-0C23612906FD}" sibTransId="{B40ABAD6-8A2D-47A2-B6E2-416F2E7D4BF6}"/>
    <dgm:cxn modelId="{D5872CC8-E81F-475E-8F02-C033591A8057}" type="presOf" srcId="{530BDED6-F62E-4F05-B455-67261FE75ADF}" destId="{6D7B641C-C835-4EB4-911F-0150584EDA38}" srcOrd="0" destOrd="0" presId="urn:microsoft.com/office/officeart/2005/8/layout/process1"/>
    <dgm:cxn modelId="{C52938C9-4788-46DF-8B59-CF663A920D70}" type="presOf" srcId="{41771711-59B3-4EBD-A9CD-10DF24574333}" destId="{980EBCD8-848B-45F2-9BDA-121C3A09FF51}" srcOrd="1" destOrd="0" presId="urn:microsoft.com/office/officeart/2005/8/layout/process1"/>
    <dgm:cxn modelId="{48B1CED5-A3FA-44B9-BC6F-4D273833C4C0}" type="presOf" srcId="{B40ABAD6-8A2D-47A2-B6E2-416F2E7D4BF6}" destId="{0AA4FD2D-833E-41E5-9747-563861972714}" srcOrd="0" destOrd="0" presId="urn:microsoft.com/office/officeart/2005/8/layout/process1"/>
    <dgm:cxn modelId="{76D0F6DB-9B53-4A9A-A101-D3B06F1F8CD8}" srcId="{530BDED6-F62E-4F05-B455-67261FE75ADF}" destId="{6B5059EC-0BBE-409E-8377-4505453080CB}" srcOrd="2" destOrd="0" parTransId="{5EF50039-D167-4232-82C4-4AFEEF7357C5}" sibTransId="{B34005F9-D224-47F3-9ACC-620A491E2D39}"/>
    <dgm:cxn modelId="{0B5E60DE-1409-48A7-9731-970640757404}" type="presOf" srcId="{41771711-59B3-4EBD-A9CD-10DF24574333}" destId="{01BCA65A-24C5-4FEB-ACCE-357374336A8D}" srcOrd="0" destOrd="0" presId="urn:microsoft.com/office/officeart/2005/8/layout/process1"/>
    <dgm:cxn modelId="{999F70EE-2A50-4992-AC64-C16AA0456B44}" srcId="{530BDED6-F62E-4F05-B455-67261FE75ADF}" destId="{56C68508-8B16-43B4-B771-2B08E48A2230}" srcOrd="1" destOrd="0" parTransId="{6F0E5516-F130-46F9-AC60-E0C6715A953F}" sibTransId="{41771711-59B3-4EBD-A9CD-10DF24574333}"/>
    <dgm:cxn modelId="{A795557C-CA37-4148-AE9E-D842D87011E3}" type="presParOf" srcId="{6D7B641C-C835-4EB4-911F-0150584EDA38}" destId="{6E79715A-CB64-4D20-B123-F0E96238CD8F}" srcOrd="0" destOrd="0" presId="urn:microsoft.com/office/officeart/2005/8/layout/process1"/>
    <dgm:cxn modelId="{01C88ACE-B17B-4063-AC93-1B59EC0B4685}" type="presParOf" srcId="{6D7B641C-C835-4EB4-911F-0150584EDA38}" destId="{0AA4FD2D-833E-41E5-9747-563861972714}" srcOrd="1" destOrd="0" presId="urn:microsoft.com/office/officeart/2005/8/layout/process1"/>
    <dgm:cxn modelId="{0F6D12F9-5E5A-41F1-BA58-2144CFF2266C}" type="presParOf" srcId="{0AA4FD2D-833E-41E5-9747-563861972714}" destId="{2FF8271D-218A-4BF3-BB4B-858283EA6F19}" srcOrd="0" destOrd="0" presId="urn:microsoft.com/office/officeart/2005/8/layout/process1"/>
    <dgm:cxn modelId="{4691C658-C312-457D-A10B-782751D492EC}" type="presParOf" srcId="{6D7B641C-C835-4EB4-911F-0150584EDA38}" destId="{A7CA4ECA-94EE-4291-80D9-945C649692EE}" srcOrd="2" destOrd="0" presId="urn:microsoft.com/office/officeart/2005/8/layout/process1"/>
    <dgm:cxn modelId="{7606A571-D7D7-433D-9955-387B7F2D1F82}" type="presParOf" srcId="{6D7B641C-C835-4EB4-911F-0150584EDA38}" destId="{01BCA65A-24C5-4FEB-ACCE-357374336A8D}" srcOrd="3" destOrd="0" presId="urn:microsoft.com/office/officeart/2005/8/layout/process1"/>
    <dgm:cxn modelId="{9B99BE4F-6001-44F1-AD45-25670297C054}" type="presParOf" srcId="{01BCA65A-24C5-4FEB-ACCE-357374336A8D}" destId="{980EBCD8-848B-45F2-9BDA-121C3A09FF51}" srcOrd="0" destOrd="0" presId="urn:microsoft.com/office/officeart/2005/8/layout/process1"/>
    <dgm:cxn modelId="{D0A3B900-EB32-4B1C-971E-7FD25C005373}" type="presParOf" srcId="{6D7B641C-C835-4EB4-911F-0150584EDA38}" destId="{85E9CBD8-C639-4B0F-B2B6-9268E6C94A5D}" srcOrd="4" destOrd="0" presId="urn:microsoft.com/office/officeart/2005/8/layout/process1"/>
  </dgm:cxnLst>
  <dgm:bg>
    <a:noFill/>
  </dgm:bg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CEECF17C-1542-4EBC-8C9E-895404582116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83F27232-B32F-46F8-9371-F8A03FF457C9}">
      <dgm:prSet phldrT="[Texto]">
        <dgm:style>
          <a:lnRef idx="2">
            <a:schemeClr val="accent6"/>
          </a:lnRef>
          <a:fillRef idx="1">
            <a:schemeClr val="lt1"/>
          </a:fillRef>
          <a:effectRef idx="0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s-MX" b="1"/>
            <a:t>Inicio</a:t>
          </a:r>
        </a:p>
        <a:p>
          <a:r>
            <a:rPr lang="es-MX"/>
            <a:t>(requerimiento del cliente)</a:t>
          </a:r>
        </a:p>
      </dgm:t>
    </dgm:pt>
    <dgm:pt modelId="{BEFF3071-72EC-4BA4-A96D-153196AC8EFD}" type="parTrans" cxnId="{9C487B38-9CFA-4F0F-8182-1731AD2F51B1}">
      <dgm:prSet/>
      <dgm:spPr/>
      <dgm:t>
        <a:bodyPr/>
        <a:lstStyle/>
        <a:p>
          <a:endParaRPr lang="es-MX"/>
        </a:p>
      </dgm:t>
    </dgm:pt>
    <dgm:pt modelId="{4B91B7E3-10D6-44BB-9EA5-F5E87F5D04E0}" type="sibTrans" cxnId="{9C487B38-9CFA-4F0F-8182-1731AD2F51B1}">
      <dgm:prSet/>
      <dgm:spPr/>
      <dgm:t>
        <a:bodyPr/>
        <a:lstStyle/>
        <a:p>
          <a:endParaRPr lang="es-MX"/>
        </a:p>
      </dgm:t>
    </dgm:pt>
    <dgm:pt modelId="{09ED9044-4869-448F-B751-6B397134B2F7}">
      <dgm:prSet phldrT="[Texto]"/>
      <dgm:spPr>
        <a:solidFill>
          <a:schemeClr val="accent6">
            <a:lumMod val="60000"/>
            <a:lumOff val="40000"/>
          </a:schemeClr>
        </a:solidFill>
      </dgm:spPr>
      <dgm:t>
        <a:bodyPr/>
        <a:lstStyle/>
        <a:p>
          <a:r>
            <a:rPr lang="es-MX" b="1">
              <a:solidFill>
                <a:srgbClr val="FF0000"/>
              </a:solidFill>
            </a:rPr>
            <a:t>Proceso III </a:t>
          </a:r>
        </a:p>
        <a:p>
          <a:r>
            <a:rPr lang="es-MX">
              <a:solidFill>
                <a:srgbClr val="FF0000"/>
              </a:solidFill>
            </a:rPr>
            <a:t>Distribución de hidrocarburo</a:t>
          </a:r>
        </a:p>
      </dgm:t>
    </dgm:pt>
    <dgm:pt modelId="{D6BA568A-270A-4A66-8C5D-947E1D07D6A1}" type="parTrans" cxnId="{C898CE5F-D934-4B7F-B60A-E5EBD9FF5CC9}">
      <dgm:prSet/>
      <dgm:spPr/>
      <dgm:t>
        <a:bodyPr/>
        <a:lstStyle/>
        <a:p>
          <a:endParaRPr lang="es-MX"/>
        </a:p>
      </dgm:t>
    </dgm:pt>
    <dgm:pt modelId="{200D0E8A-173A-4CAE-BF14-85079DE9D264}" type="sibTrans" cxnId="{C898CE5F-D934-4B7F-B60A-E5EBD9FF5CC9}">
      <dgm:prSet/>
      <dgm:spPr/>
      <dgm:t>
        <a:bodyPr/>
        <a:lstStyle/>
        <a:p>
          <a:endParaRPr lang="es-MX"/>
        </a:p>
      </dgm:t>
    </dgm:pt>
    <dgm:pt modelId="{2AE3476B-5DC0-4BFA-BD85-64EAEA3FFFA2}">
      <dgm:prSet phldrT="[Texto]">
        <dgm:style>
          <a:lnRef idx="2">
            <a:schemeClr val="accent6"/>
          </a:lnRef>
          <a:fillRef idx="1">
            <a:schemeClr val="lt1"/>
          </a:fillRef>
          <a:effectRef idx="0">
            <a:schemeClr val="accent6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s-MX" b="1"/>
            <a:t>Fin</a:t>
          </a:r>
        </a:p>
        <a:p>
          <a:r>
            <a:rPr lang="es-MX"/>
            <a:t>(satisfacción del cliente)</a:t>
          </a:r>
        </a:p>
      </dgm:t>
    </dgm:pt>
    <dgm:pt modelId="{DCB6E1A4-8E98-4A3A-88C6-1F5B39E3B2E7}" type="parTrans" cxnId="{45BEF42C-5183-4C95-B214-5C0CF9E515B4}">
      <dgm:prSet/>
      <dgm:spPr/>
      <dgm:t>
        <a:bodyPr/>
        <a:lstStyle/>
        <a:p>
          <a:endParaRPr lang="es-MX"/>
        </a:p>
      </dgm:t>
    </dgm:pt>
    <dgm:pt modelId="{A7251A75-0AB3-4591-83C8-269798D2A79A}" type="sibTrans" cxnId="{45BEF42C-5183-4C95-B214-5C0CF9E515B4}">
      <dgm:prSet/>
      <dgm:spPr/>
      <dgm:t>
        <a:bodyPr/>
        <a:lstStyle/>
        <a:p>
          <a:endParaRPr lang="es-MX"/>
        </a:p>
      </dgm:t>
    </dgm:pt>
    <dgm:pt modelId="{1B61FA72-FD8D-4B3B-9EA6-4EF588CC2A8B}">
      <dgm:prSet/>
      <dgm:spPr>
        <a:solidFill>
          <a:schemeClr val="accent6">
            <a:lumMod val="60000"/>
            <a:lumOff val="40000"/>
          </a:schemeClr>
        </a:solidFill>
      </dgm:spPr>
      <dgm:t>
        <a:bodyPr/>
        <a:lstStyle/>
        <a:p>
          <a:r>
            <a:rPr lang="es-MX" b="1">
              <a:solidFill>
                <a:srgbClr val="FF0000"/>
              </a:solidFill>
            </a:rPr>
            <a:t>Proceso I </a:t>
          </a:r>
        </a:p>
        <a:p>
          <a:r>
            <a:rPr lang="es-MX">
              <a:solidFill>
                <a:srgbClr val="FF0000"/>
              </a:solidFill>
            </a:rPr>
            <a:t>Recibo de hidrocarburo</a:t>
          </a:r>
        </a:p>
      </dgm:t>
    </dgm:pt>
    <dgm:pt modelId="{A4EFEC14-2D9F-41FC-A29C-9BB3B70E1EC3}" type="parTrans" cxnId="{F40C80F6-0303-4638-A729-A72ACCCA3448}">
      <dgm:prSet/>
      <dgm:spPr/>
      <dgm:t>
        <a:bodyPr/>
        <a:lstStyle/>
        <a:p>
          <a:endParaRPr lang="es-MX"/>
        </a:p>
      </dgm:t>
    </dgm:pt>
    <dgm:pt modelId="{D11F14F1-9534-4639-B863-BB748A36BB6B}" type="sibTrans" cxnId="{F40C80F6-0303-4638-A729-A72ACCCA3448}">
      <dgm:prSet/>
      <dgm:spPr/>
      <dgm:t>
        <a:bodyPr/>
        <a:lstStyle/>
        <a:p>
          <a:endParaRPr lang="es-MX"/>
        </a:p>
      </dgm:t>
    </dgm:pt>
    <dgm:pt modelId="{0A657B1F-4FF4-468E-A995-016089803C7D}">
      <dgm:prSet/>
      <dgm:spPr>
        <a:solidFill>
          <a:schemeClr val="accent6">
            <a:lumMod val="60000"/>
            <a:lumOff val="40000"/>
          </a:schemeClr>
        </a:solidFill>
      </dgm:spPr>
      <dgm:t>
        <a:bodyPr/>
        <a:lstStyle/>
        <a:p>
          <a:r>
            <a:rPr lang="es-MX" b="1">
              <a:solidFill>
                <a:srgbClr val="FF0000"/>
              </a:solidFill>
            </a:rPr>
            <a:t>Proceso II </a:t>
          </a:r>
        </a:p>
        <a:p>
          <a:r>
            <a:rPr lang="es-MX">
              <a:solidFill>
                <a:srgbClr val="FF0000"/>
              </a:solidFill>
            </a:rPr>
            <a:t>Almacenamiento de hidrocarburo</a:t>
          </a:r>
        </a:p>
      </dgm:t>
    </dgm:pt>
    <dgm:pt modelId="{3413B55C-2059-4787-B5DC-99D83A12FB0C}" type="parTrans" cxnId="{A9C1C3AD-2D99-42AC-A915-2DCABA236AE4}">
      <dgm:prSet/>
      <dgm:spPr/>
      <dgm:t>
        <a:bodyPr/>
        <a:lstStyle/>
        <a:p>
          <a:endParaRPr lang="es-MX"/>
        </a:p>
      </dgm:t>
    </dgm:pt>
    <dgm:pt modelId="{B0C7F535-90DE-424A-AF56-D127AB5F085C}" type="sibTrans" cxnId="{A9C1C3AD-2D99-42AC-A915-2DCABA236AE4}">
      <dgm:prSet/>
      <dgm:spPr/>
      <dgm:t>
        <a:bodyPr/>
        <a:lstStyle/>
        <a:p>
          <a:endParaRPr lang="es-MX"/>
        </a:p>
      </dgm:t>
    </dgm:pt>
    <dgm:pt modelId="{19DAAF9A-E808-4FD5-BFC7-3A1BF5DB6A35}" type="pres">
      <dgm:prSet presAssocID="{CEECF17C-1542-4EBC-8C9E-895404582116}" presName="Name0" presStyleCnt="0">
        <dgm:presLayoutVars>
          <dgm:dir/>
          <dgm:resizeHandles val="exact"/>
        </dgm:presLayoutVars>
      </dgm:prSet>
      <dgm:spPr/>
    </dgm:pt>
    <dgm:pt modelId="{34ECD799-E45F-4AF2-8AF7-633ECF37AD0E}" type="pres">
      <dgm:prSet presAssocID="{83F27232-B32F-46F8-9371-F8A03FF457C9}" presName="node" presStyleLbl="node1" presStyleIdx="0" presStyleCnt="5">
        <dgm:presLayoutVars>
          <dgm:bulletEnabled val="1"/>
        </dgm:presLayoutVars>
      </dgm:prSet>
      <dgm:spPr>
        <a:prstGeom prst="flowChartTerminator">
          <a:avLst/>
        </a:prstGeom>
      </dgm:spPr>
    </dgm:pt>
    <dgm:pt modelId="{051C36B0-C39F-481E-94FC-6215EE8C07A5}" type="pres">
      <dgm:prSet presAssocID="{4B91B7E3-10D6-44BB-9EA5-F5E87F5D04E0}" presName="sibTrans" presStyleLbl="sibTrans2D1" presStyleIdx="0" presStyleCnt="4"/>
      <dgm:spPr/>
    </dgm:pt>
    <dgm:pt modelId="{598A47FD-ED8F-4E32-9951-4EFD759F8F2D}" type="pres">
      <dgm:prSet presAssocID="{4B91B7E3-10D6-44BB-9EA5-F5E87F5D04E0}" presName="connectorText" presStyleLbl="sibTrans2D1" presStyleIdx="0" presStyleCnt="4"/>
      <dgm:spPr/>
    </dgm:pt>
    <dgm:pt modelId="{643C6D3E-2709-4F13-BEF1-C6A7DD20A000}" type="pres">
      <dgm:prSet presAssocID="{1B61FA72-FD8D-4B3B-9EA6-4EF588CC2A8B}" presName="node" presStyleLbl="node1" presStyleIdx="1" presStyleCnt="5">
        <dgm:presLayoutVars>
          <dgm:bulletEnabled val="1"/>
        </dgm:presLayoutVars>
      </dgm:prSet>
      <dgm:spPr/>
    </dgm:pt>
    <dgm:pt modelId="{71A758BD-4803-47DA-A1E0-94D474D59A23}" type="pres">
      <dgm:prSet presAssocID="{D11F14F1-9534-4639-B863-BB748A36BB6B}" presName="sibTrans" presStyleLbl="sibTrans2D1" presStyleIdx="1" presStyleCnt="4"/>
      <dgm:spPr/>
    </dgm:pt>
    <dgm:pt modelId="{3FB0D81E-8013-418C-9176-E8D510C51CC7}" type="pres">
      <dgm:prSet presAssocID="{D11F14F1-9534-4639-B863-BB748A36BB6B}" presName="connectorText" presStyleLbl="sibTrans2D1" presStyleIdx="1" presStyleCnt="4"/>
      <dgm:spPr/>
    </dgm:pt>
    <dgm:pt modelId="{3EA8C5B2-4721-49D8-AEBF-59046465E3C3}" type="pres">
      <dgm:prSet presAssocID="{0A657B1F-4FF4-468E-A995-016089803C7D}" presName="node" presStyleLbl="node1" presStyleIdx="2" presStyleCnt="5">
        <dgm:presLayoutVars>
          <dgm:bulletEnabled val="1"/>
        </dgm:presLayoutVars>
      </dgm:prSet>
      <dgm:spPr/>
    </dgm:pt>
    <dgm:pt modelId="{C2F267EE-5F88-41F5-978A-290339D6170D}" type="pres">
      <dgm:prSet presAssocID="{B0C7F535-90DE-424A-AF56-D127AB5F085C}" presName="sibTrans" presStyleLbl="sibTrans2D1" presStyleIdx="2" presStyleCnt="4"/>
      <dgm:spPr/>
    </dgm:pt>
    <dgm:pt modelId="{6E59B9A6-3006-4F92-BCBE-E1768546E31E}" type="pres">
      <dgm:prSet presAssocID="{B0C7F535-90DE-424A-AF56-D127AB5F085C}" presName="connectorText" presStyleLbl="sibTrans2D1" presStyleIdx="2" presStyleCnt="4"/>
      <dgm:spPr/>
    </dgm:pt>
    <dgm:pt modelId="{E7C87F8F-139F-4BCC-9B7B-AB0409091037}" type="pres">
      <dgm:prSet presAssocID="{09ED9044-4869-448F-B751-6B397134B2F7}" presName="node" presStyleLbl="node1" presStyleIdx="3" presStyleCnt="5">
        <dgm:presLayoutVars>
          <dgm:bulletEnabled val="1"/>
        </dgm:presLayoutVars>
      </dgm:prSet>
      <dgm:spPr/>
    </dgm:pt>
    <dgm:pt modelId="{AA27B3E9-6D5F-4D5C-8CFA-77371EEA4D35}" type="pres">
      <dgm:prSet presAssocID="{200D0E8A-173A-4CAE-BF14-85079DE9D264}" presName="sibTrans" presStyleLbl="sibTrans2D1" presStyleIdx="3" presStyleCnt="4"/>
      <dgm:spPr/>
    </dgm:pt>
    <dgm:pt modelId="{4A5F173A-C846-46F9-956A-DBB3F36EFEB6}" type="pres">
      <dgm:prSet presAssocID="{200D0E8A-173A-4CAE-BF14-85079DE9D264}" presName="connectorText" presStyleLbl="sibTrans2D1" presStyleIdx="3" presStyleCnt="4"/>
      <dgm:spPr/>
    </dgm:pt>
    <dgm:pt modelId="{2ACAD688-2647-4EBF-9469-D5051E228CCB}" type="pres">
      <dgm:prSet presAssocID="{2AE3476B-5DC0-4BFA-BD85-64EAEA3FFFA2}" presName="node" presStyleLbl="node1" presStyleIdx="4" presStyleCnt="5">
        <dgm:presLayoutVars>
          <dgm:bulletEnabled val="1"/>
        </dgm:presLayoutVars>
      </dgm:prSet>
      <dgm:spPr>
        <a:prstGeom prst="flowChartTerminator">
          <a:avLst/>
        </a:prstGeom>
      </dgm:spPr>
    </dgm:pt>
  </dgm:ptLst>
  <dgm:cxnLst>
    <dgm:cxn modelId="{9F6BAE11-623C-4C8A-99F8-F347F3E3CA5F}" type="presOf" srcId="{B0C7F535-90DE-424A-AF56-D127AB5F085C}" destId="{C2F267EE-5F88-41F5-978A-290339D6170D}" srcOrd="0" destOrd="0" presId="urn:microsoft.com/office/officeart/2005/8/layout/process1"/>
    <dgm:cxn modelId="{45BEF42C-5183-4C95-B214-5C0CF9E515B4}" srcId="{CEECF17C-1542-4EBC-8C9E-895404582116}" destId="{2AE3476B-5DC0-4BFA-BD85-64EAEA3FFFA2}" srcOrd="4" destOrd="0" parTransId="{DCB6E1A4-8E98-4A3A-88C6-1F5B39E3B2E7}" sibTransId="{A7251A75-0AB3-4591-83C8-269798D2A79A}"/>
    <dgm:cxn modelId="{240A3038-4E8E-487C-BB5D-4BDEE6E7D07A}" type="presOf" srcId="{4B91B7E3-10D6-44BB-9EA5-F5E87F5D04E0}" destId="{051C36B0-C39F-481E-94FC-6215EE8C07A5}" srcOrd="0" destOrd="0" presId="urn:microsoft.com/office/officeart/2005/8/layout/process1"/>
    <dgm:cxn modelId="{9C487B38-9CFA-4F0F-8182-1731AD2F51B1}" srcId="{CEECF17C-1542-4EBC-8C9E-895404582116}" destId="{83F27232-B32F-46F8-9371-F8A03FF457C9}" srcOrd="0" destOrd="0" parTransId="{BEFF3071-72EC-4BA4-A96D-153196AC8EFD}" sibTransId="{4B91B7E3-10D6-44BB-9EA5-F5E87F5D04E0}"/>
    <dgm:cxn modelId="{E93E503B-4D0F-4B3E-BFCC-5177608C5B10}" type="presOf" srcId="{CEECF17C-1542-4EBC-8C9E-895404582116}" destId="{19DAAF9A-E808-4FD5-BFC7-3A1BF5DB6A35}" srcOrd="0" destOrd="0" presId="urn:microsoft.com/office/officeart/2005/8/layout/process1"/>
    <dgm:cxn modelId="{C898CE5F-D934-4B7F-B60A-E5EBD9FF5CC9}" srcId="{CEECF17C-1542-4EBC-8C9E-895404582116}" destId="{09ED9044-4869-448F-B751-6B397134B2F7}" srcOrd="3" destOrd="0" parTransId="{D6BA568A-270A-4A66-8C5D-947E1D07D6A1}" sibTransId="{200D0E8A-173A-4CAE-BF14-85079DE9D264}"/>
    <dgm:cxn modelId="{79CDD945-1628-4BC3-A536-0F2B5ABA039E}" type="presOf" srcId="{200D0E8A-173A-4CAE-BF14-85079DE9D264}" destId="{AA27B3E9-6D5F-4D5C-8CFA-77371EEA4D35}" srcOrd="0" destOrd="0" presId="urn:microsoft.com/office/officeart/2005/8/layout/process1"/>
    <dgm:cxn modelId="{2E0A7B6E-3954-4257-97C8-C999E7838C80}" type="presOf" srcId="{0A657B1F-4FF4-468E-A995-016089803C7D}" destId="{3EA8C5B2-4721-49D8-AEBF-59046465E3C3}" srcOrd="0" destOrd="0" presId="urn:microsoft.com/office/officeart/2005/8/layout/process1"/>
    <dgm:cxn modelId="{E22E874E-9330-419F-9BA2-FB16C456820C}" type="presOf" srcId="{D11F14F1-9534-4639-B863-BB748A36BB6B}" destId="{71A758BD-4803-47DA-A1E0-94D474D59A23}" srcOrd="0" destOrd="0" presId="urn:microsoft.com/office/officeart/2005/8/layout/process1"/>
    <dgm:cxn modelId="{EF44827F-AC14-4F8B-9ADC-1F29E4ADCA67}" type="presOf" srcId="{1B61FA72-FD8D-4B3B-9EA6-4EF588CC2A8B}" destId="{643C6D3E-2709-4F13-BEF1-C6A7DD20A000}" srcOrd="0" destOrd="0" presId="urn:microsoft.com/office/officeart/2005/8/layout/process1"/>
    <dgm:cxn modelId="{94B3DA87-2C5C-4344-96FE-1375BBAC37DE}" type="presOf" srcId="{4B91B7E3-10D6-44BB-9EA5-F5E87F5D04E0}" destId="{598A47FD-ED8F-4E32-9951-4EFD759F8F2D}" srcOrd="1" destOrd="0" presId="urn:microsoft.com/office/officeart/2005/8/layout/process1"/>
    <dgm:cxn modelId="{F5F80D9B-5A0A-4D6A-B8BA-68CCCE4A71E2}" type="presOf" srcId="{D11F14F1-9534-4639-B863-BB748A36BB6B}" destId="{3FB0D81E-8013-418C-9176-E8D510C51CC7}" srcOrd="1" destOrd="0" presId="urn:microsoft.com/office/officeart/2005/8/layout/process1"/>
    <dgm:cxn modelId="{A9C1C3AD-2D99-42AC-A915-2DCABA236AE4}" srcId="{CEECF17C-1542-4EBC-8C9E-895404582116}" destId="{0A657B1F-4FF4-468E-A995-016089803C7D}" srcOrd="2" destOrd="0" parTransId="{3413B55C-2059-4787-B5DC-99D83A12FB0C}" sibTransId="{B0C7F535-90DE-424A-AF56-D127AB5F085C}"/>
    <dgm:cxn modelId="{EB7C34B8-B6C8-4476-8864-E51C681EDA86}" type="presOf" srcId="{09ED9044-4869-448F-B751-6B397134B2F7}" destId="{E7C87F8F-139F-4BCC-9B7B-AB0409091037}" srcOrd="0" destOrd="0" presId="urn:microsoft.com/office/officeart/2005/8/layout/process1"/>
    <dgm:cxn modelId="{B57A7DC5-E6D9-4298-B8D5-D3376971126D}" type="presOf" srcId="{83F27232-B32F-46F8-9371-F8A03FF457C9}" destId="{34ECD799-E45F-4AF2-8AF7-633ECF37AD0E}" srcOrd="0" destOrd="0" presId="urn:microsoft.com/office/officeart/2005/8/layout/process1"/>
    <dgm:cxn modelId="{48443EC8-8D0B-43FF-ADE3-CB8FD81E1185}" type="presOf" srcId="{2AE3476B-5DC0-4BFA-BD85-64EAEA3FFFA2}" destId="{2ACAD688-2647-4EBF-9469-D5051E228CCB}" srcOrd="0" destOrd="0" presId="urn:microsoft.com/office/officeart/2005/8/layout/process1"/>
    <dgm:cxn modelId="{010DEFC8-D9A8-4AB9-B0B2-6E47A8A19ECC}" type="presOf" srcId="{200D0E8A-173A-4CAE-BF14-85079DE9D264}" destId="{4A5F173A-C846-46F9-956A-DBB3F36EFEB6}" srcOrd="1" destOrd="0" presId="urn:microsoft.com/office/officeart/2005/8/layout/process1"/>
    <dgm:cxn modelId="{C07D7FF3-12B4-4E25-A78D-B7825466FBC1}" type="presOf" srcId="{B0C7F535-90DE-424A-AF56-D127AB5F085C}" destId="{6E59B9A6-3006-4F92-BCBE-E1768546E31E}" srcOrd="1" destOrd="0" presId="urn:microsoft.com/office/officeart/2005/8/layout/process1"/>
    <dgm:cxn modelId="{F40C80F6-0303-4638-A729-A72ACCCA3448}" srcId="{CEECF17C-1542-4EBC-8C9E-895404582116}" destId="{1B61FA72-FD8D-4B3B-9EA6-4EF588CC2A8B}" srcOrd="1" destOrd="0" parTransId="{A4EFEC14-2D9F-41FC-A29C-9BB3B70E1EC3}" sibTransId="{D11F14F1-9534-4639-B863-BB748A36BB6B}"/>
    <dgm:cxn modelId="{0E766EAB-44DD-4819-8BC4-8533B8E5FAF2}" type="presParOf" srcId="{19DAAF9A-E808-4FD5-BFC7-3A1BF5DB6A35}" destId="{34ECD799-E45F-4AF2-8AF7-633ECF37AD0E}" srcOrd="0" destOrd="0" presId="urn:microsoft.com/office/officeart/2005/8/layout/process1"/>
    <dgm:cxn modelId="{AE7C605C-2098-4D9F-BF37-3F1F445D94C3}" type="presParOf" srcId="{19DAAF9A-E808-4FD5-BFC7-3A1BF5DB6A35}" destId="{051C36B0-C39F-481E-94FC-6215EE8C07A5}" srcOrd="1" destOrd="0" presId="urn:microsoft.com/office/officeart/2005/8/layout/process1"/>
    <dgm:cxn modelId="{495CC98D-D24C-48B7-809D-8C240055006B}" type="presParOf" srcId="{051C36B0-C39F-481E-94FC-6215EE8C07A5}" destId="{598A47FD-ED8F-4E32-9951-4EFD759F8F2D}" srcOrd="0" destOrd="0" presId="urn:microsoft.com/office/officeart/2005/8/layout/process1"/>
    <dgm:cxn modelId="{C5005ACD-3E38-40FC-AA9F-AF1E3D70C4E4}" type="presParOf" srcId="{19DAAF9A-E808-4FD5-BFC7-3A1BF5DB6A35}" destId="{643C6D3E-2709-4F13-BEF1-C6A7DD20A000}" srcOrd="2" destOrd="0" presId="urn:microsoft.com/office/officeart/2005/8/layout/process1"/>
    <dgm:cxn modelId="{27FD7EC1-21F6-4ED8-B621-329432332CFA}" type="presParOf" srcId="{19DAAF9A-E808-4FD5-BFC7-3A1BF5DB6A35}" destId="{71A758BD-4803-47DA-A1E0-94D474D59A23}" srcOrd="3" destOrd="0" presId="urn:microsoft.com/office/officeart/2005/8/layout/process1"/>
    <dgm:cxn modelId="{7CF307E3-2CEF-4845-A6CE-2491F54E5C29}" type="presParOf" srcId="{71A758BD-4803-47DA-A1E0-94D474D59A23}" destId="{3FB0D81E-8013-418C-9176-E8D510C51CC7}" srcOrd="0" destOrd="0" presId="urn:microsoft.com/office/officeart/2005/8/layout/process1"/>
    <dgm:cxn modelId="{EAC663E6-7621-4CED-A48B-77C071E59A41}" type="presParOf" srcId="{19DAAF9A-E808-4FD5-BFC7-3A1BF5DB6A35}" destId="{3EA8C5B2-4721-49D8-AEBF-59046465E3C3}" srcOrd="4" destOrd="0" presId="urn:microsoft.com/office/officeart/2005/8/layout/process1"/>
    <dgm:cxn modelId="{D5C1763F-6093-4934-9501-A7CE5D175173}" type="presParOf" srcId="{19DAAF9A-E808-4FD5-BFC7-3A1BF5DB6A35}" destId="{C2F267EE-5F88-41F5-978A-290339D6170D}" srcOrd="5" destOrd="0" presId="urn:microsoft.com/office/officeart/2005/8/layout/process1"/>
    <dgm:cxn modelId="{03E06140-3985-4452-8B93-996E1B13B16E}" type="presParOf" srcId="{C2F267EE-5F88-41F5-978A-290339D6170D}" destId="{6E59B9A6-3006-4F92-BCBE-E1768546E31E}" srcOrd="0" destOrd="0" presId="urn:microsoft.com/office/officeart/2005/8/layout/process1"/>
    <dgm:cxn modelId="{380E2001-07EE-4B68-9300-467A40697256}" type="presParOf" srcId="{19DAAF9A-E808-4FD5-BFC7-3A1BF5DB6A35}" destId="{E7C87F8F-139F-4BCC-9B7B-AB0409091037}" srcOrd="6" destOrd="0" presId="urn:microsoft.com/office/officeart/2005/8/layout/process1"/>
    <dgm:cxn modelId="{5AC503E4-73BE-4F26-9240-6D9655FC46CF}" type="presParOf" srcId="{19DAAF9A-E808-4FD5-BFC7-3A1BF5DB6A35}" destId="{AA27B3E9-6D5F-4D5C-8CFA-77371EEA4D35}" srcOrd="7" destOrd="0" presId="urn:microsoft.com/office/officeart/2005/8/layout/process1"/>
    <dgm:cxn modelId="{B24358DA-B86E-4C6D-AAD7-5289340A102E}" type="presParOf" srcId="{AA27B3E9-6D5F-4D5C-8CFA-77371EEA4D35}" destId="{4A5F173A-C846-46F9-956A-DBB3F36EFEB6}" srcOrd="0" destOrd="0" presId="urn:microsoft.com/office/officeart/2005/8/layout/process1"/>
    <dgm:cxn modelId="{1BB72348-7A99-4027-88D0-14789DCE71AC}" type="presParOf" srcId="{19DAAF9A-E808-4FD5-BFC7-3A1BF5DB6A35}" destId="{2ACAD688-2647-4EBF-9469-D5051E228CCB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E79715A-CB64-4D20-B123-F0E96238CD8F}">
      <dsp:nvSpPr>
        <dsp:cNvPr id="0" name=""/>
        <dsp:cNvSpPr/>
      </dsp:nvSpPr>
      <dsp:spPr>
        <a:xfrm>
          <a:off x="4822" y="168273"/>
          <a:ext cx="1441251" cy="679452"/>
        </a:xfrm>
        <a:prstGeom prst="roundRect">
          <a:avLst>
            <a:gd name="adj" fmla="val 10000"/>
          </a:avLst>
        </a:prstGeom>
        <a:noFill/>
        <a:ln w="25400" cap="flat" cmpd="sng" algn="ctr">
          <a:solidFill>
            <a:schemeClr val="accent6">
              <a:lumMod val="7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kern="1200">
              <a:solidFill>
                <a:schemeClr val="accent6">
                  <a:lumMod val="50000"/>
                </a:schemeClr>
              </a:solidFill>
            </a:rPr>
            <a:t>Requisitos del producto o servicio (cliente)</a:t>
          </a:r>
        </a:p>
      </dsp:txBody>
      <dsp:txXfrm>
        <a:off x="24722" y="188173"/>
        <a:ext cx="1401451" cy="639652"/>
      </dsp:txXfrm>
    </dsp:sp>
    <dsp:sp modelId="{0AA4FD2D-833E-41E5-9747-563861972714}">
      <dsp:nvSpPr>
        <dsp:cNvPr id="0" name=""/>
        <dsp:cNvSpPr/>
      </dsp:nvSpPr>
      <dsp:spPr>
        <a:xfrm>
          <a:off x="1590198" y="329284"/>
          <a:ext cx="305545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200" kern="1200"/>
        </a:p>
      </dsp:txBody>
      <dsp:txXfrm>
        <a:off x="1590198" y="400770"/>
        <a:ext cx="213882" cy="214458"/>
      </dsp:txXfrm>
    </dsp:sp>
    <dsp:sp modelId="{A7CA4ECA-94EE-4291-80D9-945C649692EE}">
      <dsp:nvSpPr>
        <dsp:cNvPr id="0" name=""/>
        <dsp:cNvSpPr/>
      </dsp:nvSpPr>
      <dsp:spPr>
        <a:xfrm>
          <a:off x="2022574" y="168273"/>
          <a:ext cx="1441251" cy="679452"/>
        </a:xfrm>
        <a:prstGeom prst="roundRect">
          <a:avLst>
            <a:gd name="adj" fmla="val 10000"/>
          </a:avLst>
        </a:prstGeom>
        <a:noFill/>
        <a:ln w="25400" cap="flat" cmpd="sng" algn="ctr">
          <a:solidFill>
            <a:schemeClr val="accent6">
              <a:lumMod val="7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kern="1200">
              <a:solidFill>
                <a:schemeClr val="accent6">
                  <a:lumMod val="50000"/>
                </a:schemeClr>
              </a:solidFill>
            </a:rPr>
            <a:t>Requisitos metrológicos del proceso de medición</a:t>
          </a:r>
        </a:p>
      </dsp:txBody>
      <dsp:txXfrm>
        <a:off x="2042474" y="188173"/>
        <a:ext cx="1401451" cy="639652"/>
      </dsp:txXfrm>
    </dsp:sp>
    <dsp:sp modelId="{01BCA65A-24C5-4FEB-ACCE-357374336A8D}">
      <dsp:nvSpPr>
        <dsp:cNvPr id="0" name=""/>
        <dsp:cNvSpPr/>
      </dsp:nvSpPr>
      <dsp:spPr>
        <a:xfrm>
          <a:off x="3607950" y="329284"/>
          <a:ext cx="305545" cy="3574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200" kern="1200"/>
        </a:p>
      </dsp:txBody>
      <dsp:txXfrm>
        <a:off x="3607950" y="400770"/>
        <a:ext cx="213882" cy="214458"/>
      </dsp:txXfrm>
    </dsp:sp>
    <dsp:sp modelId="{85E9CBD8-C639-4B0F-B2B6-9268E6C94A5D}">
      <dsp:nvSpPr>
        <dsp:cNvPr id="0" name=""/>
        <dsp:cNvSpPr/>
      </dsp:nvSpPr>
      <dsp:spPr>
        <a:xfrm>
          <a:off x="4040326" y="168273"/>
          <a:ext cx="1441251" cy="679452"/>
        </a:xfrm>
        <a:prstGeom prst="roundRect">
          <a:avLst>
            <a:gd name="adj" fmla="val 10000"/>
          </a:avLst>
        </a:prstGeom>
        <a:noFill/>
        <a:ln w="25400" cap="flat" cmpd="sng" algn="ctr">
          <a:solidFill>
            <a:schemeClr val="accent6">
              <a:lumMod val="7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kern="1200">
              <a:solidFill>
                <a:schemeClr val="accent6">
                  <a:lumMod val="50000"/>
                </a:schemeClr>
              </a:solidFill>
            </a:rPr>
            <a:t>Requistos metrológicos del equipo de medición</a:t>
          </a:r>
        </a:p>
      </dsp:txBody>
      <dsp:txXfrm>
        <a:off x="4060226" y="188173"/>
        <a:ext cx="1401451" cy="639652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4ECD799-E45F-4AF2-8AF7-633ECF37AD0E}">
      <dsp:nvSpPr>
        <dsp:cNvPr id="0" name=""/>
        <dsp:cNvSpPr/>
      </dsp:nvSpPr>
      <dsp:spPr>
        <a:xfrm>
          <a:off x="2685" y="175678"/>
          <a:ext cx="832516" cy="639997"/>
        </a:xfrm>
        <a:prstGeom prst="flowChartTerminator">
          <a:avLst/>
        </a:prstGeom>
        <a:solidFill>
          <a:schemeClr val="lt1"/>
        </a:solidFill>
        <a:ln w="25400" cap="flat" cmpd="sng" algn="ctr">
          <a:solidFill>
            <a:schemeClr val="accent6"/>
          </a:solidFill>
          <a:prstDash val="solid"/>
        </a:ln>
        <a:effectLst/>
      </dsp:spPr>
      <dsp:style>
        <a:lnRef idx="2">
          <a:schemeClr val="accent6"/>
        </a:lnRef>
        <a:fillRef idx="1">
          <a:schemeClr val="lt1"/>
        </a:fillRef>
        <a:effectRef idx="0">
          <a:schemeClr val="accent6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800" b="1" kern="1200"/>
            <a:t>Inicio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800" kern="1200"/>
            <a:t>(requerimiento del cliente)</a:t>
          </a:r>
        </a:p>
      </dsp:txBody>
      <dsp:txXfrm>
        <a:off x="41921" y="269396"/>
        <a:ext cx="754044" cy="452561"/>
      </dsp:txXfrm>
    </dsp:sp>
    <dsp:sp modelId="{051C36B0-C39F-481E-94FC-6215EE8C07A5}">
      <dsp:nvSpPr>
        <dsp:cNvPr id="0" name=""/>
        <dsp:cNvSpPr/>
      </dsp:nvSpPr>
      <dsp:spPr>
        <a:xfrm>
          <a:off x="918453" y="392444"/>
          <a:ext cx="176493" cy="20646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700" kern="1200"/>
        </a:p>
      </dsp:txBody>
      <dsp:txXfrm>
        <a:off x="918453" y="433737"/>
        <a:ext cx="123545" cy="123878"/>
      </dsp:txXfrm>
    </dsp:sp>
    <dsp:sp modelId="{643C6D3E-2709-4F13-BEF1-C6A7DD20A000}">
      <dsp:nvSpPr>
        <dsp:cNvPr id="0" name=""/>
        <dsp:cNvSpPr/>
      </dsp:nvSpPr>
      <dsp:spPr>
        <a:xfrm>
          <a:off x="1168208" y="175678"/>
          <a:ext cx="832516" cy="639997"/>
        </a:xfrm>
        <a:prstGeom prst="roundRect">
          <a:avLst>
            <a:gd name="adj" fmla="val 10000"/>
          </a:avLst>
        </a:prstGeom>
        <a:solidFill>
          <a:schemeClr val="accent6">
            <a:lumMod val="60000"/>
            <a:lumOff val="40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800" b="1" kern="1200">
              <a:solidFill>
                <a:srgbClr val="FF0000"/>
              </a:solidFill>
            </a:rPr>
            <a:t>Proceso I 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800" kern="1200">
              <a:solidFill>
                <a:srgbClr val="FF0000"/>
              </a:solidFill>
            </a:rPr>
            <a:t>Recibo de hidrocarburo</a:t>
          </a:r>
        </a:p>
      </dsp:txBody>
      <dsp:txXfrm>
        <a:off x="1186953" y="194423"/>
        <a:ext cx="795026" cy="602507"/>
      </dsp:txXfrm>
    </dsp:sp>
    <dsp:sp modelId="{71A758BD-4803-47DA-A1E0-94D474D59A23}">
      <dsp:nvSpPr>
        <dsp:cNvPr id="0" name=""/>
        <dsp:cNvSpPr/>
      </dsp:nvSpPr>
      <dsp:spPr>
        <a:xfrm>
          <a:off x="2083976" y="392444"/>
          <a:ext cx="176493" cy="20646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700" kern="1200"/>
        </a:p>
      </dsp:txBody>
      <dsp:txXfrm>
        <a:off x="2083976" y="433737"/>
        <a:ext cx="123545" cy="123878"/>
      </dsp:txXfrm>
    </dsp:sp>
    <dsp:sp modelId="{3EA8C5B2-4721-49D8-AEBF-59046465E3C3}">
      <dsp:nvSpPr>
        <dsp:cNvPr id="0" name=""/>
        <dsp:cNvSpPr/>
      </dsp:nvSpPr>
      <dsp:spPr>
        <a:xfrm>
          <a:off x="2333731" y="175678"/>
          <a:ext cx="832516" cy="639997"/>
        </a:xfrm>
        <a:prstGeom prst="roundRect">
          <a:avLst>
            <a:gd name="adj" fmla="val 10000"/>
          </a:avLst>
        </a:prstGeom>
        <a:solidFill>
          <a:schemeClr val="accent6">
            <a:lumMod val="60000"/>
            <a:lumOff val="40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800" b="1" kern="1200">
              <a:solidFill>
                <a:srgbClr val="FF0000"/>
              </a:solidFill>
            </a:rPr>
            <a:t>Proceso II 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800" kern="1200">
              <a:solidFill>
                <a:srgbClr val="FF0000"/>
              </a:solidFill>
            </a:rPr>
            <a:t>Almacenamiento de hidrocarburo</a:t>
          </a:r>
        </a:p>
      </dsp:txBody>
      <dsp:txXfrm>
        <a:off x="2352476" y="194423"/>
        <a:ext cx="795026" cy="602507"/>
      </dsp:txXfrm>
    </dsp:sp>
    <dsp:sp modelId="{C2F267EE-5F88-41F5-978A-290339D6170D}">
      <dsp:nvSpPr>
        <dsp:cNvPr id="0" name=""/>
        <dsp:cNvSpPr/>
      </dsp:nvSpPr>
      <dsp:spPr>
        <a:xfrm>
          <a:off x="3249499" y="392444"/>
          <a:ext cx="176493" cy="20646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700" kern="1200"/>
        </a:p>
      </dsp:txBody>
      <dsp:txXfrm>
        <a:off x="3249499" y="433737"/>
        <a:ext cx="123545" cy="123878"/>
      </dsp:txXfrm>
    </dsp:sp>
    <dsp:sp modelId="{E7C87F8F-139F-4BCC-9B7B-AB0409091037}">
      <dsp:nvSpPr>
        <dsp:cNvPr id="0" name=""/>
        <dsp:cNvSpPr/>
      </dsp:nvSpPr>
      <dsp:spPr>
        <a:xfrm>
          <a:off x="3499254" y="175678"/>
          <a:ext cx="832516" cy="639997"/>
        </a:xfrm>
        <a:prstGeom prst="roundRect">
          <a:avLst>
            <a:gd name="adj" fmla="val 10000"/>
          </a:avLst>
        </a:prstGeom>
        <a:solidFill>
          <a:schemeClr val="accent6">
            <a:lumMod val="60000"/>
            <a:lumOff val="40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800" b="1" kern="1200">
              <a:solidFill>
                <a:srgbClr val="FF0000"/>
              </a:solidFill>
            </a:rPr>
            <a:t>Proceso III 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800" kern="1200">
              <a:solidFill>
                <a:srgbClr val="FF0000"/>
              </a:solidFill>
            </a:rPr>
            <a:t>Distribución de hidrocarburo</a:t>
          </a:r>
        </a:p>
      </dsp:txBody>
      <dsp:txXfrm>
        <a:off x="3517999" y="194423"/>
        <a:ext cx="795026" cy="602507"/>
      </dsp:txXfrm>
    </dsp:sp>
    <dsp:sp modelId="{AA27B3E9-6D5F-4D5C-8CFA-77371EEA4D35}">
      <dsp:nvSpPr>
        <dsp:cNvPr id="0" name=""/>
        <dsp:cNvSpPr/>
      </dsp:nvSpPr>
      <dsp:spPr>
        <a:xfrm>
          <a:off x="4415023" y="392444"/>
          <a:ext cx="176493" cy="20646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700" kern="1200"/>
        </a:p>
      </dsp:txBody>
      <dsp:txXfrm>
        <a:off x="4415023" y="433737"/>
        <a:ext cx="123545" cy="123878"/>
      </dsp:txXfrm>
    </dsp:sp>
    <dsp:sp modelId="{2ACAD688-2647-4EBF-9469-D5051E228CCB}">
      <dsp:nvSpPr>
        <dsp:cNvPr id="0" name=""/>
        <dsp:cNvSpPr/>
      </dsp:nvSpPr>
      <dsp:spPr>
        <a:xfrm>
          <a:off x="4664777" y="175678"/>
          <a:ext cx="832516" cy="639997"/>
        </a:xfrm>
        <a:prstGeom prst="flowChartTerminator">
          <a:avLst/>
        </a:prstGeom>
        <a:solidFill>
          <a:schemeClr val="lt1"/>
        </a:solidFill>
        <a:ln w="25400" cap="flat" cmpd="sng" algn="ctr">
          <a:solidFill>
            <a:schemeClr val="accent6"/>
          </a:solidFill>
          <a:prstDash val="solid"/>
        </a:ln>
        <a:effectLst/>
      </dsp:spPr>
      <dsp:style>
        <a:lnRef idx="2">
          <a:schemeClr val="accent6"/>
        </a:lnRef>
        <a:fillRef idx="1">
          <a:schemeClr val="lt1"/>
        </a:fillRef>
        <a:effectRef idx="0">
          <a:schemeClr val="accent6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800" b="1" kern="1200"/>
            <a:t>Fin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800" kern="1200"/>
            <a:t>(satisfacción del cliente)</a:t>
          </a:r>
        </a:p>
      </dsp:txBody>
      <dsp:txXfrm>
        <a:off x="4704013" y="269396"/>
        <a:ext cx="754044" cy="45256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CE7A83-E9AC-4042-9C17-AB085EE63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3041</Words>
  <Characters>16726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PROC-T-004</vt:lpstr>
    </vt:vector>
  </TitlesOfParts>
  <LinksUpToDate>false</LinksUpToDate>
  <CharactersWithSpaces>19728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PROC-T-004</dc:title>
  <dc:creator/>
  <dc:description>Autor de documento original: LOGC750219</dc:description>
  <cp:lastModifiedBy/>
  <cp:revision>1</cp:revision>
  <dcterms:created xsi:type="dcterms:W3CDTF">2016-10-28T03:56:00Z</dcterms:created>
  <dcterms:modified xsi:type="dcterms:W3CDTF">2026-04-11T16:53:00Z</dcterms:modified>
</cp:coreProperties>
</file>