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Pr="007241DE" w:rsidRDefault="00ED2DC6">
      <w:r w:rsidRPr="007241DE">
        <w:rPr>
          <w:noProof/>
        </w:rPr>
        <mc:AlternateContent>
          <mc:Choice Requires="wps">
            <w:drawing>
              <wp:anchor distT="45720" distB="45720" distL="114300" distR="114300" simplePos="0" relativeHeight="251669504" behindDoc="0" locked="0" layoutInCell="1" allowOverlap="1" wp14:anchorId="45DA7BF1" wp14:editId="1DBD0DEB">
                <wp:simplePos x="0" y="0"/>
                <wp:positionH relativeFrom="column">
                  <wp:posOffset>1241</wp:posOffset>
                </wp:positionH>
                <wp:positionV relativeFrom="paragraph">
                  <wp:posOffset>6537325</wp:posOffset>
                </wp:positionV>
                <wp:extent cx="6243320" cy="1404620"/>
                <wp:effectExtent l="0" t="0" r="5080" b="63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D64753" w:rsidRPr="007241DE" w14:paraId="55701240" w14:textId="77777777" w:rsidTr="00C171AF">
                              <w:tc>
                                <w:tcPr>
                                  <w:tcW w:w="1166" w:type="dxa"/>
                                  <w:shd w:val="clear" w:color="auto" w:fill="F7F7FF"/>
                                  <w:vAlign w:val="center"/>
                                </w:tcPr>
                                <w:p w14:paraId="2D09B0D9" w14:textId="763F5DED" w:rsidR="00D64753" w:rsidRPr="00D64753" w:rsidRDefault="00D64753" w:rsidP="00D64753">
                                  <w:pPr>
                                    <w:jc w:val="center"/>
                                    <w:rPr>
                                      <w:rFonts w:cstheme="minorHAnsi"/>
                                    </w:rPr>
                                  </w:pPr>
                                  <w:r w:rsidRPr="00D64753">
                                    <w:rPr>
                                      <w:rFonts w:cstheme="minorHAnsi"/>
                                      <w:color w:val="1F2328"/>
                                    </w:rPr>
                                    <w:t>0.1</w:t>
                                  </w:r>
                                </w:p>
                              </w:tc>
                              <w:tc>
                                <w:tcPr>
                                  <w:tcW w:w="1419" w:type="dxa"/>
                                  <w:shd w:val="clear" w:color="auto" w:fill="F7F7FF"/>
                                  <w:vAlign w:val="center"/>
                                </w:tcPr>
                                <w:p w14:paraId="67D23604" w14:textId="322F2F58" w:rsidR="00D64753" w:rsidRPr="00D64753" w:rsidRDefault="00D64753" w:rsidP="00D64753">
                                  <w:pPr>
                                    <w:rPr>
                                      <w:rFonts w:cstheme="minorHAnsi"/>
                                    </w:rPr>
                                  </w:pPr>
                                  <w:r w:rsidRPr="00D64753">
                                    <w:rPr>
                                      <w:rFonts w:cstheme="minorHAnsi"/>
                                      <w:color w:val="1F2328"/>
                                    </w:rPr>
                                    <w:t>09.05.2023</w:t>
                                  </w:r>
                                </w:p>
                              </w:tc>
                              <w:tc>
                                <w:tcPr>
                                  <w:tcW w:w="1946" w:type="dxa"/>
                                  <w:shd w:val="clear" w:color="auto" w:fill="F7F7FF"/>
                                  <w:vAlign w:val="center"/>
                                </w:tcPr>
                                <w:p w14:paraId="066F38B5" w14:textId="1C549E4A"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73DF37E4" w14:textId="183218A9" w:rsidR="00D64753" w:rsidRPr="00D64753" w:rsidRDefault="00D64753" w:rsidP="00D64753">
                                  <w:pPr>
                                    <w:rPr>
                                      <w:rFonts w:cstheme="minorHAnsi"/>
                                      <w:lang w:val="en-GB"/>
                                    </w:rPr>
                                  </w:pPr>
                                  <w:r w:rsidRPr="00D64753">
                                    <w:rPr>
                                      <w:rFonts w:cstheme="minorHAnsi"/>
                                      <w:color w:val="1F2328"/>
                                      <w:lang w:val="en-US"/>
                                    </w:rPr>
                                    <w:t>Created, set up basic structure</w:t>
                                  </w:r>
                                </w:p>
                              </w:tc>
                            </w:tr>
                            <w:tr w:rsidR="00D64753" w14:paraId="10B8E27C" w14:textId="77777777" w:rsidTr="00C171AF">
                              <w:tc>
                                <w:tcPr>
                                  <w:tcW w:w="1166" w:type="dxa"/>
                                  <w:shd w:val="clear" w:color="auto" w:fill="F7F7FF"/>
                                  <w:vAlign w:val="center"/>
                                </w:tcPr>
                                <w:p w14:paraId="4778F4CB" w14:textId="00793C7B" w:rsidR="00D64753" w:rsidRPr="00D64753" w:rsidRDefault="00D64753" w:rsidP="00D64753">
                                  <w:pPr>
                                    <w:jc w:val="center"/>
                                    <w:rPr>
                                      <w:rFonts w:cstheme="minorHAnsi"/>
                                    </w:rPr>
                                  </w:pPr>
                                  <w:r w:rsidRPr="00D64753">
                                    <w:rPr>
                                      <w:rFonts w:cstheme="minorHAnsi"/>
                                      <w:color w:val="1F2328"/>
                                    </w:rPr>
                                    <w:t>0.2</w:t>
                                  </w:r>
                                </w:p>
                              </w:tc>
                              <w:tc>
                                <w:tcPr>
                                  <w:tcW w:w="1419" w:type="dxa"/>
                                  <w:shd w:val="clear" w:color="auto" w:fill="F7F7FF"/>
                                  <w:vAlign w:val="center"/>
                                </w:tcPr>
                                <w:p w14:paraId="0653FDE5" w14:textId="37F337B1" w:rsidR="00D64753" w:rsidRPr="00D64753" w:rsidRDefault="00D64753" w:rsidP="00D64753">
                                  <w:pPr>
                                    <w:rPr>
                                      <w:rFonts w:cstheme="minorHAnsi"/>
                                    </w:rPr>
                                  </w:pPr>
                                  <w:r w:rsidRPr="00D64753">
                                    <w:rPr>
                                      <w:rFonts w:cstheme="minorHAnsi"/>
                                      <w:color w:val="1F2328"/>
                                    </w:rPr>
                                    <w:t>09.05.2023</w:t>
                                  </w:r>
                                </w:p>
                              </w:tc>
                              <w:tc>
                                <w:tcPr>
                                  <w:tcW w:w="1946" w:type="dxa"/>
                                  <w:shd w:val="clear" w:color="auto" w:fill="F7F7FF"/>
                                  <w:vAlign w:val="center"/>
                                </w:tcPr>
                                <w:p w14:paraId="5F3FEE1D" w14:textId="5476C52D" w:rsidR="00D64753" w:rsidRPr="00D64753" w:rsidRDefault="00D64753" w:rsidP="00D64753">
                                  <w:pPr>
                                    <w:rPr>
                                      <w:rFonts w:cstheme="minorHAnsi"/>
                                    </w:rPr>
                                  </w:pPr>
                                  <w:r w:rsidRPr="00D64753">
                                    <w:rPr>
                                      <w:rFonts w:cstheme="minorHAnsi"/>
                                      <w:color w:val="1F2328"/>
                                    </w:rPr>
                                    <w:t>Marcel Hintze</w:t>
                                  </w:r>
                                </w:p>
                              </w:tc>
                              <w:tc>
                                <w:tcPr>
                                  <w:tcW w:w="4962" w:type="dxa"/>
                                  <w:shd w:val="clear" w:color="auto" w:fill="F7F7FF"/>
                                  <w:vAlign w:val="center"/>
                                </w:tcPr>
                                <w:p w14:paraId="329ECA05" w14:textId="55FB0208"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Implementation</w:t>
                                  </w:r>
                                </w:p>
                              </w:tc>
                            </w:tr>
                            <w:tr w:rsidR="00D64753" w14:paraId="5F647EF8" w14:textId="77777777" w:rsidTr="00C171AF">
                              <w:tc>
                                <w:tcPr>
                                  <w:tcW w:w="1166" w:type="dxa"/>
                                  <w:shd w:val="clear" w:color="auto" w:fill="F7F7FF"/>
                                  <w:vAlign w:val="center"/>
                                </w:tcPr>
                                <w:p w14:paraId="1FD55929" w14:textId="554422F0" w:rsidR="00D64753" w:rsidRPr="00D64753" w:rsidRDefault="00D64753" w:rsidP="00D64753">
                                  <w:pPr>
                                    <w:jc w:val="center"/>
                                    <w:rPr>
                                      <w:rFonts w:cstheme="minorHAnsi"/>
                                    </w:rPr>
                                  </w:pPr>
                                  <w:r w:rsidRPr="00D64753">
                                    <w:rPr>
                                      <w:rFonts w:cstheme="minorHAnsi"/>
                                      <w:color w:val="1F2328"/>
                                    </w:rPr>
                                    <w:t>0.3</w:t>
                                  </w:r>
                                </w:p>
                              </w:tc>
                              <w:tc>
                                <w:tcPr>
                                  <w:tcW w:w="1419" w:type="dxa"/>
                                  <w:shd w:val="clear" w:color="auto" w:fill="F7F7FF"/>
                                  <w:vAlign w:val="center"/>
                                </w:tcPr>
                                <w:p w14:paraId="56CA3084" w14:textId="599EEF3F"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25B421C1" w14:textId="48B360A3"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0A7FAEE0" w14:textId="213C2862"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w:t>
                                  </w:r>
                                  <w:proofErr w:type="spellStart"/>
                                  <w:r w:rsidRPr="00D64753">
                                    <w:rPr>
                                      <w:rFonts w:cstheme="minorHAnsi"/>
                                      <w:color w:val="1F2328"/>
                                    </w:rPr>
                                    <w:t>Scope</w:t>
                                  </w:r>
                                  <w:proofErr w:type="spellEnd"/>
                                  <w:r w:rsidRPr="00D64753">
                                    <w:rPr>
                                      <w:rFonts w:cstheme="minorHAnsi"/>
                                      <w:color w:val="1F2328"/>
                                    </w:rPr>
                                    <w:t xml:space="preserve">, </w:t>
                                  </w:r>
                                  <w:proofErr w:type="spellStart"/>
                                  <w:r w:rsidRPr="00D64753">
                                    <w:rPr>
                                      <w:rFonts w:cstheme="minorHAnsi"/>
                                      <w:color w:val="1F2328"/>
                                    </w:rPr>
                                    <w:t>Glossary</w:t>
                                  </w:r>
                                  <w:proofErr w:type="spellEnd"/>
                                </w:p>
                              </w:tc>
                            </w:tr>
                            <w:tr w:rsidR="00D64753" w14:paraId="3CB5EC4B" w14:textId="77777777" w:rsidTr="00C171AF">
                              <w:tc>
                                <w:tcPr>
                                  <w:tcW w:w="1166" w:type="dxa"/>
                                  <w:shd w:val="clear" w:color="auto" w:fill="F7F7FF"/>
                                  <w:vAlign w:val="center"/>
                                </w:tcPr>
                                <w:p w14:paraId="2508908C" w14:textId="6118D1AC" w:rsidR="00D64753" w:rsidRPr="00D64753" w:rsidRDefault="00D64753" w:rsidP="00D64753">
                                  <w:pPr>
                                    <w:jc w:val="center"/>
                                    <w:rPr>
                                      <w:rFonts w:cstheme="minorHAnsi"/>
                                    </w:rPr>
                                  </w:pPr>
                                  <w:r w:rsidRPr="00D64753">
                                    <w:rPr>
                                      <w:rFonts w:cstheme="minorHAnsi"/>
                                      <w:color w:val="1F2328"/>
                                    </w:rPr>
                                    <w:t>0.4</w:t>
                                  </w:r>
                                </w:p>
                              </w:tc>
                              <w:tc>
                                <w:tcPr>
                                  <w:tcW w:w="1419" w:type="dxa"/>
                                  <w:shd w:val="clear" w:color="auto" w:fill="F7F7FF"/>
                                  <w:vAlign w:val="center"/>
                                </w:tcPr>
                                <w:p w14:paraId="549E1F3A" w14:textId="368FC270"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5120E224" w14:textId="12EA6EA1"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75905265" w14:textId="71ABB20D"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Design</w:t>
                                  </w:r>
                                </w:p>
                              </w:tc>
                            </w:tr>
                            <w:tr w:rsidR="00D64753" w14:paraId="229C5F41" w14:textId="77777777" w:rsidTr="00C171AF">
                              <w:tc>
                                <w:tcPr>
                                  <w:tcW w:w="1166" w:type="dxa"/>
                                  <w:shd w:val="clear" w:color="auto" w:fill="F7F7FF"/>
                                  <w:vAlign w:val="center"/>
                                </w:tcPr>
                                <w:p w14:paraId="24413CFA" w14:textId="62DA88B1" w:rsidR="00D64753" w:rsidRPr="00D64753" w:rsidRDefault="00D64753" w:rsidP="00D64753">
                                  <w:pPr>
                                    <w:jc w:val="center"/>
                                    <w:rPr>
                                      <w:rFonts w:cstheme="minorHAnsi"/>
                                    </w:rPr>
                                  </w:pPr>
                                  <w:r w:rsidRPr="00D64753">
                                    <w:rPr>
                                      <w:rFonts w:cstheme="minorHAnsi"/>
                                      <w:color w:val="1F2328"/>
                                    </w:rPr>
                                    <w:t>0.5</w:t>
                                  </w:r>
                                </w:p>
                              </w:tc>
                              <w:tc>
                                <w:tcPr>
                                  <w:tcW w:w="1419" w:type="dxa"/>
                                  <w:shd w:val="clear" w:color="auto" w:fill="F7F7FF"/>
                                  <w:vAlign w:val="center"/>
                                </w:tcPr>
                                <w:p w14:paraId="75CD03B5" w14:textId="74BAE4C2"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55141C22" w14:textId="40E6ED59" w:rsidR="00D64753" w:rsidRPr="00D64753" w:rsidRDefault="00D64753" w:rsidP="00D64753">
                                  <w:pPr>
                                    <w:rPr>
                                      <w:rFonts w:cstheme="minorHAnsi"/>
                                    </w:rPr>
                                  </w:pPr>
                                  <w:r w:rsidRPr="00D64753">
                                    <w:rPr>
                                      <w:rFonts w:cstheme="minorHAnsi"/>
                                      <w:color w:val="1F2328"/>
                                    </w:rPr>
                                    <w:t>Martin Rittmann</w:t>
                                  </w:r>
                                </w:p>
                              </w:tc>
                              <w:tc>
                                <w:tcPr>
                                  <w:tcW w:w="4962" w:type="dxa"/>
                                  <w:shd w:val="clear" w:color="auto" w:fill="F7F7FF"/>
                                  <w:vAlign w:val="center"/>
                                </w:tcPr>
                                <w:p w14:paraId="7F88150C" w14:textId="762C475F"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Module </w:t>
                                  </w:r>
                                  <w:proofErr w:type="spellStart"/>
                                  <w:r w:rsidRPr="00D64753">
                                    <w:rPr>
                                      <w:rFonts w:cstheme="minorHAnsi"/>
                                      <w:color w:val="1F2328"/>
                                    </w:rPr>
                                    <w:t>Requirements</w:t>
                                  </w:r>
                                  <w:proofErr w:type="spellEnd"/>
                                  <w:r w:rsidRPr="00D64753">
                                    <w:rPr>
                                      <w:rFonts w:cstheme="minorHAnsi"/>
                                      <w:color w:val="1F2328"/>
                                    </w:rPr>
                                    <w:t>, Analysis</w:t>
                                  </w:r>
                                </w:p>
                              </w:tc>
                            </w:tr>
                            <w:tr w:rsidR="00D64753" w14:paraId="25C2A50F" w14:textId="77777777" w:rsidTr="00C171AF">
                              <w:tc>
                                <w:tcPr>
                                  <w:tcW w:w="1166" w:type="dxa"/>
                                  <w:shd w:val="clear" w:color="auto" w:fill="F7F7FF"/>
                                  <w:vAlign w:val="center"/>
                                </w:tcPr>
                                <w:p w14:paraId="4C373830" w14:textId="1BBAF1C3" w:rsidR="00D64753" w:rsidRPr="00D64753" w:rsidRDefault="00D64753" w:rsidP="00D64753">
                                  <w:pPr>
                                    <w:jc w:val="center"/>
                                    <w:rPr>
                                      <w:rFonts w:cstheme="minorHAnsi"/>
                                    </w:rPr>
                                  </w:pPr>
                                  <w:r w:rsidRPr="00D64753">
                                    <w:rPr>
                                      <w:rFonts w:cstheme="minorHAnsi"/>
                                      <w:color w:val="1F2328"/>
                                    </w:rPr>
                                    <w:t>0.6</w:t>
                                  </w:r>
                                </w:p>
                              </w:tc>
                              <w:tc>
                                <w:tcPr>
                                  <w:tcW w:w="1419" w:type="dxa"/>
                                  <w:shd w:val="clear" w:color="auto" w:fill="F7F7FF"/>
                                  <w:vAlign w:val="center"/>
                                </w:tcPr>
                                <w:p w14:paraId="7D735DCE" w14:textId="6DD98F31"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4DE295E8" w14:textId="4E574455" w:rsidR="00D64753" w:rsidRPr="00D64753" w:rsidRDefault="00D64753" w:rsidP="00D64753">
                                  <w:pPr>
                                    <w:rPr>
                                      <w:rFonts w:cstheme="minorHAnsi"/>
                                    </w:rPr>
                                  </w:pPr>
                                  <w:r w:rsidRPr="00D64753">
                                    <w:rPr>
                                      <w:rFonts w:cstheme="minorHAnsi"/>
                                      <w:color w:val="1F2328"/>
                                    </w:rPr>
                                    <w:t>Tom Engelmann</w:t>
                                  </w:r>
                                </w:p>
                              </w:tc>
                              <w:tc>
                                <w:tcPr>
                                  <w:tcW w:w="4962" w:type="dxa"/>
                                  <w:shd w:val="clear" w:color="auto" w:fill="F7F7FF"/>
                                  <w:vAlign w:val="center"/>
                                </w:tcPr>
                                <w:p w14:paraId="089DB8AE" w14:textId="04E562B3"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Module Tests</w:t>
                                  </w:r>
                                </w:p>
                              </w:tc>
                            </w:tr>
                          </w:tbl>
                          <w:p w14:paraId="035CAA31" w14:textId="21E752D3" w:rsidR="00ED2DC6" w:rsidRDefault="00ED2DC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2" o:spid="_x0000_s1026" type="#_x0000_t202" style="position:absolute;margin-left:.1pt;margin-top:514.75pt;width:491.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D64753" w:rsidRPr="007241DE" w14:paraId="55701240" w14:textId="77777777" w:rsidTr="00C171AF">
                        <w:tc>
                          <w:tcPr>
                            <w:tcW w:w="1166" w:type="dxa"/>
                            <w:shd w:val="clear" w:color="auto" w:fill="F7F7FF"/>
                            <w:vAlign w:val="center"/>
                          </w:tcPr>
                          <w:p w14:paraId="2D09B0D9" w14:textId="763F5DED" w:rsidR="00D64753" w:rsidRPr="00D64753" w:rsidRDefault="00D64753" w:rsidP="00D64753">
                            <w:pPr>
                              <w:jc w:val="center"/>
                              <w:rPr>
                                <w:rFonts w:cstheme="minorHAnsi"/>
                              </w:rPr>
                            </w:pPr>
                            <w:r w:rsidRPr="00D64753">
                              <w:rPr>
                                <w:rFonts w:cstheme="minorHAnsi"/>
                                <w:color w:val="1F2328"/>
                              </w:rPr>
                              <w:t>0.1</w:t>
                            </w:r>
                          </w:p>
                        </w:tc>
                        <w:tc>
                          <w:tcPr>
                            <w:tcW w:w="1419" w:type="dxa"/>
                            <w:shd w:val="clear" w:color="auto" w:fill="F7F7FF"/>
                            <w:vAlign w:val="center"/>
                          </w:tcPr>
                          <w:p w14:paraId="67D23604" w14:textId="322F2F58" w:rsidR="00D64753" w:rsidRPr="00D64753" w:rsidRDefault="00D64753" w:rsidP="00D64753">
                            <w:pPr>
                              <w:rPr>
                                <w:rFonts w:cstheme="minorHAnsi"/>
                              </w:rPr>
                            </w:pPr>
                            <w:r w:rsidRPr="00D64753">
                              <w:rPr>
                                <w:rFonts w:cstheme="minorHAnsi"/>
                                <w:color w:val="1F2328"/>
                              </w:rPr>
                              <w:t>09.05.2023</w:t>
                            </w:r>
                          </w:p>
                        </w:tc>
                        <w:tc>
                          <w:tcPr>
                            <w:tcW w:w="1946" w:type="dxa"/>
                            <w:shd w:val="clear" w:color="auto" w:fill="F7F7FF"/>
                            <w:vAlign w:val="center"/>
                          </w:tcPr>
                          <w:p w14:paraId="066F38B5" w14:textId="1C549E4A"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73DF37E4" w14:textId="183218A9" w:rsidR="00D64753" w:rsidRPr="00D64753" w:rsidRDefault="00D64753" w:rsidP="00D64753">
                            <w:pPr>
                              <w:rPr>
                                <w:rFonts w:cstheme="minorHAnsi"/>
                                <w:lang w:val="en-GB"/>
                              </w:rPr>
                            </w:pPr>
                            <w:r w:rsidRPr="00D64753">
                              <w:rPr>
                                <w:rFonts w:cstheme="minorHAnsi"/>
                                <w:color w:val="1F2328"/>
                                <w:lang w:val="en-US"/>
                              </w:rPr>
                              <w:t>Created, set up basic structure</w:t>
                            </w:r>
                          </w:p>
                        </w:tc>
                      </w:tr>
                      <w:tr w:rsidR="00D64753" w14:paraId="10B8E27C" w14:textId="77777777" w:rsidTr="00C171AF">
                        <w:tc>
                          <w:tcPr>
                            <w:tcW w:w="1166" w:type="dxa"/>
                            <w:shd w:val="clear" w:color="auto" w:fill="F7F7FF"/>
                            <w:vAlign w:val="center"/>
                          </w:tcPr>
                          <w:p w14:paraId="4778F4CB" w14:textId="00793C7B" w:rsidR="00D64753" w:rsidRPr="00D64753" w:rsidRDefault="00D64753" w:rsidP="00D64753">
                            <w:pPr>
                              <w:jc w:val="center"/>
                              <w:rPr>
                                <w:rFonts w:cstheme="minorHAnsi"/>
                              </w:rPr>
                            </w:pPr>
                            <w:r w:rsidRPr="00D64753">
                              <w:rPr>
                                <w:rFonts w:cstheme="minorHAnsi"/>
                                <w:color w:val="1F2328"/>
                              </w:rPr>
                              <w:t>0.2</w:t>
                            </w:r>
                          </w:p>
                        </w:tc>
                        <w:tc>
                          <w:tcPr>
                            <w:tcW w:w="1419" w:type="dxa"/>
                            <w:shd w:val="clear" w:color="auto" w:fill="F7F7FF"/>
                            <w:vAlign w:val="center"/>
                          </w:tcPr>
                          <w:p w14:paraId="0653FDE5" w14:textId="37F337B1" w:rsidR="00D64753" w:rsidRPr="00D64753" w:rsidRDefault="00D64753" w:rsidP="00D64753">
                            <w:pPr>
                              <w:rPr>
                                <w:rFonts w:cstheme="minorHAnsi"/>
                              </w:rPr>
                            </w:pPr>
                            <w:r w:rsidRPr="00D64753">
                              <w:rPr>
                                <w:rFonts w:cstheme="minorHAnsi"/>
                                <w:color w:val="1F2328"/>
                              </w:rPr>
                              <w:t>09.05.2023</w:t>
                            </w:r>
                          </w:p>
                        </w:tc>
                        <w:tc>
                          <w:tcPr>
                            <w:tcW w:w="1946" w:type="dxa"/>
                            <w:shd w:val="clear" w:color="auto" w:fill="F7F7FF"/>
                            <w:vAlign w:val="center"/>
                          </w:tcPr>
                          <w:p w14:paraId="5F3FEE1D" w14:textId="5476C52D" w:rsidR="00D64753" w:rsidRPr="00D64753" w:rsidRDefault="00D64753" w:rsidP="00D64753">
                            <w:pPr>
                              <w:rPr>
                                <w:rFonts w:cstheme="minorHAnsi"/>
                              </w:rPr>
                            </w:pPr>
                            <w:r w:rsidRPr="00D64753">
                              <w:rPr>
                                <w:rFonts w:cstheme="minorHAnsi"/>
                                <w:color w:val="1F2328"/>
                              </w:rPr>
                              <w:t>Marcel Hintze</w:t>
                            </w:r>
                          </w:p>
                        </w:tc>
                        <w:tc>
                          <w:tcPr>
                            <w:tcW w:w="4962" w:type="dxa"/>
                            <w:shd w:val="clear" w:color="auto" w:fill="F7F7FF"/>
                            <w:vAlign w:val="center"/>
                          </w:tcPr>
                          <w:p w14:paraId="329ECA05" w14:textId="55FB0208"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Implementation</w:t>
                            </w:r>
                          </w:p>
                        </w:tc>
                      </w:tr>
                      <w:tr w:rsidR="00D64753" w14:paraId="5F647EF8" w14:textId="77777777" w:rsidTr="00C171AF">
                        <w:tc>
                          <w:tcPr>
                            <w:tcW w:w="1166" w:type="dxa"/>
                            <w:shd w:val="clear" w:color="auto" w:fill="F7F7FF"/>
                            <w:vAlign w:val="center"/>
                          </w:tcPr>
                          <w:p w14:paraId="1FD55929" w14:textId="554422F0" w:rsidR="00D64753" w:rsidRPr="00D64753" w:rsidRDefault="00D64753" w:rsidP="00D64753">
                            <w:pPr>
                              <w:jc w:val="center"/>
                              <w:rPr>
                                <w:rFonts w:cstheme="minorHAnsi"/>
                              </w:rPr>
                            </w:pPr>
                            <w:r w:rsidRPr="00D64753">
                              <w:rPr>
                                <w:rFonts w:cstheme="minorHAnsi"/>
                                <w:color w:val="1F2328"/>
                              </w:rPr>
                              <w:t>0.3</w:t>
                            </w:r>
                          </w:p>
                        </w:tc>
                        <w:tc>
                          <w:tcPr>
                            <w:tcW w:w="1419" w:type="dxa"/>
                            <w:shd w:val="clear" w:color="auto" w:fill="F7F7FF"/>
                            <w:vAlign w:val="center"/>
                          </w:tcPr>
                          <w:p w14:paraId="56CA3084" w14:textId="599EEF3F"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25B421C1" w14:textId="48B360A3"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0A7FAEE0" w14:textId="213C2862"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w:t>
                            </w:r>
                            <w:proofErr w:type="spellStart"/>
                            <w:r w:rsidRPr="00D64753">
                              <w:rPr>
                                <w:rFonts w:cstheme="minorHAnsi"/>
                                <w:color w:val="1F2328"/>
                              </w:rPr>
                              <w:t>Scope</w:t>
                            </w:r>
                            <w:proofErr w:type="spellEnd"/>
                            <w:r w:rsidRPr="00D64753">
                              <w:rPr>
                                <w:rFonts w:cstheme="minorHAnsi"/>
                                <w:color w:val="1F2328"/>
                              </w:rPr>
                              <w:t xml:space="preserve">, </w:t>
                            </w:r>
                            <w:proofErr w:type="spellStart"/>
                            <w:r w:rsidRPr="00D64753">
                              <w:rPr>
                                <w:rFonts w:cstheme="minorHAnsi"/>
                                <w:color w:val="1F2328"/>
                              </w:rPr>
                              <w:t>Glossary</w:t>
                            </w:r>
                            <w:proofErr w:type="spellEnd"/>
                          </w:p>
                        </w:tc>
                      </w:tr>
                      <w:tr w:rsidR="00D64753" w14:paraId="3CB5EC4B" w14:textId="77777777" w:rsidTr="00C171AF">
                        <w:tc>
                          <w:tcPr>
                            <w:tcW w:w="1166" w:type="dxa"/>
                            <w:shd w:val="clear" w:color="auto" w:fill="F7F7FF"/>
                            <w:vAlign w:val="center"/>
                          </w:tcPr>
                          <w:p w14:paraId="2508908C" w14:textId="6118D1AC" w:rsidR="00D64753" w:rsidRPr="00D64753" w:rsidRDefault="00D64753" w:rsidP="00D64753">
                            <w:pPr>
                              <w:jc w:val="center"/>
                              <w:rPr>
                                <w:rFonts w:cstheme="minorHAnsi"/>
                              </w:rPr>
                            </w:pPr>
                            <w:r w:rsidRPr="00D64753">
                              <w:rPr>
                                <w:rFonts w:cstheme="minorHAnsi"/>
                                <w:color w:val="1F2328"/>
                              </w:rPr>
                              <w:t>0.4</w:t>
                            </w:r>
                          </w:p>
                        </w:tc>
                        <w:tc>
                          <w:tcPr>
                            <w:tcW w:w="1419" w:type="dxa"/>
                            <w:shd w:val="clear" w:color="auto" w:fill="F7F7FF"/>
                            <w:vAlign w:val="center"/>
                          </w:tcPr>
                          <w:p w14:paraId="549E1F3A" w14:textId="368FC270"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5120E224" w14:textId="12EA6EA1"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75905265" w14:textId="71ABB20D"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Design</w:t>
                            </w:r>
                          </w:p>
                        </w:tc>
                      </w:tr>
                      <w:tr w:rsidR="00D64753" w14:paraId="229C5F41" w14:textId="77777777" w:rsidTr="00C171AF">
                        <w:tc>
                          <w:tcPr>
                            <w:tcW w:w="1166" w:type="dxa"/>
                            <w:shd w:val="clear" w:color="auto" w:fill="F7F7FF"/>
                            <w:vAlign w:val="center"/>
                          </w:tcPr>
                          <w:p w14:paraId="24413CFA" w14:textId="62DA88B1" w:rsidR="00D64753" w:rsidRPr="00D64753" w:rsidRDefault="00D64753" w:rsidP="00D64753">
                            <w:pPr>
                              <w:jc w:val="center"/>
                              <w:rPr>
                                <w:rFonts w:cstheme="minorHAnsi"/>
                              </w:rPr>
                            </w:pPr>
                            <w:r w:rsidRPr="00D64753">
                              <w:rPr>
                                <w:rFonts w:cstheme="minorHAnsi"/>
                                <w:color w:val="1F2328"/>
                              </w:rPr>
                              <w:t>0.5</w:t>
                            </w:r>
                          </w:p>
                        </w:tc>
                        <w:tc>
                          <w:tcPr>
                            <w:tcW w:w="1419" w:type="dxa"/>
                            <w:shd w:val="clear" w:color="auto" w:fill="F7F7FF"/>
                            <w:vAlign w:val="center"/>
                          </w:tcPr>
                          <w:p w14:paraId="75CD03B5" w14:textId="74BAE4C2"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55141C22" w14:textId="40E6ED59" w:rsidR="00D64753" w:rsidRPr="00D64753" w:rsidRDefault="00D64753" w:rsidP="00D64753">
                            <w:pPr>
                              <w:rPr>
                                <w:rFonts w:cstheme="minorHAnsi"/>
                              </w:rPr>
                            </w:pPr>
                            <w:r w:rsidRPr="00D64753">
                              <w:rPr>
                                <w:rFonts w:cstheme="minorHAnsi"/>
                                <w:color w:val="1F2328"/>
                              </w:rPr>
                              <w:t>Martin Rittmann</w:t>
                            </w:r>
                          </w:p>
                        </w:tc>
                        <w:tc>
                          <w:tcPr>
                            <w:tcW w:w="4962" w:type="dxa"/>
                            <w:shd w:val="clear" w:color="auto" w:fill="F7F7FF"/>
                            <w:vAlign w:val="center"/>
                          </w:tcPr>
                          <w:p w14:paraId="7F88150C" w14:textId="762C475F"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Module </w:t>
                            </w:r>
                            <w:proofErr w:type="spellStart"/>
                            <w:r w:rsidRPr="00D64753">
                              <w:rPr>
                                <w:rFonts w:cstheme="minorHAnsi"/>
                                <w:color w:val="1F2328"/>
                              </w:rPr>
                              <w:t>Requirements</w:t>
                            </w:r>
                            <w:proofErr w:type="spellEnd"/>
                            <w:r w:rsidRPr="00D64753">
                              <w:rPr>
                                <w:rFonts w:cstheme="minorHAnsi"/>
                                <w:color w:val="1F2328"/>
                              </w:rPr>
                              <w:t>, Analysis</w:t>
                            </w:r>
                          </w:p>
                        </w:tc>
                      </w:tr>
                      <w:tr w:rsidR="00D64753" w14:paraId="25C2A50F" w14:textId="77777777" w:rsidTr="00C171AF">
                        <w:tc>
                          <w:tcPr>
                            <w:tcW w:w="1166" w:type="dxa"/>
                            <w:shd w:val="clear" w:color="auto" w:fill="F7F7FF"/>
                            <w:vAlign w:val="center"/>
                          </w:tcPr>
                          <w:p w14:paraId="4C373830" w14:textId="1BBAF1C3" w:rsidR="00D64753" w:rsidRPr="00D64753" w:rsidRDefault="00D64753" w:rsidP="00D64753">
                            <w:pPr>
                              <w:jc w:val="center"/>
                              <w:rPr>
                                <w:rFonts w:cstheme="minorHAnsi"/>
                              </w:rPr>
                            </w:pPr>
                            <w:r w:rsidRPr="00D64753">
                              <w:rPr>
                                <w:rFonts w:cstheme="minorHAnsi"/>
                                <w:color w:val="1F2328"/>
                              </w:rPr>
                              <w:t>0.6</w:t>
                            </w:r>
                          </w:p>
                        </w:tc>
                        <w:tc>
                          <w:tcPr>
                            <w:tcW w:w="1419" w:type="dxa"/>
                            <w:shd w:val="clear" w:color="auto" w:fill="F7F7FF"/>
                            <w:vAlign w:val="center"/>
                          </w:tcPr>
                          <w:p w14:paraId="7D735DCE" w14:textId="6DD98F31"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4DE295E8" w14:textId="4E574455" w:rsidR="00D64753" w:rsidRPr="00D64753" w:rsidRDefault="00D64753" w:rsidP="00D64753">
                            <w:pPr>
                              <w:rPr>
                                <w:rFonts w:cstheme="minorHAnsi"/>
                              </w:rPr>
                            </w:pPr>
                            <w:r w:rsidRPr="00D64753">
                              <w:rPr>
                                <w:rFonts w:cstheme="minorHAnsi"/>
                                <w:color w:val="1F2328"/>
                              </w:rPr>
                              <w:t>Tom Engelmann</w:t>
                            </w:r>
                          </w:p>
                        </w:tc>
                        <w:tc>
                          <w:tcPr>
                            <w:tcW w:w="4962" w:type="dxa"/>
                            <w:shd w:val="clear" w:color="auto" w:fill="F7F7FF"/>
                            <w:vAlign w:val="center"/>
                          </w:tcPr>
                          <w:p w14:paraId="089DB8AE" w14:textId="04E562B3"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Module Tests</w:t>
                            </w:r>
                          </w:p>
                        </w:tc>
                      </w:tr>
                    </w:tbl>
                    <w:p w14:paraId="035CAA31" w14:textId="21E752D3" w:rsidR="00ED2DC6" w:rsidRDefault="00ED2DC6"/>
                  </w:txbxContent>
                </v:textbox>
                <w10:wrap type="square"/>
              </v:shape>
            </w:pict>
          </mc:Fallback>
        </mc:AlternateContent>
      </w:r>
      <w:r w:rsidRPr="007241DE">
        <w:rPr>
          <w:noProof/>
        </w:rPr>
        <mc:AlternateContent>
          <mc:Choice Requires="wps">
            <w:drawing>
              <wp:anchor distT="45720" distB="45720" distL="114300" distR="114300" simplePos="0" relativeHeight="251667456"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_x0000_s1027" type="#_x0000_t202" style="position:absolute;margin-left:-3.6pt;margin-top:271.85pt;width:512.05pt;height:19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v:textbox>
                <w10:wrap type="square"/>
              </v:shape>
            </w:pict>
          </mc:Fallback>
        </mc:AlternateContent>
      </w:r>
      <w:r w:rsidRPr="007241DE">
        <w:rPr>
          <w:noProof/>
        </w:rPr>
        <mc:AlternateContent>
          <mc:Choice Requires="wps">
            <w:drawing>
              <wp:anchor distT="45720" distB="45720" distL="114300" distR="114300" simplePos="0" relativeHeight="251663360"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_x0000_s1028" type="#_x0000_t202" style="position:absolute;margin-left:-3.75pt;margin-top:133.3pt;width:185.9pt;height:53.7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v:textbox>
                <w10:wrap type="square"/>
              </v:shape>
            </w:pict>
          </mc:Fallback>
        </mc:AlternateContent>
      </w:r>
      <w:r w:rsidR="009A36CB" w:rsidRPr="007241DE">
        <w:rPr>
          <w:noProof/>
        </w:rPr>
        <mc:AlternateContent>
          <mc:Choice Requires="wps">
            <w:drawing>
              <wp:anchor distT="45720" distB="45720" distL="114300" distR="114300" simplePos="0" relativeHeight="251661312"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40ED8DF6" w:rsidR="009A36CB" w:rsidRPr="00DB1E0F" w:rsidRDefault="00D64753" w:rsidP="009A36CB">
                            <w:pPr>
                              <w:jc w:val="center"/>
                              <w:rPr>
                                <w:rFonts w:cstheme="minorHAnsi"/>
                                <w:b/>
                                <w:bCs/>
                                <w:sz w:val="48"/>
                                <w:szCs w:val="48"/>
                                <w:lang w:val="en-GB"/>
                              </w:rPr>
                            </w:pPr>
                            <w:r>
                              <w:rPr>
                                <w:rFonts w:cstheme="minorHAnsi"/>
                                <w:b/>
                                <w:bCs/>
                                <w:sz w:val="48"/>
                                <w:szCs w:val="48"/>
                                <w:lang w:val="en-GB"/>
                              </w:rPr>
                              <w:t>MOD0</w:t>
                            </w:r>
                            <w:r w:rsidR="007241DE">
                              <w:rPr>
                                <w:rFonts w:cstheme="minorHAnsi"/>
                                <w:b/>
                                <w:bCs/>
                                <w:sz w:val="48"/>
                                <w:szCs w:val="48"/>
                                <w:lang w:val="en-GB"/>
                              </w:rPr>
                              <w:t>2</w:t>
                            </w:r>
                            <w:r>
                              <w:rPr>
                                <w:rFonts w:cstheme="minorHAnsi"/>
                                <w:b/>
                                <w:bCs/>
                                <w:sz w:val="48"/>
                                <w:szCs w:val="48"/>
                                <w:lang w:val="en-GB"/>
                              </w:rPr>
                              <w:t xml:space="preserve">: </w:t>
                            </w:r>
                            <w:r w:rsidR="007241DE">
                              <w:rPr>
                                <w:rFonts w:cstheme="minorHAnsi"/>
                                <w:b/>
                                <w:bCs/>
                                <w:sz w:val="48"/>
                                <w:szCs w:val="48"/>
                                <w:lang w:val="en-GB"/>
                              </w:rPr>
                              <w:t>Display Assets</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_x0000_s1029" type="#_x0000_t202" style="position:absolute;margin-left:88.15pt;margin-top:15.1pt;width:301.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40ED8DF6" w:rsidR="009A36CB" w:rsidRPr="00DB1E0F" w:rsidRDefault="00D64753" w:rsidP="009A36CB">
                      <w:pPr>
                        <w:jc w:val="center"/>
                        <w:rPr>
                          <w:rFonts w:cstheme="minorHAnsi"/>
                          <w:b/>
                          <w:bCs/>
                          <w:sz w:val="48"/>
                          <w:szCs w:val="48"/>
                          <w:lang w:val="en-GB"/>
                        </w:rPr>
                      </w:pPr>
                      <w:r>
                        <w:rPr>
                          <w:rFonts w:cstheme="minorHAnsi"/>
                          <w:b/>
                          <w:bCs/>
                          <w:sz w:val="48"/>
                          <w:szCs w:val="48"/>
                          <w:lang w:val="en-GB"/>
                        </w:rPr>
                        <w:t>MOD0</w:t>
                      </w:r>
                      <w:r w:rsidR="007241DE">
                        <w:rPr>
                          <w:rFonts w:cstheme="minorHAnsi"/>
                          <w:b/>
                          <w:bCs/>
                          <w:sz w:val="48"/>
                          <w:szCs w:val="48"/>
                          <w:lang w:val="en-GB"/>
                        </w:rPr>
                        <w:t>2</w:t>
                      </w:r>
                      <w:r>
                        <w:rPr>
                          <w:rFonts w:cstheme="minorHAnsi"/>
                          <w:b/>
                          <w:bCs/>
                          <w:sz w:val="48"/>
                          <w:szCs w:val="48"/>
                          <w:lang w:val="en-GB"/>
                        </w:rPr>
                        <w:t xml:space="preserve">: </w:t>
                      </w:r>
                      <w:r w:rsidR="007241DE">
                        <w:rPr>
                          <w:rFonts w:cstheme="minorHAnsi"/>
                          <w:b/>
                          <w:bCs/>
                          <w:sz w:val="48"/>
                          <w:szCs w:val="48"/>
                          <w:lang w:val="en-GB"/>
                        </w:rPr>
                        <w:t>Display Assets</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v:textbox>
                <w10:wrap type="square"/>
              </v:shape>
            </w:pict>
          </mc:Fallback>
        </mc:AlternateContent>
      </w:r>
      <w:r w:rsidR="009A36CB" w:rsidRPr="007241DE">
        <w:rPr>
          <w:noProof/>
        </w:rPr>
        <mc:AlternateContent>
          <mc:Choice Requires="wps">
            <w:drawing>
              <wp:anchor distT="45720" distB="45720" distL="114300" distR="114300" simplePos="0" relativeHeight="251659264"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6052E" id="_x0000_s1030" type="#_x0000_t202" style="position:absolute;margin-left:136pt;margin-top:24.2pt;width:19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7241DE" w:rsidRDefault="009E36EE" w:rsidP="009E36EE"/>
    <w:p w14:paraId="0C98F918" w14:textId="6398C10B" w:rsidR="009E36EE" w:rsidRPr="007241DE" w:rsidRDefault="009E36EE" w:rsidP="009E36EE"/>
    <w:p w14:paraId="7632AD17" w14:textId="1127535A" w:rsidR="009E36EE" w:rsidRPr="007241DE" w:rsidRDefault="009E36EE" w:rsidP="009E36EE"/>
    <w:p w14:paraId="2CB5713F" w14:textId="47C657A7" w:rsidR="009E36EE" w:rsidRPr="007241DE" w:rsidRDefault="009E36EE" w:rsidP="009E36EE"/>
    <w:p w14:paraId="1F1D6C60" w14:textId="46D35606" w:rsidR="009E36EE" w:rsidRPr="007241DE" w:rsidRDefault="009E36EE" w:rsidP="009E36EE"/>
    <w:p w14:paraId="3497F208" w14:textId="442CEC2E" w:rsidR="009E36EE" w:rsidRPr="007241DE" w:rsidRDefault="009E36EE" w:rsidP="009E36EE"/>
    <w:p w14:paraId="0A6D814C" w14:textId="2605F942" w:rsidR="009E36EE" w:rsidRPr="007241DE" w:rsidRDefault="009E36EE" w:rsidP="009E36EE"/>
    <w:p w14:paraId="4E3818BD" w14:textId="1295B936" w:rsidR="009E36EE" w:rsidRPr="007241DE" w:rsidRDefault="00E8673F" w:rsidP="009E36EE">
      <w:r w:rsidRPr="007241DE">
        <w:rPr>
          <w:noProof/>
        </w:rPr>
        <mc:AlternateContent>
          <mc:Choice Requires="wps">
            <w:drawing>
              <wp:anchor distT="45720" distB="45720" distL="114300" distR="114300" simplePos="0" relativeHeight="251665408" behindDoc="0" locked="0" layoutInCell="1" allowOverlap="1" wp14:anchorId="36D97FDD" wp14:editId="23269B3E">
                <wp:simplePos x="0" y="0"/>
                <wp:positionH relativeFrom="column">
                  <wp:posOffset>-46990</wp:posOffset>
                </wp:positionH>
                <wp:positionV relativeFrom="paragraph">
                  <wp:posOffset>172085</wp:posOffset>
                </wp:positionV>
                <wp:extent cx="3793490" cy="941070"/>
                <wp:effectExtent l="0" t="0" r="0" b="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941070"/>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_x0000_s1031" type="#_x0000_t202" style="position:absolute;margin-left:-3.7pt;margin-top:13.55pt;width:298.7pt;height:7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RfEQIAAP0DAAAOAAAAZHJzL2Uyb0RvYy54bWysU9tu2zAMfR+wfxD0vthJk7Ux4hRdugwD&#10;ugvQ7QNkWY6FyaJGKbGzry8lp2nQvQ3Tg0CK1BF5eLS6HTrDDgq9Blvy6STnTFkJtba7kv/8sX13&#10;w5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v:textbox>
                <w10:wrap type="square"/>
              </v:shape>
            </w:pict>
          </mc:Fallback>
        </mc:AlternateContent>
      </w:r>
    </w:p>
    <w:p w14:paraId="54AFCE05" w14:textId="777F7B1E" w:rsidR="009E36EE" w:rsidRPr="007241DE" w:rsidRDefault="009E36EE" w:rsidP="009E36EE"/>
    <w:p w14:paraId="70A31DEA" w14:textId="3CBF8921" w:rsidR="009E36EE" w:rsidRPr="007241DE" w:rsidRDefault="009E36EE" w:rsidP="009E36EE"/>
    <w:p w14:paraId="1AFC78DA" w14:textId="62B51012" w:rsidR="009E36EE" w:rsidRPr="007241DE" w:rsidRDefault="009E36EE" w:rsidP="009E36EE"/>
    <w:p w14:paraId="57366A50" w14:textId="5D996EDB" w:rsidR="009E36EE" w:rsidRPr="007241DE" w:rsidRDefault="009E36EE" w:rsidP="009E36EE"/>
    <w:p w14:paraId="623EA1B2" w14:textId="17CE1736" w:rsidR="009E36EE" w:rsidRPr="007241DE" w:rsidRDefault="009E36EE" w:rsidP="009E36EE"/>
    <w:p w14:paraId="585D3B85" w14:textId="0BC15368" w:rsidR="009E36EE" w:rsidRPr="007241DE" w:rsidRDefault="009E36EE" w:rsidP="009E36EE"/>
    <w:p w14:paraId="12A97A73" w14:textId="17B75028" w:rsidR="009E36EE" w:rsidRPr="007241DE" w:rsidRDefault="009E36EE" w:rsidP="009E36EE">
      <w:pPr>
        <w:tabs>
          <w:tab w:val="left" w:pos="2601"/>
        </w:tabs>
      </w:pPr>
      <w:r w:rsidRPr="007241DE">
        <w:tab/>
      </w:r>
    </w:p>
    <w:p w14:paraId="6E8AC9A6" w14:textId="5D66CB35" w:rsidR="009E36EE" w:rsidRPr="007241DE" w:rsidRDefault="009E36EE" w:rsidP="009E36EE">
      <w:pPr>
        <w:tabs>
          <w:tab w:val="left" w:pos="2601"/>
        </w:tabs>
      </w:pPr>
    </w:p>
    <w:p w14:paraId="4B8E8B4B" w14:textId="36828A53" w:rsidR="009E36EE" w:rsidRPr="007241DE" w:rsidRDefault="009E36EE" w:rsidP="009E36EE">
      <w:pPr>
        <w:tabs>
          <w:tab w:val="left" w:pos="2601"/>
        </w:tabs>
      </w:pPr>
    </w:p>
    <w:p w14:paraId="119E7D5A" w14:textId="77777777" w:rsidR="009E36EE" w:rsidRPr="007241DE" w:rsidRDefault="009E36EE" w:rsidP="009E36EE">
      <w:pPr>
        <w:tabs>
          <w:tab w:val="left" w:pos="2601"/>
        </w:tabs>
        <w:jc w:val="center"/>
      </w:pPr>
    </w:p>
    <w:p w14:paraId="49014FF8" w14:textId="06EFF079" w:rsidR="009E36EE" w:rsidRPr="007241DE" w:rsidRDefault="009E36EE" w:rsidP="009E36EE">
      <w:pPr>
        <w:tabs>
          <w:tab w:val="left" w:pos="2601"/>
        </w:tabs>
        <w:jc w:val="center"/>
        <w:rPr>
          <w:rFonts w:asciiTheme="majorHAnsi" w:hAnsiTheme="majorHAnsi" w:cstheme="majorHAnsi"/>
          <w:b/>
          <w:bCs/>
          <w:sz w:val="32"/>
          <w:szCs w:val="32"/>
        </w:rPr>
      </w:pPr>
      <w:r w:rsidRPr="007241DE">
        <w:rPr>
          <w:rFonts w:asciiTheme="majorHAnsi" w:hAnsiTheme="majorHAnsi" w:cstheme="majorHAnsi"/>
          <w:b/>
          <w:bCs/>
          <w:sz w:val="32"/>
          <w:szCs w:val="32"/>
        </w:rPr>
        <w:t>CONTENTS</w:t>
      </w:r>
    </w:p>
    <w:p w14:paraId="3DE91492" w14:textId="77777777" w:rsidR="00E8673F" w:rsidRPr="007241DE" w:rsidRDefault="00E8673F" w:rsidP="009E36EE">
      <w:pPr>
        <w:tabs>
          <w:tab w:val="left" w:pos="2601"/>
        </w:tabs>
        <w:jc w:val="center"/>
        <w:rPr>
          <w:rFonts w:asciiTheme="majorHAnsi" w:hAnsiTheme="majorHAnsi" w:cstheme="majorHAnsi"/>
          <w:b/>
          <w:bCs/>
          <w:sz w:val="32"/>
          <w:szCs w:val="32"/>
        </w:rPr>
      </w:pPr>
    </w:p>
    <w:p w14:paraId="07BBF976" w14:textId="43356097" w:rsidR="007241DE" w:rsidRPr="007241DE" w:rsidRDefault="003A1703">
      <w:pPr>
        <w:pStyle w:val="Verzeichnis1"/>
        <w:rPr>
          <w:rFonts w:eastAsiaTheme="minorEastAsia" w:cstheme="minorBidi"/>
          <w:b w:val="0"/>
          <w:bCs w:val="0"/>
          <w:caps w:val="0"/>
          <w:noProof/>
          <w:kern w:val="2"/>
          <w:sz w:val="22"/>
          <w:szCs w:val="22"/>
          <w:lang w:eastAsia="de-DE"/>
          <w14:ligatures w14:val="standardContextual"/>
        </w:rPr>
      </w:pPr>
      <w:r w:rsidRPr="007241DE">
        <w:rPr>
          <w:rFonts w:asciiTheme="majorHAnsi" w:hAnsiTheme="majorHAnsi" w:cstheme="majorHAnsi"/>
          <w:sz w:val="32"/>
          <w:szCs w:val="32"/>
        </w:rPr>
        <w:fldChar w:fldCharType="begin"/>
      </w:r>
      <w:r w:rsidRPr="007241DE">
        <w:rPr>
          <w:rFonts w:asciiTheme="majorHAnsi" w:hAnsiTheme="majorHAnsi" w:cstheme="majorHAnsi"/>
          <w:sz w:val="32"/>
          <w:szCs w:val="32"/>
        </w:rPr>
        <w:instrText xml:space="preserve"> TOC \o "1-3" \h \z \u </w:instrText>
      </w:r>
      <w:r w:rsidRPr="007241DE">
        <w:rPr>
          <w:rFonts w:asciiTheme="majorHAnsi" w:hAnsiTheme="majorHAnsi" w:cstheme="majorHAnsi"/>
          <w:sz w:val="32"/>
          <w:szCs w:val="32"/>
        </w:rPr>
        <w:fldChar w:fldCharType="separate"/>
      </w:r>
      <w:hyperlink w:anchor="_Toc134695781" w:history="1">
        <w:r w:rsidR="007241DE" w:rsidRPr="007241DE">
          <w:rPr>
            <w:rStyle w:val="Hyperlink"/>
            <w:noProof/>
            <w:color w:val="auto"/>
          </w:rPr>
          <w:t>1 Scope</w:t>
        </w:r>
        <w:r w:rsidR="007241DE" w:rsidRPr="007241DE">
          <w:rPr>
            <w:noProof/>
            <w:webHidden/>
          </w:rPr>
          <w:tab/>
        </w:r>
        <w:r w:rsidR="007241DE" w:rsidRPr="007241DE">
          <w:rPr>
            <w:noProof/>
            <w:webHidden/>
          </w:rPr>
          <w:fldChar w:fldCharType="begin"/>
        </w:r>
        <w:r w:rsidR="007241DE" w:rsidRPr="007241DE">
          <w:rPr>
            <w:noProof/>
            <w:webHidden/>
          </w:rPr>
          <w:instrText xml:space="preserve"> PAGEREF _Toc134695781 \h </w:instrText>
        </w:r>
        <w:r w:rsidR="007241DE" w:rsidRPr="007241DE">
          <w:rPr>
            <w:noProof/>
            <w:webHidden/>
          </w:rPr>
        </w:r>
        <w:r w:rsidR="007241DE" w:rsidRPr="007241DE">
          <w:rPr>
            <w:noProof/>
            <w:webHidden/>
          </w:rPr>
          <w:fldChar w:fldCharType="separate"/>
        </w:r>
        <w:r w:rsidR="007241DE" w:rsidRPr="007241DE">
          <w:rPr>
            <w:noProof/>
            <w:webHidden/>
          </w:rPr>
          <w:t>3</w:t>
        </w:r>
        <w:r w:rsidR="007241DE" w:rsidRPr="007241DE">
          <w:rPr>
            <w:noProof/>
            <w:webHidden/>
          </w:rPr>
          <w:fldChar w:fldCharType="end"/>
        </w:r>
      </w:hyperlink>
    </w:p>
    <w:p w14:paraId="515DEB6C" w14:textId="77CDEEFA" w:rsidR="007241DE" w:rsidRPr="007241DE" w:rsidRDefault="007241DE">
      <w:pPr>
        <w:pStyle w:val="Verzeichnis1"/>
        <w:rPr>
          <w:rFonts w:eastAsiaTheme="minorEastAsia" w:cstheme="minorBidi"/>
          <w:b w:val="0"/>
          <w:bCs w:val="0"/>
          <w:caps w:val="0"/>
          <w:noProof/>
          <w:kern w:val="2"/>
          <w:sz w:val="22"/>
          <w:szCs w:val="22"/>
          <w:lang w:eastAsia="de-DE"/>
          <w14:ligatures w14:val="standardContextual"/>
        </w:rPr>
      </w:pPr>
      <w:hyperlink w:anchor="_Toc134695782" w:history="1">
        <w:r w:rsidRPr="007241DE">
          <w:rPr>
            <w:rStyle w:val="Hyperlink"/>
            <w:noProof/>
            <w:color w:val="auto"/>
          </w:rPr>
          <w:t>2 Glossary</w:t>
        </w:r>
        <w:r w:rsidRPr="007241DE">
          <w:rPr>
            <w:noProof/>
            <w:webHidden/>
          </w:rPr>
          <w:tab/>
        </w:r>
        <w:r w:rsidRPr="007241DE">
          <w:rPr>
            <w:noProof/>
            <w:webHidden/>
          </w:rPr>
          <w:fldChar w:fldCharType="begin"/>
        </w:r>
        <w:r w:rsidRPr="007241DE">
          <w:rPr>
            <w:noProof/>
            <w:webHidden/>
          </w:rPr>
          <w:instrText xml:space="preserve"> PAGEREF _Toc134695782 \h </w:instrText>
        </w:r>
        <w:r w:rsidRPr="007241DE">
          <w:rPr>
            <w:noProof/>
            <w:webHidden/>
          </w:rPr>
        </w:r>
        <w:r w:rsidRPr="007241DE">
          <w:rPr>
            <w:noProof/>
            <w:webHidden/>
          </w:rPr>
          <w:fldChar w:fldCharType="separate"/>
        </w:r>
        <w:r w:rsidRPr="007241DE">
          <w:rPr>
            <w:noProof/>
            <w:webHidden/>
          </w:rPr>
          <w:t>3</w:t>
        </w:r>
        <w:r w:rsidRPr="007241DE">
          <w:rPr>
            <w:noProof/>
            <w:webHidden/>
          </w:rPr>
          <w:fldChar w:fldCharType="end"/>
        </w:r>
      </w:hyperlink>
    </w:p>
    <w:p w14:paraId="1B1D79FC" w14:textId="52826A6F" w:rsidR="007241DE" w:rsidRPr="007241DE" w:rsidRDefault="007241DE">
      <w:pPr>
        <w:pStyle w:val="Verzeichnis1"/>
        <w:rPr>
          <w:rFonts w:eastAsiaTheme="minorEastAsia" w:cstheme="minorBidi"/>
          <w:b w:val="0"/>
          <w:bCs w:val="0"/>
          <w:caps w:val="0"/>
          <w:noProof/>
          <w:kern w:val="2"/>
          <w:sz w:val="22"/>
          <w:szCs w:val="22"/>
          <w:lang w:eastAsia="de-DE"/>
          <w14:ligatures w14:val="standardContextual"/>
        </w:rPr>
      </w:pPr>
      <w:hyperlink w:anchor="_Toc134695783" w:history="1">
        <w:r w:rsidRPr="007241DE">
          <w:rPr>
            <w:rStyle w:val="Hyperlink"/>
            <w:noProof/>
            <w:color w:val="auto"/>
          </w:rPr>
          <w:t>3 Module Requirements</w:t>
        </w:r>
        <w:r w:rsidRPr="007241DE">
          <w:rPr>
            <w:noProof/>
            <w:webHidden/>
          </w:rPr>
          <w:tab/>
        </w:r>
        <w:r w:rsidRPr="007241DE">
          <w:rPr>
            <w:noProof/>
            <w:webHidden/>
          </w:rPr>
          <w:fldChar w:fldCharType="begin"/>
        </w:r>
        <w:r w:rsidRPr="007241DE">
          <w:rPr>
            <w:noProof/>
            <w:webHidden/>
          </w:rPr>
          <w:instrText xml:space="preserve"> PAGEREF _Toc134695783 \h </w:instrText>
        </w:r>
        <w:r w:rsidRPr="007241DE">
          <w:rPr>
            <w:noProof/>
            <w:webHidden/>
          </w:rPr>
        </w:r>
        <w:r w:rsidRPr="007241DE">
          <w:rPr>
            <w:noProof/>
            <w:webHidden/>
          </w:rPr>
          <w:fldChar w:fldCharType="separate"/>
        </w:r>
        <w:r w:rsidRPr="007241DE">
          <w:rPr>
            <w:noProof/>
            <w:webHidden/>
          </w:rPr>
          <w:t>3</w:t>
        </w:r>
        <w:r w:rsidRPr="007241DE">
          <w:rPr>
            <w:noProof/>
            <w:webHidden/>
          </w:rPr>
          <w:fldChar w:fldCharType="end"/>
        </w:r>
      </w:hyperlink>
    </w:p>
    <w:p w14:paraId="54DD73AA" w14:textId="75E83763" w:rsidR="007241DE" w:rsidRPr="007241DE" w:rsidRDefault="007241DE">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95784" w:history="1">
        <w:r w:rsidRPr="007241DE">
          <w:rPr>
            <w:rStyle w:val="Hyperlink"/>
            <w:noProof/>
            <w:color w:val="auto"/>
          </w:rPr>
          <w:t>3.1 User View</w:t>
        </w:r>
        <w:r w:rsidRPr="007241DE">
          <w:rPr>
            <w:noProof/>
            <w:webHidden/>
          </w:rPr>
          <w:tab/>
        </w:r>
        <w:r w:rsidRPr="007241DE">
          <w:rPr>
            <w:noProof/>
            <w:webHidden/>
          </w:rPr>
          <w:fldChar w:fldCharType="begin"/>
        </w:r>
        <w:r w:rsidRPr="007241DE">
          <w:rPr>
            <w:noProof/>
            <w:webHidden/>
          </w:rPr>
          <w:instrText xml:space="preserve"> PAGEREF _Toc134695784 \h </w:instrText>
        </w:r>
        <w:r w:rsidRPr="007241DE">
          <w:rPr>
            <w:noProof/>
            <w:webHidden/>
          </w:rPr>
        </w:r>
        <w:r w:rsidRPr="007241DE">
          <w:rPr>
            <w:noProof/>
            <w:webHidden/>
          </w:rPr>
          <w:fldChar w:fldCharType="separate"/>
        </w:r>
        <w:r w:rsidRPr="007241DE">
          <w:rPr>
            <w:noProof/>
            <w:webHidden/>
          </w:rPr>
          <w:t>3</w:t>
        </w:r>
        <w:r w:rsidRPr="007241DE">
          <w:rPr>
            <w:noProof/>
            <w:webHidden/>
          </w:rPr>
          <w:fldChar w:fldCharType="end"/>
        </w:r>
      </w:hyperlink>
    </w:p>
    <w:p w14:paraId="4EAB26A9" w14:textId="2333A302" w:rsidR="007241DE" w:rsidRPr="007241DE" w:rsidRDefault="007241DE">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95785" w:history="1">
        <w:r w:rsidRPr="007241DE">
          <w:rPr>
            <w:rStyle w:val="Hyperlink"/>
            <w:noProof/>
            <w:color w:val="auto"/>
          </w:rPr>
          <w:t>3.2 Requirements</w:t>
        </w:r>
        <w:r w:rsidRPr="007241DE">
          <w:rPr>
            <w:noProof/>
            <w:webHidden/>
          </w:rPr>
          <w:tab/>
        </w:r>
        <w:r w:rsidRPr="007241DE">
          <w:rPr>
            <w:noProof/>
            <w:webHidden/>
          </w:rPr>
          <w:fldChar w:fldCharType="begin"/>
        </w:r>
        <w:r w:rsidRPr="007241DE">
          <w:rPr>
            <w:noProof/>
            <w:webHidden/>
          </w:rPr>
          <w:instrText xml:space="preserve"> PAGEREF _Toc134695785 \h </w:instrText>
        </w:r>
        <w:r w:rsidRPr="007241DE">
          <w:rPr>
            <w:noProof/>
            <w:webHidden/>
          </w:rPr>
        </w:r>
        <w:r w:rsidRPr="007241DE">
          <w:rPr>
            <w:noProof/>
            <w:webHidden/>
          </w:rPr>
          <w:fldChar w:fldCharType="separate"/>
        </w:r>
        <w:r w:rsidRPr="007241DE">
          <w:rPr>
            <w:noProof/>
            <w:webHidden/>
          </w:rPr>
          <w:t>3</w:t>
        </w:r>
        <w:r w:rsidRPr="007241DE">
          <w:rPr>
            <w:noProof/>
            <w:webHidden/>
          </w:rPr>
          <w:fldChar w:fldCharType="end"/>
        </w:r>
      </w:hyperlink>
    </w:p>
    <w:p w14:paraId="16F6FC6F" w14:textId="3A696230" w:rsidR="007241DE" w:rsidRPr="007241DE" w:rsidRDefault="007241DE">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5786" w:history="1">
        <w:r w:rsidRPr="007241DE">
          <w:rPr>
            <w:rStyle w:val="Hyperlink"/>
            <w:noProof/>
            <w:color w:val="auto"/>
          </w:rPr>
          <w:t>/REQ40/ Display content in a clear way</w:t>
        </w:r>
        <w:r w:rsidRPr="007241DE">
          <w:rPr>
            <w:noProof/>
            <w:webHidden/>
          </w:rPr>
          <w:tab/>
        </w:r>
        <w:r w:rsidRPr="007241DE">
          <w:rPr>
            <w:noProof/>
            <w:webHidden/>
          </w:rPr>
          <w:fldChar w:fldCharType="begin"/>
        </w:r>
        <w:r w:rsidRPr="007241DE">
          <w:rPr>
            <w:noProof/>
            <w:webHidden/>
          </w:rPr>
          <w:instrText xml:space="preserve"> PAGEREF _Toc134695786 \h </w:instrText>
        </w:r>
        <w:r w:rsidRPr="007241DE">
          <w:rPr>
            <w:noProof/>
            <w:webHidden/>
          </w:rPr>
        </w:r>
        <w:r w:rsidRPr="007241DE">
          <w:rPr>
            <w:noProof/>
            <w:webHidden/>
          </w:rPr>
          <w:fldChar w:fldCharType="separate"/>
        </w:r>
        <w:r w:rsidRPr="007241DE">
          <w:rPr>
            <w:noProof/>
            <w:webHidden/>
          </w:rPr>
          <w:t>3</w:t>
        </w:r>
        <w:r w:rsidRPr="007241DE">
          <w:rPr>
            <w:noProof/>
            <w:webHidden/>
          </w:rPr>
          <w:fldChar w:fldCharType="end"/>
        </w:r>
      </w:hyperlink>
    </w:p>
    <w:p w14:paraId="1C3EFC67" w14:textId="07EAFF00" w:rsidR="007241DE" w:rsidRPr="007241DE" w:rsidRDefault="007241DE">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5787" w:history="1">
        <w:r w:rsidRPr="007241DE">
          <w:rPr>
            <w:rStyle w:val="Hyperlink"/>
            <w:noProof/>
            <w:color w:val="auto"/>
          </w:rPr>
          <w:t>/REQ50/ Display digital twin</w:t>
        </w:r>
        <w:r w:rsidRPr="007241DE">
          <w:rPr>
            <w:noProof/>
            <w:webHidden/>
          </w:rPr>
          <w:tab/>
        </w:r>
        <w:r w:rsidRPr="007241DE">
          <w:rPr>
            <w:noProof/>
            <w:webHidden/>
          </w:rPr>
          <w:fldChar w:fldCharType="begin"/>
        </w:r>
        <w:r w:rsidRPr="007241DE">
          <w:rPr>
            <w:noProof/>
            <w:webHidden/>
          </w:rPr>
          <w:instrText xml:space="preserve"> PAGEREF _Toc134695787 \h </w:instrText>
        </w:r>
        <w:r w:rsidRPr="007241DE">
          <w:rPr>
            <w:noProof/>
            <w:webHidden/>
          </w:rPr>
        </w:r>
        <w:r w:rsidRPr="007241DE">
          <w:rPr>
            <w:noProof/>
            <w:webHidden/>
          </w:rPr>
          <w:fldChar w:fldCharType="separate"/>
        </w:r>
        <w:r w:rsidRPr="007241DE">
          <w:rPr>
            <w:noProof/>
            <w:webHidden/>
          </w:rPr>
          <w:t>3</w:t>
        </w:r>
        <w:r w:rsidRPr="007241DE">
          <w:rPr>
            <w:noProof/>
            <w:webHidden/>
          </w:rPr>
          <w:fldChar w:fldCharType="end"/>
        </w:r>
      </w:hyperlink>
    </w:p>
    <w:p w14:paraId="3765B93C" w14:textId="5C6962ED" w:rsidR="007241DE" w:rsidRPr="007241DE" w:rsidRDefault="007241DE">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5788" w:history="1">
        <w:r w:rsidRPr="007241DE">
          <w:rPr>
            <w:rStyle w:val="Hyperlink"/>
            <w:noProof/>
            <w:color w:val="auto"/>
          </w:rPr>
          <w:t>/NF10/ Intuitive GUI</w:t>
        </w:r>
        <w:r w:rsidRPr="007241DE">
          <w:rPr>
            <w:noProof/>
            <w:webHidden/>
          </w:rPr>
          <w:tab/>
        </w:r>
        <w:r w:rsidRPr="007241DE">
          <w:rPr>
            <w:noProof/>
            <w:webHidden/>
          </w:rPr>
          <w:fldChar w:fldCharType="begin"/>
        </w:r>
        <w:r w:rsidRPr="007241DE">
          <w:rPr>
            <w:noProof/>
            <w:webHidden/>
          </w:rPr>
          <w:instrText xml:space="preserve"> PAGEREF _Toc134695788 \h </w:instrText>
        </w:r>
        <w:r w:rsidRPr="007241DE">
          <w:rPr>
            <w:noProof/>
            <w:webHidden/>
          </w:rPr>
        </w:r>
        <w:r w:rsidRPr="007241DE">
          <w:rPr>
            <w:noProof/>
            <w:webHidden/>
          </w:rPr>
          <w:fldChar w:fldCharType="separate"/>
        </w:r>
        <w:r w:rsidRPr="007241DE">
          <w:rPr>
            <w:noProof/>
            <w:webHidden/>
          </w:rPr>
          <w:t>3</w:t>
        </w:r>
        <w:r w:rsidRPr="007241DE">
          <w:rPr>
            <w:noProof/>
            <w:webHidden/>
          </w:rPr>
          <w:fldChar w:fldCharType="end"/>
        </w:r>
      </w:hyperlink>
    </w:p>
    <w:p w14:paraId="54800704" w14:textId="5B666A99" w:rsidR="007241DE" w:rsidRPr="007241DE" w:rsidRDefault="007241DE">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5789" w:history="1">
        <w:r w:rsidRPr="007241DE">
          <w:rPr>
            <w:rStyle w:val="Hyperlink"/>
            <w:noProof/>
            <w:color w:val="auto"/>
          </w:rPr>
          <w:t>/NF40/ Usability</w:t>
        </w:r>
        <w:r w:rsidRPr="007241DE">
          <w:rPr>
            <w:noProof/>
            <w:webHidden/>
          </w:rPr>
          <w:tab/>
        </w:r>
        <w:r w:rsidRPr="007241DE">
          <w:rPr>
            <w:noProof/>
            <w:webHidden/>
          </w:rPr>
          <w:fldChar w:fldCharType="begin"/>
        </w:r>
        <w:r w:rsidRPr="007241DE">
          <w:rPr>
            <w:noProof/>
            <w:webHidden/>
          </w:rPr>
          <w:instrText xml:space="preserve"> PAGEREF _Toc134695789 \h </w:instrText>
        </w:r>
        <w:r w:rsidRPr="007241DE">
          <w:rPr>
            <w:noProof/>
            <w:webHidden/>
          </w:rPr>
        </w:r>
        <w:r w:rsidRPr="007241DE">
          <w:rPr>
            <w:noProof/>
            <w:webHidden/>
          </w:rPr>
          <w:fldChar w:fldCharType="separate"/>
        </w:r>
        <w:r w:rsidRPr="007241DE">
          <w:rPr>
            <w:noProof/>
            <w:webHidden/>
          </w:rPr>
          <w:t>3</w:t>
        </w:r>
        <w:r w:rsidRPr="007241DE">
          <w:rPr>
            <w:noProof/>
            <w:webHidden/>
          </w:rPr>
          <w:fldChar w:fldCharType="end"/>
        </w:r>
      </w:hyperlink>
    </w:p>
    <w:p w14:paraId="4E9A0496" w14:textId="37E0150A" w:rsidR="007241DE" w:rsidRPr="007241DE" w:rsidRDefault="007241DE">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95790" w:history="1">
        <w:r w:rsidRPr="007241DE">
          <w:rPr>
            <w:rStyle w:val="Hyperlink"/>
            <w:noProof/>
            <w:color w:val="auto"/>
          </w:rPr>
          <w:t>3.3 Module Context</w:t>
        </w:r>
        <w:r w:rsidRPr="007241DE">
          <w:rPr>
            <w:noProof/>
            <w:webHidden/>
          </w:rPr>
          <w:tab/>
        </w:r>
        <w:r w:rsidRPr="007241DE">
          <w:rPr>
            <w:noProof/>
            <w:webHidden/>
          </w:rPr>
          <w:fldChar w:fldCharType="begin"/>
        </w:r>
        <w:r w:rsidRPr="007241DE">
          <w:rPr>
            <w:noProof/>
            <w:webHidden/>
          </w:rPr>
          <w:instrText xml:space="preserve"> PAGEREF _Toc134695790 \h </w:instrText>
        </w:r>
        <w:r w:rsidRPr="007241DE">
          <w:rPr>
            <w:noProof/>
            <w:webHidden/>
          </w:rPr>
        </w:r>
        <w:r w:rsidRPr="007241DE">
          <w:rPr>
            <w:noProof/>
            <w:webHidden/>
          </w:rPr>
          <w:fldChar w:fldCharType="separate"/>
        </w:r>
        <w:r w:rsidRPr="007241DE">
          <w:rPr>
            <w:noProof/>
            <w:webHidden/>
          </w:rPr>
          <w:t>3</w:t>
        </w:r>
        <w:r w:rsidRPr="007241DE">
          <w:rPr>
            <w:noProof/>
            <w:webHidden/>
          </w:rPr>
          <w:fldChar w:fldCharType="end"/>
        </w:r>
      </w:hyperlink>
    </w:p>
    <w:p w14:paraId="05AECA0F" w14:textId="20079A0C" w:rsidR="007241DE" w:rsidRPr="007241DE" w:rsidRDefault="007241DE">
      <w:pPr>
        <w:pStyle w:val="Verzeichnis1"/>
        <w:rPr>
          <w:rFonts w:eastAsiaTheme="minorEastAsia" w:cstheme="minorBidi"/>
          <w:b w:val="0"/>
          <w:bCs w:val="0"/>
          <w:caps w:val="0"/>
          <w:noProof/>
          <w:kern w:val="2"/>
          <w:sz w:val="22"/>
          <w:szCs w:val="22"/>
          <w:lang w:eastAsia="de-DE"/>
          <w14:ligatures w14:val="standardContextual"/>
        </w:rPr>
      </w:pPr>
      <w:hyperlink w:anchor="_Toc134695791" w:history="1">
        <w:r w:rsidRPr="007241DE">
          <w:rPr>
            <w:rStyle w:val="Hyperlink"/>
            <w:noProof/>
            <w:color w:val="auto"/>
          </w:rPr>
          <w:t>4 Analysis</w:t>
        </w:r>
        <w:r w:rsidRPr="007241DE">
          <w:rPr>
            <w:noProof/>
            <w:webHidden/>
          </w:rPr>
          <w:tab/>
        </w:r>
        <w:r w:rsidRPr="007241DE">
          <w:rPr>
            <w:noProof/>
            <w:webHidden/>
          </w:rPr>
          <w:fldChar w:fldCharType="begin"/>
        </w:r>
        <w:r w:rsidRPr="007241DE">
          <w:rPr>
            <w:noProof/>
            <w:webHidden/>
          </w:rPr>
          <w:instrText xml:space="preserve"> PAGEREF _Toc134695791 \h </w:instrText>
        </w:r>
        <w:r w:rsidRPr="007241DE">
          <w:rPr>
            <w:noProof/>
            <w:webHidden/>
          </w:rPr>
        </w:r>
        <w:r w:rsidRPr="007241DE">
          <w:rPr>
            <w:noProof/>
            <w:webHidden/>
          </w:rPr>
          <w:fldChar w:fldCharType="separate"/>
        </w:r>
        <w:r w:rsidRPr="007241DE">
          <w:rPr>
            <w:noProof/>
            <w:webHidden/>
          </w:rPr>
          <w:t>3</w:t>
        </w:r>
        <w:r w:rsidRPr="007241DE">
          <w:rPr>
            <w:noProof/>
            <w:webHidden/>
          </w:rPr>
          <w:fldChar w:fldCharType="end"/>
        </w:r>
      </w:hyperlink>
    </w:p>
    <w:p w14:paraId="1D8A5394" w14:textId="04D2AAB8" w:rsidR="007241DE" w:rsidRPr="007241DE" w:rsidRDefault="007241DE">
      <w:pPr>
        <w:pStyle w:val="Verzeichnis1"/>
        <w:rPr>
          <w:rFonts w:eastAsiaTheme="minorEastAsia" w:cstheme="minorBidi"/>
          <w:b w:val="0"/>
          <w:bCs w:val="0"/>
          <w:caps w:val="0"/>
          <w:noProof/>
          <w:kern w:val="2"/>
          <w:sz w:val="22"/>
          <w:szCs w:val="22"/>
          <w:lang w:eastAsia="de-DE"/>
          <w14:ligatures w14:val="standardContextual"/>
        </w:rPr>
      </w:pPr>
      <w:hyperlink w:anchor="_Toc134695792" w:history="1">
        <w:r w:rsidRPr="007241DE">
          <w:rPr>
            <w:rStyle w:val="Hyperlink"/>
            <w:noProof/>
            <w:color w:val="auto"/>
          </w:rPr>
          <w:t>5 Design</w:t>
        </w:r>
        <w:r w:rsidRPr="007241DE">
          <w:rPr>
            <w:noProof/>
            <w:webHidden/>
          </w:rPr>
          <w:tab/>
        </w:r>
        <w:r w:rsidRPr="007241DE">
          <w:rPr>
            <w:noProof/>
            <w:webHidden/>
          </w:rPr>
          <w:fldChar w:fldCharType="begin"/>
        </w:r>
        <w:r w:rsidRPr="007241DE">
          <w:rPr>
            <w:noProof/>
            <w:webHidden/>
          </w:rPr>
          <w:instrText xml:space="preserve"> PAGEREF _Toc134695792 \h </w:instrText>
        </w:r>
        <w:r w:rsidRPr="007241DE">
          <w:rPr>
            <w:noProof/>
            <w:webHidden/>
          </w:rPr>
        </w:r>
        <w:r w:rsidRPr="007241DE">
          <w:rPr>
            <w:noProof/>
            <w:webHidden/>
          </w:rPr>
          <w:fldChar w:fldCharType="separate"/>
        </w:r>
        <w:r w:rsidRPr="007241DE">
          <w:rPr>
            <w:noProof/>
            <w:webHidden/>
          </w:rPr>
          <w:t>3</w:t>
        </w:r>
        <w:r w:rsidRPr="007241DE">
          <w:rPr>
            <w:noProof/>
            <w:webHidden/>
          </w:rPr>
          <w:fldChar w:fldCharType="end"/>
        </w:r>
      </w:hyperlink>
    </w:p>
    <w:p w14:paraId="5EB51C19" w14:textId="5A897443" w:rsidR="007241DE" w:rsidRPr="007241DE" w:rsidRDefault="007241DE">
      <w:pPr>
        <w:pStyle w:val="Verzeichnis1"/>
        <w:rPr>
          <w:rFonts w:eastAsiaTheme="minorEastAsia" w:cstheme="minorBidi"/>
          <w:b w:val="0"/>
          <w:bCs w:val="0"/>
          <w:caps w:val="0"/>
          <w:noProof/>
          <w:kern w:val="2"/>
          <w:sz w:val="22"/>
          <w:szCs w:val="22"/>
          <w:lang w:eastAsia="de-DE"/>
          <w14:ligatures w14:val="standardContextual"/>
        </w:rPr>
      </w:pPr>
      <w:hyperlink w:anchor="_Toc134695793" w:history="1">
        <w:r w:rsidRPr="007241DE">
          <w:rPr>
            <w:rStyle w:val="Hyperlink"/>
            <w:noProof/>
            <w:color w:val="auto"/>
          </w:rPr>
          <w:t>6 Implementation</w:t>
        </w:r>
        <w:r w:rsidRPr="007241DE">
          <w:rPr>
            <w:noProof/>
            <w:webHidden/>
          </w:rPr>
          <w:tab/>
        </w:r>
        <w:r w:rsidRPr="007241DE">
          <w:rPr>
            <w:noProof/>
            <w:webHidden/>
          </w:rPr>
          <w:fldChar w:fldCharType="begin"/>
        </w:r>
        <w:r w:rsidRPr="007241DE">
          <w:rPr>
            <w:noProof/>
            <w:webHidden/>
          </w:rPr>
          <w:instrText xml:space="preserve"> PAGEREF _Toc134695793 \h </w:instrText>
        </w:r>
        <w:r w:rsidRPr="007241DE">
          <w:rPr>
            <w:noProof/>
            <w:webHidden/>
          </w:rPr>
        </w:r>
        <w:r w:rsidRPr="007241DE">
          <w:rPr>
            <w:noProof/>
            <w:webHidden/>
          </w:rPr>
          <w:fldChar w:fldCharType="separate"/>
        </w:r>
        <w:r w:rsidRPr="007241DE">
          <w:rPr>
            <w:noProof/>
            <w:webHidden/>
          </w:rPr>
          <w:t>4</w:t>
        </w:r>
        <w:r w:rsidRPr="007241DE">
          <w:rPr>
            <w:noProof/>
            <w:webHidden/>
          </w:rPr>
          <w:fldChar w:fldCharType="end"/>
        </w:r>
      </w:hyperlink>
    </w:p>
    <w:p w14:paraId="6503C1EC" w14:textId="4D0D5307" w:rsidR="007241DE" w:rsidRPr="007241DE" w:rsidRDefault="007241DE">
      <w:pPr>
        <w:pStyle w:val="Verzeichnis1"/>
        <w:rPr>
          <w:rFonts w:eastAsiaTheme="minorEastAsia" w:cstheme="minorBidi"/>
          <w:b w:val="0"/>
          <w:bCs w:val="0"/>
          <w:caps w:val="0"/>
          <w:noProof/>
          <w:kern w:val="2"/>
          <w:sz w:val="22"/>
          <w:szCs w:val="22"/>
          <w:lang w:eastAsia="de-DE"/>
          <w14:ligatures w14:val="standardContextual"/>
        </w:rPr>
      </w:pPr>
      <w:hyperlink w:anchor="_Toc134695794" w:history="1">
        <w:r w:rsidRPr="007241DE">
          <w:rPr>
            <w:rStyle w:val="Hyperlink"/>
            <w:noProof/>
            <w:color w:val="auto"/>
          </w:rPr>
          <w:t>7 Module Tests</w:t>
        </w:r>
        <w:r w:rsidRPr="007241DE">
          <w:rPr>
            <w:noProof/>
            <w:webHidden/>
          </w:rPr>
          <w:tab/>
        </w:r>
        <w:r w:rsidRPr="007241DE">
          <w:rPr>
            <w:noProof/>
            <w:webHidden/>
          </w:rPr>
          <w:fldChar w:fldCharType="begin"/>
        </w:r>
        <w:r w:rsidRPr="007241DE">
          <w:rPr>
            <w:noProof/>
            <w:webHidden/>
          </w:rPr>
          <w:instrText xml:space="preserve"> PAGEREF _Toc134695794 \h </w:instrText>
        </w:r>
        <w:r w:rsidRPr="007241DE">
          <w:rPr>
            <w:noProof/>
            <w:webHidden/>
          </w:rPr>
        </w:r>
        <w:r w:rsidRPr="007241DE">
          <w:rPr>
            <w:noProof/>
            <w:webHidden/>
          </w:rPr>
          <w:fldChar w:fldCharType="separate"/>
        </w:r>
        <w:r w:rsidRPr="007241DE">
          <w:rPr>
            <w:noProof/>
            <w:webHidden/>
          </w:rPr>
          <w:t>4</w:t>
        </w:r>
        <w:r w:rsidRPr="007241DE">
          <w:rPr>
            <w:noProof/>
            <w:webHidden/>
          </w:rPr>
          <w:fldChar w:fldCharType="end"/>
        </w:r>
      </w:hyperlink>
    </w:p>
    <w:p w14:paraId="04D71781" w14:textId="5C336894" w:rsidR="00E8673F" w:rsidRPr="007241DE" w:rsidRDefault="003A1703" w:rsidP="009E36EE">
      <w:pPr>
        <w:tabs>
          <w:tab w:val="left" w:pos="2601"/>
        </w:tabs>
        <w:jc w:val="center"/>
        <w:rPr>
          <w:rFonts w:asciiTheme="majorHAnsi" w:hAnsiTheme="majorHAnsi" w:cstheme="majorHAnsi"/>
          <w:b/>
          <w:bCs/>
          <w:sz w:val="32"/>
          <w:szCs w:val="32"/>
        </w:rPr>
      </w:pPr>
      <w:r w:rsidRPr="007241DE">
        <w:rPr>
          <w:rFonts w:asciiTheme="majorHAnsi" w:hAnsiTheme="majorHAnsi" w:cstheme="majorHAnsi"/>
          <w:b/>
          <w:bCs/>
          <w:sz w:val="32"/>
          <w:szCs w:val="32"/>
        </w:rPr>
        <w:fldChar w:fldCharType="end"/>
      </w:r>
    </w:p>
    <w:p w14:paraId="088F0254" w14:textId="2E1E990C" w:rsidR="009E36EE" w:rsidRPr="007241DE" w:rsidRDefault="009E36EE" w:rsidP="009E36EE">
      <w:pPr>
        <w:tabs>
          <w:tab w:val="left" w:pos="2601"/>
        </w:tabs>
        <w:rPr>
          <w:rFonts w:ascii="Arial" w:hAnsi="Arial" w:cs="Arial"/>
          <w:b/>
          <w:bCs/>
          <w:sz w:val="28"/>
          <w:szCs w:val="28"/>
        </w:rPr>
      </w:pPr>
    </w:p>
    <w:p w14:paraId="66E226BE" w14:textId="0CF52882" w:rsidR="004A1844" w:rsidRPr="007241DE" w:rsidRDefault="004A1844" w:rsidP="009E36EE">
      <w:pPr>
        <w:tabs>
          <w:tab w:val="left" w:pos="2601"/>
        </w:tabs>
        <w:rPr>
          <w:rFonts w:ascii="Arial" w:hAnsi="Arial" w:cs="Arial"/>
          <w:b/>
          <w:bCs/>
          <w:sz w:val="28"/>
          <w:szCs w:val="28"/>
        </w:rPr>
      </w:pPr>
    </w:p>
    <w:p w14:paraId="341FC2C4" w14:textId="09071D1B" w:rsidR="004A1844" w:rsidRPr="007241DE" w:rsidRDefault="004A1844" w:rsidP="009E36EE">
      <w:pPr>
        <w:tabs>
          <w:tab w:val="left" w:pos="2601"/>
        </w:tabs>
        <w:rPr>
          <w:rFonts w:ascii="Arial" w:hAnsi="Arial" w:cs="Arial"/>
          <w:b/>
          <w:bCs/>
          <w:sz w:val="28"/>
          <w:szCs w:val="28"/>
        </w:rPr>
      </w:pPr>
    </w:p>
    <w:p w14:paraId="70F43999" w14:textId="77777777" w:rsidR="003A1703" w:rsidRPr="007241DE" w:rsidRDefault="003A1703" w:rsidP="009E36EE">
      <w:pPr>
        <w:tabs>
          <w:tab w:val="left" w:pos="2601"/>
        </w:tabs>
        <w:rPr>
          <w:rFonts w:ascii="Arial" w:hAnsi="Arial" w:cs="Arial"/>
          <w:b/>
          <w:bCs/>
          <w:sz w:val="28"/>
          <w:szCs w:val="28"/>
        </w:rPr>
      </w:pPr>
    </w:p>
    <w:p w14:paraId="2C625610" w14:textId="4CC776CA" w:rsidR="004A1844" w:rsidRPr="007241DE" w:rsidRDefault="004A1844" w:rsidP="009E36EE">
      <w:pPr>
        <w:tabs>
          <w:tab w:val="left" w:pos="2601"/>
        </w:tabs>
        <w:rPr>
          <w:rFonts w:ascii="Arial" w:hAnsi="Arial" w:cs="Arial"/>
          <w:b/>
          <w:bCs/>
          <w:sz w:val="28"/>
          <w:szCs w:val="28"/>
        </w:rPr>
      </w:pPr>
    </w:p>
    <w:p w14:paraId="1B251115" w14:textId="0FB4BB9A" w:rsidR="004A1844" w:rsidRPr="007241DE" w:rsidRDefault="004A1844" w:rsidP="009E36EE">
      <w:pPr>
        <w:tabs>
          <w:tab w:val="left" w:pos="2601"/>
        </w:tabs>
        <w:rPr>
          <w:rFonts w:ascii="Arial" w:hAnsi="Arial" w:cs="Arial"/>
          <w:b/>
          <w:bCs/>
          <w:sz w:val="28"/>
          <w:szCs w:val="28"/>
        </w:rPr>
      </w:pPr>
    </w:p>
    <w:p w14:paraId="238DA9C3" w14:textId="7C193970" w:rsidR="004A1844" w:rsidRPr="007241DE" w:rsidRDefault="004A1844" w:rsidP="009E36EE">
      <w:pPr>
        <w:tabs>
          <w:tab w:val="left" w:pos="2601"/>
        </w:tabs>
        <w:rPr>
          <w:rFonts w:ascii="Arial" w:hAnsi="Arial" w:cs="Arial"/>
          <w:b/>
          <w:bCs/>
          <w:sz w:val="28"/>
          <w:szCs w:val="28"/>
        </w:rPr>
      </w:pPr>
    </w:p>
    <w:p w14:paraId="6EBD8382" w14:textId="511203FD" w:rsidR="004A1844" w:rsidRPr="007241DE" w:rsidRDefault="004A1844" w:rsidP="009E36EE">
      <w:pPr>
        <w:tabs>
          <w:tab w:val="left" w:pos="2601"/>
        </w:tabs>
        <w:rPr>
          <w:rFonts w:ascii="Arial" w:hAnsi="Arial" w:cs="Arial"/>
          <w:b/>
          <w:bCs/>
          <w:sz w:val="28"/>
          <w:szCs w:val="28"/>
        </w:rPr>
      </w:pPr>
    </w:p>
    <w:p w14:paraId="3B2FD4AE" w14:textId="221D20EE" w:rsidR="004A1844" w:rsidRPr="007241DE" w:rsidRDefault="004A1844" w:rsidP="009E36EE">
      <w:pPr>
        <w:tabs>
          <w:tab w:val="left" w:pos="2601"/>
        </w:tabs>
        <w:rPr>
          <w:rFonts w:ascii="Arial" w:hAnsi="Arial" w:cs="Arial"/>
          <w:b/>
          <w:bCs/>
          <w:sz w:val="28"/>
          <w:szCs w:val="28"/>
        </w:rPr>
      </w:pPr>
    </w:p>
    <w:p w14:paraId="5285008F" w14:textId="5968A862" w:rsidR="004A1844" w:rsidRPr="007241DE" w:rsidRDefault="004A1844" w:rsidP="009E36EE">
      <w:pPr>
        <w:tabs>
          <w:tab w:val="left" w:pos="2601"/>
        </w:tabs>
        <w:rPr>
          <w:rFonts w:ascii="Arial" w:hAnsi="Arial" w:cs="Arial"/>
          <w:b/>
          <w:bCs/>
          <w:sz w:val="28"/>
          <w:szCs w:val="28"/>
        </w:rPr>
      </w:pPr>
    </w:p>
    <w:p w14:paraId="1F10A18D" w14:textId="545AB667" w:rsidR="004A1844" w:rsidRPr="007241DE" w:rsidRDefault="004A1844" w:rsidP="009E36EE">
      <w:pPr>
        <w:tabs>
          <w:tab w:val="left" w:pos="2601"/>
        </w:tabs>
        <w:rPr>
          <w:rFonts w:ascii="Arial" w:hAnsi="Arial" w:cs="Arial"/>
          <w:b/>
          <w:bCs/>
          <w:sz w:val="28"/>
          <w:szCs w:val="28"/>
        </w:rPr>
      </w:pPr>
    </w:p>
    <w:p w14:paraId="02AE301C" w14:textId="77777777" w:rsidR="004A1844" w:rsidRPr="007241DE" w:rsidRDefault="004A1844" w:rsidP="009E36EE">
      <w:pPr>
        <w:tabs>
          <w:tab w:val="left" w:pos="2601"/>
        </w:tabs>
        <w:rPr>
          <w:rFonts w:ascii="Arial" w:hAnsi="Arial" w:cs="Arial"/>
          <w:b/>
          <w:bCs/>
          <w:sz w:val="28"/>
          <w:szCs w:val="28"/>
        </w:rPr>
      </w:pPr>
    </w:p>
    <w:p w14:paraId="447025E4" w14:textId="77777777" w:rsidR="00D64753" w:rsidRPr="007241DE" w:rsidRDefault="00D64753" w:rsidP="009E36EE">
      <w:pPr>
        <w:tabs>
          <w:tab w:val="left" w:pos="2601"/>
        </w:tabs>
        <w:rPr>
          <w:rFonts w:ascii="Arial" w:hAnsi="Arial" w:cs="Arial"/>
          <w:b/>
          <w:bCs/>
          <w:sz w:val="28"/>
          <w:szCs w:val="28"/>
        </w:rPr>
      </w:pPr>
    </w:p>
    <w:p w14:paraId="7CFEDE15" w14:textId="77777777" w:rsidR="007241DE" w:rsidRPr="007241DE" w:rsidRDefault="007241DE" w:rsidP="007241DE">
      <w:pPr>
        <w:pStyle w:val="berschrift1"/>
        <w:shd w:val="clear" w:color="auto" w:fill="CCCCFF"/>
        <w:rPr>
          <w:color w:val="auto"/>
        </w:rPr>
      </w:pPr>
      <w:bookmarkStart w:id="0" w:name="_Toc134695781"/>
      <w:r w:rsidRPr="007241DE">
        <w:rPr>
          <w:color w:val="auto"/>
        </w:rPr>
        <w:lastRenderedPageBreak/>
        <w:t xml:space="preserve">1 </w:t>
      </w:r>
      <w:proofErr w:type="spellStart"/>
      <w:r w:rsidRPr="007241DE">
        <w:rPr>
          <w:color w:val="auto"/>
        </w:rPr>
        <w:t>Scope</w:t>
      </w:r>
      <w:bookmarkEnd w:id="0"/>
      <w:proofErr w:type="spellEnd"/>
    </w:p>
    <w:p w14:paraId="589AB534"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The primary focus of the 'Display Assets' module is to handle the rendering and presentation of assets and their associated data obtained from a JSON file provided by the AAS server</w:t>
      </w:r>
    </w:p>
    <w:p w14:paraId="4226632F" w14:textId="77777777" w:rsidR="007241DE" w:rsidRPr="007241DE" w:rsidRDefault="007241DE" w:rsidP="007241DE">
      <w:pPr>
        <w:pStyle w:val="berschrift1"/>
        <w:shd w:val="clear" w:color="auto" w:fill="CCCCFF"/>
        <w:rPr>
          <w:color w:val="auto"/>
        </w:rPr>
      </w:pPr>
      <w:bookmarkStart w:id="1" w:name="_Toc134695782"/>
      <w:r w:rsidRPr="007241DE">
        <w:rPr>
          <w:color w:val="auto"/>
        </w:rPr>
        <w:t xml:space="preserve">2 </w:t>
      </w:r>
      <w:proofErr w:type="spellStart"/>
      <w:r w:rsidRPr="007241DE">
        <w:rPr>
          <w:color w:val="auto"/>
        </w:rPr>
        <w:t>Glossary</w:t>
      </w:r>
      <w:bookmarkEnd w:id="1"/>
      <w:proofErr w:type="spellEnd"/>
    </w:p>
    <w:p w14:paraId="55B7CD00" w14:textId="77777777" w:rsidR="007241DE" w:rsidRPr="007241DE" w:rsidRDefault="007241DE" w:rsidP="00446C0D">
      <w:pPr>
        <w:numPr>
          <w:ilvl w:val="0"/>
          <w:numId w:val="6"/>
        </w:numPr>
        <w:shd w:val="clear" w:color="auto" w:fill="FFFFFF"/>
        <w:spacing w:before="100" w:beforeAutospacing="1" w:after="100" w:afterAutospacing="1" w:line="240" w:lineRule="auto"/>
        <w:rPr>
          <w:rFonts w:cstheme="minorHAnsi"/>
        </w:rPr>
      </w:pPr>
      <w:r w:rsidRPr="007241DE">
        <w:rPr>
          <w:rFonts w:cstheme="minorHAnsi"/>
        </w:rPr>
        <w:t>AAS: Asset Administration Shell</w:t>
      </w:r>
    </w:p>
    <w:p w14:paraId="07406B6B" w14:textId="77777777" w:rsidR="007241DE" w:rsidRPr="007241DE" w:rsidRDefault="007241DE" w:rsidP="00446C0D">
      <w:pPr>
        <w:numPr>
          <w:ilvl w:val="0"/>
          <w:numId w:val="6"/>
        </w:numPr>
        <w:shd w:val="clear" w:color="auto" w:fill="FFFFFF"/>
        <w:spacing w:before="60" w:after="100" w:afterAutospacing="1" w:line="240" w:lineRule="auto"/>
        <w:rPr>
          <w:rFonts w:cstheme="minorHAnsi"/>
          <w:lang w:val="en-US"/>
        </w:rPr>
      </w:pPr>
      <w:r w:rsidRPr="007241DE">
        <w:rPr>
          <w:rFonts w:cstheme="minorHAnsi"/>
          <w:lang w:val="en-US"/>
        </w:rPr>
        <w:t>AASX: file format to store an asset</w:t>
      </w:r>
    </w:p>
    <w:p w14:paraId="4D65A95C" w14:textId="77777777" w:rsidR="007241DE" w:rsidRPr="007241DE" w:rsidRDefault="007241DE" w:rsidP="007241DE">
      <w:pPr>
        <w:pStyle w:val="berschrift1"/>
        <w:shd w:val="clear" w:color="auto" w:fill="CCCCFF"/>
        <w:rPr>
          <w:color w:val="auto"/>
        </w:rPr>
      </w:pPr>
      <w:bookmarkStart w:id="2" w:name="_Toc134695783"/>
      <w:r w:rsidRPr="007241DE">
        <w:rPr>
          <w:color w:val="auto"/>
        </w:rPr>
        <w:t xml:space="preserve">3 Module </w:t>
      </w:r>
      <w:proofErr w:type="spellStart"/>
      <w:r w:rsidRPr="007241DE">
        <w:rPr>
          <w:color w:val="auto"/>
        </w:rPr>
        <w:t>Requirements</w:t>
      </w:r>
      <w:bookmarkEnd w:id="2"/>
      <w:proofErr w:type="spellEnd"/>
    </w:p>
    <w:p w14:paraId="501EFED2" w14:textId="77777777" w:rsidR="007241DE" w:rsidRPr="007241DE" w:rsidRDefault="007241DE" w:rsidP="007241DE">
      <w:pPr>
        <w:pStyle w:val="berschrift2"/>
        <w:shd w:val="clear" w:color="auto" w:fill="CCCCFF"/>
        <w:rPr>
          <w:color w:val="auto"/>
        </w:rPr>
      </w:pPr>
      <w:bookmarkStart w:id="3" w:name="_Toc134695784"/>
      <w:r w:rsidRPr="007241DE">
        <w:rPr>
          <w:color w:val="auto"/>
        </w:rPr>
        <w:t>3.1 User View</w:t>
      </w:r>
      <w:bookmarkEnd w:id="3"/>
    </w:p>
    <w:p w14:paraId="5022944E"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The user can see all the assets of the server in a listed view. Every item can be clicked after what the detail asset view is shown including a picture and essential information about the asset. For more information there are drop down menus for </w:t>
      </w:r>
      <w:proofErr w:type="spellStart"/>
      <w:proofErr w:type="gramStart"/>
      <w:r w:rsidRPr="007241DE">
        <w:rPr>
          <w:rFonts w:asciiTheme="minorHAnsi" w:hAnsiTheme="minorHAnsi" w:cstheme="minorHAnsi"/>
          <w:sz w:val="22"/>
          <w:szCs w:val="22"/>
          <w:lang w:val="en-US"/>
        </w:rPr>
        <w:t>a</w:t>
      </w:r>
      <w:proofErr w:type="spellEnd"/>
      <w:proofErr w:type="gramEnd"/>
      <w:r w:rsidRPr="007241DE">
        <w:rPr>
          <w:rFonts w:asciiTheme="minorHAnsi" w:hAnsiTheme="minorHAnsi" w:cstheme="minorHAnsi"/>
          <w:sz w:val="22"/>
          <w:szCs w:val="22"/>
          <w:lang w:val="en-US"/>
        </w:rPr>
        <w:t xml:space="preserve"> intuitive and clear presentation of the information.</w:t>
      </w:r>
    </w:p>
    <w:p w14:paraId="59A06241" w14:textId="77777777" w:rsidR="007241DE" w:rsidRPr="007241DE" w:rsidRDefault="007241DE" w:rsidP="007241DE">
      <w:pPr>
        <w:pStyle w:val="berschrift2"/>
        <w:shd w:val="clear" w:color="auto" w:fill="CCCCFF"/>
        <w:rPr>
          <w:color w:val="auto"/>
        </w:rPr>
      </w:pPr>
      <w:bookmarkStart w:id="4" w:name="_Toc134695785"/>
      <w:r w:rsidRPr="007241DE">
        <w:rPr>
          <w:color w:val="auto"/>
        </w:rPr>
        <w:t xml:space="preserve">3.2 </w:t>
      </w:r>
      <w:proofErr w:type="spellStart"/>
      <w:r w:rsidRPr="007241DE">
        <w:rPr>
          <w:color w:val="auto"/>
        </w:rPr>
        <w:t>Requirements</w:t>
      </w:r>
      <w:bookmarkEnd w:id="4"/>
      <w:proofErr w:type="spellEnd"/>
    </w:p>
    <w:p w14:paraId="78E6435B" w14:textId="77777777" w:rsidR="007241DE" w:rsidRPr="007241DE" w:rsidRDefault="007241DE" w:rsidP="007241DE">
      <w:pPr>
        <w:pStyle w:val="berschrift3"/>
        <w:shd w:val="clear" w:color="auto" w:fill="CCCCFF"/>
        <w:rPr>
          <w:color w:val="auto"/>
        </w:rPr>
      </w:pPr>
      <w:bookmarkStart w:id="5" w:name="_Toc134695786"/>
      <w:r w:rsidRPr="007241DE">
        <w:rPr>
          <w:color w:val="auto"/>
        </w:rPr>
        <w:t xml:space="preserve">/REQ40/ Display </w:t>
      </w:r>
      <w:proofErr w:type="spellStart"/>
      <w:r w:rsidRPr="007241DE">
        <w:rPr>
          <w:color w:val="auto"/>
        </w:rPr>
        <w:t>content</w:t>
      </w:r>
      <w:proofErr w:type="spellEnd"/>
      <w:r w:rsidRPr="007241DE">
        <w:rPr>
          <w:color w:val="auto"/>
        </w:rPr>
        <w:t xml:space="preserve"> in a </w:t>
      </w:r>
      <w:proofErr w:type="spellStart"/>
      <w:r w:rsidRPr="007241DE">
        <w:rPr>
          <w:color w:val="auto"/>
        </w:rPr>
        <w:t>clear</w:t>
      </w:r>
      <w:proofErr w:type="spellEnd"/>
      <w:r w:rsidRPr="007241DE">
        <w:rPr>
          <w:color w:val="auto"/>
        </w:rPr>
        <w:t xml:space="preserve"> </w:t>
      </w:r>
      <w:proofErr w:type="spellStart"/>
      <w:r w:rsidRPr="007241DE">
        <w:rPr>
          <w:color w:val="auto"/>
        </w:rPr>
        <w:t>way</w:t>
      </w:r>
      <w:bookmarkEnd w:id="5"/>
      <w:proofErr w:type="spellEnd"/>
    </w:p>
    <w:p w14:paraId="34B301E8"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The entries including the digital twins are shown in a clear and readable way as a list one entry under the other while more information can be seen when clicking on the asset.</w:t>
      </w:r>
    </w:p>
    <w:p w14:paraId="525CE0E5" w14:textId="77777777" w:rsidR="007241DE" w:rsidRPr="007241DE" w:rsidRDefault="007241DE" w:rsidP="007241DE">
      <w:pPr>
        <w:pStyle w:val="berschrift3"/>
        <w:shd w:val="clear" w:color="auto" w:fill="CCCCFF"/>
        <w:rPr>
          <w:color w:val="auto"/>
        </w:rPr>
      </w:pPr>
      <w:bookmarkStart w:id="6" w:name="_Toc134695787"/>
      <w:r w:rsidRPr="007241DE">
        <w:rPr>
          <w:color w:val="auto"/>
        </w:rPr>
        <w:t xml:space="preserve">/REQ50/ Display digital </w:t>
      </w:r>
      <w:proofErr w:type="spellStart"/>
      <w:r w:rsidRPr="007241DE">
        <w:rPr>
          <w:color w:val="auto"/>
        </w:rPr>
        <w:t>twin</w:t>
      </w:r>
      <w:bookmarkEnd w:id="6"/>
      <w:proofErr w:type="spellEnd"/>
    </w:p>
    <w:p w14:paraId="502C9332"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The user should be able to see more information about the digital twin.</w:t>
      </w:r>
    </w:p>
    <w:p w14:paraId="5917D57B" w14:textId="77777777" w:rsidR="007241DE" w:rsidRPr="007241DE" w:rsidRDefault="007241DE" w:rsidP="007241DE">
      <w:pPr>
        <w:pStyle w:val="berschrift3"/>
        <w:shd w:val="clear" w:color="auto" w:fill="CCCCFF"/>
        <w:rPr>
          <w:color w:val="auto"/>
        </w:rPr>
      </w:pPr>
      <w:bookmarkStart w:id="7" w:name="_Toc134695788"/>
      <w:r w:rsidRPr="007241DE">
        <w:rPr>
          <w:color w:val="auto"/>
        </w:rPr>
        <w:t>/NF10/ Intuitive GUI</w:t>
      </w:r>
      <w:bookmarkEnd w:id="7"/>
    </w:p>
    <w:p w14:paraId="0265B43E"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The webpage shall display a graphical user interface (GUI) to the user. This GUI must display every function provided to the user in a simple and intuitive way. It will be the only way to interact with the application.</w:t>
      </w:r>
    </w:p>
    <w:p w14:paraId="12C058DC" w14:textId="77777777" w:rsidR="007241DE" w:rsidRPr="007241DE" w:rsidRDefault="007241DE" w:rsidP="007241DE">
      <w:pPr>
        <w:pStyle w:val="berschrift3"/>
        <w:shd w:val="clear" w:color="auto" w:fill="CCCCFF"/>
        <w:rPr>
          <w:color w:val="auto"/>
        </w:rPr>
      </w:pPr>
      <w:bookmarkStart w:id="8" w:name="_Toc134695789"/>
      <w:r w:rsidRPr="007241DE">
        <w:rPr>
          <w:color w:val="auto"/>
        </w:rPr>
        <w:t>/NF40/ Usability</w:t>
      </w:r>
      <w:bookmarkEnd w:id="8"/>
    </w:p>
    <w:p w14:paraId="781DBB73"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A user searching a specific product shall find that product as fast as possible, intuitively know how the webpage works and there shall be enough online documentation for new users. No further training or experience is required.</w:t>
      </w:r>
    </w:p>
    <w:p w14:paraId="27AD1F38" w14:textId="77777777" w:rsidR="007241DE" w:rsidRPr="007241DE" w:rsidRDefault="007241DE" w:rsidP="007241DE">
      <w:pPr>
        <w:pStyle w:val="berschrift2"/>
        <w:shd w:val="clear" w:color="auto" w:fill="CCCCFF"/>
        <w:rPr>
          <w:color w:val="auto"/>
        </w:rPr>
      </w:pPr>
      <w:bookmarkStart w:id="9" w:name="_Toc134695790"/>
      <w:r w:rsidRPr="007241DE">
        <w:rPr>
          <w:color w:val="auto"/>
        </w:rPr>
        <w:t xml:space="preserve">3.3 Module </w:t>
      </w:r>
      <w:proofErr w:type="spellStart"/>
      <w:r w:rsidRPr="007241DE">
        <w:rPr>
          <w:color w:val="auto"/>
        </w:rPr>
        <w:t>Context</w:t>
      </w:r>
      <w:bookmarkEnd w:id="9"/>
      <w:proofErr w:type="spellEnd"/>
    </w:p>
    <w:p w14:paraId="3793654F"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proofErr w:type="gramStart"/>
      <w:r w:rsidRPr="007241DE">
        <w:rPr>
          <w:rFonts w:asciiTheme="minorHAnsi" w:hAnsiTheme="minorHAnsi" w:cstheme="minorHAnsi"/>
          <w:sz w:val="22"/>
          <w:szCs w:val="22"/>
          <w:lang w:val="en-US"/>
        </w:rPr>
        <w:t>This modules</w:t>
      </w:r>
      <w:proofErr w:type="gramEnd"/>
      <w:r w:rsidRPr="007241DE">
        <w:rPr>
          <w:rFonts w:asciiTheme="minorHAnsi" w:hAnsiTheme="minorHAnsi" w:cstheme="minorHAnsi"/>
          <w:sz w:val="22"/>
          <w:szCs w:val="22"/>
          <w:lang w:val="en-US"/>
        </w:rPr>
        <w:t xml:space="preserve"> main functionality is to display the data received from MOD01 in a user friendly and intuitive way to build the foundation for further functionalities as seen in MOD03.</w:t>
      </w:r>
    </w:p>
    <w:p w14:paraId="2CA269DB" w14:textId="77777777" w:rsidR="007241DE" w:rsidRPr="007241DE" w:rsidRDefault="007241DE" w:rsidP="007241DE">
      <w:pPr>
        <w:pStyle w:val="berschrift1"/>
        <w:shd w:val="clear" w:color="auto" w:fill="CCCCFF"/>
        <w:rPr>
          <w:color w:val="auto"/>
        </w:rPr>
      </w:pPr>
      <w:bookmarkStart w:id="10" w:name="_Toc134695791"/>
      <w:r w:rsidRPr="007241DE">
        <w:rPr>
          <w:color w:val="auto"/>
        </w:rPr>
        <w:t>4 Analysis</w:t>
      </w:r>
      <w:bookmarkEnd w:id="10"/>
    </w:p>
    <w:p w14:paraId="6DC3CE72"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One of the main reasons for this project was the bad usability of the yet </w:t>
      </w:r>
      <w:proofErr w:type="spellStart"/>
      <w:r w:rsidRPr="007241DE">
        <w:rPr>
          <w:rFonts w:asciiTheme="minorHAnsi" w:hAnsiTheme="minorHAnsi" w:cstheme="minorHAnsi"/>
          <w:sz w:val="22"/>
          <w:szCs w:val="22"/>
          <w:lang w:val="en-US"/>
        </w:rPr>
        <w:t>exisiting</w:t>
      </w:r>
      <w:proofErr w:type="spellEnd"/>
      <w:r w:rsidRPr="007241DE">
        <w:rPr>
          <w:rFonts w:asciiTheme="minorHAnsi" w:hAnsiTheme="minorHAnsi" w:cstheme="minorHAnsi"/>
          <w:sz w:val="22"/>
          <w:szCs w:val="22"/>
          <w:lang w:val="en-US"/>
        </w:rPr>
        <w:t xml:space="preserve"> mainly technical focused websites for AAS servers. This aspect is covered in this module, because here the assets are displayed in the web application. </w:t>
      </w:r>
      <w:proofErr w:type="gramStart"/>
      <w:r w:rsidRPr="007241DE">
        <w:rPr>
          <w:rFonts w:asciiTheme="minorHAnsi" w:hAnsiTheme="minorHAnsi" w:cstheme="minorHAnsi"/>
          <w:sz w:val="22"/>
          <w:szCs w:val="22"/>
          <w:lang w:val="en-US"/>
        </w:rPr>
        <w:t>Therefore</w:t>
      </w:r>
      <w:proofErr w:type="gramEnd"/>
      <w:r w:rsidRPr="007241DE">
        <w:rPr>
          <w:rFonts w:asciiTheme="minorHAnsi" w:hAnsiTheme="minorHAnsi" w:cstheme="minorHAnsi"/>
          <w:sz w:val="22"/>
          <w:szCs w:val="22"/>
          <w:lang w:val="en-US"/>
        </w:rPr>
        <w:t xml:space="preserve"> this module has the function to style the website as well as bringing the JSON files from MOD01 in a useful order to display them. The information must be broken down in categories and loaded in the GUI.</w:t>
      </w:r>
    </w:p>
    <w:p w14:paraId="0BD3EE18" w14:textId="77777777" w:rsidR="007241DE" w:rsidRPr="007241DE" w:rsidRDefault="007241DE" w:rsidP="007241DE">
      <w:pPr>
        <w:pStyle w:val="berschrift1"/>
        <w:shd w:val="clear" w:color="auto" w:fill="CCCCFF"/>
        <w:rPr>
          <w:color w:val="auto"/>
        </w:rPr>
      </w:pPr>
      <w:bookmarkStart w:id="11" w:name="_Toc134695792"/>
      <w:r w:rsidRPr="007241DE">
        <w:rPr>
          <w:color w:val="auto"/>
        </w:rPr>
        <w:t>5 Design</w:t>
      </w:r>
      <w:bookmarkEnd w:id="11"/>
    </w:p>
    <w:p w14:paraId="5C61B9CD" w14:textId="3603E741"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Once the AASX server is loaded, the assets can be displayed in two different ways. The first option is a sidebar on the left that provides </w:t>
      </w:r>
      <w:proofErr w:type="spellStart"/>
      <w:proofErr w:type="gramStart"/>
      <w:r w:rsidRPr="007241DE">
        <w:rPr>
          <w:rFonts w:asciiTheme="minorHAnsi" w:hAnsiTheme="minorHAnsi" w:cstheme="minorHAnsi"/>
          <w:sz w:val="22"/>
          <w:szCs w:val="22"/>
          <w:lang w:val="en-US"/>
        </w:rPr>
        <w:t>a</w:t>
      </w:r>
      <w:proofErr w:type="spellEnd"/>
      <w:proofErr w:type="gramEnd"/>
      <w:r w:rsidRPr="007241DE">
        <w:rPr>
          <w:rFonts w:asciiTheme="minorHAnsi" w:hAnsiTheme="minorHAnsi" w:cstheme="minorHAnsi"/>
          <w:sz w:val="22"/>
          <w:szCs w:val="22"/>
          <w:lang w:val="en-US"/>
        </w:rPr>
        <w:t xml:space="preserve"> overview of all the assets available on the server. The second option allows the user to access more specific information about an asset by clicking on it. When the </w:t>
      </w:r>
      <w:r w:rsidRPr="007241DE">
        <w:rPr>
          <w:rFonts w:asciiTheme="minorHAnsi" w:hAnsiTheme="minorHAnsi" w:cstheme="minorHAnsi"/>
          <w:sz w:val="22"/>
          <w:szCs w:val="22"/>
          <w:lang w:val="en-US"/>
        </w:rPr>
        <w:lastRenderedPageBreak/>
        <w:t>user clicks on an asset, the relevant details are displayed on the right-</w:t>
      </w:r>
      <w:proofErr w:type="spellStart"/>
      <w:r w:rsidRPr="007241DE">
        <w:rPr>
          <w:rFonts w:asciiTheme="minorHAnsi" w:hAnsiTheme="minorHAnsi" w:cstheme="minorHAnsi"/>
          <w:sz w:val="22"/>
          <w:szCs w:val="22"/>
          <w:lang w:val="en-US"/>
        </w:rPr>
        <w:t>centred</w:t>
      </w:r>
      <w:proofErr w:type="spellEnd"/>
      <w:r w:rsidRPr="007241DE">
        <w:rPr>
          <w:rFonts w:asciiTheme="minorHAnsi" w:hAnsiTheme="minorHAnsi" w:cstheme="minorHAnsi"/>
          <w:sz w:val="22"/>
          <w:szCs w:val="22"/>
          <w:lang w:val="en-US"/>
        </w:rPr>
        <w:t xml:space="preserve"> side of the screen, presented in a logically structured manner, to help the user find </w:t>
      </w:r>
      <w:proofErr w:type="spellStart"/>
      <w:r w:rsidRPr="007241DE">
        <w:rPr>
          <w:rFonts w:asciiTheme="minorHAnsi" w:hAnsiTheme="minorHAnsi" w:cstheme="minorHAnsi"/>
          <w:sz w:val="22"/>
          <w:szCs w:val="22"/>
          <w:lang w:val="en-US"/>
        </w:rPr>
        <w:t>informations</w:t>
      </w:r>
      <w:proofErr w:type="spellEnd"/>
      <w:r w:rsidRPr="007241DE">
        <w:rPr>
          <w:rFonts w:asciiTheme="minorHAnsi" w:hAnsiTheme="minorHAnsi" w:cstheme="minorHAnsi"/>
          <w:sz w:val="22"/>
          <w:szCs w:val="22"/>
          <w:lang w:val="en-US"/>
        </w:rPr>
        <w:t xml:space="preserve"> faster. </w:t>
      </w:r>
      <w:r w:rsidRPr="007241DE">
        <w:rPr>
          <w:rFonts w:asciiTheme="minorHAnsi" w:hAnsiTheme="minorHAnsi" w:cstheme="minorHAnsi"/>
          <w:noProof/>
          <w:sz w:val="22"/>
          <w:szCs w:val="22"/>
        </w:rPr>
        <w:drawing>
          <wp:inline distT="0" distB="0" distL="0" distR="0" wp14:anchorId="5008CF20" wp14:editId="145257ED">
            <wp:extent cx="5760720" cy="2569210"/>
            <wp:effectExtent l="0" t="0" r="0" b="2540"/>
            <wp:docPr id="2020302838"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569210"/>
                    </a:xfrm>
                    <a:prstGeom prst="rect">
                      <a:avLst/>
                    </a:prstGeom>
                    <a:noFill/>
                    <a:ln>
                      <a:noFill/>
                    </a:ln>
                  </pic:spPr>
                </pic:pic>
              </a:graphicData>
            </a:graphic>
          </wp:inline>
        </w:drawing>
      </w:r>
    </w:p>
    <w:p w14:paraId="2C21D852"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Additional details on our Usability Concept can be found on the Usability-Concept-page.</w:t>
      </w:r>
    </w:p>
    <w:p w14:paraId="29749C61" w14:textId="77777777" w:rsidR="007241DE" w:rsidRPr="007241DE" w:rsidRDefault="007241DE" w:rsidP="007241DE">
      <w:pPr>
        <w:pStyle w:val="berschrift1"/>
        <w:shd w:val="clear" w:color="auto" w:fill="CCCCFF"/>
        <w:rPr>
          <w:color w:val="auto"/>
        </w:rPr>
      </w:pPr>
      <w:bookmarkStart w:id="12" w:name="_Toc134695793"/>
      <w:r w:rsidRPr="007241DE">
        <w:rPr>
          <w:color w:val="auto"/>
        </w:rPr>
        <w:t>6 Implementation</w:t>
      </w:r>
      <w:bookmarkEnd w:id="12"/>
    </w:p>
    <w:p w14:paraId="799FFFDD"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The assets are stored in a JSON including the asset-data and </w:t>
      </w:r>
      <w:proofErr w:type="spellStart"/>
      <w:r w:rsidRPr="007241DE">
        <w:rPr>
          <w:rFonts w:asciiTheme="minorHAnsi" w:hAnsiTheme="minorHAnsi" w:cstheme="minorHAnsi"/>
          <w:sz w:val="22"/>
          <w:szCs w:val="22"/>
          <w:lang w:val="en-US"/>
        </w:rPr>
        <w:t>submodels</w:t>
      </w:r>
      <w:proofErr w:type="spellEnd"/>
      <w:r w:rsidRPr="007241DE">
        <w:rPr>
          <w:rFonts w:asciiTheme="minorHAnsi" w:hAnsiTheme="minorHAnsi" w:cstheme="minorHAnsi"/>
          <w:sz w:val="22"/>
          <w:szCs w:val="22"/>
          <w:lang w:val="en-US"/>
        </w:rPr>
        <w:t>.</w:t>
      </w:r>
    </w:p>
    <w:p w14:paraId="0A27BE32" w14:textId="77777777" w:rsidR="007241DE" w:rsidRPr="007241DE" w:rsidRDefault="007241DE" w:rsidP="007241DE">
      <w:pPr>
        <w:pStyle w:val="HTMLVorformatiert"/>
        <w:shd w:val="clear" w:color="auto" w:fill="FFFFFF"/>
        <w:rPr>
          <w:rFonts w:asciiTheme="minorHAnsi" w:hAnsiTheme="minorHAnsi" w:cstheme="minorHAnsi"/>
          <w:sz w:val="22"/>
          <w:szCs w:val="22"/>
          <w:lang w:val="en-US"/>
        </w:rPr>
      </w:pPr>
      <w:r w:rsidRPr="007241DE">
        <w:rPr>
          <w:rFonts w:asciiTheme="minorHAnsi" w:hAnsiTheme="minorHAnsi" w:cstheme="minorHAnsi"/>
          <w:sz w:val="22"/>
          <w:szCs w:val="22"/>
          <w:lang w:val="en-US"/>
        </w:rPr>
        <w:t>{</w:t>
      </w:r>
    </w:p>
    <w:p w14:paraId="31B82FD9" w14:textId="77777777" w:rsidR="007241DE" w:rsidRPr="007241DE" w:rsidRDefault="007241DE" w:rsidP="007241DE">
      <w:pPr>
        <w:pStyle w:val="HTMLVorformatiert"/>
        <w:shd w:val="clear" w:color="auto" w:fill="FFFFFF"/>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    </w:t>
      </w:r>
      <w:r w:rsidRPr="007241DE">
        <w:rPr>
          <w:rStyle w:val="pl-ent"/>
          <w:rFonts w:asciiTheme="minorHAnsi" w:hAnsiTheme="minorHAnsi" w:cstheme="minorHAnsi"/>
          <w:sz w:val="22"/>
          <w:szCs w:val="22"/>
          <w:lang w:val="en-US"/>
        </w:rPr>
        <w:t>"</w:t>
      </w:r>
      <w:proofErr w:type="spellStart"/>
      <w:r w:rsidRPr="007241DE">
        <w:rPr>
          <w:rStyle w:val="pl-ent"/>
          <w:rFonts w:asciiTheme="minorHAnsi" w:hAnsiTheme="minorHAnsi" w:cstheme="minorHAnsi"/>
          <w:sz w:val="22"/>
          <w:szCs w:val="22"/>
          <w:lang w:val="en-US"/>
        </w:rPr>
        <w:t>idShort</w:t>
      </w:r>
      <w:proofErr w:type="spellEnd"/>
      <w:r w:rsidRPr="007241DE">
        <w:rPr>
          <w:rStyle w:val="pl-ent"/>
          <w:rFonts w:asciiTheme="minorHAnsi" w:hAnsiTheme="minorHAnsi" w:cstheme="minorHAnsi"/>
          <w:sz w:val="22"/>
          <w:szCs w:val="22"/>
          <w:lang w:val="en-US"/>
        </w:rPr>
        <w:t>"</w:t>
      </w:r>
      <w:r w:rsidRPr="007241DE">
        <w:rPr>
          <w:rFonts w:asciiTheme="minorHAnsi" w:hAnsiTheme="minorHAnsi" w:cstheme="minorHAnsi"/>
          <w:sz w:val="22"/>
          <w:szCs w:val="22"/>
          <w:lang w:val="en-US"/>
        </w:rPr>
        <w:t xml:space="preserve">: </w:t>
      </w:r>
      <w:r w:rsidRPr="007241DE">
        <w:rPr>
          <w:rStyle w:val="pl-pds"/>
          <w:rFonts w:asciiTheme="minorHAnsi" w:hAnsiTheme="minorHAnsi" w:cstheme="minorHAnsi"/>
          <w:sz w:val="22"/>
          <w:szCs w:val="22"/>
          <w:lang w:val="en-US"/>
        </w:rPr>
        <w:t>"</w:t>
      </w:r>
      <w:r w:rsidRPr="007241DE">
        <w:rPr>
          <w:rStyle w:val="pl-s"/>
          <w:rFonts w:asciiTheme="minorHAnsi" w:hAnsiTheme="minorHAnsi" w:cstheme="minorHAnsi"/>
          <w:sz w:val="22"/>
          <w:szCs w:val="22"/>
          <w:lang w:val="en-US"/>
        </w:rPr>
        <w:t>Norgren_B84G_4GK_AP3_RME</w:t>
      </w:r>
      <w:r w:rsidRPr="007241DE">
        <w:rPr>
          <w:rStyle w:val="pl-pds"/>
          <w:rFonts w:asciiTheme="minorHAnsi" w:hAnsiTheme="minorHAnsi" w:cstheme="minorHAnsi"/>
          <w:sz w:val="22"/>
          <w:szCs w:val="22"/>
          <w:lang w:val="en-US"/>
        </w:rPr>
        <w:t>"</w:t>
      </w:r>
      <w:r w:rsidRPr="007241DE">
        <w:rPr>
          <w:rFonts w:asciiTheme="minorHAnsi" w:hAnsiTheme="minorHAnsi" w:cstheme="minorHAnsi"/>
          <w:sz w:val="22"/>
          <w:szCs w:val="22"/>
          <w:lang w:val="en-US"/>
        </w:rPr>
        <w:t>,</w:t>
      </w:r>
    </w:p>
    <w:p w14:paraId="02106DB4" w14:textId="77777777" w:rsidR="007241DE" w:rsidRPr="007241DE" w:rsidRDefault="007241DE" w:rsidP="007241DE">
      <w:pPr>
        <w:pStyle w:val="HTMLVorformatiert"/>
        <w:shd w:val="clear" w:color="auto" w:fill="FFFFFF"/>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    </w:t>
      </w:r>
      <w:r w:rsidRPr="007241DE">
        <w:rPr>
          <w:rStyle w:val="pl-ent"/>
          <w:rFonts w:asciiTheme="minorHAnsi" w:hAnsiTheme="minorHAnsi" w:cstheme="minorHAnsi"/>
          <w:sz w:val="22"/>
          <w:szCs w:val="22"/>
          <w:lang w:val="en-US"/>
        </w:rPr>
        <w:t>"id"</w:t>
      </w:r>
      <w:r w:rsidRPr="007241DE">
        <w:rPr>
          <w:rFonts w:asciiTheme="minorHAnsi" w:hAnsiTheme="minorHAnsi" w:cstheme="minorHAnsi"/>
          <w:sz w:val="22"/>
          <w:szCs w:val="22"/>
          <w:lang w:val="en-US"/>
        </w:rPr>
        <w:t xml:space="preserve">: </w:t>
      </w:r>
      <w:r w:rsidRPr="007241DE">
        <w:rPr>
          <w:rStyle w:val="pl-pds"/>
          <w:rFonts w:asciiTheme="minorHAnsi" w:hAnsiTheme="minorHAnsi" w:cstheme="minorHAnsi"/>
          <w:sz w:val="22"/>
          <w:szCs w:val="22"/>
          <w:lang w:val="en-US"/>
        </w:rPr>
        <w:t>"</w:t>
      </w:r>
      <w:r w:rsidRPr="007241DE">
        <w:rPr>
          <w:rStyle w:val="pl-s"/>
          <w:rFonts w:asciiTheme="minorHAnsi" w:hAnsiTheme="minorHAnsi" w:cstheme="minorHAnsi"/>
          <w:sz w:val="22"/>
          <w:szCs w:val="22"/>
          <w:lang w:val="en-US"/>
        </w:rPr>
        <w:t>https://www.norgren.com/ids/aas/4DEF2ED7</w:t>
      </w:r>
      <w:r w:rsidRPr="007241DE">
        <w:rPr>
          <w:rStyle w:val="pl-pds"/>
          <w:rFonts w:asciiTheme="minorHAnsi" w:hAnsiTheme="minorHAnsi" w:cstheme="minorHAnsi"/>
          <w:sz w:val="22"/>
          <w:szCs w:val="22"/>
          <w:lang w:val="en-US"/>
        </w:rPr>
        <w:t>"</w:t>
      </w:r>
      <w:r w:rsidRPr="007241DE">
        <w:rPr>
          <w:rFonts w:asciiTheme="minorHAnsi" w:hAnsiTheme="minorHAnsi" w:cstheme="minorHAnsi"/>
          <w:sz w:val="22"/>
          <w:szCs w:val="22"/>
          <w:lang w:val="en-US"/>
        </w:rPr>
        <w:t>,</w:t>
      </w:r>
    </w:p>
    <w:p w14:paraId="4B4D4C03" w14:textId="77777777" w:rsidR="007241DE" w:rsidRPr="007241DE" w:rsidRDefault="007241DE" w:rsidP="007241DE">
      <w:pPr>
        <w:pStyle w:val="HTMLVorformatiert"/>
        <w:shd w:val="clear" w:color="auto" w:fill="FFFFFF"/>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    </w:t>
      </w:r>
      <w:r w:rsidRPr="007241DE">
        <w:rPr>
          <w:rStyle w:val="pl-ent"/>
          <w:rFonts w:asciiTheme="minorHAnsi" w:hAnsiTheme="minorHAnsi" w:cstheme="minorHAnsi"/>
          <w:sz w:val="22"/>
          <w:szCs w:val="22"/>
          <w:lang w:val="en-US"/>
        </w:rPr>
        <w:t>"</w:t>
      </w:r>
      <w:proofErr w:type="spellStart"/>
      <w:r w:rsidRPr="007241DE">
        <w:rPr>
          <w:rStyle w:val="pl-ent"/>
          <w:rFonts w:asciiTheme="minorHAnsi" w:hAnsiTheme="minorHAnsi" w:cstheme="minorHAnsi"/>
          <w:sz w:val="22"/>
          <w:szCs w:val="22"/>
          <w:lang w:val="en-US"/>
        </w:rPr>
        <w:t>idEncoded</w:t>
      </w:r>
      <w:proofErr w:type="spellEnd"/>
      <w:r w:rsidRPr="007241DE">
        <w:rPr>
          <w:rStyle w:val="pl-ent"/>
          <w:rFonts w:asciiTheme="minorHAnsi" w:hAnsiTheme="minorHAnsi" w:cstheme="minorHAnsi"/>
          <w:sz w:val="22"/>
          <w:szCs w:val="22"/>
          <w:lang w:val="en-US"/>
        </w:rPr>
        <w:t>"</w:t>
      </w:r>
      <w:r w:rsidRPr="007241DE">
        <w:rPr>
          <w:rFonts w:asciiTheme="minorHAnsi" w:hAnsiTheme="minorHAnsi" w:cstheme="minorHAnsi"/>
          <w:sz w:val="22"/>
          <w:szCs w:val="22"/>
          <w:lang w:val="en-US"/>
        </w:rPr>
        <w:t xml:space="preserve">: </w:t>
      </w:r>
      <w:r w:rsidRPr="007241DE">
        <w:rPr>
          <w:rStyle w:val="pl-pds"/>
          <w:rFonts w:asciiTheme="minorHAnsi" w:hAnsiTheme="minorHAnsi" w:cstheme="minorHAnsi"/>
          <w:sz w:val="22"/>
          <w:szCs w:val="22"/>
          <w:lang w:val="en-US"/>
        </w:rPr>
        <w:t>"</w:t>
      </w:r>
      <w:r w:rsidRPr="007241DE">
        <w:rPr>
          <w:rStyle w:val="pl-s"/>
          <w:rFonts w:asciiTheme="minorHAnsi" w:hAnsiTheme="minorHAnsi" w:cstheme="minorHAnsi"/>
          <w:sz w:val="22"/>
          <w:szCs w:val="22"/>
          <w:lang w:val="en-US"/>
        </w:rPr>
        <w:t>aHR0cHM6Ly93d3cubm9yZ3Jlbi5jb20vaWRzL2Fhcy80REVGMkVENw==</w:t>
      </w:r>
      <w:r w:rsidRPr="007241DE">
        <w:rPr>
          <w:rStyle w:val="pl-pds"/>
          <w:rFonts w:asciiTheme="minorHAnsi" w:hAnsiTheme="minorHAnsi" w:cstheme="minorHAnsi"/>
          <w:sz w:val="22"/>
          <w:szCs w:val="22"/>
          <w:lang w:val="en-US"/>
        </w:rPr>
        <w:t>"</w:t>
      </w:r>
      <w:r w:rsidRPr="007241DE">
        <w:rPr>
          <w:rFonts w:asciiTheme="minorHAnsi" w:hAnsiTheme="minorHAnsi" w:cstheme="minorHAnsi"/>
          <w:sz w:val="22"/>
          <w:szCs w:val="22"/>
          <w:lang w:val="en-US"/>
        </w:rPr>
        <w:t>,</w:t>
      </w:r>
    </w:p>
    <w:p w14:paraId="6F69DCB7" w14:textId="77777777" w:rsidR="007241DE" w:rsidRPr="007241DE" w:rsidRDefault="007241DE" w:rsidP="007241DE">
      <w:pPr>
        <w:pStyle w:val="HTMLVorformatiert"/>
        <w:shd w:val="clear" w:color="auto" w:fill="FFFFFF"/>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    </w:t>
      </w:r>
      <w:r w:rsidRPr="007241DE">
        <w:rPr>
          <w:rStyle w:val="pl-ent"/>
          <w:rFonts w:asciiTheme="minorHAnsi" w:hAnsiTheme="minorHAnsi" w:cstheme="minorHAnsi"/>
          <w:sz w:val="22"/>
          <w:szCs w:val="22"/>
          <w:lang w:val="en-US"/>
        </w:rPr>
        <w:t>"</w:t>
      </w:r>
      <w:proofErr w:type="spellStart"/>
      <w:r w:rsidRPr="007241DE">
        <w:rPr>
          <w:rStyle w:val="pl-ent"/>
          <w:rFonts w:asciiTheme="minorHAnsi" w:hAnsiTheme="minorHAnsi" w:cstheme="minorHAnsi"/>
          <w:sz w:val="22"/>
          <w:szCs w:val="22"/>
          <w:lang w:val="en-US"/>
        </w:rPr>
        <w:t>apiVersion</w:t>
      </w:r>
      <w:proofErr w:type="spellEnd"/>
      <w:r w:rsidRPr="007241DE">
        <w:rPr>
          <w:rStyle w:val="pl-ent"/>
          <w:rFonts w:asciiTheme="minorHAnsi" w:hAnsiTheme="minorHAnsi" w:cstheme="minorHAnsi"/>
          <w:sz w:val="22"/>
          <w:szCs w:val="22"/>
          <w:lang w:val="en-US"/>
        </w:rPr>
        <w:t>"</w:t>
      </w:r>
      <w:r w:rsidRPr="007241DE">
        <w:rPr>
          <w:rFonts w:asciiTheme="minorHAnsi" w:hAnsiTheme="minorHAnsi" w:cstheme="minorHAnsi"/>
          <w:sz w:val="22"/>
          <w:szCs w:val="22"/>
          <w:lang w:val="en-US"/>
        </w:rPr>
        <w:t xml:space="preserve">: </w:t>
      </w:r>
      <w:r w:rsidRPr="007241DE">
        <w:rPr>
          <w:rStyle w:val="pl-c1"/>
          <w:rFonts w:asciiTheme="minorHAnsi" w:hAnsiTheme="minorHAnsi" w:cstheme="minorHAnsi"/>
          <w:sz w:val="22"/>
          <w:szCs w:val="22"/>
          <w:lang w:val="en-US"/>
        </w:rPr>
        <w:t>3</w:t>
      </w:r>
      <w:r w:rsidRPr="007241DE">
        <w:rPr>
          <w:rFonts w:asciiTheme="minorHAnsi" w:hAnsiTheme="minorHAnsi" w:cstheme="minorHAnsi"/>
          <w:sz w:val="22"/>
          <w:szCs w:val="22"/>
          <w:lang w:val="en-US"/>
        </w:rPr>
        <w:t>,</w:t>
      </w:r>
    </w:p>
    <w:p w14:paraId="4B455037" w14:textId="77777777" w:rsidR="007241DE" w:rsidRPr="007241DE" w:rsidRDefault="007241DE" w:rsidP="007241DE">
      <w:pPr>
        <w:pStyle w:val="HTMLVorformatiert"/>
        <w:shd w:val="clear" w:color="auto" w:fill="FFFFFF"/>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    </w:t>
      </w:r>
      <w:r w:rsidRPr="007241DE">
        <w:rPr>
          <w:rStyle w:val="pl-ent"/>
          <w:rFonts w:asciiTheme="minorHAnsi" w:hAnsiTheme="minorHAnsi" w:cstheme="minorHAnsi"/>
          <w:sz w:val="22"/>
          <w:szCs w:val="22"/>
          <w:lang w:val="en-US"/>
        </w:rPr>
        <w:t>"Nameplate"</w:t>
      </w:r>
      <w:r w:rsidRPr="007241DE">
        <w:rPr>
          <w:rFonts w:asciiTheme="minorHAnsi" w:hAnsiTheme="minorHAnsi" w:cstheme="minorHAnsi"/>
          <w:sz w:val="22"/>
          <w:szCs w:val="22"/>
          <w:lang w:val="en-US"/>
        </w:rPr>
        <w:t>: {</w:t>
      </w:r>
      <w:r w:rsidRPr="007241DE">
        <w:rPr>
          <w:rStyle w:val="pl-pds"/>
          <w:rFonts w:asciiTheme="minorHAnsi" w:hAnsiTheme="minorHAnsi" w:cstheme="minorHAnsi"/>
          <w:sz w:val="22"/>
          <w:szCs w:val="22"/>
          <w:lang w:val="en-US"/>
        </w:rPr>
        <w:t>"</w:t>
      </w:r>
      <w:r w:rsidRPr="007241DE">
        <w:rPr>
          <w:rStyle w:val="pl-s"/>
          <w:rFonts w:asciiTheme="minorHAnsi" w:hAnsiTheme="minorHAnsi" w:cstheme="minorHAnsi"/>
          <w:sz w:val="22"/>
          <w:szCs w:val="22"/>
          <w:lang w:val="en-US"/>
        </w:rPr>
        <w:t>Data</w:t>
      </w:r>
      <w:r w:rsidRPr="007241DE">
        <w:rPr>
          <w:rStyle w:val="pl-pds"/>
          <w:rFonts w:asciiTheme="minorHAnsi" w:hAnsiTheme="minorHAnsi" w:cstheme="minorHAnsi"/>
          <w:sz w:val="22"/>
          <w:szCs w:val="22"/>
          <w:lang w:val="en-US"/>
        </w:rPr>
        <w:t>"</w:t>
      </w:r>
      <w:r w:rsidRPr="007241DE">
        <w:rPr>
          <w:rFonts w:asciiTheme="minorHAnsi" w:hAnsiTheme="minorHAnsi" w:cstheme="minorHAnsi"/>
          <w:sz w:val="22"/>
          <w:szCs w:val="22"/>
          <w:lang w:val="en-US"/>
        </w:rPr>
        <w:t>},</w:t>
      </w:r>
    </w:p>
    <w:p w14:paraId="3D233203" w14:textId="77777777" w:rsidR="007241DE" w:rsidRPr="007241DE" w:rsidRDefault="007241DE" w:rsidP="007241DE">
      <w:pPr>
        <w:pStyle w:val="HTMLVorformatiert"/>
        <w:shd w:val="clear" w:color="auto" w:fill="FFFFFF"/>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    </w:t>
      </w:r>
      <w:r w:rsidRPr="007241DE">
        <w:rPr>
          <w:rStyle w:val="pl-ent"/>
          <w:rFonts w:asciiTheme="minorHAnsi" w:hAnsiTheme="minorHAnsi" w:cstheme="minorHAnsi"/>
          <w:sz w:val="22"/>
          <w:szCs w:val="22"/>
          <w:lang w:val="en-US"/>
        </w:rPr>
        <w:t>"</w:t>
      </w:r>
      <w:proofErr w:type="spellStart"/>
      <w:r w:rsidRPr="007241DE">
        <w:rPr>
          <w:rStyle w:val="pl-ent"/>
          <w:rFonts w:asciiTheme="minorHAnsi" w:hAnsiTheme="minorHAnsi" w:cstheme="minorHAnsi"/>
          <w:sz w:val="22"/>
          <w:szCs w:val="22"/>
          <w:lang w:val="en-US"/>
        </w:rPr>
        <w:t>ArticleInformation</w:t>
      </w:r>
      <w:proofErr w:type="spellEnd"/>
      <w:r w:rsidRPr="007241DE">
        <w:rPr>
          <w:rStyle w:val="pl-ent"/>
          <w:rFonts w:asciiTheme="minorHAnsi" w:hAnsiTheme="minorHAnsi" w:cstheme="minorHAnsi"/>
          <w:sz w:val="22"/>
          <w:szCs w:val="22"/>
          <w:lang w:val="en-US"/>
        </w:rPr>
        <w:t>"</w:t>
      </w:r>
      <w:r w:rsidRPr="007241DE">
        <w:rPr>
          <w:rFonts w:asciiTheme="minorHAnsi" w:hAnsiTheme="minorHAnsi" w:cstheme="minorHAnsi"/>
          <w:sz w:val="22"/>
          <w:szCs w:val="22"/>
          <w:lang w:val="en-US"/>
        </w:rPr>
        <w:t>: {</w:t>
      </w:r>
      <w:r w:rsidRPr="007241DE">
        <w:rPr>
          <w:rStyle w:val="pl-pds"/>
          <w:rFonts w:asciiTheme="minorHAnsi" w:hAnsiTheme="minorHAnsi" w:cstheme="minorHAnsi"/>
          <w:sz w:val="22"/>
          <w:szCs w:val="22"/>
          <w:lang w:val="en-US"/>
        </w:rPr>
        <w:t>"</w:t>
      </w:r>
      <w:r w:rsidRPr="007241DE">
        <w:rPr>
          <w:rStyle w:val="pl-s"/>
          <w:rFonts w:asciiTheme="minorHAnsi" w:hAnsiTheme="minorHAnsi" w:cstheme="minorHAnsi"/>
          <w:sz w:val="22"/>
          <w:szCs w:val="22"/>
          <w:lang w:val="en-US"/>
        </w:rPr>
        <w:t>Data</w:t>
      </w:r>
      <w:r w:rsidRPr="007241DE">
        <w:rPr>
          <w:rStyle w:val="pl-pds"/>
          <w:rFonts w:asciiTheme="minorHAnsi" w:hAnsiTheme="minorHAnsi" w:cstheme="minorHAnsi"/>
          <w:sz w:val="22"/>
          <w:szCs w:val="22"/>
          <w:lang w:val="en-US"/>
        </w:rPr>
        <w:t>"</w:t>
      </w:r>
      <w:r w:rsidRPr="007241DE">
        <w:rPr>
          <w:rFonts w:asciiTheme="minorHAnsi" w:hAnsiTheme="minorHAnsi" w:cstheme="minorHAnsi"/>
          <w:sz w:val="22"/>
          <w:szCs w:val="22"/>
          <w:lang w:val="en-US"/>
        </w:rPr>
        <w:t>},</w:t>
      </w:r>
    </w:p>
    <w:p w14:paraId="0A426360" w14:textId="77777777" w:rsidR="007241DE" w:rsidRPr="007241DE" w:rsidRDefault="007241DE" w:rsidP="007241DE">
      <w:pPr>
        <w:pStyle w:val="HTMLVorformatiert"/>
        <w:shd w:val="clear" w:color="auto" w:fill="FFFFFF"/>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    </w:t>
      </w:r>
      <w:r w:rsidRPr="007241DE">
        <w:rPr>
          <w:rStyle w:val="pl-pds"/>
          <w:rFonts w:asciiTheme="minorHAnsi" w:hAnsiTheme="minorHAnsi" w:cstheme="minorHAnsi"/>
          <w:sz w:val="22"/>
          <w:szCs w:val="22"/>
          <w:lang w:val="en-US"/>
        </w:rPr>
        <w:t>"</w:t>
      </w:r>
      <w:r w:rsidRPr="007241DE">
        <w:rPr>
          <w:rStyle w:val="pl-s"/>
          <w:rFonts w:asciiTheme="minorHAnsi" w:hAnsiTheme="minorHAnsi" w:cstheme="minorHAnsi"/>
          <w:sz w:val="22"/>
          <w:szCs w:val="22"/>
          <w:lang w:val="en-US"/>
        </w:rPr>
        <w:t xml:space="preserve">...More </w:t>
      </w:r>
      <w:proofErr w:type="spellStart"/>
      <w:r w:rsidRPr="007241DE">
        <w:rPr>
          <w:rStyle w:val="pl-s"/>
          <w:rFonts w:asciiTheme="minorHAnsi" w:hAnsiTheme="minorHAnsi" w:cstheme="minorHAnsi"/>
          <w:sz w:val="22"/>
          <w:szCs w:val="22"/>
          <w:lang w:val="en-US"/>
        </w:rPr>
        <w:t>Submodles</w:t>
      </w:r>
      <w:proofErr w:type="spellEnd"/>
      <w:r w:rsidRPr="007241DE">
        <w:rPr>
          <w:rStyle w:val="pl-pds"/>
          <w:rFonts w:asciiTheme="minorHAnsi" w:hAnsiTheme="minorHAnsi" w:cstheme="minorHAnsi"/>
          <w:sz w:val="22"/>
          <w:szCs w:val="22"/>
          <w:lang w:val="en-US"/>
        </w:rPr>
        <w:t>"</w:t>
      </w:r>
    </w:p>
    <w:p w14:paraId="2FEB1BE3" w14:textId="77777777" w:rsidR="007241DE" w:rsidRPr="007241DE" w:rsidRDefault="007241DE" w:rsidP="007241DE">
      <w:pPr>
        <w:pStyle w:val="HTMLVorformatiert"/>
        <w:shd w:val="clear" w:color="auto" w:fill="FFFFFF"/>
        <w:rPr>
          <w:rFonts w:asciiTheme="minorHAnsi" w:hAnsiTheme="minorHAnsi" w:cstheme="minorHAnsi"/>
          <w:sz w:val="22"/>
          <w:szCs w:val="22"/>
          <w:lang w:val="en-US"/>
        </w:rPr>
      </w:pPr>
      <w:r w:rsidRPr="007241DE">
        <w:rPr>
          <w:rFonts w:asciiTheme="minorHAnsi" w:hAnsiTheme="minorHAnsi" w:cstheme="minorHAnsi"/>
          <w:sz w:val="22"/>
          <w:szCs w:val="22"/>
          <w:lang w:val="en-US"/>
        </w:rPr>
        <w:t>}</w:t>
      </w:r>
    </w:p>
    <w:p w14:paraId="6999AE47"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Every asset in the JSON is mapped to a button. These buttons are listed one below the other on the website. Every </w:t>
      </w:r>
      <w:proofErr w:type="spellStart"/>
      <w:r w:rsidRPr="007241DE">
        <w:rPr>
          <w:rFonts w:asciiTheme="minorHAnsi" w:hAnsiTheme="minorHAnsi" w:cstheme="minorHAnsi"/>
          <w:sz w:val="22"/>
          <w:szCs w:val="22"/>
          <w:lang w:val="en-US"/>
        </w:rPr>
        <w:t>submodel</w:t>
      </w:r>
      <w:proofErr w:type="spellEnd"/>
      <w:r w:rsidRPr="007241DE">
        <w:rPr>
          <w:rFonts w:asciiTheme="minorHAnsi" w:hAnsiTheme="minorHAnsi" w:cstheme="minorHAnsi"/>
          <w:sz w:val="22"/>
          <w:szCs w:val="22"/>
          <w:lang w:val="en-US"/>
        </w:rPr>
        <w:t xml:space="preserve"> of one asset is mapped to a button with the </w:t>
      </w:r>
      <w:proofErr w:type="spellStart"/>
      <w:r w:rsidRPr="007241DE">
        <w:rPr>
          <w:rFonts w:asciiTheme="minorHAnsi" w:hAnsiTheme="minorHAnsi" w:cstheme="minorHAnsi"/>
          <w:sz w:val="22"/>
          <w:szCs w:val="22"/>
          <w:lang w:val="en-US"/>
        </w:rPr>
        <w:t>submodels</w:t>
      </w:r>
      <w:proofErr w:type="spellEnd"/>
      <w:r w:rsidRPr="007241DE">
        <w:rPr>
          <w:rFonts w:asciiTheme="minorHAnsi" w:hAnsiTheme="minorHAnsi" w:cstheme="minorHAnsi"/>
          <w:sz w:val="22"/>
          <w:szCs w:val="22"/>
          <w:lang w:val="en-US"/>
        </w:rPr>
        <w:t xml:space="preserve"> name on it. Theses buttons are on the detail view of the associated asset.</w:t>
      </w:r>
    </w:p>
    <w:p w14:paraId="47BFB954" w14:textId="77777777" w:rsidR="007241DE" w:rsidRPr="007241DE" w:rsidRDefault="007241DE" w:rsidP="007241DE">
      <w:pPr>
        <w:pStyle w:val="berschrift1"/>
        <w:shd w:val="clear" w:color="auto" w:fill="CCCCFF"/>
        <w:rPr>
          <w:color w:val="auto"/>
        </w:rPr>
      </w:pPr>
      <w:bookmarkStart w:id="13" w:name="_Toc134695794"/>
      <w:r w:rsidRPr="007241DE">
        <w:rPr>
          <w:color w:val="auto"/>
        </w:rPr>
        <w:t>7 Module Tests</w:t>
      </w:r>
      <w:bookmarkEnd w:id="13"/>
    </w:p>
    <w:p w14:paraId="213595B2"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The functionalities have been tested in the test suite TS-Asset with the test cases TC-Asset-Browse-001 and the </w:t>
      </w:r>
      <w:proofErr w:type="spellStart"/>
      <w:r w:rsidRPr="007241DE">
        <w:rPr>
          <w:rFonts w:asciiTheme="minorHAnsi" w:hAnsiTheme="minorHAnsi" w:cstheme="minorHAnsi"/>
          <w:sz w:val="22"/>
          <w:szCs w:val="22"/>
          <w:lang w:val="en-US"/>
        </w:rPr>
        <w:t>the</w:t>
      </w:r>
      <w:proofErr w:type="spellEnd"/>
      <w:r w:rsidRPr="007241DE">
        <w:rPr>
          <w:rFonts w:asciiTheme="minorHAnsi" w:hAnsiTheme="minorHAnsi" w:cstheme="minorHAnsi"/>
          <w:sz w:val="22"/>
          <w:szCs w:val="22"/>
          <w:lang w:val="en-US"/>
        </w:rPr>
        <w:t xml:space="preserve"> test suite TS-Server with the test case TC-Server-Load-003.</w:t>
      </w:r>
    </w:p>
    <w:p w14:paraId="1FBCA0C3"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In TC-Server-Load-003 the functionality of displaying all assets has been tested. It passed the test and produced the expected results.</w:t>
      </w:r>
    </w:p>
    <w:p w14:paraId="22701D2D" w14:textId="77777777" w:rsidR="007241DE" w:rsidRPr="007241DE" w:rsidRDefault="007241DE" w:rsidP="007241DE">
      <w:pPr>
        <w:pStyle w:val="StandardWeb"/>
        <w:shd w:val="clear" w:color="auto" w:fill="FFFFFF"/>
        <w:spacing w:before="0" w:beforeAutospacing="0" w:after="0" w:afterAutospacing="0"/>
        <w:rPr>
          <w:rFonts w:asciiTheme="minorHAnsi" w:hAnsiTheme="minorHAnsi" w:cstheme="minorHAnsi"/>
          <w:sz w:val="22"/>
          <w:szCs w:val="22"/>
        </w:rPr>
      </w:pPr>
      <w:r w:rsidRPr="007241DE">
        <w:rPr>
          <w:rFonts w:asciiTheme="minorHAnsi" w:hAnsiTheme="minorHAnsi" w:cstheme="minorHAnsi"/>
          <w:sz w:val="22"/>
          <w:szCs w:val="22"/>
          <w:lang w:val="en-US"/>
        </w:rPr>
        <w:t xml:space="preserve">In TC-Asset-Browse-001 the functionality of selecting one of the displayed assets to see more information about it has been tested. </w:t>
      </w:r>
      <w:proofErr w:type="spellStart"/>
      <w:r w:rsidRPr="007241DE">
        <w:rPr>
          <w:rFonts w:asciiTheme="minorHAnsi" w:hAnsiTheme="minorHAnsi" w:cstheme="minorHAnsi"/>
          <w:sz w:val="22"/>
          <w:szCs w:val="22"/>
        </w:rPr>
        <w:t>It</w:t>
      </w:r>
      <w:proofErr w:type="spellEnd"/>
      <w:r w:rsidRPr="007241DE">
        <w:rPr>
          <w:rFonts w:asciiTheme="minorHAnsi" w:hAnsiTheme="minorHAnsi" w:cstheme="minorHAnsi"/>
          <w:sz w:val="22"/>
          <w:szCs w:val="22"/>
        </w:rPr>
        <w:t xml:space="preserve"> </w:t>
      </w:r>
      <w:proofErr w:type="spellStart"/>
      <w:r w:rsidRPr="007241DE">
        <w:rPr>
          <w:rFonts w:asciiTheme="minorHAnsi" w:hAnsiTheme="minorHAnsi" w:cstheme="minorHAnsi"/>
          <w:sz w:val="22"/>
          <w:szCs w:val="22"/>
        </w:rPr>
        <w:t>passed</w:t>
      </w:r>
      <w:proofErr w:type="spellEnd"/>
      <w:r w:rsidRPr="007241DE">
        <w:rPr>
          <w:rFonts w:asciiTheme="minorHAnsi" w:hAnsiTheme="minorHAnsi" w:cstheme="minorHAnsi"/>
          <w:sz w:val="22"/>
          <w:szCs w:val="22"/>
        </w:rPr>
        <w:t xml:space="preserve"> </w:t>
      </w:r>
      <w:proofErr w:type="spellStart"/>
      <w:r w:rsidRPr="007241DE">
        <w:rPr>
          <w:rFonts w:asciiTheme="minorHAnsi" w:hAnsiTheme="minorHAnsi" w:cstheme="minorHAnsi"/>
          <w:sz w:val="22"/>
          <w:szCs w:val="22"/>
        </w:rPr>
        <w:t>the</w:t>
      </w:r>
      <w:proofErr w:type="spellEnd"/>
      <w:r w:rsidRPr="007241DE">
        <w:rPr>
          <w:rFonts w:asciiTheme="minorHAnsi" w:hAnsiTheme="minorHAnsi" w:cstheme="minorHAnsi"/>
          <w:sz w:val="22"/>
          <w:szCs w:val="22"/>
        </w:rPr>
        <w:t xml:space="preserve"> </w:t>
      </w:r>
      <w:proofErr w:type="spellStart"/>
      <w:r w:rsidRPr="007241DE">
        <w:rPr>
          <w:rFonts w:asciiTheme="minorHAnsi" w:hAnsiTheme="minorHAnsi" w:cstheme="minorHAnsi"/>
          <w:sz w:val="22"/>
          <w:szCs w:val="22"/>
        </w:rPr>
        <w:t>test</w:t>
      </w:r>
      <w:proofErr w:type="spellEnd"/>
      <w:r w:rsidRPr="007241DE">
        <w:rPr>
          <w:rFonts w:asciiTheme="minorHAnsi" w:hAnsiTheme="minorHAnsi" w:cstheme="minorHAnsi"/>
          <w:sz w:val="22"/>
          <w:szCs w:val="22"/>
        </w:rPr>
        <w:t xml:space="preserve"> and </w:t>
      </w:r>
      <w:proofErr w:type="spellStart"/>
      <w:r w:rsidRPr="007241DE">
        <w:rPr>
          <w:rFonts w:asciiTheme="minorHAnsi" w:hAnsiTheme="minorHAnsi" w:cstheme="minorHAnsi"/>
          <w:sz w:val="22"/>
          <w:szCs w:val="22"/>
        </w:rPr>
        <w:t>produced</w:t>
      </w:r>
      <w:proofErr w:type="spellEnd"/>
      <w:r w:rsidRPr="007241DE">
        <w:rPr>
          <w:rFonts w:asciiTheme="minorHAnsi" w:hAnsiTheme="minorHAnsi" w:cstheme="minorHAnsi"/>
          <w:sz w:val="22"/>
          <w:szCs w:val="22"/>
        </w:rPr>
        <w:t xml:space="preserve"> </w:t>
      </w:r>
      <w:proofErr w:type="spellStart"/>
      <w:r w:rsidRPr="007241DE">
        <w:rPr>
          <w:rFonts w:asciiTheme="minorHAnsi" w:hAnsiTheme="minorHAnsi" w:cstheme="minorHAnsi"/>
          <w:sz w:val="22"/>
          <w:szCs w:val="22"/>
        </w:rPr>
        <w:t>the</w:t>
      </w:r>
      <w:proofErr w:type="spellEnd"/>
      <w:r w:rsidRPr="007241DE">
        <w:rPr>
          <w:rFonts w:asciiTheme="minorHAnsi" w:hAnsiTheme="minorHAnsi" w:cstheme="minorHAnsi"/>
          <w:sz w:val="22"/>
          <w:szCs w:val="22"/>
        </w:rPr>
        <w:t xml:space="preserve"> </w:t>
      </w:r>
      <w:proofErr w:type="spellStart"/>
      <w:r w:rsidRPr="007241DE">
        <w:rPr>
          <w:rFonts w:asciiTheme="minorHAnsi" w:hAnsiTheme="minorHAnsi" w:cstheme="minorHAnsi"/>
          <w:sz w:val="22"/>
          <w:szCs w:val="22"/>
        </w:rPr>
        <w:t>expected</w:t>
      </w:r>
      <w:proofErr w:type="spellEnd"/>
      <w:r w:rsidRPr="007241DE">
        <w:rPr>
          <w:rFonts w:asciiTheme="minorHAnsi" w:hAnsiTheme="minorHAnsi" w:cstheme="minorHAnsi"/>
          <w:sz w:val="22"/>
          <w:szCs w:val="22"/>
        </w:rPr>
        <w:t xml:space="preserve"> </w:t>
      </w:r>
      <w:proofErr w:type="spellStart"/>
      <w:r w:rsidRPr="007241DE">
        <w:rPr>
          <w:rFonts w:asciiTheme="minorHAnsi" w:hAnsiTheme="minorHAnsi" w:cstheme="minorHAnsi"/>
          <w:sz w:val="22"/>
          <w:szCs w:val="22"/>
        </w:rPr>
        <w:t>results</w:t>
      </w:r>
      <w:proofErr w:type="spellEnd"/>
      <w:r w:rsidRPr="007241DE">
        <w:rPr>
          <w:rFonts w:asciiTheme="minorHAnsi" w:hAnsiTheme="minorHAnsi" w:cstheme="minorHAnsi"/>
          <w:sz w:val="22"/>
          <w:szCs w:val="22"/>
        </w:rPr>
        <w:t>.</w:t>
      </w:r>
    </w:p>
    <w:p w14:paraId="44BE5585" w14:textId="77777777" w:rsidR="00D64753" w:rsidRPr="007241DE" w:rsidRDefault="00D64753" w:rsidP="00D64753">
      <w:pPr>
        <w:rPr>
          <w:rFonts w:cstheme="minorHAnsi"/>
        </w:rPr>
      </w:pPr>
    </w:p>
    <w:p w14:paraId="6785ECC3" w14:textId="17D8E576" w:rsidR="009E36EE" w:rsidRPr="007241DE" w:rsidRDefault="009E36EE" w:rsidP="009E36EE">
      <w:pPr>
        <w:rPr>
          <w:lang w:val="en-GB"/>
        </w:rPr>
      </w:pPr>
    </w:p>
    <w:p w14:paraId="76E79391" w14:textId="2D150841" w:rsidR="009E36EE" w:rsidRPr="007241DE" w:rsidRDefault="009E36EE" w:rsidP="009E36EE">
      <w:pPr>
        <w:rPr>
          <w:lang w:val="en-GB"/>
        </w:rPr>
      </w:pPr>
    </w:p>
    <w:p w14:paraId="325AC442" w14:textId="77777777" w:rsidR="009E36EE" w:rsidRPr="007241DE" w:rsidRDefault="009E36EE" w:rsidP="009E36EE">
      <w:pPr>
        <w:rPr>
          <w:lang w:val="en-GB"/>
        </w:rPr>
      </w:pPr>
    </w:p>
    <w:sectPr w:rsidR="009E36EE" w:rsidRPr="007241DE">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F1759" w14:textId="77777777" w:rsidR="003A4C04" w:rsidRDefault="003A4C04" w:rsidP="009C35F8">
      <w:pPr>
        <w:spacing w:after="0" w:line="240" w:lineRule="auto"/>
      </w:pPr>
      <w:r>
        <w:separator/>
      </w:r>
    </w:p>
  </w:endnote>
  <w:endnote w:type="continuationSeparator" w:id="0">
    <w:p w14:paraId="2AA042BA" w14:textId="77777777" w:rsidR="003A4C04" w:rsidRDefault="003A4C04" w:rsidP="009C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B5A7" w14:textId="77777777" w:rsidR="004A1844" w:rsidRDefault="004A184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991793"/>
      <w:docPartObj>
        <w:docPartGallery w:val="Page Numbers (Bottom of Page)"/>
        <w:docPartUnique/>
      </w:docPartObj>
    </w:sdtPr>
    <w:sdtContent>
      <w:p w14:paraId="0E617D95" w14:textId="12B18A73" w:rsidR="00852438" w:rsidRDefault="00852438">
        <w:pPr>
          <w:pStyle w:val="Fuzeile"/>
          <w:jc w:val="right"/>
        </w:pPr>
        <w:r>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fldChar w:fldCharType="begin"/>
        </w:r>
        <w:r>
          <w:instrText>PAGE   \* MERGEFORMAT</w:instrText>
        </w:r>
        <w:r>
          <w:fldChar w:fldCharType="separate"/>
        </w:r>
        <w:r>
          <w:t>2</w:t>
        </w:r>
        <w:r>
          <w:fldChar w:fldCharType="end"/>
        </w:r>
      </w:p>
    </w:sdtContent>
  </w:sdt>
  <w:p w14:paraId="42EAB52D" w14:textId="7D97F94A" w:rsidR="009C35F8" w:rsidRDefault="00852438">
    <w:pPr>
      <w:pStyle w:val="Fuzeile"/>
    </w:pPr>
    <w:r>
      <w:t xml:space="preserve">                  AAS-Webclient | TINF21C | Team 1 | </w:t>
    </w:r>
    <w:r w:rsidR="00D64753">
      <w:t>11</w:t>
    </w:r>
    <w:r>
      <w:t>/10/2022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A94F" w14:textId="77777777" w:rsidR="004A1844" w:rsidRDefault="004A18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937E9" w14:textId="77777777" w:rsidR="003A4C04" w:rsidRDefault="003A4C04" w:rsidP="009C35F8">
      <w:pPr>
        <w:spacing w:after="0" w:line="240" w:lineRule="auto"/>
      </w:pPr>
      <w:r>
        <w:separator/>
      </w:r>
    </w:p>
  </w:footnote>
  <w:footnote w:type="continuationSeparator" w:id="0">
    <w:p w14:paraId="30688968" w14:textId="77777777" w:rsidR="003A4C04" w:rsidRDefault="003A4C04" w:rsidP="009C3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9023" w14:textId="77777777" w:rsidR="004A1844" w:rsidRDefault="004A184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BCEB2" w14:textId="77777777" w:rsidR="004A1844" w:rsidRDefault="004A184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C4EA" w14:textId="77777777" w:rsidR="004A1844" w:rsidRDefault="004A1844">
    <w:pPr>
      <w:pStyle w:val="Kopfzeile"/>
    </w:pPr>
  </w:p>
</w:hdr>
</file>

<file path=word/intelligence2.xml><?xml version="1.0" encoding="utf-8"?>
<int2:intelligence xmlns:int2="http://schemas.microsoft.com/office/intelligence/2020/intelligence" xmlns:oel="http://schemas.microsoft.com/office/2019/extlst">
  <int2:observations>
    <int2:textHash int2:hashCode="6tIUa1wlDRVt+c" int2:id="yMqa4HS7">
      <int2:state int2:value="Rejected" int2:type="LegacyProofing"/>
    </int2:textHash>
    <int2:textHash int2:hashCode="/XoH11NbDv3bV7" int2:id="wHYdUZS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5B5476"/>
    <w:multiLevelType w:val="multilevel"/>
    <w:tmpl w:val="C33430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DEC6DC6"/>
    <w:multiLevelType w:val="multilevel"/>
    <w:tmpl w:val="4CB8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177B3"/>
    <w:multiLevelType w:val="multilevel"/>
    <w:tmpl w:val="5C441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3429019">
    <w:abstractNumId w:val="0"/>
  </w:num>
  <w:num w:numId="2" w16cid:durableId="180163405">
    <w:abstractNumId w:val="2"/>
  </w:num>
  <w:num w:numId="3" w16cid:durableId="2022121920">
    <w:abstractNumId w:val="5"/>
  </w:num>
  <w:num w:numId="4" w16cid:durableId="1950623679">
    <w:abstractNumId w:val="4"/>
  </w:num>
  <w:num w:numId="5" w16cid:durableId="951865548">
    <w:abstractNumId w:val="3"/>
  </w:num>
  <w:num w:numId="6" w16cid:durableId="1974091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A2B91"/>
    <w:rsid w:val="000D439F"/>
    <w:rsid w:val="001A60D1"/>
    <w:rsid w:val="001C04BD"/>
    <w:rsid w:val="001C4636"/>
    <w:rsid w:val="001D6633"/>
    <w:rsid w:val="00214487"/>
    <w:rsid w:val="00240814"/>
    <w:rsid w:val="002816C8"/>
    <w:rsid w:val="00295E46"/>
    <w:rsid w:val="002A3D9F"/>
    <w:rsid w:val="002C2570"/>
    <w:rsid w:val="00377614"/>
    <w:rsid w:val="003A1703"/>
    <w:rsid w:val="003A4C04"/>
    <w:rsid w:val="003C665B"/>
    <w:rsid w:val="003E2645"/>
    <w:rsid w:val="003F5D15"/>
    <w:rsid w:val="00410797"/>
    <w:rsid w:val="00432567"/>
    <w:rsid w:val="00446C0D"/>
    <w:rsid w:val="00456F41"/>
    <w:rsid w:val="00497330"/>
    <w:rsid w:val="004A0D89"/>
    <w:rsid w:val="004A1844"/>
    <w:rsid w:val="004C4689"/>
    <w:rsid w:val="004C6C1D"/>
    <w:rsid w:val="00556039"/>
    <w:rsid w:val="005A13BA"/>
    <w:rsid w:val="005B1353"/>
    <w:rsid w:val="006A6287"/>
    <w:rsid w:val="006F07CC"/>
    <w:rsid w:val="00707C92"/>
    <w:rsid w:val="00712C89"/>
    <w:rsid w:val="007241DE"/>
    <w:rsid w:val="007440DD"/>
    <w:rsid w:val="00756F09"/>
    <w:rsid w:val="00852438"/>
    <w:rsid w:val="008970D4"/>
    <w:rsid w:val="008A47FF"/>
    <w:rsid w:val="008B39E7"/>
    <w:rsid w:val="008D7EF9"/>
    <w:rsid w:val="0093272D"/>
    <w:rsid w:val="009A36CB"/>
    <w:rsid w:val="009C35F8"/>
    <w:rsid w:val="009E36EE"/>
    <w:rsid w:val="00A0654B"/>
    <w:rsid w:val="00A465A1"/>
    <w:rsid w:val="00A700CC"/>
    <w:rsid w:val="00B05A41"/>
    <w:rsid w:val="00B44DAA"/>
    <w:rsid w:val="00B46683"/>
    <w:rsid w:val="00B52AAC"/>
    <w:rsid w:val="00BE49DF"/>
    <w:rsid w:val="00CA4FC0"/>
    <w:rsid w:val="00D36AEA"/>
    <w:rsid w:val="00D64753"/>
    <w:rsid w:val="00DB1E0F"/>
    <w:rsid w:val="00DD3E75"/>
    <w:rsid w:val="00E3692F"/>
    <w:rsid w:val="00E8673F"/>
    <w:rsid w:val="00ED2DC6"/>
    <w:rsid w:val="00EE4CC7"/>
    <w:rsid w:val="00F8098A"/>
    <w:rsid w:val="00FA108D"/>
    <w:rsid w:val="0156953E"/>
    <w:rsid w:val="0293F6E3"/>
    <w:rsid w:val="09EFB360"/>
    <w:rsid w:val="0ABFEA5B"/>
    <w:rsid w:val="120B4B7B"/>
    <w:rsid w:val="135C0E7C"/>
    <w:rsid w:val="1545B33A"/>
    <w:rsid w:val="1673B7DD"/>
    <w:rsid w:val="182C4708"/>
    <w:rsid w:val="1E65A165"/>
    <w:rsid w:val="27AED287"/>
    <w:rsid w:val="2900469E"/>
    <w:rsid w:val="35E50787"/>
    <w:rsid w:val="368D4883"/>
    <w:rsid w:val="3E0ED8BC"/>
    <w:rsid w:val="3F8D9972"/>
    <w:rsid w:val="42C53A34"/>
    <w:rsid w:val="466D413C"/>
    <w:rsid w:val="47AB94B6"/>
    <w:rsid w:val="482F7DEE"/>
    <w:rsid w:val="4BC0C736"/>
    <w:rsid w:val="5559E4A4"/>
    <w:rsid w:val="5870415A"/>
    <w:rsid w:val="5EDF82DE"/>
    <w:rsid w:val="6615F753"/>
    <w:rsid w:val="68CC2CF0"/>
    <w:rsid w:val="7099648F"/>
    <w:rsid w:val="7413F3B0"/>
    <w:rsid w:val="756CD5B2"/>
    <w:rsid w:val="77F47B80"/>
    <w:rsid w:val="7AF0831C"/>
    <w:rsid w:val="7CE247FB"/>
    <w:rsid w:val="7D5EBF3A"/>
    <w:rsid w:val="7E2AEADB"/>
    <w:rsid w:val="7E4452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590EEA13-C8DC-4A50-9706-94AA9553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6C1D"/>
  </w:style>
  <w:style w:type="paragraph" w:styleId="berschrift1">
    <w:name w:val="heading 1"/>
    <w:basedOn w:val="Standard"/>
    <w:next w:val="Standard"/>
    <w:link w:val="berschrift1Zchn"/>
    <w:uiPriority w:val="9"/>
    <w:qFormat/>
    <w:rsid w:val="00E8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6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867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iPriority w:val="99"/>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iPriority w:val="99"/>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E8673F"/>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A1703"/>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E8673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8673F"/>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D6475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D64753"/>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D64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64753"/>
    <w:rPr>
      <w:rFonts w:ascii="Courier New" w:eastAsia="Times New Roman" w:hAnsi="Courier New" w:cs="Courier New"/>
      <w:sz w:val="20"/>
      <w:szCs w:val="20"/>
      <w:lang w:eastAsia="de-DE"/>
    </w:rPr>
  </w:style>
  <w:style w:type="character" w:customStyle="1" w:styleId="pl-ent">
    <w:name w:val="pl-ent"/>
    <w:basedOn w:val="Absatz-Standardschriftart"/>
    <w:rsid w:val="00D64753"/>
  </w:style>
  <w:style w:type="character" w:customStyle="1" w:styleId="pl-s">
    <w:name w:val="pl-s"/>
    <w:basedOn w:val="Absatz-Standardschriftart"/>
    <w:rsid w:val="00D64753"/>
  </w:style>
  <w:style w:type="character" w:customStyle="1" w:styleId="pl-pds">
    <w:name w:val="pl-pds"/>
    <w:basedOn w:val="Absatz-Standardschriftart"/>
    <w:rsid w:val="00D64753"/>
  </w:style>
  <w:style w:type="character" w:customStyle="1" w:styleId="pl-c1">
    <w:name w:val="pl-c1"/>
    <w:basedOn w:val="Absatz-Standardschriftart"/>
    <w:rsid w:val="00D64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365956290">
      <w:bodyDiv w:val="1"/>
      <w:marLeft w:val="0"/>
      <w:marRight w:val="0"/>
      <w:marTop w:val="0"/>
      <w:marBottom w:val="0"/>
      <w:divBdr>
        <w:top w:val="none" w:sz="0" w:space="0" w:color="auto"/>
        <w:left w:val="none" w:sz="0" w:space="0" w:color="auto"/>
        <w:bottom w:val="none" w:sz="0" w:space="0" w:color="auto"/>
        <w:right w:val="none" w:sz="0" w:space="0" w:color="auto"/>
      </w:divBdr>
      <w:divsChild>
        <w:div w:id="680745684">
          <w:marLeft w:val="0"/>
          <w:marRight w:val="0"/>
          <w:marTop w:val="0"/>
          <w:marBottom w:val="240"/>
          <w:divBdr>
            <w:top w:val="none" w:sz="0" w:space="0" w:color="auto"/>
            <w:left w:val="none" w:sz="0" w:space="0" w:color="auto"/>
            <w:bottom w:val="none" w:sz="0" w:space="0" w:color="auto"/>
            <w:right w:val="none" w:sz="0" w:space="0" w:color="auto"/>
          </w:divBdr>
        </w:div>
      </w:divsChild>
    </w:div>
    <w:div w:id="1966546528">
      <w:bodyDiv w:val="1"/>
      <w:marLeft w:val="0"/>
      <w:marRight w:val="0"/>
      <w:marTop w:val="0"/>
      <w:marBottom w:val="0"/>
      <w:divBdr>
        <w:top w:val="none" w:sz="0" w:space="0" w:color="auto"/>
        <w:left w:val="none" w:sz="0" w:space="0" w:color="auto"/>
        <w:bottom w:val="none" w:sz="0" w:space="0" w:color="auto"/>
        <w:right w:val="none" w:sz="0" w:space="0" w:color="auto"/>
      </w:divBdr>
      <w:divsChild>
        <w:div w:id="765659326">
          <w:marLeft w:val="0"/>
          <w:marRight w:val="0"/>
          <w:marTop w:val="0"/>
          <w:marBottom w:val="0"/>
          <w:divBdr>
            <w:top w:val="none" w:sz="0" w:space="0" w:color="auto"/>
            <w:left w:val="none" w:sz="0" w:space="0" w:color="auto"/>
            <w:bottom w:val="none" w:sz="0" w:space="0" w:color="auto"/>
            <w:right w:val="none" w:sz="0" w:space="0" w:color="auto"/>
          </w:divBdr>
          <w:divsChild>
            <w:div w:id="10836491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39f79c948ef6ef4ddadcb112225f31b6">
  <xsd:schema xmlns:xsd="http://www.w3.org/2001/XMLSchema" xmlns:xs="http://www.w3.org/2001/XMLSchema" xmlns:p="http://schemas.microsoft.com/office/2006/metadata/properties" xmlns:ns2="fef6dba0-929f-4871-a0ef-ae1d0575ab12" targetNamespace="http://schemas.microsoft.com/office/2006/metadata/properties" ma:root="true" ma:fieldsID="e29cffd099752e4c753b7622558555aa"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3.xml><?xml version="1.0" encoding="utf-8"?>
<ds:datastoreItem xmlns:ds="http://schemas.openxmlformats.org/officeDocument/2006/customXml" ds:itemID="{A89E09A9-8852-491B-8A76-E91C35636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635CEA-E628-476E-953C-2D8770DFC5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695</Words>
  <Characters>4379</Characters>
  <Application>Microsoft Office Word</Application>
  <DocSecurity>0</DocSecurity>
  <Lines>36</Lines>
  <Paragraphs>10</Paragraphs>
  <ScaleCrop>false</ScaleCrop>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samaramariedmnk@gmail.com</cp:lastModifiedBy>
  <cp:revision>26</cp:revision>
  <cp:lastPrinted>2023-05-11T09:02:00Z</cp:lastPrinted>
  <dcterms:created xsi:type="dcterms:W3CDTF">2022-10-09T14:47:00Z</dcterms:created>
  <dcterms:modified xsi:type="dcterms:W3CDTF">2023-05-11T09:09:00Z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