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1" w:name="nuor-steel-admin-panel-guide"/>
    <w:p>
      <w:pPr>
        <w:pStyle w:val="Heading1"/>
      </w:pPr>
      <w:r>
        <w:t xml:space="preserve">Nuor Steel — Admin Panel Guide</w:t>
      </w:r>
    </w:p>
    <w:p>
      <w:pPr>
        <w:pStyle w:val="FirstParagraph"/>
      </w:pPr>
      <w:r>
        <w:t xml:space="preserve">A practical walk-through of the Nuor Steel admin panel. Use this document as a reference after your live walkthrough — every section below matches a page in the sidebar.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9d8ad87479fa4e3cf4d438fe46fbbe35d4a8dc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22168e512ea811f0041cd6c731f3878a8ae2e97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X0accefa9d30f6fd4745831dc6f60ac86576eb67">
        <w:r>
          <w:rPr>
            <w:rStyle w:val="Hyperlink"/>
          </w:rPr>
          <w:t xml:space="preserve">Site Content</w:t>
        </w:r>
      </w:hyperlink>
    </w:p>
    <w:p>
      <w:pPr>
        <w:pStyle w:val="Compact"/>
        <w:numPr>
          <w:ilvl w:val="0"/>
          <w:numId w:val="1001"/>
        </w:numPr>
      </w:pPr>
      <w:hyperlink w:anchor="X4bf84de1798e5df9fbe0f5ed7a73fbb3b7ce88a">
        <w:r>
          <w:rPr>
            <w:rStyle w:val="Hyperlink"/>
          </w:rPr>
          <w:t xml:space="preserve">Media Library</w:t>
        </w:r>
      </w:hyperlink>
    </w:p>
    <w:p>
      <w:pPr>
        <w:pStyle w:val="Compact"/>
        <w:numPr>
          <w:ilvl w:val="0"/>
          <w:numId w:val="1001"/>
        </w:numPr>
      </w:pPr>
      <w:hyperlink w:anchor="X889b8d3f43cfddecd33e93488b9af94c2ebb443">
        <w:r>
          <w:rPr>
            <w:rStyle w:val="Hyperlink"/>
          </w:rPr>
          <w:t xml:space="preserve">Products</w:t>
        </w:r>
      </w:hyperlink>
    </w:p>
    <w:p>
      <w:pPr>
        <w:pStyle w:val="Compact"/>
        <w:numPr>
          <w:ilvl w:val="0"/>
          <w:numId w:val="1001"/>
        </w:numPr>
      </w:pPr>
      <w:hyperlink w:anchor="X4d58953507e48ceb0907aadc35cb76cb6c1ea92">
        <w:r>
          <w:rPr>
            <w:rStyle w:val="Hyperlink"/>
          </w:rPr>
          <w:t xml:space="preserve">Certificates</w:t>
        </w:r>
      </w:hyperlink>
    </w:p>
    <w:p>
      <w:pPr>
        <w:pStyle w:val="Compact"/>
        <w:numPr>
          <w:ilvl w:val="0"/>
          <w:numId w:val="1001"/>
        </w:numPr>
      </w:pPr>
      <w:hyperlink w:anchor="Xadcbce988c0fdbe14d170d23af7c19a9e1309dd">
        <w:r>
          <w:rPr>
            <w:rStyle w:val="Hyperlink"/>
          </w:rPr>
          <w:t xml:space="preserve">Careers — Job Listings</w:t>
        </w:r>
      </w:hyperlink>
    </w:p>
    <w:p>
      <w:pPr>
        <w:pStyle w:val="Compact"/>
        <w:numPr>
          <w:ilvl w:val="0"/>
          <w:numId w:val="1001"/>
        </w:numPr>
      </w:pPr>
      <w:hyperlink w:anchor="Xe9c208fe9bb789bec72b1d823850fe32aa74994">
        <w:r>
          <w:rPr>
            <w:rStyle w:val="Hyperlink"/>
          </w:rPr>
          <w:t xml:space="preserve">Applications</w:t>
        </w:r>
      </w:hyperlink>
    </w:p>
    <w:p>
      <w:pPr>
        <w:pStyle w:val="Compact"/>
        <w:numPr>
          <w:ilvl w:val="0"/>
          <w:numId w:val="1001"/>
        </w:numPr>
      </w:pPr>
      <w:hyperlink w:anchor="Xf284307597379f72b4eed0b97f2342846344b44">
        <w:r>
          <w:rPr>
            <w:rStyle w:val="Hyperlink"/>
          </w:rPr>
          <w:t xml:space="preserve">Contacts</w:t>
        </w:r>
      </w:hyperlink>
    </w:p>
    <w:p>
      <w:pPr>
        <w:pStyle w:val="Compact"/>
        <w:numPr>
          <w:ilvl w:val="0"/>
          <w:numId w:val="1001"/>
        </w:numPr>
      </w:pPr>
      <w:hyperlink w:anchor="X4878fc559fb67f6e7ea0a4b69bb9a4f945b8a05">
        <w:r>
          <w:rPr>
            <w:rStyle w:val="Hyperlink"/>
          </w:rPr>
          <w:t xml:space="preserve">LinkedIn Posts</w:t>
        </w:r>
      </w:hyperlink>
    </w:p>
    <w:p>
      <w:pPr>
        <w:pStyle w:val="Compact"/>
        <w:numPr>
          <w:ilvl w:val="0"/>
          <w:numId w:val="1001"/>
        </w:numPr>
      </w:pPr>
      <w:hyperlink w:anchor="Xcc8e35c07868d379ec8418511872f5264730dd8">
        <w:r>
          <w:rPr>
            <w:rStyle w:val="Hyperlink"/>
          </w:rPr>
          <w:t xml:space="preserve">Partners</w:t>
        </w:r>
      </w:hyperlink>
    </w:p>
    <w:p>
      <w:pPr>
        <w:pStyle w:val="Compact"/>
        <w:numPr>
          <w:ilvl w:val="0"/>
          <w:numId w:val="1001"/>
        </w:numPr>
      </w:pPr>
      <w:hyperlink w:anchor="Xfd2d27ee9a1971755ffb48bed887e6614a90cc8">
        <w:r>
          <w:rPr>
            <w:rStyle w:val="Hyperlink"/>
          </w:rPr>
          <w:t xml:space="preserve">Newsletter (Admin-only)</w:t>
        </w:r>
      </w:hyperlink>
    </w:p>
    <w:p>
      <w:pPr>
        <w:pStyle w:val="Compact"/>
        <w:numPr>
          <w:ilvl w:val="0"/>
          <w:numId w:val="1001"/>
        </w:numPr>
      </w:pPr>
      <w:hyperlink w:anchor="Xc54b3a9bd18e3024c7039978761d421ac907db8">
        <w:r>
          <w:rPr>
            <w:rStyle w:val="Hyperlink"/>
          </w:rPr>
          <w:t xml:space="preserve">Settings (Admin-only)</w:t>
        </w:r>
      </w:hyperlink>
    </w:p>
    <w:p>
      <w:pPr>
        <w:pStyle w:val="Compact"/>
        <w:numPr>
          <w:ilvl w:val="0"/>
          <w:numId w:val="1001"/>
        </w:numPr>
      </w:pPr>
      <w:hyperlink w:anchor="Xdd79f091fdd4bf54c93ae0262f79f8550644179">
        <w:r>
          <w:rPr>
            <w:rStyle w:val="Hyperlink"/>
          </w:rPr>
          <w:t xml:space="preserve">Users (Admin-only)</w:t>
        </w:r>
      </w:hyperlink>
    </w:p>
    <w:p>
      <w:pPr>
        <w:pStyle w:val="Compact"/>
        <w:numPr>
          <w:ilvl w:val="0"/>
          <w:numId w:val="1001"/>
        </w:numPr>
      </w:pPr>
      <w:hyperlink w:anchor="Xfb8ffa6bdec92cd9f083b5f930f614f0d670310">
        <w:r>
          <w:rPr>
            <w:rStyle w:val="Hyperlink"/>
          </w:rPr>
          <w:t xml:space="preserve">Change Log (Admin-only)</w:t>
        </w:r>
      </w:hyperlink>
    </w:p>
    <w:p>
      <w:pPr>
        <w:pStyle w:val="Compact"/>
        <w:numPr>
          <w:ilvl w:val="0"/>
          <w:numId w:val="1001"/>
        </w:numPr>
      </w:pPr>
      <w:hyperlink w:anchor="X4534edee414cd6b0b7d7fbb48746def9d263cec">
        <w:r>
          <w:rPr>
            <w:rStyle w:val="Hyperlink"/>
          </w:rPr>
          <w:t xml:space="preserve">Safety Features — Undo &amp; Change Log</w:t>
        </w:r>
      </w:hyperlink>
    </w:p>
    <w:p>
      <w:pPr>
        <w:pStyle w:val="Compact"/>
        <w:numPr>
          <w:ilvl w:val="0"/>
          <w:numId w:val="1001"/>
        </w:numPr>
      </w:pPr>
      <w:hyperlink w:anchor="X2a2048b5f5e4718428319ae26a79e2044c354bf">
        <w:r>
          <w:rPr>
            <w:rStyle w:val="Hyperlink"/>
          </w:rPr>
          <w:t xml:space="preserve">Common Workflows</w:t>
        </w:r>
      </w:hyperlink>
    </w:p>
    <w:p>
      <w:pPr>
        <w:pStyle w:val="Compact"/>
        <w:numPr>
          <w:ilvl w:val="0"/>
          <w:numId w:val="1001"/>
        </w:numPr>
      </w:pPr>
      <w:hyperlink w:anchor="Xdf62191f250c7b7d90313d3175561c590f3a206">
        <w:r>
          <w:rPr>
            <w:rStyle w:val="Hyperlink"/>
          </w:rPr>
          <w:t xml:space="preserve">Tips &amp; Best Practices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getting-started"/>
    <w:p>
      <w:pPr>
        <w:pStyle w:val="Heading2"/>
      </w:pPr>
      <w:r>
        <w:t xml:space="preserve">1. Getting Started</w:t>
      </w:r>
    </w:p>
    <w:bookmarkStart w:id="10" w:name="logging-in"/>
    <w:p>
      <w:pPr>
        <w:pStyle w:val="Heading3"/>
      </w:pPr>
      <w:r>
        <w:t xml:space="preserve">Logging 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https://nuorsteel.com/admin/login</w:t>
      </w:r>
      <w:r>
        <w:t xml:space="preserve"> </w:t>
      </w:r>
      <w:r>
        <w:t xml:space="preserve">(replace with your live domain)</w:t>
      </w:r>
    </w:p>
    <w:p>
      <w:pPr>
        <w:pStyle w:val="Compact"/>
        <w:numPr>
          <w:ilvl w:val="0"/>
          <w:numId w:val="1002"/>
        </w:numPr>
      </w:pPr>
      <w:r>
        <w:t xml:space="preserve">Enter your email and password, then 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 security, the login page blocks repeated failed attempts. If you mistype your password 5 times, wait 15 minutes and try again.</w:t>
      </w:r>
    </w:p>
    <w:bookmarkEnd w:id="10"/>
    <w:bookmarkStart w:id="11" w:name="user-roles"/>
    <w:p>
      <w:pPr>
        <w:pStyle w:val="Heading3"/>
      </w:pPr>
      <w:r>
        <w:t xml:space="preserve">User Roles</w:t>
      </w:r>
    </w:p>
    <w:p>
      <w:pPr>
        <w:pStyle w:val="FirstParagraph"/>
      </w:pPr>
      <w:r>
        <w:t xml:space="preserve">There are two roles — the sidebar shows different items depending on your role.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Can Do</w:t>
            </w:r>
          </w:p>
        </w:tc>
        <w:tc>
          <w:tcPr/>
          <w:p>
            <w:pPr>
              <w:pStyle w:val="Compact"/>
            </w:pPr>
            <w:r>
              <w:t xml:space="preserve">Cannot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Manage all content (products, certificates, jobs, media, contacts, content editor)</w:t>
            </w:r>
          </w:p>
        </w:tc>
        <w:tc>
          <w:tcPr/>
          <w:p>
            <w:pPr>
              <w:pStyle w:val="Compact"/>
            </w:pPr>
            <w:r>
              <w:t xml:space="preserve">Cannot access Users, Settings, Newsletter, or Change Log</w:t>
            </w:r>
          </w:p>
        </w:tc>
      </w:tr>
    </w:tbl>
    <w:bookmarkEnd w:id="11"/>
    <w:bookmarkStart w:id="12" w:name="language-toggle"/>
    <w:p>
      <w:pPr>
        <w:pStyle w:val="Heading3"/>
      </w:pPr>
      <w:r>
        <w:t xml:space="preserve">Language Toggle</w:t>
      </w:r>
    </w:p>
    <w:p>
      <w:pPr>
        <w:pStyle w:val="FirstParagraph"/>
      </w:pPr>
      <w:r>
        <w:t xml:space="preserve">The top-right corner has a language switch (</w:t>
      </w:r>
      <w:r>
        <w:rPr>
          <w:b/>
          <w:bCs/>
        </w:rPr>
        <w:t xml:space="preserve">EN / AR</w:t>
      </w:r>
      <w:r>
        <w:t xml:space="preserve">). This changes the admin panel’s own interface language.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public website’s default language.</w:t>
      </w:r>
    </w:p>
    <w:bookmarkEnd w:id="12"/>
    <w:bookmarkStart w:id="13" w:name="sidebar-navigation"/>
    <w:p>
      <w:pPr>
        <w:pStyle w:val="Heading3"/>
      </w:pPr>
      <w:r>
        <w:t xml:space="preserve">Sidebar Navigation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desktop</w:t>
      </w:r>
      <w:r>
        <w:t xml:space="preserve">, the sidebar is always visible on the left.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mobile/tablet</w:t>
      </w:r>
      <w:r>
        <w:t xml:space="preserve">, tap the hamburger icon (top-left) to open the sidebar.</w:t>
      </w:r>
    </w:p>
    <w:bookmarkEnd w:id="13"/>
    <w:bookmarkStart w:id="14" w:name="logging-out"/>
    <w:p>
      <w:pPr>
        <w:pStyle w:val="Heading3"/>
      </w:pPr>
      <w:r>
        <w:t xml:space="preserve">Logging Out</w:t>
      </w:r>
    </w:p>
    <w:p>
      <w:pPr>
        <w:pStyle w:val="FirstParagraph"/>
      </w:pPr>
      <w:r>
        <w:t xml:space="preserve">Click your name/avatar in the bottom-left of the sidebar and choose</w:t>
      </w:r>
      <w:r>
        <w:t xml:space="preserve"> </w:t>
      </w:r>
      <w:r>
        <w:rPr>
          <w:b/>
          <w:bCs/>
        </w:rPr>
        <w:t xml:space="preserve">Sign out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shboard"/>
    <w:p>
      <w:pPr>
        <w:pStyle w:val="Heading2"/>
      </w:pPr>
      <w:r>
        <w:t xml:space="preserve">2. Dashboard</w:t>
      </w:r>
    </w:p>
    <w:p>
      <w:pPr>
        <w:pStyle w:val="FirstParagraph"/>
      </w:pPr>
      <w:r>
        <w:t xml:space="preserve">The dashboard is the first page you see after login. It shows at-a-glance numbers: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Products</w:t>
      </w:r>
      <w:r>
        <w:t xml:space="preserve"> </w:t>
      </w:r>
      <w:r>
        <w:t xml:space="preserve">— how many products are live on the site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Certificates</w:t>
      </w:r>
      <w:r>
        <w:t xml:space="preserve"> </w:t>
      </w:r>
      <w:r>
        <w:t xml:space="preserve">— how many certificates are active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Active Jobs</w:t>
      </w:r>
      <w:r>
        <w:t xml:space="preserve"> </w:t>
      </w:r>
      <w:r>
        <w:t xml:space="preserve">— job listings currently open for applications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 Applications</w:t>
      </w:r>
      <w:r>
        <w:t xml:space="preserve"> </w:t>
      </w:r>
      <w:r>
        <w:t xml:space="preserve">— unread career applications waiting for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Unread Contacts</w:t>
      </w:r>
      <w:r>
        <w:t xml:space="preserve"> </w:t>
      </w:r>
      <w:r>
        <w:t xml:space="preserve">— contact form submissions you haven’t opened yet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Newsletter Subscribers</w:t>
      </w:r>
      <w:r>
        <w:t xml:space="preserve"> </w:t>
      </w:r>
      <w:r>
        <w:t xml:space="preserve">— (admin only) total active subscribers</w:t>
      </w:r>
    </w:p>
    <w:p>
      <w:pPr>
        <w:pStyle w:val="FirstParagraph"/>
      </w:pPr>
      <w:r>
        <w:t xml:space="preserve">Clicking a card takes you to the corresponding section.</w:t>
      </w:r>
    </w:p>
    <w:p>
      <w:r>
        <w:pict>
          <v:rect style="width:0;height:1.5pt" o:hralign="center" o:hrstd="t" o:hr="t"/>
        </w:pict>
      </w:r>
    </w:p>
    <w:bookmarkEnd w:id="16"/>
    <w:bookmarkStart w:id="19" w:name="site-content"/>
    <w:p>
      <w:pPr>
        <w:pStyle w:val="Heading2"/>
      </w:pPr>
      <w:r>
        <w:t xml:space="preserve">3. Site Content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Edit the text that appears on public pages (homepage, About, Quality, Career page intro, etc.).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Site Content</w:t>
      </w:r>
    </w:p>
    <w:bookmarkStart w:id="17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05"/>
        </w:numPr>
      </w:pPr>
      <w:r>
        <w:t xml:space="preserve">Content is organized by</w:t>
      </w:r>
      <w: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(Home, About, Quality, Career, Contact, Products) and</w:t>
      </w:r>
      <w:r>
        <w:t xml:space="preserve"> </w:t>
      </w:r>
      <w:r>
        <w:rPr>
          <w:b/>
          <w:bCs/>
        </w:rPr>
        <w:t xml:space="preserve">section</w:t>
      </w:r>
      <w:r>
        <w:t xml:space="preserve"> </w:t>
      </w:r>
      <w:r>
        <w:t xml:space="preserve">within that page.</w:t>
      </w:r>
    </w:p>
    <w:p>
      <w:pPr>
        <w:pStyle w:val="Compact"/>
        <w:numPr>
          <w:ilvl w:val="0"/>
          <w:numId w:val="1005"/>
        </w:numPr>
      </w:pPr>
      <w:r>
        <w:t xml:space="preserve">Each text field has</w:t>
      </w:r>
      <w:r>
        <w:t xml:space="preserve"> </w:t>
      </w:r>
      <w:r>
        <w:rPr>
          <w:b/>
          <w:bCs/>
        </w:rPr>
        <w:t xml:space="preserve">two inputs side-by-side</w:t>
      </w:r>
      <w:r>
        <w:t xml:space="preserve">: English on the left, Arabic on the right. Fill both so the public site reads correctly when users toggle language.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to publish changes. The public site updates immediately.</w:t>
      </w:r>
    </w:p>
    <w:bookmarkEnd w:id="17"/>
    <w:bookmarkStart w:id="18" w:name="tips"/>
    <w:p>
      <w:pPr>
        <w:pStyle w:val="Heading3"/>
      </w:pPr>
      <w:r>
        <w:t xml:space="preserve">Tips</w:t>
      </w:r>
    </w:p>
    <w:p>
      <w:pPr>
        <w:pStyle w:val="Compact"/>
        <w:numPr>
          <w:ilvl w:val="0"/>
          <w:numId w:val="1006"/>
        </w:numPr>
      </w:pPr>
      <w:r>
        <w:t xml:space="preserve">If you change text in the Site Content editor, those changes</w:t>
      </w:r>
      <w:r>
        <w:t xml:space="preserve"> </w:t>
      </w:r>
      <w:r>
        <w:rPr>
          <w:b/>
          <w:bCs/>
        </w:rPr>
        <w:t xml:space="preserve">override</w:t>
      </w:r>
      <w:r>
        <w:t xml:space="preserve"> </w:t>
      </w:r>
      <w:r>
        <w:t xml:space="preserve">the defaults baked into the website code. You can always come back and edit again.</w:t>
      </w:r>
    </w:p>
    <w:p>
      <w:pPr>
        <w:pStyle w:val="Compact"/>
        <w:numPr>
          <w:ilvl w:val="0"/>
          <w:numId w:val="1006"/>
        </w:numPr>
      </w:pPr>
      <w:r>
        <w:t xml:space="preserve">Use the page tabs at the top to jump between Home, About, etc.</w:t>
      </w:r>
    </w:p>
    <w:p>
      <w:pPr>
        <w:pStyle w:val="Compact"/>
        <w:numPr>
          <w:ilvl w:val="0"/>
          <w:numId w:val="1006"/>
        </w:numPr>
      </w:pPr>
      <w:r>
        <w:t xml:space="preserve">The preview text on the left (</w:t>
      </w:r>
      <w:r>
        <w:t xml:space="preserve">“click to interact with preview”</w:t>
      </w:r>
      <w:r>
        <w:t xml:space="preserve">) is a hint — the actual live preview is the public website.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media-library"/>
    <w:p>
      <w:pPr>
        <w:pStyle w:val="Heading2"/>
      </w:pPr>
      <w:r>
        <w:t xml:space="preserve">4. Media Library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Upload and manage all images and PDF files used across the site (product photos, certificate PDFs, partner logos, etc.).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Media</w:t>
      </w:r>
    </w:p>
    <w:bookmarkStart w:id="20" w:name="uploading"/>
    <w:p>
      <w:pPr>
        <w:pStyle w:val="Heading3"/>
      </w:pPr>
      <w:r>
        <w:t xml:space="preserve">Uploading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</w:t>
      </w:r>
      <w:r>
        <w:t xml:space="preserve"> </w:t>
      </w:r>
      <w:r>
        <w:t xml:space="preserve">(top-right).</w:t>
      </w:r>
    </w:p>
    <w:p>
      <w:pPr>
        <w:pStyle w:val="Compact"/>
        <w:numPr>
          <w:ilvl w:val="0"/>
          <w:numId w:val="1007"/>
        </w:numPr>
      </w:pPr>
      <w:r>
        <w:t xml:space="preserve">Select one or more files — JPEG, PNG, WebP for images; PDF for documents.</w:t>
      </w:r>
    </w:p>
    <w:p>
      <w:pPr>
        <w:pStyle w:val="Compact"/>
        <w:numPr>
          <w:ilvl w:val="0"/>
          <w:numId w:val="1007"/>
        </w:numPr>
      </w:pPr>
      <w:r>
        <w:t xml:space="preserve">Images are limited to</w:t>
      </w:r>
      <w:r>
        <w:t xml:space="preserve"> </w:t>
      </w:r>
      <w:r>
        <w:rPr>
          <w:b/>
          <w:bCs/>
        </w:rPr>
        <w:t xml:space="preserve">5 MB</w:t>
      </w:r>
      <w:r>
        <w:t xml:space="preserve">, PDFs to</w:t>
      </w:r>
      <w:r>
        <w:t xml:space="preserve"> </w:t>
      </w:r>
      <w:r>
        <w:rPr>
          <w:b/>
          <w:bCs/>
        </w:rPr>
        <w:t xml:space="preserve">10 MB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Files appear as cards in the grid.</w:t>
      </w:r>
    </w:p>
    <w:bookmarkEnd w:id="20"/>
    <w:bookmarkStart w:id="21" w:name="organizing"/>
    <w:p>
      <w:pPr>
        <w:pStyle w:val="Heading3"/>
      </w:pPr>
      <w:r>
        <w:t xml:space="preserve">Organizing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Folders</w:t>
      </w:r>
      <w:r>
        <w:t xml:space="preserve"> </w:t>
      </w:r>
      <w:r>
        <w:t xml:space="preserve">— create folders (e.g. </w:t>
      </w:r>
      <w:r>
        <w:t xml:space="preserve">“Products”</w:t>
      </w:r>
      <w:r>
        <w:t xml:space="preserve">,</w:t>
      </w:r>
      <w:r>
        <w:t xml:space="preserve"> </w:t>
      </w:r>
      <w:r>
        <w:t xml:space="preserve">“Certificates”</w:t>
      </w:r>
      <w:r>
        <w:t xml:space="preserve">) and move files into them. Click a folder to open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 filter</w:t>
      </w:r>
      <w:r>
        <w:t xml:space="preserve"> </w:t>
      </w:r>
      <w:r>
        <w:t xml:space="preserve">— filter by Image or PDF using the dropdown.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Usage indicator</w:t>
      </w:r>
      <w:r>
        <w:t xml:space="preserve"> </w:t>
      </w:r>
      <w:r>
        <w:t xml:space="preserve">— PDFs linked to certificates show a</w:t>
      </w:r>
      <w:r>
        <w:t xml:space="preserve"> </w:t>
      </w:r>
      <w:r>
        <w:t xml:space="preserve">“Used in: [certificate name]”</w:t>
      </w:r>
      <w:r>
        <w:t xml:space="preserve"> </w:t>
      </w:r>
      <w:r>
        <w:t xml:space="preserve">badge. This protects you from accidentally deleting a file that’s live on the site.</w:t>
      </w:r>
    </w:p>
    <w:bookmarkEnd w:id="21"/>
    <w:bookmarkStart w:id="22" w:name="deleting"/>
    <w:p>
      <w:pPr>
        <w:pStyle w:val="Heading3"/>
      </w:pPr>
      <w:r>
        <w:t xml:space="preserve">Deleting</w:t>
      </w:r>
    </w:p>
    <w:p>
      <w:pPr>
        <w:pStyle w:val="Compact"/>
        <w:numPr>
          <w:ilvl w:val="0"/>
          <w:numId w:val="1009"/>
        </w:numPr>
      </w:pPr>
      <w:r>
        <w:t xml:space="preserve">Click the trash icon on a file card.</w:t>
      </w:r>
    </w:p>
    <w:p>
      <w:pPr>
        <w:pStyle w:val="Compact"/>
        <w:numPr>
          <w:ilvl w:val="0"/>
          <w:numId w:val="1009"/>
        </w:numPr>
      </w:pPr>
      <w:r>
        <w:t xml:space="preserve">Deleted files are</w:t>
      </w:r>
      <w:r>
        <w:t xml:space="preserve"> </w:t>
      </w:r>
      <w:r>
        <w:rPr>
          <w:b/>
          <w:bCs/>
        </w:rPr>
        <w:t xml:space="preserve">soft-deleted</w:t>
      </w:r>
      <w:r>
        <w:t xml:space="preserve"> </w:t>
      </w:r>
      <w:r>
        <w:t xml:space="preserve">— an undo button appears for 30 seconds.</w:t>
      </w:r>
    </w:p>
    <w:p>
      <w:pPr>
        <w:pStyle w:val="Compact"/>
        <w:numPr>
          <w:ilvl w:val="0"/>
          <w:numId w:val="1009"/>
        </w:numPr>
      </w:pPr>
      <w:r>
        <w:t xml:space="preserve">Physical files are preserved on disk even after deletion (safe to restore).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oducts"/>
    <w:p>
      <w:pPr>
        <w:pStyle w:val="Heading2"/>
      </w:pPr>
      <w:r>
        <w:t xml:space="preserve">5. Products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the product catalog shown at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 </w:t>
      </w:r>
      <w:r>
        <w:t xml:space="preserve">on the public site.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Products</w:t>
      </w:r>
    </w:p>
    <w:bookmarkStart w:id="24" w:name="adding-a-product"/>
    <w:p>
      <w:pPr>
        <w:pStyle w:val="Heading3"/>
      </w:pPr>
      <w:r>
        <w:t xml:space="preserve">Adding a Product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Product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Fill in: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Name (English &amp; Arabic)</w:t>
      </w:r>
      <w:r>
        <w:t xml:space="preserve"> </w:t>
      </w:r>
      <w:r>
        <w:t xml:space="preserve">— required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Slug</w:t>
      </w:r>
      <w:r>
        <w:t xml:space="preserve"> </w:t>
      </w:r>
      <w:r>
        <w:t xml:space="preserve">— auto-generated from the English name (URL-safe identifier)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Short description</w:t>
      </w:r>
      <w:r>
        <w:t xml:space="preserve"> </w:t>
      </w:r>
      <w:r>
        <w:t xml:space="preserve">(EN/AR) — appears on product cards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Full description</w:t>
      </w:r>
      <w:r>
        <w:t xml:space="preserve"> </w:t>
      </w:r>
      <w:r>
        <w:t xml:space="preserve">(EN/AR) — appears on the product detail view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Featured Image</w:t>
      </w:r>
      <w:r>
        <w:t xml:space="preserve"> </w:t>
      </w:r>
      <w:r>
        <w:t xml:space="preserve">— click the picker to choose from the Media Library. This is the main product photo shown on the homepage and product grid.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Gallery Images</w:t>
      </w:r>
      <w:r>
        <w:t xml:space="preserve"> </w:t>
      </w:r>
      <w:r>
        <w:t xml:space="preserve">— optional — add multiple images for a product image carousel.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Specifications</w:t>
      </w:r>
      <w:r>
        <w:t xml:space="preserve"> </w:t>
      </w:r>
      <w:r>
        <w:t xml:space="preserve">— optional — add chemical/mechanical/dimensional data rows. These appear in the Specifications tab on the product detail page.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 toggle on to make the product visible on the public site.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24"/>
    <w:bookmarkStart w:id="25" w:name="editing-deleting"/>
    <w:p>
      <w:pPr>
        <w:pStyle w:val="Heading3"/>
      </w:pPr>
      <w:r>
        <w:t xml:space="preserve">Editing / Deleting</w:t>
      </w:r>
    </w:p>
    <w:p>
      <w:pPr>
        <w:pStyle w:val="Compact"/>
        <w:numPr>
          <w:ilvl w:val="0"/>
          <w:numId w:val="1012"/>
        </w:numPr>
      </w:pPr>
      <w:r>
        <w:t xml:space="preserve">Click the pencil icon on any product card to edit.</w:t>
      </w:r>
    </w:p>
    <w:p>
      <w:pPr>
        <w:pStyle w:val="Compact"/>
        <w:numPr>
          <w:ilvl w:val="0"/>
          <w:numId w:val="1012"/>
        </w:numPr>
      </w:pPr>
      <w:r>
        <w:t xml:space="preserve">Click the trash icon to delete — an undo button appears for 30 seconds.</w:t>
      </w:r>
    </w:p>
    <w:bookmarkEnd w:id="25"/>
    <w:bookmarkStart w:id="26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13"/>
        </w:numPr>
      </w:pPr>
      <w:r>
        <w:t xml:space="preserve">The order of products on the public site matches the order shown here.</w:t>
      </w:r>
    </w:p>
    <w:p>
      <w:pPr>
        <w:pStyle w:val="Compact"/>
        <w:numPr>
          <w:ilvl w:val="0"/>
          <w:numId w:val="1013"/>
        </w:numPr>
      </w:pPr>
      <w:r>
        <w:t xml:space="preserve">Product specifications for</w:t>
      </w:r>
      <w:r>
        <w:t xml:space="preserve"> </w:t>
      </w:r>
      <w:r>
        <w:rPr>
          <w:b/>
          <w:bCs/>
        </w:rPr>
        <w:t xml:space="preserve">TMT Bars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Billets</w:t>
      </w:r>
      <w:r>
        <w:t xml:space="preserve"> </w:t>
      </w:r>
      <w:r>
        <w:t xml:space="preserve">are currently hardcoded in the public product page (for rich layout). Changes to specifications in the admin panel affect the data only — the layout is fixed.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ertificates"/>
    <w:p>
      <w:pPr>
        <w:pStyle w:val="Heading2"/>
      </w:pPr>
      <w:r>
        <w:t xml:space="preserve">6. Certificates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the certificates shown at</w:t>
      </w:r>
      <w:r>
        <w:t xml:space="preserve"> </w:t>
      </w:r>
      <w:r>
        <w:rPr>
          <w:rStyle w:val="VerbatimChar"/>
        </w:rPr>
        <w:t xml:space="preserve">/certificates</w:t>
      </w:r>
      <w:r>
        <w:t xml:space="preserve"> </w:t>
      </w:r>
      <w:r>
        <w:t xml:space="preserve">on the public site.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Certificates</w:t>
      </w:r>
    </w:p>
    <w:bookmarkStart w:id="28" w:name="categories"/>
    <w:p>
      <w:pPr>
        <w:pStyle w:val="Heading3"/>
      </w:pPr>
      <w:r>
        <w:t xml:space="preserve">Categories</w:t>
      </w:r>
    </w:p>
    <w:p>
      <w:pPr>
        <w:pStyle w:val="FirstParagraph"/>
      </w:pPr>
      <w:r>
        <w:t xml:space="preserve">Certificates are grouped into three categories (these categories are fixed):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ESG</w:t>
      </w:r>
      <w:r>
        <w:t xml:space="preserve"> </w:t>
      </w:r>
      <w:r>
        <w:t xml:space="preserve">— Sustainability certificates (EPD, HPD, ISO 14001, ISO 45001, etc.)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Quality</w:t>
      </w:r>
      <w:r>
        <w:t xml:space="preserve"> </w:t>
      </w:r>
      <w:r>
        <w:t xml:space="preserve">— ISO 9001 and similar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Governance</w:t>
      </w:r>
      <w:r>
        <w:t xml:space="preserve"> </w:t>
      </w:r>
      <w:r>
        <w:t xml:space="preserve">— Saudi Made and similar</w:t>
      </w:r>
    </w:p>
    <w:bookmarkEnd w:id="28"/>
    <w:bookmarkStart w:id="29" w:name="adding-a-certificate"/>
    <w:p>
      <w:pPr>
        <w:pStyle w:val="Heading3"/>
      </w:pPr>
      <w:r>
        <w:t xml:space="preserve">Adding a Certificate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Certificate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Fill in: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Name (EN/AR)</w:t>
      </w:r>
      <w:r>
        <w:t xml:space="preserve"> </w:t>
      </w:r>
      <w:r>
        <w:t xml:space="preserve">— required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Description (EN/AR)</w:t>
      </w:r>
      <w:r>
        <w:t xml:space="preserve"> </w:t>
      </w:r>
      <w:r>
        <w:t xml:space="preserve">— shown on the public certificate card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ESG / Quality / Governance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PDF file</w:t>
      </w:r>
      <w:r>
        <w:t xml:space="preserve"> </w:t>
      </w:r>
      <w:r>
        <w:t xml:space="preserve">— choose from Media Library (must be a PDF uploaded to the Media Library first)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Thumbnail</w:t>
      </w:r>
      <w:r>
        <w:t xml:space="preserve"> </w:t>
      </w:r>
      <w:r>
        <w:t xml:space="preserve">— optional preview image (shown on the public certificate grid). If not provided, a PDF preview is shown.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Expiry date</w:t>
      </w:r>
      <w:r>
        <w:t xml:space="preserve"> </w:t>
      </w:r>
      <w:r>
        <w:t xml:space="preserve">— optional. If set, a badge appears when near expiry.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 toggle on to publish to the public site.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29"/>
    <w:bookmarkStart w:id="30" w:name="viewing-certificates"/>
    <w:p>
      <w:pPr>
        <w:pStyle w:val="Heading3"/>
      </w:pPr>
      <w:r>
        <w:t xml:space="preserve">Viewing Certificates</w:t>
      </w:r>
    </w:p>
    <w:p>
      <w:pPr>
        <w:pStyle w:val="Compact"/>
        <w:numPr>
          <w:ilvl w:val="0"/>
          <w:numId w:val="1017"/>
        </w:numPr>
      </w:pPr>
      <w:r>
        <w:t xml:space="preserve">Click a certificate card to open the built-in PDF viewer.</w:t>
      </w:r>
    </w:p>
    <w:p>
      <w:pPr>
        <w:pStyle w:val="Compact"/>
        <w:numPr>
          <w:ilvl w:val="0"/>
          <w:numId w:val="1017"/>
        </w:numPr>
      </w:pPr>
      <w:r>
        <w:t xml:space="preserve">The public site uses the same viewer for visitors.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areers-job-listings"/>
    <w:p>
      <w:pPr>
        <w:pStyle w:val="Heading2"/>
      </w:pPr>
      <w:r>
        <w:t xml:space="preserve">7. Careers — Job Listings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job openings shown at</w:t>
      </w:r>
      <w:r>
        <w:t xml:space="preserve"> </w:t>
      </w:r>
      <w:r>
        <w:rPr>
          <w:rStyle w:val="VerbatimChar"/>
        </w:rPr>
        <w:t xml:space="preserve">/career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Careers</w:t>
      </w:r>
    </w:p>
    <w:bookmarkStart w:id="32" w:name="adding-a-job"/>
    <w:p>
      <w:pPr>
        <w:pStyle w:val="Heading3"/>
      </w:pPr>
      <w:r>
        <w:t xml:space="preserve">Adding a Job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Job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Fill in: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Title (EN/AR)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(e.g. </w:t>
      </w:r>
      <w:r>
        <w:t xml:space="preserve">“Riyadh, Saudi Arabia”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Job type</w:t>
      </w:r>
      <w:r>
        <w:t xml:space="preserve"> </w:t>
      </w:r>
      <w:r>
        <w:t xml:space="preserve">(Full-time, Part-time, Contract)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Description (EN/AR)</w:t>
      </w:r>
      <w:r>
        <w:t xml:space="preserve"> </w:t>
      </w:r>
      <w:r>
        <w:t xml:space="preserve">— what the role is about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Requirements (EN/AR)</w:t>
      </w:r>
      <w:r>
        <w:t xml:space="preserve"> </w:t>
      </w:r>
      <w:r>
        <w:t xml:space="preserve">— bullet points separated by new lines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Expiry date</w:t>
      </w:r>
      <w:r>
        <w:t xml:space="preserve"> </w:t>
      </w:r>
      <w:r>
        <w:t xml:space="preserve">— the job automatically hides from the public site after this date.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 toggle on to publish.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32"/>
    <w:bookmarkStart w:id="33" w:name="managing"/>
    <w:p>
      <w:pPr>
        <w:pStyle w:val="Heading3"/>
      </w:pPr>
      <w:r>
        <w:t xml:space="preserve">Managing</w:t>
      </w:r>
    </w:p>
    <w:p>
      <w:pPr>
        <w:pStyle w:val="Compact"/>
        <w:numPr>
          <w:ilvl w:val="0"/>
          <w:numId w:val="1020"/>
        </w:numPr>
      </w:pPr>
      <w:r>
        <w:t xml:space="preserve">Edit or delete via the icons on each job card.</w:t>
      </w:r>
    </w:p>
    <w:p>
      <w:pPr>
        <w:pStyle w:val="Compact"/>
        <w:numPr>
          <w:ilvl w:val="0"/>
          <w:numId w:val="1020"/>
        </w:numPr>
      </w:pPr>
      <w:r>
        <w:t xml:space="preserve">Expired jobs are hidden from the public site but kept in the admin panel for record.</w:t>
      </w:r>
    </w:p>
    <w:bookmarkEnd w:id="33"/>
    <w:bookmarkStart w:id="34" w:name="applications"/>
    <w:p>
      <w:pPr>
        <w:pStyle w:val="Heading3"/>
      </w:pPr>
      <w:r>
        <w:t xml:space="preserve">Applications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View Applications</w:t>
      </w:r>
      <w:r>
        <w:t xml:space="preserve"> </w:t>
      </w:r>
      <w:r>
        <w:t xml:space="preserve">on a job to see all candidates who applied for that specific role. Or use the Applications tab in the sidebar to see everything.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applications-1"/>
    <w:p>
      <w:pPr>
        <w:pStyle w:val="Heading2"/>
      </w:pPr>
      <w:r>
        <w:t xml:space="preserve">8. Applications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Review candidates who applied through the career page (either for a specific job or through the</w:t>
      </w:r>
      <w:r>
        <w:t xml:space="preserve"> </w:t>
      </w:r>
      <w:r>
        <w:t xml:space="preserve">“Open Application”</w:t>
      </w:r>
      <w:r>
        <w:t xml:space="preserve"> </w:t>
      </w:r>
      <w:r>
        <w:t xml:space="preserve">form).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Applications</w:t>
      </w:r>
    </w:p>
    <w:bookmarkStart w:id="36" w:name="card-layout"/>
    <w:p>
      <w:pPr>
        <w:pStyle w:val="Heading3"/>
      </w:pPr>
      <w:r>
        <w:t xml:space="preserve">Card Layout</w:t>
      </w:r>
    </w:p>
    <w:p>
      <w:pPr>
        <w:pStyle w:val="FirstParagraph"/>
      </w:pPr>
      <w:r>
        <w:t xml:space="preserve">Each application is a card showing:</w:t>
      </w:r>
    </w:p>
    <w:p>
      <w:pPr>
        <w:pStyle w:val="Compact"/>
        <w:numPr>
          <w:ilvl w:val="0"/>
          <w:numId w:val="1021"/>
        </w:numPr>
      </w:pPr>
      <w:r>
        <w:t xml:space="preserve">Candidate name, email, phone</w:t>
      </w:r>
    </w:p>
    <w:p>
      <w:pPr>
        <w:pStyle w:val="Compact"/>
        <w:numPr>
          <w:ilvl w:val="0"/>
          <w:numId w:val="1021"/>
        </w:numPr>
      </w:pPr>
      <w:r>
        <w:t xml:space="preserve">Job title they applied for (</w:t>
      </w:r>
      <w:r>
        <w:t xml:space="preserve">“Open Application”</w:t>
      </w:r>
      <w:r>
        <w:t xml:space="preserve"> </w:t>
      </w:r>
      <w:r>
        <w:t xml:space="preserve">if they didn’t pick a specific job)</w:t>
      </w:r>
    </w:p>
    <w:p>
      <w:pPr>
        <w:pStyle w:val="Compact"/>
        <w:numPr>
          <w:ilvl w:val="0"/>
          <w:numId w:val="1021"/>
        </w:numPr>
      </w:pPr>
      <w:r>
        <w:t xml:space="preserve">Status badge (see below)</w:t>
      </w:r>
    </w:p>
    <w:p>
      <w:pPr>
        <w:pStyle w:val="Compact"/>
        <w:numPr>
          <w:ilvl w:val="0"/>
          <w:numId w:val="1021"/>
        </w:numPr>
      </w:pPr>
      <w:r>
        <w:t xml:space="preserve">Submission date</w:t>
      </w:r>
    </w:p>
    <w:bookmarkEnd w:id="36"/>
    <w:bookmarkStart w:id="37" w:name="sorting-highlighting"/>
    <w:p>
      <w:pPr>
        <w:pStyle w:val="Heading3"/>
      </w:pPr>
      <w:r>
        <w:t xml:space="preserve">Sorting &amp; Highlighting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Unviewed new applications</w:t>
      </w:r>
      <w:r>
        <w:t xml:space="preserve"> </w:t>
      </w:r>
      <w:r>
        <w:t xml:space="preserve">appear at the top with an</w:t>
      </w:r>
      <w:r>
        <w:t xml:space="preserve"> </w:t>
      </w:r>
      <w:r>
        <w:rPr>
          <w:b/>
          <w:bCs/>
        </w:rPr>
        <w:t xml:space="preserve">orange pulsing dot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orange border</w:t>
      </w:r>
      <w:r>
        <w:t xml:space="preserve">. This makes it obvious what’s waiting for your review.</w:t>
      </w:r>
    </w:p>
    <w:p>
      <w:pPr>
        <w:pStyle w:val="Compact"/>
        <w:numPr>
          <w:ilvl w:val="0"/>
          <w:numId w:val="1022"/>
        </w:numPr>
      </w:pPr>
      <w:r>
        <w:t xml:space="preserve">Once you open (view) a new application, the glow disappears and the card moves to the bottom of the</w:t>
      </w:r>
      <w:r>
        <w:t xml:space="preserve"> </w:t>
      </w:r>
      <w:r>
        <w:t xml:space="preserve">“new”</w:t>
      </w:r>
      <w:r>
        <w:t xml:space="preserve"> </w:t>
      </w:r>
      <w:r>
        <w:t xml:space="preserve">group.</w:t>
      </w:r>
    </w:p>
    <w:p>
      <w:pPr>
        <w:pStyle w:val="Compact"/>
        <w:numPr>
          <w:ilvl w:val="0"/>
          <w:numId w:val="1022"/>
        </w:numPr>
      </w:pPr>
      <w:r>
        <w:t xml:space="preserve">Applications with other statuses (Reviewed, Shortlisted, Rejected) show only a status badge — no border color — to reduce visual noise.</w:t>
      </w:r>
    </w:p>
    <w:bookmarkEnd w:id="37"/>
    <w:bookmarkStart w:id="38" w:name="status-workflow"/>
    <w:p>
      <w:pPr>
        <w:pStyle w:val="Heading3"/>
      </w:pPr>
      <w:r>
        <w:t xml:space="preserve">Status Workflow</w:t>
      </w:r>
    </w:p>
    <w:p>
      <w:pPr>
        <w:pStyle w:val="FirstParagraph"/>
      </w:pPr>
      <w:r>
        <w:t xml:space="preserve">Click an application card to open the detail view. You can set the status to: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New</w:t>
      </w:r>
      <w:r>
        <w:t xml:space="preserve"> </w:t>
      </w:r>
      <w:r>
        <w:t xml:space="preserve">— default on submission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Reviewed</w:t>
      </w:r>
      <w:r>
        <w:t xml:space="preserve"> </w:t>
      </w:r>
      <w:r>
        <w:t xml:space="preserve">— you’ve looked at the CV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Shortlisted</w:t>
      </w:r>
      <w:r>
        <w:t xml:space="preserve"> </w:t>
      </w:r>
      <w:r>
        <w:t xml:space="preserve">— candidate looks promising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Rejected</w:t>
      </w:r>
      <w:r>
        <w:t xml:space="preserve"> </w:t>
      </w:r>
      <w:r>
        <w:t xml:space="preserve">— not moving forward</w:t>
      </w:r>
    </w:p>
    <w:bookmarkEnd w:id="38"/>
    <w:bookmarkStart w:id="39" w:name="notes-1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24"/>
        </w:numPr>
      </w:pPr>
      <w:r>
        <w:t xml:space="preserve">Each application has a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field — add internal notes visible only to admins/editors.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 CV</w:t>
      </w:r>
      <w:r>
        <w:t xml:space="preserve"> </w:t>
      </w:r>
      <w:r>
        <w:t xml:space="preserve">to get the candidate’s resume as a PDF.</w:t>
      </w:r>
    </w:p>
    <w:p>
      <w:pPr>
        <w:pStyle w:val="Compact"/>
        <w:numPr>
          <w:ilvl w:val="0"/>
          <w:numId w:val="1024"/>
        </w:numPr>
      </w:pPr>
      <w:r>
        <w:t xml:space="preserve">Candidates are automatically emailed a confirmation when they apply (configured in Settings).</w:t>
      </w:r>
    </w:p>
    <w:bookmarkEnd w:id="39"/>
    <w:bookmarkStart w:id="40" w:name="filters"/>
    <w:p>
      <w:pPr>
        <w:pStyle w:val="Heading3"/>
      </w:pPr>
      <w:r>
        <w:t xml:space="preserve">Filters</w:t>
      </w:r>
    </w:p>
    <w:p>
      <w:pPr>
        <w:pStyle w:val="FirstParagraph"/>
      </w:pPr>
      <w:r>
        <w:t xml:space="preserve">Use the filter bar at the top to narrow by: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(New / Reviewed / Shortlisted / Rejected)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 period</w:t>
      </w:r>
      <w:r>
        <w:t xml:space="preserve"> </w:t>
      </w:r>
      <w:r>
        <w:t xml:space="preserve">(Last week / Last month / Last year)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ntacts"/>
    <w:p>
      <w:pPr>
        <w:pStyle w:val="Heading2"/>
      </w:pPr>
      <w:r>
        <w:t xml:space="preserve">9. Contacts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Inbox for the contact form submissions from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Contacts</w:t>
      </w:r>
    </w:p>
    <w:bookmarkStart w:id="42" w:name="how-it-works-1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26"/>
        </w:numPr>
      </w:pPr>
      <w:r>
        <w:t xml:space="preserve">Every submission from the public contact form appears here as a row.</w:t>
      </w:r>
    </w:p>
    <w:p>
      <w:pPr>
        <w:pStyle w:val="Compact"/>
        <w:numPr>
          <w:ilvl w:val="0"/>
          <w:numId w:val="1026"/>
        </w:numPr>
      </w:pPr>
      <w:r>
        <w:t xml:space="preserve">Unread rows are highlighted; click to open the detail view and mark as read.</w:t>
      </w:r>
    </w:p>
    <w:p>
      <w:pPr>
        <w:pStyle w:val="Compact"/>
        <w:numPr>
          <w:ilvl w:val="0"/>
          <w:numId w:val="1026"/>
        </w:numPr>
      </w:pPr>
      <w:r>
        <w:t xml:space="preserve">You can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a submission to remove it from the active inbox without deleting it.</w:t>
      </w:r>
    </w:p>
    <w:bookmarkEnd w:id="42"/>
    <w:bookmarkStart w:id="43" w:name="filters-1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Read status</w:t>
      </w:r>
      <w:r>
        <w:t xml:space="preserve"> </w:t>
      </w:r>
      <w:r>
        <w:t xml:space="preserve">(All / Unread / Read)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Archived</w:t>
      </w:r>
      <w:r>
        <w:t xml:space="preserve"> </w:t>
      </w:r>
      <w:r>
        <w:t xml:space="preserve">toggle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Request type</w:t>
      </w:r>
      <w:r>
        <w:t xml:space="preserve"> </w:t>
      </w:r>
      <w:r>
        <w:t xml:space="preserve">(Vendor Registration, Partnerships, Careers, Sustainability, General Enquiry, Quotation)</w:t>
      </w:r>
    </w:p>
    <w:bookmarkEnd w:id="43"/>
    <w:bookmarkStart w:id="44" w:name="notes-2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28"/>
        </w:numPr>
      </w:pPr>
      <w:r>
        <w:t xml:space="preserve">If the sender uploaded a file (PDF/JPG/PNG), a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button appears in the detail view.</w:t>
      </w:r>
    </w:p>
    <w:p>
      <w:pPr>
        <w:pStyle w:val="Compact"/>
        <w:numPr>
          <w:ilvl w:val="0"/>
          <w:numId w:val="1028"/>
        </w:numPr>
      </w:pPr>
      <w:r>
        <w:t xml:space="preserve">The sender is automatically emailed a confirmation when they submit the form.</w:t>
      </w:r>
    </w:p>
    <w:p>
      <w:pPr>
        <w:pStyle w:val="Compact"/>
        <w:numPr>
          <w:ilvl w:val="0"/>
          <w:numId w:val="1028"/>
        </w:numPr>
      </w:pPr>
      <w:r>
        <w:t xml:space="preserve">Your team also receives an email notification at the recipients configured in Settings → Email.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linkedin-posts"/>
    <w:p>
      <w:pPr>
        <w:pStyle w:val="Heading2"/>
      </w:pPr>
      <w:r>
        <w:t xml:space="preserve">10. LinkedIn Posts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the posts shown in the</w:t>
      </w:r>
      <w:r>
        <w:t xml:space="preserve"> </w:t>
      </w:r>
      <w:r>
        <w:t xml:space="preserve">“News”</w:t>
      </w:r>
      <w:r>
        <w:t xml:space="preserve"> </w:t>
      </w:r>
      <w:r>
        <w:t xml:space="preserve">section on the homepage.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LinkedIn Posts</w:t>
      </w:r>
    </w:p>
    <w:bookmarkStart w:id="46" w:name="adding-a-post"/>
    <w:p>
      <w:pPr>
        <w:pStyle w:val="Heading3"/>
      </w:pPr>
      <w:r>
        <w:t xml:space="preserve">Adding a Post</w:t>
      </w:r>
    </w:p>
    <w:p>
      <w:pPr>
        <w:pStyle w:val="Compact"/>
        <w:numPr>
          <w:ilvl w:val="0"/>
          <w:numId w:val="1029"/>
        </w:numPr>
      </w:pPr>
      <w:r>
        <w:t xml:space="preserve">On LinkedIn, open the post you want to feature.</w:t>
      </w:r>
    </w:p>
    <w:p>
      <w:pPr>
        <w:pStyle w:val="Compact"/>
        <w:numPr>
          <w:ilvl w:val="0"/>
          <w:numId w:val="1029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three dots</w:t>
      </w:r>
      <w:r>
        <w:t xml:space="preserve"> </w:t>
      </w:r>
      <w:r>
        <w:t xml:space="preserve">on the post →</w:t>
      </w:r>
      <w:r>
        <w:t xml:space="preserve"> </w:t>
      </w:r>
      <w:r>
        <w:rPr>
          <w:b/>
          <w:bCs/>
        </w:rPr>
        <w:t xml:space="preserve">Embed this post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Copy the embed code (or just the post URL — both work).</w:t>
      </w:r>
    </w:p>
    <w:p>
      <w:pPr>
        <w:pStyle w:val="Compact"/>
        <w:numPr>
          <w:ilvl w:val="0"/>
          <w:numId w:val="1029"/>
        </w:numPr>
      </w:pPr>
      <w:r>
        <w:t xml:space="preserve">In the admin panel, click</w:t>
      </w:r>
      <w:r>
        <w:t xml:space="preserve"> </w:t>
      </w:r>
      <w:r>
        <w:rPr>
          <w:b/>
          <w:bCs/>
        </w:rPr>
        <w:t xml:space="preserve">Add Post</w:t>
      </w:r>
      <w:r>
        <w:t xml:space="preserve"> </w:t>
      </w:r>
      <w:r>
        <w:t xml:space="preserve">and paste it.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46"/>
    <w:bookmarkStart w:id="47" w:name="managing-1"/>
    <w:p>
      <w:pPr>
        <w:pStyle w:val="Heading3"/>
      </w:pPr>
      <w:r>
        <w:t xml:space="preserve">Managing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Visibility toggle</w:t>
      </w:r>
      <w:r>
        <w:t xml:space="preserve"> </w:t>
      </w:r>
      <w:r>
        <w:t xml:space="preserve">— hide a post without deleting it.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Reorder</w:t>
      </w:r>
      <w:r>
        <w:t xml:space="preserve"> </w:t>
      </w:r>
      <w:r>
        <w:t xml:space="preserve">— drag posts to change their order on the homepage carousel.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removes the post (undoable for 30 seconds).</w:t>
      </w:r>
    </w:p>
    <w:bookmarkEnd w:id="47"/>
    <w:bookmarkStart w:id="48" w:name="notes-3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31"/>
        </w:numPr>
      </w:pPr>
      <w:r>
        <w:t xml:space="preserve">The homepage carousel auto-rotates between visible posts.</w:t>
      </w:r>
    </w:p>
    <w:p>
      <w:pPr>
        <w:pStyle w:val="Compact"/>
        <w:numPr>
          <w:ilvl w:val="0"/>
          <w:numId w:val="1031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linkedin.com</w:t>
      </w:r>
      <w:r>
        <w:t xml:space="preserve"> </w:t>
      </w:r>
      <w:r>
        <w:t xml:space="preserve">URLs are accepted (security measure to prevent spoofed links).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artners"/>
    <w:p>
      <w:pPr>
        <w:pStyle w:val="Heading2"/>
      </w:pPr>
      <w:r>
        <w:t xml:space="preserve">11. Partners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partner logos. Currently this section is built but the public display is hidden on the homepage (can be re-enabled when the client is ready).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Partners</w:t>
      </w:r>
    </w:p>
    <w:bookmarkStart w:id="50" w:name="adding-a-partner"/>
    <w:p>
      <w:pPr>
        <w:pStyle w:val="Heading3"/>
      </w:pPr>
      <w:r>
        <w:t xml:space="preserve">Adding a Partner</w:t>
      </w:r>
    </w:p>
    <w:p>
      <w:pPr>
        <w:pStyle w:val="Compact"/>
        <w:numPr>
          <w:ilvl w:val="0"/>
          <w:numId w:val="103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Partner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Fill in: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Name (EN/AR)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Logo</w:t>
      </w:r>
      <w:r>
        <w:t xml:space="preserve"> </w:t>
      </w:r>
      <w:r>
        <w:t xml:space="preserve">— upload via Media Library (PNG with transparent background works best)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Website URL</w:t>
      </w:r>
      <w:r>
        <w:t xml:space="preserve"> </w:t>
      </w:r>
      <w:r>
        <w:t xml:space="preserve">— optional</w:t>
      </w:r>
    </w:p>
    <w:p>
      <w:pPr>
        <w:pStyle w:val="Compact"/>
        <w:numPr>
          <w:ilvl w:val="0"/>
          <w:numId w:val="103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50"/>
    <w:bookmarkStart w:id="51" w:name="deleting-1"/>
    <w:p>
      <w:pPr>
        <w:pStyle w:val="Heading3"/>
      </w:pPr>
      <w:r>
        <w:t xml:space="preserve">Deleting</w:t>
      </w:r>
    </w:p>
    <w:p>
      <w:pPr>
        <w:pStyle w:val="Compact"/>
        <w:numPr>
          <w:ilvl w:val="0"/>
          <w:numId w:val="1034"/>
        </w:numPr>
      </w:pPr>
      <w:r>
        <w:t xml:space="preserve">Deletes require typing the partner’s English name as confirmation. This prevents accidental deletion of a logo used on the site.</w:t>
      </w:r>
    </w:p>
    <w:p>
      <w:pPr>
        <w:pStyle w:val="Compact"/>
        <w:numPr>
          <w:ilvl w:val="0"/>
          <w:numId w:val="1034"/>
        </w:numPr>
      </w:pPr>
      <w:r>
        <w:t xml:space="preserve">A 30-second undo button also appears after deletion.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newsletter-admin-only"/>
    <w:p>
      <w:pPr>
        <w:pStyle w:val="Heading2"/>
      </w:pPr>
      <w:r>
        <w:t xml:space="preserve">12. Newsletter (Admin-only)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newsletter subscribers collected through the footer signup form.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Newsletter</w:t>
      </w:r>
    </w:p>
    <w:bookmarkStart w:id="53" w:name="subscribers-list"/>
    <w:p>
      <w:pPr>
        <w:pStyle w:val="Heading3"/>
      </w:pPr>
      <w:r>
        <w:t xml:space="preserve">Subscribers List</w:t>
      </w:r>
    </w:p>
    <w:p>
      <w:pPr>
        <w:pStyle w:val="FirstParagraph"/>
      </w:pPr>
      <w:r>
        <w:t xml:space="preserve">Each row shows:</w:t>
      </w:r>
    </w:p>
    <w:p>
      <w:pPr>
        <w:pStyle w:val="Compact"/>
        <w:numPr>
          <w:ilvl w:val="0"/>
          <w:numId w:val="1035"/>
        </w:numPr>
      </w:pPr>
      <w:r>
        <w:t xml:space="preserve">Email address</w:t>
      </w:r>
    </w:p>
    <w:p>
      <w:pPr>
        <w:pStyle w:val="Compact"/>
        <w:numPr>
          <w:ilvl w:val="0"/>
          <w:numId w:val="1035"/>
        </w:numPr>
      </w:pPr>
      <w:r>
        <w:t xml:space="preserve">Subscribed date</w:t>
      </w:r>
    </w:p>
    <w:p>
      <w:pPr>
        <w:pStyle w:val="Compact"/>
        <w:numPr>
          <w:ilvl w:val="0"/>
          <w:numId w:val="1035"/>
        </w:numPr>
      </w:pPr>
      <w:r>
        <w:t xml:space="preserve">Active status (active subscribers vs those who unsubscribed)</w:t>
      </w:r>
    </w:p>
    <w:bookmarkEnd w:id="53"/>
    <w:bookmarkStart w:id="54" w:name="what-you-can-do"/>
    <w:p>
      <w:pPr>
        <w:pStyle w:val="Heading3"/>
      </w:pPr>
      <w:r>
        <w:t xml:space="preserve">What You Can Do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Export CSV</w:t>
      </w:r>
      <w:r>
        <w:t xml:space="preserve"> </w:t>
      </w:r>
      <w:r>
        <w:t xml:space="preserve">— download the full subscriber list for use in an external email tool.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Filter</w:t>
      </w:r>
      <w:r>
        <w:t xml:space="preserve"> </w:t>
      </w:r>
      <w:r>
        <w:t xml:space="preserve">by status (Active / Unsubscribed).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Stats</w:t>
      </w:r>
      <w:r>
        <w:t xml:space="preserve"> </w:t>
      </w:r>
      <w:r>
        <w:t xml:space="preserve">— at the top: total subscribers, active, unsubscribed, new this month.</w:t>
      </w:r>
    </w:p>
    <w:bookmarkEnd w:id="54"/>
    <w:bookmarkStart w:id="55" w:name="sending-campaigns"/>
    <w:p>
      <w:pPr>
        <w:pStyle w:val="Heading3"/>
      </w:pPr>
      <w:r>
        <w:t xml:space="preserve">Sending Campaigns</w:t>
      </w:r>
    </w:p>
    <w:p>
      <w:pPr>
        <w:pStyle w:val="FirstParagraph"/>
      </w:pPr>
      <w:r>
        <w:t xml:space="preserve">The admin panel</w:t>
      </w:r>
      <w:r>
        <w:t xml:space="preserve"> </w:t>
      </w:r>
      <w:r>
        <w:rPr>
          <w:b/>
          <w:bCs/>
        </w:rPr>
        <w:t xml:space="preserve">does not send emails directly</w:t>
      </w:r>
      <w:r>
        <w:t xml:space="preserve">. The recommended workflow is:</w:t>
      </w:r>
    </w:p>
    <w:p>
      <w:pPr>
        <w:pStyle w:val="Compact"/>
        <w:numPr>
          <w:ilvl w:val="0"/>
          <w:numId w:val="103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 CSV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Import the file into an external email service (Mailchimp, Brevo, MailerLite, or similar — all have free tiers).</w:t>
      </w:r>
    </w:p>
    <w:p>
      <w:pPr>
        <w:pStyle w:val="Compact"/>
        <w:numPr>
          <w:ilvl w:val="0"/>
          <w:numId w:val="1037"/>
        </w:numPr>
      </w:pPr>
      <w:r>
        <w:t xml:space="preserve">Compose and send your campaign from that tool.</w:t>
      </w:r>
    </w:p>
    <w:p>
      <w:pPr>
        <w:pStyle w:val="FirstParagraph"/>
      </w:pPr>
      <w:r>
        <w:t xml:space="preserve">This approach gives you professional email templates, spam filtering, open/click tracking, and automatic unsubscribe handling — all free or very low cost.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settings-admin-only"/>
    <w:p>
      <w:pPr>
        <w:pStyle w:val="Heading2"/>
      </w:pPr>
      <w:r>
        <w:t xml:space="preserve">13. Settings (Admin-only)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Edit site-wide settings shown in the public footer and used for email notifications.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Settings</w:t>
      </w:r>
    </w:p>
    <w:bookmarkStart w:id="57" w:name="contact-group"/>
    <w:p>
      <w:pPr>
        <w:pStyle w:val="Heading3"/>
      </w:pPr>
      <w:r>
        <w:t xml:space="preserve">Contact Group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Company phone</w:t>
      </w:r>
      <w:r>
        <w:t xml:space="preserve"> </w:t>
      </w:r>
      <w:r>
        <w:t xml:space="preserve">— comma-separated if multiple (e.g. </w:t>
      </w:r>
      <w:r>
        <w:rPr>
          <w:rStyle w:val="VerbatimChar"/>
        </w:rPr>
        <w:t xml:space="preserve">+966543781868,+966545198760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Company email</w:t>
      </w:r>
      <w:r>
        <w:t xml:space="preserve"> </w:t>
      </w:r>
      <w:r>
        <w:t xml:space="preserve">— comma-separated if multiple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Company address (EN/AR)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LinkedIn URL</w:t>
      </w:r>
    </w:p>
    <w:p>
      <w:pPr>
        <w:pStyle w:val="FirstParagraph"/>
      </w:pPr>
      <w:r>
        <w:t xml:space="preserve">These values are used in:</w:t>
      </w:r>
    </w:p>
    <w:p>
      <w:pPr>
        <w:pStyle w:val="Compact"/>
        <w:numPr>
          <w:ilvl w:val="0"/>
          <w:numId w:val="1039"/>
        </w:numPr>
      </w:pPr>
      <w:r>
        <w:t xml:space="preserve">The public site footer</w:t>
      </w:r>
    </w:p>
    <w:p>
      <w:pPr>
        <w:pStyle w:val="Compact"/>
        <w:numPr>
          <w:ilvl w:val="0"/>
          <w:numId w:val="1039"/>
        </w:numPr>
      </w:pPr>
      <w:r>
        <w:t xml:space="preserve">The Contact page contact cards</w:t>
      </w:r>
    </w:p>
    <w:p>
      <w:pPr>
        <w:pStyle w:val="Compact"/>
        <w:numPr>
          <w:ilvl w:val="0"/>
          <w:numId w:val="1039"/>
        </w:numPr>
      </w:pPr>
      <w:r>
        <w:t xml:space="preserve">SEO structured data (helps Google display correct info)</w:t>
      </w:r>
    </w:p>
    <w:bookmarkEnd w:id="57"/>
    <w:bookmarkStart w:id="58" w:name="email-group"/>
    <w:p>
      <w:pPr>
        <w:pStyle w:val="Heading3"/>
      </w:pPr>
      <w:r>
        <w:t xml:space="preserve">Email Group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Contact form recipients</w:t>
      </w:r>
      <w:r>
        <w:t xml:space="preserve"> </w:t>
      </w:r>
      <w:r>
        <w:t xml:space="preserve">— emails that receive contact form submissions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Career application recipients</w:t>
      </w:r>
      <w:r>
        <w:t xml:space="preserve"> </w:t>
      </w:r>
      <w:r>
        <w:t xml:space="preserve">— emails that receive job applications</w:t>
      </w:r>
    </w:p>
    <w:p>
      <w:pPr>
        <w:pStyle w:val="FirstParagraph"/>
      </w:pPr>
      <w:r>
        <w:t xml:space="preserve">Both fields use a</w:t>
      </w:r>
      <w:r>
        <w:t xml:space="preserve"> </w:t>
      </w:r>
      <w:r>
        <w:rPr>
          <w:b/>
          <w:bCs/>
        </w:rPr>
        <w:t xml:space="preserve">tag/chip UI</w:t>
      </w:r>
      <w:r>
        <w:t xml:space="preserve"> </w:t>
      </w:r>
      <w:r>
        <w:t xml:space="preserve">— type an email and press Enter to add, click the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to remove.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Removing an email recipient requires typing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to confirm. This prevents accidental removal of a critical notification address.</w:t>
      </w:r>
    </w:p>
    <w:bookmarkEnd w:id="58"/>
    <w:bookmarkStart w:id="59" w:name="dirty-state-indicators"/>
    <w:p>
      <w:pPr>
        <w:pStyle w:val="Heading3"/>
      </w:pPr>
      <w:r>
        <w:t xml:space="preserve">Dirty-State Indicators</w:t>
      </w:r>
    </w:p>
    <w:p>
      <w:pPr>
        <w:pStyle w:val="Compact"/>
        <w:numPr>
          <w:ilvl w:val="0"/>
          <w:numId w:val="1041"/>
        </w:numPr>
      </w:pPr>
      <w:r>
        <w:t xml:space="preserve">Any field you’ve modified shows a</w:t>
      </w:r>
      <w:r>
        <w:t xml:space="preserve"> </w:t>
      </w:r>
      <w:r>
        <w:rPr>
          <w:b/>
          <w:bCs/>
        </w:rPr>
        <w:t xml:space="preserve">Modified badge</w:t>
      </w:r>
      <w:r>
        <w:t xml:space="preserve">, an</w:t>
      </w:r>
      <w:r>
        <w:t xml:space="preserve"> </w:t>
      </w:r>
      <w:r>
        <w:rPr>
          <w:b/>
          <w:bCs/>
        </w:rPr>
        <w:t xml:space="preserve">amber ring</w:t>
      </w:r>
      <w:r>
        <w:t xml:space="preserve"> </w:t>
      </w:r>
      <w:r>
        <w:t xml:space="preserve">around the input, and a</w:t>
      </w:r>
      <w:r>
        <w:t xml:space="preserve"> </w:t>
      </w:r>
      <w:r>
        <w:rPr>
          <w:b/>
          <w:bCs/>
        </w:rPr>
        <w:t xml:space="preserve">“Was: [previous value]”</w:t>
      </w:r>
      <w:r>
        <w:t xml:space="preserve"> </w:t>
      </w:r>
      <w:r>
        <w:t xml:space="preserve">helper text.</w:t>
      </w:r>
    </w:p>
    <w:p>
      <w:pPr>
        <w:pStyle w:val="Compact"/>
        <w:numPr>
          <w:ilvl w:val="0"/>
          <w:numId w:val="104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Revert</w:t>
      </w:r>
      <w:r>
        <w:t xml:space="preserve"> </w:t>
      </w:r>
      <w:r>
        <w:t xml:space="preserve">link lets you restore the original value for any changed field.</w:t>
      </w:r>
    </w:p>
    <w:p>
      <w:pPr>
        <w:pStyle w:val="Compact"/>
        <w:numPr>
          <w:ilvl w:val="0"/>
          <w:numId w:val="1041"/>
        </w:numPr>
      </w:pPr>
      <w:r>
        <w:t xml:space="preserve">The page header shows a count of how many fields have unsaved changes.</w:t>
      </w:r>
    </w:p>
    <w:p>
      <w:pPr>
        <w:pStyle w:val="Compact"/>
        <w:numPr>
          <w:ilvl w:val="0"/>
          <w:numId w:val="1041"/>
        </w:numPr>
      </w:pPr>
      <w:r>
        <w:t xml:space="preserve">This prevents silent typos — for example, a stray character in the LinkedIn URL would be visually flagged until you save or revert.</w:t>
      </w:r>
    </w:p>
    <w:bookmarkEnd w:id="59"/>
    <w:bookmarkStart w:id="60" w:name="saving"/>
    <w:p>
      <w:pPr>
        <w:pStyle w:val="Heading3"/>
      </w:pPr>
      <w:r>
        <w:t xml:space="preserve">Saving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at the top or bottom. Changes apply to the public site immediately.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users-admin-only"/>
    <w:p>
      <w:pPr>
        <w:pStyle w:val="Heading2"/>
      </w:pPr>
      <w:r>
        <w:t xml:space="preserve">14. Users (Admin-only)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admin and editor accounts.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Users</w:t>
      </w:r>
    </w:p>
    <w:bookmarkStart w:id="62" w:name="creating-a-user"/>
    <w:p>
      <w:pPr>
        <w:pStyle w:val="Heading3"/>
      </w:pPr>
      <w:r>
        <w:t xml:space="preserve">Creating a User</w:t>
      </w:r>
    </w:p>
    <w:p>
      <w:pPr>
        <w:pStyle w:val="Compact"/>
        <w:numPr>
          <w:ilvl w:val="0"/>
          <w:numId w:val="104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User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Fill in: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Name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Email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Password</w:t>
      </w:r>
      <w:r>
        <w:t xml:space="preserve"> </w:t>
      </w:r>
      <w:r>
        <w:t xml:space="preserve">(and confirmation)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— Admin or Editor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 toggle on to allow login</w:t>
      </w:r>
    </w:p>
    <w:p>
      <w:pPr>
        <w:pStyle w:val="Compact"/>
        <w:numPr>
          <w:ilvl w:val="0"/>
          <w:numId w:val="104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bookmarkEnd w:id="62"/>
    <w:bookmarkStart w:id="63" w:name="editing-a-user"/>
    <w:p>
      <w:pPr>
        <w:pStyle w:val="Heading3"/>
      </w:pPr>
      <w:r>
        <w:t xml:space="preserve">Editing a User</w:t>
      </w:r>
    </w:p>
    <w:p>
      <w:pPr>
        <w:pStyle w:val="Compact"/>
        <w:numPr>
          <w:ilvl w:val="0"/>
          <w:numId w:val="1044"/>
        </w:numPr>
      </w:pPr>
      <w:r>
        <w:t xml:space="preserve">Click the pencil icon.</w:t>
      </w:r>
    </w:p>
    <w:p>
      <w:pPr>
        <w:pStyle w:val="Compact"/>
        <w:numPr>
          <w:ilvl w:val="0"/>
          <w:numId w:val="1044"/>
        </w:numPr>
      </w:pPr>
      <w:r>
        <w:t xml:space="preserve">You can update name, email, password (leave blank to keep current), role, and active status.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You cannot change your own role or deactivate yourself</w:t>
      </w:r>
      <w:r>
        <w:t xml:space="preserve"> </w:t>
      </w:r>
      <w:r>
        <w:t xml:space="preserve">(the role dropdown and active toggle are disabled on your own account).</w:t>
      </w:r>
    </w:p>
    <w:bookmarkEnd w:id="63"/>
    <w:bookmarkStart w:id="64" w:name="activating-deactivating"/>
    <w:p>
      <w:pPr>
        <w:pStyle w:val="Heading3"/>
      </w:pPr>
      <w:r>
        <w:t xml:space="preserve">Activating / Deactivating</w:t>
      </w:r>
    </w:p>
    <w:p>
      <w:pPr>
        <w:pStyle w:val="Compact"/>
        <w:numPr>
          <w:ilvl w:val="0"/>
          <w:numId w:val="1045"/>
        </w:numPr>
      </w:pPr>
      <w:r>
        <w:t xml:space="preserve">The toggle icon (green/red) switches a user’s active status.</w:t>
      </w:r>
    </w:p>
    <w:p>
      <w:pPr>
        <w:pStyle w:val="Compact"/>
        <w:numPr>
          <w:ilvl w:val="0"/>
          <w:numId w:val="1045"/>
        </w:numPr>
      </w:pPr>
      <w:r>
        <w:t xml:space="preserve">Deactivated users cannot log in but their account is preserved.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You cannot deactivate yourself.</w:t>
      </w:r>
    </w:p>
    <w:bookmarkEnd w:id="64"/>
    <w:bookmarkStart w:id="65" w:name="deleting-users"/>
    <w:p>
      <w:pPr>
        <w:pStyle w:val="Heading3"/>
      </w:pPr>
      <w:r>
        <w:t xml:space="preserve">Deleting Users</w:t>
      </w:r>
    </w:p>
    <w:p>
      <w:pPr>
        <w:pStyle w:val="Compact"/>
        <w:numPr>
          <w:ilvl w:val="0"/>
          <w:numId w:val="1046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Editor</w:t>
      </w:r>
      <w:r>
        <w:t xml:space="preserve"> </w:t>
      </w:r>
      <w:r>
        <w:t xml:space="preserve">accounts can be deleted via the trash icon.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Admin accounts cannot be deleted from the UI.</w:t>
      </w:r>
      <w:r>
        <w:t xml:space="preserve"> </w:t>
      </w:r>
      <w:r>
        <w:t xml:space="preserve">To remove an admin:</w:t>
      </w:r>
    </w:p>
    <w:p>
      <w:pPr>
        <w:pStyle w:val="Compact"/>
        <w:numPr>
          <w:ilvl w:val="1"/>
          <w:numId w:val="1047"/>
        </w:numPr>
      </w:pPr>
      <w:r>
        <w:t xml:space="preserve">Edit the admin and change their role to</w:t>
      </w:r>
      <w:r>
        <w:t xml:space="preserve"> </w:t>
      </w:r>
      <w:r>
        <w:rPr>
          <w:b/>
          <w:bCs/>
        </w:rPr>
        <w:t xml:space="preserve">Editor</w:t>
      </w:r>
      <w:r>
        <w:t xml:space="preserve">.</w:t>
      </w:r>
    </w:p>
    <w:p>
      <w:pPr>
        <w:pStyle w:val="Compact"/>
        <w:numPr>
          <w:ilvl w:val="1"/>
          <w:numId w:val="1047"/>
        </w:numPr>
      </w:pPr>
      <w:r>
        <w:t xml:space="preserve">Save.</w:t>
      </w:r>
    </w:p>
    <w:p>
      <w:pPr>
        <w:pStyle w:val="Compact"/>
        <w:numPr>
          <w:ilvl w:val="1"/>
          <w:numId w:val="1047"/>
        </w:numPr>
      </w:pPr>
      <w:r>
        <w:t xml:space="preserve">The trash icon now appears — click to delete.</w:t>
      </w:r>
    </w:p>
    <w:p>
      <w:pPr>
        <w:pStyle w:val="Compact"/>
        <w:numPr>
          <w:ilvl w:val="0"/>
          <w:numId w:val="1046"/>
        </w:numPr>
      </w:pPr>
      <w:r>
        <w:t xml:space="preserve">This two-step protection prevents accidentally removing the only admin on the system.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You cannot delete yourself.</w:t>
      </w:r>
    </w:p>
    <w:bookmarkEnd w:id="65"/>
    <w:bookmarkStart w:id="66" w:name="the-you-badge"/>
    <w:p>
      <w:pPr>
        <w:pStyle w:val="Heading3"/>
      </w:pPr>
      <w:r>
        <w:t xml:space="preserve">The</w:t>
      </w:r>
      <w:r>
        <w:t xml:space="preserve"> </w:t>
      </w:r>
      <w:r>
        <w:t xml:space="preserve">“(you)”</w:t>
      </w:r>
      <w:r>
        <w:t xml:space="preserve"> </w:t>
      </w:r>
      <w:r>
        <w:t xml:space="preserve">badge</w:t>
      </w:r>
    </w:p>
    <w:p>
      <w:pPr>
        <w:pStyle w:val="FirstParagraph"/>
      </w:pPr>
      <w:r>
        <w:t xml:space="preserve">Your own row shows a small</w:t>
      </w:r>
      <w:r>
        <w:t xml:space="preserve"> </w:t>
      </w:r>
      <w:r>
        <w:t xml:space="preserve">“(you)”</w:t>
      </w:r>
      <w:r>
        <w:t xml:space="preserve"> </w:t>
      </w:r>
      <w:r>
        <w:t xml:space="preserve">label next to your name so you always know which account is yours.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change-log-admin-only"/>
    <w:p>
      <w:pPr>
        <w:pStyle w:val="Heading2"/>
      </w:pPr>
      <w:r>
        <w:t xml:space="preserve">15. Change Log (Admin-only)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See every change made in the admin panel — who made it, when, and what changed. Revert changes if needed.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Change Log</w:t>
      </w:r>
    </w:p>
    <w:bookmarkStart w:id="68" w:name="whats-tracked"/>
    <w:p>
      <w:pPr>
        <w:pStyle w:val="Heading3"/>
      </w:pPr>
      <w:r>
        <w:t xml:space="preserve">What’s Tracked</w:t>
      </w:r>
    </w:p>
    <w:p>
      <w:pPr>
        <w:pStyle w:val="FirstParagraph"/>
      </w:pPr>
      <w:r>
        <w:t xml:space="preserve">Every create, update, and delete across all admin sections is logged:</w:t>
      </w:r>
    </w:p>
    <w:p>
      <w:pPr>
        <w:pStyle w:val="Compact"/>
        <w:numPr>
          <w:ilvl w:val="0"/>
          <w:numId w:val="1048"/>
        </w:numPr>
      </w:pPr>
      <w:r>
        <w:t xml:space="preserve">Who made the change (user name)</w:t>
      </w:r>
    </w:p>
    <w:p>
      <w:pPr>
        <w:pStyle w:val="Compact"/>
        <w:numPr>
          <w:ilvl w:val="0"/>
          <w:numId w:val="1048"/>
        </w:numPr>
      </w:pPr>
      <w:r>
        <w:t xml:space="preserve">What section (Products, Certificates, Settings, etc.)</w:t>
      </w:r>
    </w:p>
    <w:p>
      <w:pPr>
        <w:pStyle w:val="Compact"/>
        <w:numPr>
          <w:ilvl w:val="0"/>
          <w:numId w:val="1048"/>
        </w:numPr>
      </w:pPr>
      <w:r>
        <w:t xml:space="preserve">What fields changed (before / after values)</w:t>
      </w:r>
    </w:p>
    <w:p>
      <w:pPr>
        <w:pStyle w:val="Compact"/>
        <w:numPr>
          <w:ilvl w:val="0"/>
          <w:numId w:val="1048"/>
        </w:numPr>
      </w:pPr>
      <w:r>
        <w:t xml:space="preserve">When (timestamp)</w:t>
      </w:r>
    </w:p>
    <w:bookmarkEnd w:id="68"/>
    <w:bookmarkStart w:id="69" w:name="filters-2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Section</w:t>
      </w:r>
      <w:r>
        <w:t xml:space="preserve"> </w:t>
      </w:r>
      <w:r>
        <w:t xml:space="preserve">— narrow to a specific area (Products, Media, etc.)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— filter by user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Time period</w:t>
      </w:r>
      <w:r>
        <w:t xml:space="preserve"> </w:t>
      </w:r>
      <w:r>
        <w:t xml:space="preserve">— last week / month / year</w:t>
      </w:r>
    </w:p>
    <w:bookmarkEnd w:id="69"/>
    <w:bookmarkStart w:id="70" w:name="reverting-a-change"/>
    <w:p>
      <w:pPr>
        <w:pStyle w:val="Heading3"/>
      </w:pPr>
      <w:r>
        <w:t xml:space="preserve">Reverting a Change</w:t>
      </w:r>
    </w:p>
    <w:p>
      <w:pPr>
        <w:pStyle w:val="FirstParagraph"/>
      </w:pPr>
      <w:r>
        <w:t xml:space="preserve">Each log entry has a</w:t>
      </w:r>
      <w:r>
        <w:t xml:space="preserve"> </w:t>
      </w:r>
      <w:r>
        <w:rPr>
          <w:b/>
          <w:bCs/>
        </w:rPr>
        <w:t xml:space="preserve">Revert</w:t>
      </w:r>
      <w:r>
        <w:t xml:space="preserve"> </w:t>
      </w:r>
      <w:r>
        <w:t xml:space="preserve">button:</w:t>
      </w:r>
    </w:p>
    <w:p>
      <w:pPr>
        <w:pStyle w:val="Compact"/>
        <w:numPr>
          <w:ilvl w:val="0"/>
          <w:numId w:val="1050"/>
        </w:numPr>
      </w:pPr>
      <w:r>
        <w:t xml:space="preserve">For an</w:t>
      </w:r>
      <w:r>
        <w:t xml:space="preserve"> </w:t>
      </w:r>
      <w:r>
        <w:rPr>
          <w:b/>
          <w:bCs/>
        </w:rPr>
        <w:t xml:space="preserve">update</w:t>
      </w:r>
      <w:r>
        <w:t xml:space="preserve">: restores the fields to their previous values.</w:t>
      </w:r>
    </w:p>
    <w:p>
      <w:pPr>
        <w:pStyle w:val="Compact"/>
        <w:numPr>
          <w:ilvl w:val="0"/>
          <w:numId w:val="1050"/>
        </w:numPr>
      </w:pPr>
      <w:r>
        <w:t xml:space="preserve">For a</w:t>
      </w:r>
      <w:r>
        <w:t xml:space="preserve"> </w:t>
      </w:r>
      <w:r>
        <w:rPr>
          <w:b/>
          <w:bCs/>
        </w:rPr>
        <w:t xml:space="preserve">delete</w:t>
      </w:r>
      <w:r>
        <w:t xml:space="preserve">: restores the deleted record.</w:t>
      </w:r>
    </w:p>
    <w:p>
      <w:pPr>
        <w:pStyle w:val="Compact"/>
        <w:numPr>
          <w:ilvl w:val="0"/>
          <w:numId w:val="1050"/>
        </w:numPr>
      </w:pPr>
      <w:r>
        <w:t xml:space="preserve">Already-reverted entries are marked and cannot be reverted again.</w:t>
      </w:r>
    </w:p>
    <w:p>
      <w:pPr>
        <w:pStyle w:val="FirstParagraph"/>
      </w:pPr>
      <w:r>
        <w:t xml:space="preserve">Reverts are safe — they create a new state, not a destructive operation.</w:t>
      </w:r>
    </w:p>
    <w:bookmarkEnd w:id="70"/>
    <w:bookmarkStart w:id="71" w:name="deleting-log-entries"/>
    <w:p>
      <w:pPr>
        <w:pStyle w:val="Heading3"/>
      </w:pPr>
      <w:r>
        <w:t xml:space="preserve">Deleting Log Entries</w:t>
      </w:r>
    </w:p>
    <w:p>
      <w:pPr>
        <w:pStyle w:val="FirstParagraph"/>
      </w:pPr>
      <w:r>
        <w:t xml:space="preserve">Rare — you might want to clear very old logs. Delete requires typing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as confirmation. This is admin-only and irreversible.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safety-features-undo-change-log"/>
    <w:p>
      <w:pPr>
        <w:pStyle w:val="Heading2"/>
      </w:pPr>
      <w:r>
        <w:t xml:space="preserve">16. Safety Features — Undo &amp; Change Log</w:t>
      </w:r>
    </w:p>
    <w:p>
      <w:pPr>
        <w:pStyle w:val="FirstParagraph"/>
      </w:pPr>
      <w:r>
        <w:t xml:space="preserve">Nuor Steel’s admin panel has</w:t>
      </w:r>
      <w:r>
        <w:t xml:space="preserve"> </w:t>
      </w:r>
      <w:r>
        <w:rPr>
          <w:b/>
          <w:bCs/>
        </w:rPr>
        <w:t xml:space="preserve">two layers of safety</w:t>
      </w:r>
      <w:r>
        <w:t xml:space="preserve"> </w:t>
      </w:r>
      <w:r>
        <w:t xml:space="preserve">for accidental changes:</w:t>
      </w:r>
    </w:p>
    <w:bookmarkStart w:id="73" w:name="layer-1-session-undo-30-seconds"/>
    <w:p>
      <w:pPr>
        <w:pStyle w:val="Heading3"/>
      </w:pPr>
      <w:r>
        <w:t xml:space="preserve">Layer 1 — Session Undo (30 seconds)</w:t>
      </w:r>
    </w:p>
    <w:p>
      <w:pPr>
        <w:pStyle w:val="Compact"/>
        <w:numPr>
          <w:ilvl w:val="0"/>
          <w:numId w:val="1051"/>
        </w:numPr>
      </w:pPr>
      <w:r>
        <w:t xml:space="preserve">After any create, update, or delete action, a small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button appears for 30 seconds in the corner of the screen.</w:t>
      </w:r>
    </w:p>
    <w:p>
      <w:pPr>
        <w:pStyle w:val="Compact"/>
        <w:numPr>
          <w:ilvl w:val="0"/>
          <w:numId w:val="1051"/>
        </w:numPr>
      </w:pPr>
      <w:r>
        <w:t xml:space="preserve">Click it to instantly revert the last action.</w:t>
      </w:r>
    </w:p>
    <w:p>
      <w:pPr>
        <w:pStyle w:val="Compact"/>
        <w:numPr>
          <w:ilvl w:val="0"/>
          <w:numId w:val="1051"/>
        </w:numPr>
      </w:pPr>
      <w:r>
        <w:t xml:space="preserve">This works across all sections: Products, Certificates, Jobs, Media, Users, Settings, etc.</w:t>
      </w:r>
    </w:p>
    <w:p>
      <w:pPr>
        <w:pStyle w:val="Compact"/>
        <w:numPr>
          <w:ilvl w:val="0"/>
          <w:numId w:val="1051"/>
        </w:numPr>
      </w:pPr>
      <w:r>
        <w:t xml:space="preserve">After 30 seconds the button disappears — use Layer 2 below.</w:t>
      </w:r>
    </w:p>
    <w:bookmarkEnd w:id="73"/>
    <w:bookmarkStart w:id="74" w:name="layer-2-change-log-permanent"/>
    <w:p>
      <w:pPr>
        <w:pStyle w:val="Heading3"/>
      </w:pPr>
      <w:r>
        <w:t xml:space="preserve">Layer 2 — Change Log (Permanent)</w:t>
      </w:r>
    </w:p>
    <w:p>
      <w:pPr>
        <w:pStyle w:val="Compact"/>
        <w:numPr>
          <w:ilvl w:val="0"/>
          <w:numId w:val="1052"/>
        </w:numPr>
      </w:pPr>
      <w:r>
        <w:t xml:space="preserve">The Change Log (admin-only) records every change permanently.</w:t>
      </w:r>
    </w:p>
    <w:p>
      <w:pPr>
        <w:pStyle w:val="Compact"/>
        <w:numPr>
          <w:ilvl w:val="0"/>
          <w:numId w:val="1052"/>
        </w:numPr>
      </w:pPr>
      <w:r>
        <w:t xml:space="preserve">You can revert any change from the Change Log, even days or weeks later.</w:t>
      </w:r>
    </w:p>
    <w:p>
      <w:pPr>
        <w:pStyle w:val="Compact"/>
        <w:numPr>
          <w:ilvl w:val="0"/>
          <w:numId w:val="1052"/>
        </w:numPr>
      </w:pPr>
      <w:r>
        <w:t xml:space="preserve">If you accidentally delete something and notice a week later, you can still restore it via the Change Log.</w:t>
      </w:r>
    </w:p>
    <w:bookmarkEnd w:id="74"/>
    <w:bookmarkStart w:id="75" w:name="self-protection-rules"/>
    <w:p>
      <w:pPr>
        <w:pStyle w:val="Heading3"/>
      </w:pPr>
      <w:r>
        <w:t xml:space="preserve">Self-Protection Rules</w:t>
      </w:r>
    </w:p>
    <w:p>
      <w:pPr>
        <w:pStyle w:val="FirstParagraph"/>
      </w:pPr>
      <w:r>
        <w:t xml:space="preserve">To prevent you from locking yourself out of the system:</w:t>
      </w:r>
    </w:p>
    <w:p>
      <w:pPr>
        <w:pStyle w:val="Compact"/>
        <w:numPr>
          <w:ilvl w:val="0"/>
          <w:numId w:val="1053"/>
        </w:numPr>
      </w:pPr>
      <w:r>
        <w:t xml:space="preserve">You cannot</w:t>
      </w:r>
      <w:r>
        <w:t xml:space="preserve"> </w:t>
      </w:r>
      <w:r>
        <w:rPr>
          <w:b/>
          <w:bCs/>
        </w:rPr>
        <w:t xml:space="preserve">delete your own account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You cannot</w:t>
      </w:r>
      <w:r>
        <w:t xml:space="preserve"> </w:t>
      </w:r>
      <w:r>
        <w:rPr>
          <w:b/>
          <w:bCs/>
        </w:rPr>
        <w:t xml:space="preserve">deactivate your own account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You cannot</w:t>
      </w:r>
      <w:r>
        <w:t xml:space="preserve"> </w:t>
      </w:r>
      <w:r>
        <w:rPr>
          <w:b/>
          <w:bCs/>
        </w:rPr>
        <w:t xml:space="preserve">change your own role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You cannot</w:t>
      </w:r>
      <w:r>
        <w:t xml:space="preserve"> </w:t>
      </w:r>
      <w:r>
        <w:rPr>
          <w:b/>
          <w:bCs/>
        </w:rPr>
        <w:t xml:space="preserve">delete admin accounts directly</w:t>
      </w:r>
      <w:r>
        <w:t xml:space="preserve"> </w:t>
      </w:r>
      <w:r>
        <w:t xml:space="preserve">— they must be demoted to Editor first.</w:t>
      </w:r>
    </w:p>
    <w:p>
      <w:pPr>
        <w:pStyle w:val="Compact"/>
        <w:numPr>
          <w:ilvl w:val="0"/>
          <w:numId w:val="1053"/>
        </w:numPr>
      </w:pPr>
      <w:r>
        <w:t xml:space="preserve">You cannot</w:t>
      </w:r>
      <w:r>
        <w:t xml:space="preserve"> </w:t>
      </w:r>
      <w:r>
        <w:rPr>
          <w:b/>
          <w:bCs/>
        </w:rPr>
        <w:t xml:space="preserve">remove email recipients</w:t>
      </w:r>
      <w:r>
        <w:t xml:space="preserve"> </w:t>
      </w:r>
      <w:r>
        <w:t xml:space="preserve">without typing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as confirmation.</w:t>
      </w:r>
    </w:p>
    <w:p>
      <w:pPr>
        <w:pStyle w:val="Compact"/>
        <w:numPr>
          <w:ilvl w:val="0"/>
          <w:numId w:val="1053"/>
        </w:numPr>
      </w:pPr>
      <w:r>
        <w:t xml:space="preserve">You cannot</w:t>
      </w:r>
      <w:r>
        <w:t xml:space="preserve"> </w:t>
      </w:r>
      <w:r>
        <w:rPr>
          <w:b/>
          <w:bCs/>
        </w:rPr>
        <w:t xml:space="preserve">delete Change Log entries</w:t>
      </w:r>
      <w:r>
        <w:t xml:space="preserve"> </w:t>
      </w:r>
      <w:r>
        <w:t xml:space="preserve">without typing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as confirmation.</w:t>
      </w:r>
    </w:p>
    <w:p>
      <w:pPr>
        <w:pStyle w:val="Compact"/>
        <w:numPr>
          <w:ilvl w:val="0"/>
          <w:numId w:val="1053"/>
        </w:numPr>
      </w:pPr>
      <w:r>
        <w:t xml:space="preserve">You cannot</w:t>
      </w:r>
      <w:r>
        <w:t xml:space="preserve"> </w:t>
      </w:r>
      <w:r>
        <w:rPr>
          <w:b/>
          <w:bCs/>
        </w:rPr>
        <w:t xml:space="preserve">delete partners</w:t>
      </w:r>
      <w:r>
        <w:t xml:space="preserve"> </w:t>
      </w:r>
      <w:r>
        <w:t xml:space="preserve">without typing the partner’s name as confirmation.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common-workflows"/>
    <w:p>
      <w:pPr>
        <w:pStyle w:val="Heading2"/>
      </w:pPr>
      <w:r>
        <w:t xml:space="preserve">17. Common Workflows</w:t>
      </w:r>
    </w:p>
    <w:bookmarkStart w:id="77" w:name="workflow-1-adding-a-new-product"/>
    <w:p>
      <w:pPr>
        <w:pStyle w:val="Heading3"/>
      </w:pPr>
      <w:r>
        <w:t xml:space="preserve">Workflow 1 — Adding a new product</w:t>
      </w:r>
    </w:p>
    <w:p>
      <w:pPr>
        <w:pStyle w:val="Compact"/>
        <w:numPr>
          <w:ilvl w:val="0"/>
          <w:numId w:val="105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Media Library</w:t>
      </w:r>
      <w:r>
        <w:t xml:space="preserve"> </w:t>
      </w:r>
      <w:r>
        <w:t xml:space="preserve">→ upload the product photo (and any gallery photos).</w:t>
      </w:r>
    </w:p>
    <w:p>
      <w:pPr>
        <w:pStyle w:val="Compact"/>
        <w:numPr>
          <w:ilvl w:val="0"/>
          <w:numId w:val="105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Products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Add Product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Fill in name, descriptions (EN + AR), pick the featured image from the Media Library.</w:t>
      </w:r>
    </w:p>
    <w:p>
      <w:pPr>
        <w:pStyle w:val="Compact"/>
        <w:numPr>
          <w:ilvl w:val="0"/>
          <w:numId w:val="1054"/>
        </w:numPr>
      </w:pPr>
      <w:r>
        <w:t xml:space="preserve">Add gallery images and specifications if needed.</w:t>
      </w:r>
    </w:p>
    <w:p>
      <w:pPr>
        <w:pStyle w:val="Compact"/>
        <w:numPr>
          <w:ilvl w:val="0"/>
          <w:numId w:val="1054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on.</w:t>
      </w:r>
    </w:p>
    <w:p>
      <w:pPr>
        <w:pStyle w:val="Compact"/>
        <w:numPr>
          <w:ilvl w:val="0"/>
          <w:numId w:val="105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Open the public site in a new tab and verify the product appears at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.</w:t>
      </w:r>
    </w:p>
    <w:bookmarkEnd w:id="77"/>
    <w:bookmarkStart w:id="78" w:name="workflow-2-publishing-a-new-certificate"/>
    <w:p>
      <w:pPr>
        <w:pStyle w:val="Heading3"/>
      </w:pPr>
      <w:r>
        <w:t xml:space="preserve">Workflow 2 — Publishing a new certificate</w:t>
      </w:r>
    </w:p>
    <w:p>
      <w:pPr>
        <w:pStyle w:val="Compact"/>
        <w:numPr>
          <w:ilvl w:val="0"/>
          <w:numId w:val="105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Media Library</w:t>
      </w:r>
      <w:r>
        <w:t xml:space="preserve"> </w:t>
      </w:r>
      <w:r>
        <w:t xml:space="preserve">→ upload the certificate PDF.</w:t>
      </w:r>
    </w:p>
    <w:p>
      <w:pPr>
        <w:pStyle w:val="Compact"/>
        <w:numPr>
          <w:ilvl w:val="0"/>
          <w:numId w:val="1055"/>
        </w:numPr>
      </w:pPr>
      <w:r>
        <w:t xml:space="preserve">(Optional) Upload a thumbnail image for the certificate card.</w:t>
      </w:r>
    </w:p>
    <w:p>
      <w:pPr>
        <w:pStyle w:val="Compact"/>
        <w:numPr>
          <w:ilvl w:val="0"/>
          <w:numId w:val="105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Certificates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Add Certificate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Fill in name and description (EN + AR), choose the category.</w:t>
      </w:r>
    </w:p>
    <w:p>
      <w:pPr>
        <w:pStyle w:val="Compact"/>
        <w:numPr>
          <w:ilvl w:val="0"/>
          <w:numId w:val="1055"/>
        </w:numPr>
      </w:pPr>
      <w:r>
        <w:t xml:space="preserve">Pick the PDF and thumbnail from the Media Library.</w:t>
      </w:r>
    </w:p>
    <w:p>
      <w:pPr>
        <w:pStyle w:val="Compact"/>
        <w:numPr>
          <w:ilvl w:val="0"/>
          <w:numId w:val="1055"/>
        </w:numPr>
      </w:pPr>
      <w:r>
        <w:t xml:space="preserve">Set expiry date if applicable.</w:t>
      </w:r>
    </w:p>
    <w:p>
      <w:pPr>
        <w:pStyle w:val="Compact"/>
        <w:numPr>
          <w:ilvl w:val="0"/>
          <w:numId w:val="1055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on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78"/>
    <w:bookmarkStart w:id="79" w:name="Xd152e9b405c5efbae8fcf705e863322f0a85462"/>
    <w:p>
      <w:pPr>
        <w:pStyle w:val="Heading3"/>
      </w:pPr>
      <w:r>
        <w:t xml:space="preserve">Workflow 3 — Opening a job position &amp; reviewing applicants</w:t>
      </w:r>
    </w:p>
    <w:p>
      <w:pPr>
        <w:pStyle w:val="Compact"/>
        <w:numPr>
          <w:ilvl w:val="0"/>
          <w:numId w:val="105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Careers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Add Job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Fill in title, location, type, description, requirements (all in EN + AR).</w:t>
      </w:r>
    </w:p>
    <w:p>
      <w:pPr>
        <w:pStyle w:val="Compact"/>
        <w:numPr>
          <w:ilvl w:val="0"/>
          <w:numId w:val="1056"/>
        </w:numPr>
      </w:pPr>
      <w:r>
        <w:t xml:space="preserve">Set expiry date and toggle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on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Share the public URL with job boards or your network.</w:t>
      </w:r>
    </w:p>
    <w:p>
      <w:pPr>
        <w:pStyle w:val="Compact"/>
        <w:numPr>
          <w:ilvl w:val="0"/>
          <w:numId w:val="1056"/>
        </w:numPr>
      </w:pPr>
      <w:r>
        <w:t xml:space="preserve">As applications arrive, they appear in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 </w:t>
      </w:r>
      <w:r>
        <w:t xml:space="preserve">with an orange pulse.</w:t>
      </w:r>
    </w:p>
    <w:p>
      <w:pPr>
        <w:pStyle w:val="Compact"/>
        <w:numPr>
          <w:ilvl w:val="0"/>
          <w:numId w:val="1056"/>
        </w:numPr>
      </w:pPr>
      <w:r>
        <w:t xml:space="preserve">Click each application to review the CV and set status (Reviewed / Shortlisted / Rejected).</w:t>
      </w:r>
    </w:p>
    <w:p>
      <w:pPr>
        <w:pStyle w:val="Compact"/>
        <w:numPr>
          <w:ilvl w:val="0"/>
          <w:numId w:val="1056"/>
        </w:numPr>
      </w:pPr>
      <w:r>
        <w:t xml:space="preserve">Add internal notes in the notes field for your team.</w:t>
      </w:r>
    </w:p>
    <w:bookmarkEnd w:id="79"/>
    <w:bookmarkStart w:id="80" w:name="Xaa65802dd96e4b8bacf3fca61492c43ba94649d"/>
    <w:p>
      <w:pPr>
        <w:pStyle w:val="Heading3"/>
      </w:pPr>
      <w:r>
        <w:t xml:space="preserve">Workflow 4 — Responding to a contact form submission</w:t>
      </w:r>
    </w:p>
    <w:p>
      <w:pPr>
        <w:pStyle w:val="Compact"/>
        <w:numPr>
          <w:ilvl w:val="0"/>
          <w:numId w:val="105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Contacts</w:t>
      </w:r>
      <w:r>
        <w:t xml:space="preserve"> </w:t>
      </w:r>
      <w:r>
        <w:t xml:space="preserve">— unread rows are highlighted.</w:t>
      </w:r>
    </w:p>
    <w:p>
      <w:pPr>
        <w:pStyle w:val="Compact"/>
        <w:numPr>
          <w:ilvl w:val="0"/>
          <w:numId w:val="1057"/>
        </w:numPr>
      </w:pPr>
      <w:r>
        <w:t xml:space="preserve">Click a row to open the detail view.</w:t>
      </w:r>
    </w:p>
    <w:p>
      <w:pPr>
        <w:pStyle w:val="Compact"/>
        <w:numPr>
          <w:ilvl w:val="0"/>
          <w:numId w:val="1057"/>
        </w:numPr>
      </w:pPr>
      <w:r>
        <w:t xml:space="preserve">Reply directly from your email client to the sender’s email address.</w:t>
      </w:r>
    </w:p>
    <w:p>
      <w:pPr>
        <w:pStyle w:val="Compact"/>
        <w:numPr>
          <w:ilvl w:val="0"/>
          <w:numId w:val="1057"/>
        </w:numPr>
      </w:pPr>
      <w:r>
        <w:t xml:space="preserve">Optional — archive the submission when handled.</w:t>
      </w:r>
    </w:p>
    <w:bookmarkEnd w:id="80"/>
    <w:bookmarkStart w:id="81" w:name="X7fe5af8c8f2d901e6717f8032272cafa74ec6fd"/>
    <w:p>
      <w:pPr>
        <w:pStyle w:val="Heading3"/>
      </w:pPr>
      <w:r>
        <w:t xml:space="preserve">Workflow 5 — Updating site-wide contact info (phone, email, address)</w:t>
      </w:r>
    </w:p>
    <w:p>
      <w:pPr>
        <w:pStyle w:val="Compact"/>
        <w:numPr>
          <w:ilvl w:val="0"/>
          <w:numId w:val="105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Contact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58"/>
        </w:numPr>
      </w:pPr>
      <w:r>
        <w:t xml:space="preserve">Edit the fields — note the amber ring and</w:t>
      </w:r>
      <w:r>
        <w:t xml:space="preserve"> </w:t>
      </w:r>
      <w:r>
        <w:t xml:space="preserve">“Modified”</w:t>
      </w:r>
      <w:r>
        <w:t xml:space="preserve"> </w:t>
      </w:r>
      <w:r>
        <w:t xml:space="preserve">badges on changed fields.</w:t>
      </w:r>
    </w:p>
    <w:p>
      <w:pPr>
        <w:pStyle w:val="Compact"/>
        <w:numPr>
          <w:ilvl w:val="0"/>
          <w:numId w:val="105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Revert</w:t>
      </w:r>
      <w:r>
        <w:t xml:space="preserve"> </w:t>
      </w:r>
      <w:r>
        <w:t xml:space="preserve">on any field to restore the original value if you change your mind.</w:t>
      </w:r>
    </w:p>
    <w:p>
      <w:pPr>
        <w:pStyle w:val="Compact"/>
        <w:numPr>
          <w:ilvl w:val="0"/>
          <w:numId w:val="105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Refresh the public site — the footer and Contact page update immediately.</w:t>
      </w:r>
    </w:p>
    <w:bookmarkEnd w:id="81"/>
    <w:bookmarkStart w:id="82" w:name="Xcb43c411aed4dc9bc7d02babee82b032658507a"/>
    <w:p>
      <w:pPr>
        <w:pStyle w:val="Heading3"/>
      </w:pPr>
      <w:r>
        <w:t xml:space="preserve">Workflow 6 — Adding a new team member to the admin panel</w:t>
      </w:r>
    </w:p>
    <w:p>
      <w:pPr>
        <w:pStyle w:val="Compact"/>
        <w:numPr>
          <w:ilvl w:val="0"/>
          <w:numId w:val="105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Add User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Fill in name, email, a temporary password, and choose role (usually</w:t>
      </w:r>
      <w:r>
        <w:t xml:space="preserve"> </w:t>
      </w:r>
      <w:r>
        <w:rPr>
          <w:b/>
          <w:bCs/>
        </w:rPr>
        <w:t xml:space="preserve">Editor</w:t>
      </w:r>
      <w:r>
        <w:t xml:space="preserve"> </w:t>
      </w:r>
      <w:r>
        <w:t xml:space="preserve">unless they need access to Users/Settings/Newsletter).</w:t>
      </w:r>
    </w:p>
    <w:p>
      <w:pPr>
        <w:pStyle w:val="Compact"/>
        <w:numPr>
          <w:ilvl w:val="0"/>
          <w:numId w:val="1059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on →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Share the login URL, email, and temporary password with the new user.</w:t>
      </w:r>
    </w:p>
    <w:p>
      <w:pPr>
        <w:pStyle w:val="Compact"/>
        <w:numPr>
          <w:ilvl w:val="0"/>
          <w:numId w:val="1059"/>
        </w:numPr>
      </w:pPr>
      <w:r>
        <w:t xml:space="preserve">Ask them to log in and change their password (via the edit user form or a future profile page).</w:t>
      </w:r>
    </w:p>
    <w:bookmarkEnd w:id="82"/>
    <w:bookmarkStart w:id="83" w:name="X4ea358bfeb5aff36334d57c2ba772d0882db835"/>
    <w:p>
      <w:pPr>
        <w:pStyle w:val="Heading3"/>
      </w:pPr>
      <w:r>
        <w:t xml:space="preserve">Workflow 7 — Recovering from an accidental deletion</w:t>
      </w:r>
    </w:p>
    <w:p>
      <w:pPr>
        <w:pStyle w:val="FirstParagraph"/>
      </w:pPr>
      <w:r>
        <w:rPr>
          <w:b/>
          <w:bCs/>
        </w:rPr>
        <w:t xml:space="preserve">If it was in the last 30 seconds: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button that appeared after the deletion.</w:t>
      </w:r>
    </w:p>
    <w:p>
      <w:pPr>
        <w:pStyle w:val="BodyText"/>
      </w:pPr>
      <w:r>
        <w:rPr>
          <w:b/>
          <w:bCs/>
        </w:rPr>
        <w:t xml:space="preserve">If it was earlier:</w:t>
      </w:r>
    </w:p>
    <w:p>
      <w:pPr>
        <w:pStyle w:val="Compact"/>
        <w:numPr>
          <w:ilvl w:val="0"/>
          <w:numId w:val="106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Change Log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Filter by section and time period to find the deletion entry.</w:t>
      </w:r>
    </w:p>
    <w:p>
      <w:pPr>
        <w:pStyle w:val="Compact"/>
        <w:numPr>
          <w:ilvl w:val="0"/>
          <w:numId w:val="106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Revert</w:t>
      </w:r>
      <w:r>
        <w:t xml:space="preserve"> </w:t>
      </w:r>
      <w:r>
        <w:t xml:space="preserve">on that entry.</w:t>
      </w:r>
    </w:p>
    <w:p>
      <w:pPr>
        <w:pStyle w:val="Compact"/>
        <w:numPr>
          <w:ilvl w:val="0"/>
          <w:numId w:val="1060"/>
        </w:numPr>
      </w:pPr>
      <w:r>
        <w:t xml:space="preserve">The deleted item reappears in its section with all its data intact.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tips-best-practices"/>
    <w:p>
      <w:pPr>
        <w:pStyle w:val="Heading2"/>
      </w:pPr>
      <w:r>
        <w:t xml:space="preserve">18. Tips &amp; Best Practices</w:t>
      </w:r>
    </w:p>
    <w:bookmarkStart w:id="85" w:name="content"/>
    <w:p>
      <w:pPr>
        <w:pStyle w:val="Heading3"/>
      </w:pPr>
      <w:r>
        <w:t xml:space="preserve">Content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Always fill both EN and AR fields</w:t>
      </w:r>
      <w:r>
        <w:t xml:space="preserve"> </w:t>
      </w:r>
      <w:r>
        <w:t xml:space="preserve">— visitors can toggle language on the public site. Missing translations show blank content.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Keep product descriptions concise</w:t>
      </w:r>
      <w:r>
        <w:t xml:space="preserve"> </w:t>
      </w:r>
      <w:r>
        <w:t xml:space="preserve">— short description on cards, longer on detail pages.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Use high-quality images</w:t>
      </w:r>
      <w:r>
        <w:t xml:space="preserve"> </w:t>
      </w:r>
      <w:r>
        <w:t xml:space="preserve">— at least 1200px wide for product photos.</w:t>
      </w:r>
    </w:p>
    <w:bookmarkEnd w:id="85"/>
    <w:bookmarkStart w:id="86" w:name="workflow"/>
    <w:p>
      <w:pPr>
        <w:pStyle w:val="Heading3"/>
      </w:pPr>
      <w:r>
        <w:t xml:space="preserve">Workflow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Upload media first, then reference it</w:t>
      </w:r>
      <w:r>
        <w:t xml:space="preserve"> </w:t>
      </w:r>
      <w:r>
        <w:t xml:space="preserve">— it’s much faster to upload everything to the Media Library in one batch before creating products/certificates.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Use folders in the Media Library</w:t>
      </w:r>
      <w:r>
        <w:t xml:space="preserve"> </w:t>
      </w:r>
      <w:r>
        <w:t xml:space="preserve">— keeps things organized as the library grows.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Review the Change Log weekly</w:t>
      </w:r>
      <w:r>
        <w:t xml:space="preserve"> </w:t>
      </w:r>
      <w:r>
        <w:t xml:space="preserve">— especially if multiple people manage the site, to see what’s been updated.</w:t>
      </w:r>
    </w:p>
    <w:bookmarkEnd w:id="86"/>
    <w:bookmarkStart w:id="87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Use strong passwords</w:t>
      </w:r>
      <w:r>
        <w:t xml:space="preserve"> </w:t>
      </w:r>
      <w:r>
        <w:t xml:space="preserve">for all admin accounts.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Don’t share accounts</w:t>
      </w:r>
      <w:r>
        <w:t xml:space="preserve"> </w:t>
      </w:r>
      <w:r>
        <w:t xml:space="preserve">— create a separate user for each team member so the Change Log shows who made each change.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Deactivate accounts</w:t>
      </w:r>
      <w:r>
        <w:t xml:space="preserve"> </w:t>
      </w:r>
      <w:r>
        <w:t xml:space="preserve">when someone leaves — don’t delete, in case their change history is needed later.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Editor role is enough</w:t>
      </w:r>
      <w:r>
        <w:t xml:space="preserve"> </w:t>
      </w:r>
      <w:r>
        <w:t xml:space="preserve">for most content work — only give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to people who need Users/Settings/Newsletter access.</w:t>
      </w:r>
    </w:p>
    <w:bookmarkEnd w:id="87"/>
    <w:bookmarkStart w:id="88" w:name="emergencies"/>
    <w:p>
      <w:pPr>
        <w:pStyle w:val="Heading3"/>
      </w:pPr>
      <w:r>
        <w:t xml:space="preserve">Emergencies</w:t>
      </w:r>
    </w:p>
    <w:p>
      <w:pPr>
        <w:pStyle w:val="Compact"/>
        <w:numPr>
          <w:ilvl w:val="0"/>
          <w:numId w:val="1064"/>
        </w:numPr>
      </w:pPr>
      <w:r>
        <w:t xml:space="preserve">If you accidentally deleted something and Undo has expired — use the</w:t>
      </w:r>
      <w:r>
        <w:t xml:space="preserve"> </w:t>
      </w:r>
      <w:r>
        <w:rPr>
          <w:b/>
          <w:bCs/>
        </w:rPr>
        <w:t xml:space="preserve">Change Log</w:t>
      </w:r>
      <w:r>
        <w:t xml:space="preserve"> </w:t>
      </w:r>
      <w:r>
        <w:t xml:space="preserve">to revert.</w:t>
      </w:r>
    </w:p>
    <w:p>
      <w:pPr>
        <w:pStyle w:val="Compact"/>
        <w:numPr>
          <w:ilvl w:val="0"/>
          <w:numId w:val="1064"/>
        </w:numPr>
      </w:pPr>
      <w:r>
        <w:t xml:space="preserve">If you locked yourself out by changing your email — contact the developer to reset via database directly.</w:t>
      </w:r>
    </w:p>
    <w:p>
      <w:pPr>
        <w:pStyle w:val="Compact"/>
        <w:numPr>
          <w:ilvl w:val="0"/>
          <w:numId w:val="1064"/>
        </w:numPr>
      </w:pPr>
      <w:r>
        <w:t xml:space="preserve">If the public site shows wrong info — check</w:t>
      </w:r>
      <w:r>
        <w:t xml:space="preserve"> </w:t>
      </w:r>
      <w:r>
        <w:rPr>
          <w:b/>
          <w:bCs/>
        </w:rPr>
        <w:t xml:space="preserve">Site Content</w:t>
      </w:r>
      <w:r>
        <w:t xml:space="preserve"> </w:t>
      </w:r>
      <w:r>
        <w:t xml:space="preserve">first, then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technical issues, please contact the development team.</w:t>
      </w:r>
    </w:p>
    <w:p>
      <w:pPr>
        <w:pStyle w:val="BodyText"/>
      </w:pPr>
      <w:r>
        <w:t xml:space="preserve">For content guidance, this document is your reference. Revisit any section anytime — the admin panel is designed to be safe (everything is undoable), so feel free to experiment.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April 2026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2026-04-22T13:56:18Z</dcterms:created>
  <dcterms:modified xsi:type="dcterms:W3CDTF">2026-04-22T13:56:18Z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