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7AFC4E" w14:textId="5A47ADF8" w:rsidR="00794D0D" w:rsidRDefault="00794D0D" w:rsidP="0081425B">
      <w:pPr>
        <w:keepLines/>
        <w:widowControl w:val="0"/>
        <w:tabs>
          <w:tab w:val="left" w:pos="1980"/>
          <w:tab w:val="center" w:pos="4960"/>
        </w:tabs>
        <w:spacing w:after="0" w:line="240" w:lineRule="auto"/>
        <w:ind w:firstLine="0"/>
        <w:jc w:val="center"/>
        <w:rPr>
          <w:b/>
          <w:sz w:val="20"/>
        </w:rPr>
      </w:pPr>
      <w:r w:rsidRPr="00E0418F">
        <w:rPr>
          <w:b/>
          <w:sz w:val="20"/>
        </w:rPr>
        <w:t>THỎA THUẬN CHUNG</w:t>
      </w:r>
    </w:p>
    <w:p w14:paraId="002E2C95" w14:textId="77777777" w:rsidR="00794D0D" w:rsidRDefault="00794D0D" w:rsidP="00794D0D">
      <w:pPr>
        <w:keepLines/>
        <w:widowControl w:val="0"/>
        <w:tabs>
          <w:tab w:val="left" w:pos="1980"/>
          <w:tab w:val="center" w:pos="4960"/>
        </w:tabs>
        <w:spacing w:after="0" w:line="240" w:lineRule="auto"/>
        <w:ind w:firstLine="0"/>
        <w:jc w:val="center"/>
        <w:rPr>
          <w:b/>
          <w:sz w:val="20"/>
        </w:rPr>
      </w:pPr>
      <w:r>
        <w:rPr>
          <w:b/>
          <w:i/>
          <w:sz w:val="20"/>
          <w:szCs w:val="20"/>
          <w:lang w:val="en-GB"/>
        </w:rPr>
        <w:t>GENERAL TERMS</w:t>
      </w:r>
    </w:p>
    <w:p w14:paraId="0671075B" w14:textId="77777777" w:rsidR="00794D0D" w:rsidRPr="00E0418F" w:rsidRDefault="00794D0D" w:rsidP="00794D0D">
      <w:pPr>
        <w:keepLines/>
        <w:widowControl w:val="0"/>
        <w:spacing w:after="0" w:line="240" w:lineRule="auto"/>
        <w:ind w:firstLine="0"/>
        <w:jc w:val="center"/>
        <w:rPr>
          <w:b/>
          <w:sz w:val="20"/>
        </w:rPr>
      </w:pPr>
    </w:p>
    <w:p w14:paraId="3933DC84" w14:textId="77777777" w:rsidR="00794D0D" w:rsidRDefault="00794D0D" w:rsidP="00794D0D">
      <w:pPr>
        <w:spacing w:after="0" w:line="240" w:lineRule="auto"/>
        <w:ind w:firstLine="0"/>
        <w:rPr>
          <w:sz w:val="20"/>
        </w:rPr>
      </w:pPr>
      <w:r w:rsidRPr="00E0418F">
        <w:rPr>
          <w:sz w:val="20"/>
        </w:rPr>
        <w:t>Bằng việc tham gia giao kết và thực hiện Hợp đồng mua bán nguyên tắc</w:t>
      </w:r>
      <w:r>
        <w:rPr>
          <w:sz w:val="20"/>
        </w:rPr>
        <w:t xml:space="preserve"> hay</w:t>
      </w:r>
      <w:r w:rsidRPr="00E0418F">
        <w:rPr>
          <w:sz w:val="20"/>
        </w:rPr>
        <w:t xml:space="preserve"> Hợp đồng mua bán</w:t>
      </w:r>
      <w:r>
        <w:rPr>
          <w:sz w:val="20"/>
        </w:rPr>
        <w:t xml:space="preserve"> từng lần</w:t>
      </w:r>
      <w:r w:rsidRPr="00E0418F">
        <w:rPr>
          <w:sz w:val="20"/>
        </w:rPr>
        <w:t xml:space="preserve">, Bên B đồng ý ràng buộc với tất cả các điều khoản và điều kiện được quy định tại Thỏa thuận </w:t>
      </w:r>
      <w:proofErr w:type="gramStart"/>
      <w:r w:rsidRPr="00E0418F">
        <w:rPr>
          <w:sz w:val="20"/>
        </w:rPr>
        <w:t>chung</w:t>
      </w:r>
      <w:proofErr w:type="gramEnd"/>
      <w:r w:rsidRPr="00E0418F">
        <w:rPr>
          <w:sz w:val="20"/>
        </w:rPr>
        <w:t xml:space="preserve"> (“</w:t>
      </w:r>
      <w:r w:rsidRPr="00E0418F">
        <w:rPr>
          <w:b/>
          <w:sz w:val="20"/>
        </w:rPr>
        <w:t>Thỏa Thuận Chung</w:t>
      </w:r>
      <w:r w:rsidRPr="00E0418F">
        <w:rPr>
          <w:sz w:val="20"/>
        </w:rPr>
        <w:t>”) này.</w:t>
      </w:r>
    </w:p>
    <w:p w14:paraId="159F8D7B" w14:textId="4FF609F4" w:rsidR="00794D0D" w:rsidRPr="00E0418F" w:rsidRDefault="00794D0D" w:rsidP="00794D0D">
      <w:pPr>
        <w:spacing w:after="0" w:line="240" w:lineRule="auto"/>
        <w:ind w:firstLine="0"/>
        <w:rPr>
          <w:sz w:val="20"/>
        </w:rPr>
      </w:pPr>
      <w:r>
        <w:rPr>
          <w:i/>
          <w:sz w:val="20"/>
          <w:szCs w:val="20"/>
          <w:lang w:val="en-GB"/>
        </w:rPr>
        <w:t xml:space="preserve">By </w:t>
      </w:r>
      <w:r w:rsidR="00921DA4">
        <w:rPr>
          <w:i/>
          <w:sz w:val="20"/>
          <w:szCs w:val="20"/>
          <w:lang w:val="en-GB"/>
        </w:rPr>
        <w:t>executing</w:t>
      </w:r>
      <w:r>
        <w:rPr>
          <w:i/>
          <w:sz w:val="20"/>
          <w:szCs w:val="20"/>
          <w:lang w:val="en-GB"/>
        </w:rPr>
        <w:t xml:space="preserve"> and performing </w:t>
      </w:r>
      <w:r w:rsidR="00921DA4">
        <w:rPr>
          <w:i/>
          <w:sz w:val="20"/>
          <w:szCs w:val="20"/>
          <w:lang w:val="en-GB"/>
        </w:rPr>
        <w:t xml:space="preserve">Sale and </w:t>
      </w:r>
      <w:r w:rsidR="003D0B04">
        <w:rPr>
          <w:i/>
          <w:sz w:val="20"/>
          <w:szCs w:val="20"/>
          <w:lang w:val="en-GB"/>
        </w:rPr>
        <w:t>p</w:t>
      </w:r>
      <w:r>
        <w:rPr>
          <w:i/>
          <w:sz w:val="20"/>
          <w:szCs w:val="20"/>
          <w:lang w:val="en-GB"/>
        </w:rPr>
        <w:t xml:space="preserve">urchase principle contract or </w:t>
      </w:r>
      <w:r w:rsidR="00DD7056">
        <w:rPr>
          <w:i/>
          <w:sz w:val="20"/>
          <w:szCs w:val="20"/>
          <w:lang w:val="en-GB"/>
        </w:rPr>
        <w:t>Sale and purchase</w:t>
      </w:r>
      <w:r w:rsidR="00A26726" w:rsidDel="00A26726">
        <w:rPr>
          <w:i/>
          <w:sz w:val="20"/>
          <w:szCs w:val="20"/>
          <w:lang w:val="en-GB"/>
        </w:rPr>
        <w:t xml:space="preserve"> </w:t>
      </w:r>
      <w:r>
        <w:rPr>
          <w:i/>
          <w:sz w:val="20"/>
          <w:szCs w:val="20"/>
          <w:lang w:val="en-GB"/>
        </w:rPr>
        <w:t>one-off contract, Party B agrees to be bound by terms and conditions of this general terms (“</w:t>
      </w:r>
      <w:r>
        <w:rPr>
          <w:b/>
          <w:i/>
          <w:sz w:val="20"/>
          <w:szCs w:val="20"/>
          <w:lang w:val="en-GB"/>
        </w:rPr>
        <w:t>General Terms</w:t>
      </w:r>
      <w:r>
        <w:rPr>
          <w:i/>
          <w:sz w:val="20"/>
          <w:szCs w:val="20"/>
          <w:lang w:val="en-GB"/>
        </w:rPr>
        <w:t>”).</w:t>
      </w:r>
    </w:p>
    <w:p w14:paraId="25036CFF" w14:textId="77777777" w:rsidR="00794D0D" w:rsidRPr="00E0418F" w:rsidRDefault="00794D0D" w:rsidP="00794D0D">
      <w:pPr>
        <w:pStyle w:val="ListParagraph"/>
        <w:numPr>
          <w:ilvl w:val="0"/>
          <w:numId w:val="1"/>
        </w:numPr>
        <w:spacing w:after="0" w:line="240" w:lineRule="auto"/>
        <w:ind w:left="567" w:hanging="567"/>
        <w:contextualSpacing w:val="0"/>
        <w:rPr>
          <w:b/>
          <w:sz w:val="20"/>
          <w:u w:val="single"/>
        </w:rPr>
      </w:pPr>
      <w:r w:rsidRPr="00E0418F">
        <w:rPr>
          <w:b/>
          <w:sz w:val="20"/>
          <w:u w:val="single"/>
        </w:rPr>
        <w:t>Định nghĩa</w:t>
      </w:r>
      <w:r>
        <w:rPr>
          <w:b/>
          <w:sz w:val="20"/>
          <w:u w:val="single"/>
        </w:rPr>
        <w:t>/</w:t>
      </w:r>
      <w:r w:rsidRPr="004E7036">
        <w:rPr>
          <w:b/>
          <w:i/>
          <w:sz w:val="20"/>
          <w:u w:val="single"/>
        </w:rPr>
        <w:t>Definitions</w:t>
      </w:r>
    </w:p>
    <w:p w14:paraId="0F7926CA" w14:textId="77777777" w:rsidR="00794D0D" w:rsidRDefault="00794D0D" w:rsidP="00794D0D">
      <w:pPr>
        <w:pStyle w:val="Indent"/>
        <w:numPr>
          <w:ilvl w:val="1"/>
          <w:numId w:val="2"/>
        </w:numPr>
        <w:spacing w:after="0" w:line="240" w:lineRule="auto"/>
        <w:ind w:left="567" w:hanging="567"/>
        <w:rPr>
          <w:sz w:val="20"/>
        </w:rPr>
      </w:pPr>
      <w:r w:rsidRPr="001A1A93">
        <w:rPr>
          <w:sz w:val="20"/>
        </w:rPr>
        <w:t>“</w:t>
      </w:r>
      <w:r w:rsidRPr="001A1A93">
        <w:rPr>
          <w:b/>
          <w:sz w:val="20"/>
        </w:rPr>
        <w:t>Chương Trình Khách Hàng Thân Thiết Vingroup</w:t>
      </w:r>
      <w:r w:rsidRPr="001A1A93">
        <w:rPr>
          <w:sz w:val="20"/>
        </w:rPr>
        <w:t>”</w:t>
      </w:r>
      <w:r>
        <w:rPr>
          <w:sz w:val="20"/>
        </w:rPr>
        <w:t xml:space="preserve"> hoặc “</w:t>
      </w:r>
      <w:r w:rsidRPr="004542CA">
        <w:rPr>
          <w:b/>
          <w:sz w:val="20"/>
        </w:rPr>
        <w:t>Chương Trình</w:t>
      </w:r>
      <w:r>
        <w:rPr>
          <w:sz w:val="20"/>
        </w:rPr>
        <w:t>”</w:t>
      </w:r>
      <w:r w:rsidRPr="001A1A93">
        <w:rPr>
          <w:sz w:val="20"/>
        </w:rPr>
        <w:t xml:space="preserve">: là chương trình </w:t>
      </w:r>
      <w:r>
        <w:rPr>
          <w:sz w:val="20"/>
        </w:rPr>
        <w:t xml:space="preserve">chăm sóc khách hàng thân thiết </w:t>
      </w:r>
      <w:r w:rsidRPr="001A1A93">
        <w:rPr>
          <w:sz w:val="20"/>
        </w:rPr>
        <w:t xml:space="preserve">của </w:t>
      </w:r>
      <w:r w:rsidRPr="001A1A93">
        <w:rPr>
          <w:spacing w:val="2"/>
          <w:sz w:val="20"/>
        </w:rPr>
        <w:t xml:space="preserve">Tập đoàn Vingroup – Công ty </w:t>
      </w:r>
      <w:r w:rsidRPr="0010204E">
        <w:rPr>
          <w:spacing w:val="2"/>
          <w:sz w:val="20"/>
        </w:rPr>
        <w:t>CP</w:t>
      </w:r>
      <w:r w:rsidRPr="001A1A93">
        <w:rPr>
          <w:spacing w:val="2"/>
          <w:sz w:val="20"/>
        </w:rPr>
        <w:t xml:space="preserve"> (“</w:t>
      </w:r>
      <w:r w:rsidRPr="001A1A93">
        <w:rPr>
          <w:b/>
          <w:spacing w:val="2"/>
          <w:sz w:val="20"/>
        </w:rPr>
        <w:t>Vingroup</w:t>
      </w:r>
      <w:r w:rsidRPr="001A1A93">
        <w:rPr>
          <w:spacing w:val="2"/>
          <w:sz w:val="20"/>
        </w:rPr>
        <w:t>”)</w:t>
      </w:r>
      <w:r>
        <w:rPr>
          <w:spacing w:val="2"/>
          <w:sz w:val="20"/>
        </w:rPr>
        <w:t xml:space="preserve"> do Bên A thực hiện với sự tham gia của các Đơn Vị Thành Viên Vingroup</w:t>
      </w:r>
      <w:r w:rsidRPr="001A1A93">
        <w:rPr>
          <w:spacing w:val="2"/>
          <w:sz w:val="20"/>
        </w:rPr>
        <w:t xml:space="preserve">; </w:t>
      </w:r>
      <w:r w:rsidRPr="001A1A93">
        <w:rPr>
          <w:sz w:val="20"/>
        </w:rPr>
        <w:t xml:space="preserve">được </w:t>
      </w:r>
      <w:r>
        <w:rPr>
          <w:sz w:val="20"/>
        </w:rPr>
        <w:t xml:space="preserve">Bên A </w:t>
      </w:r>
      <w:r w:rsidRPr="001A1A93">
        <w:rPr>
          <w:sz w:val="20"/>
        </w:rPr>
        <w:t xml:space="preserve">đăng ký/thông báo với cơ quan </w:t>
      </w:r>
      <w:r>
        <w:rPr>
          <w:sz w:val="20"/>
        </w:rPr>
        <w:t>n</w:t>
      </w:r>
      <w:r w:rsidRPr="001A1A93">
        <w:rPr>
          <w:sz w:val="20"/>
        </w:rPr>
        <w:t>hà nước có thẩm quyền tại từng thời điểm.</w:t>
      </w:r>
    </w:p>
    <w:p w14:paraId="35D1D70B" w14:textId="396B95A0" w:rsidR="00794D0D" w:rsidRPr="001A1A93" w:rsidRDefault="00794D0D" w:rsidP="00794D0D">
      <w:pPr>
        <w:pStyle w:val="Indent"/>
        <w:spacing w:after="0" w:line="240" w:lineRule="auto"/>
        <w:ind w:left="567" w:firstLine="0"/>
        <w:rPr>
          <w:sz w:val="20"/>
        </w:rPr>
      </w:pPr>
      <w:r>
        <w:rPr>
          <w:i/>
          <w:sz w:val="20"/>
        </w:rPr>
        <w:t>“</w:t>
      </w:r>
      <w:r>
        <w:rPr>
          <w:b/>
          <w:i/>
          <w:sz w:val="20"/>
        </w:rPr>
        <w:t>Vingroup’s loyalty program</w:t>
      </w:r>
      <w:r>
        <w:rPr>
          <w:i/>
          <w:sz w:val="20"/>
        </w:rPr>
        <w:t>” or “</w:t>
      </w:r>
      <w:r>
        <w:rPr>
          <w:b/>
          <w:i/>
          <w:sz w:val="20"/>
        </w:rPr>
        <w:t>Program</w:t>
      </w:r>
      <w:r>
        <w:rPr>
          <w:i/>
          <w:sz w:val="20"/>
        </w:rPr>
        <w:t>” is a program belonging to Vingroup Joint Stock Company (“</w:t>
      </w:r>
      <w:r>
        <w:rPr>
          <w:b/>
          <w:i/>
          <w:sz w:val="20"/>
        </w:rPr>
        <w:t>Vingroup</w:t>
      </w:r>
      <w:r>
        <w:rPr>
          <w:i/>
          <w:sz w:val="20"/>
        </w:rPr>
        <w:t xml:space="preserve">”) implemented by Party A with the participation of member companies of Vingroup; as registered/ informed to the competent authorities </w:t>
      </w:r>
      <w:r w:rsidR="001A47F5">
        <w:rPr>
          <w:i/>
          <w:sz w:val="20"/>
        </w:rPr>
        <w:t>from time to time</w:t>
      </w:r>
      <w:r>
        <w:rPr>
          <w:i/>
          <w:sz w:val="20"/>
        </w:rPr>
        <w:t>.</w:t>
      </w:r>
    </w:p>
    <w:p w14:paraId="4E339BA9" w14:textId="77777777" w:rsidR="00794D0D" w:rsidRPr="004E7036" w:rsidRDefault="00794D0D" w:rsidP="00794D0D">
      <w:pPr>
        <w:pStyle w:val="Indent"/>
        <w:numPr>
          <w:ilvl w:val="1"/>
          <w:numId w:val="2"/>
        </w:numPr>
        <w:spacing w:after="0" w:line="240" w:lineRule="auto"/>
        <w:ind w:left="567" w:hanging="567"/>
        <w:rPr>
          <w:b/>
          <w:sz w:val="20"/>
        </w:rPr>
      </w:pPr>
      <w:r w:rsidRPr="00C044F1">
        <w:rPr>
          <w:sz w:val="20"/>
        </w:rPr>
        <w:t>“</w:t>
      </w:r>
      <w:r w:rsidRPr="001A1A93">
        <w:rPr>
          <w:b/>
          <w:sz w:val="20"/>
        </w:rPr>
        <w:t>Đơn Đặt Hàng</w:t>
      </w:r>
      <w:r w:rsidRPr="00C044F1">
        <w:rPr>
          <w:sz w:val="20"/>
        </w:rPr>
        <w:t>”</w:t>
      </w:r>
      <w:r w:rsidRPr="001A1A93">
        <w:rPr>
          <w:b/>
          <w:sz w:val="20"/>
        </w:rPr>
        <w:t xml:space="preserve"> </w:t>
      </w:r>
      <w:r w:rsidRPr="001A1A93">
        <w:rPr>
          <w:sz w:val="20"/>
        </w:rPr>
        <w:t xml:space="preserve">là các </w:t>
      </w:r>
      <w:r>
        <w:rPr>
          <w:sz w:val="20"/>
        </w:rPr>
        <w:t>đ</w:t>
      </w:r>
      <w:r w:rsidRPr="001A1A93">
        <w:rPr>
          <w:sz w:val="20"/>
        </w:rPr>
        <w:t xml:space="preserve">ơn đặt hàng </w:t>
      </w:r>
      <w:proofErr w:type="gramStart"/>
      <w:r w:rsidRPr="001A1A93">
        <w:rPr>
          <w:sz w:val="20"/>
        </w:rPr>
        <w:t>theo</w:t>
      </w:r>
      <w:proofErr w:type="gramEnd"/>
      <w:r w:rsidRPr="001A1A93">
        <w:rPr>
          <w:sz w:val="20"/>
        </w:rPr>
        <w:t xml:space="preserve"> Hợp Đồng Nguyên Tắc.</w:t>
      </w:r>
    </w:p>
    <w:p w14:paraId="2CE773FE" w14:textId="2E99D6E3" w:rsidR="00794D0D" w:rsidRPr="008F333F" w:rsidRDefault="00794D0D" w:rsidP="00794D0D">
      <w:pPr>
        <w:pStyle w:val="Indent"/>
        <w:spacing w:after="0" w:line="240" w:lineRule="auto"/>
        <w:ind w:left="567" w:firstLine="0"/>
        <w:rPr>
          <w:i/>
          <w:sz w:val="20"/>
        </w:rPr>
      </w:pPr>
      <w:r>
        <w:rPr>
          <w:b/>
          <w:i/>
          <w:sz w:val="20"/>
        </w:rPr>
        <w:t xml:space="preserve">“Purchase Order” </w:t>
      </w:r>
      <w:r w:rsidR="008A351D">
        <w:rPr>
          <w:i/>
          <w:sz w:val="20"/>
        </w:rPr>
        <w:t>is each purchase o</w:t>
      </w:r>
      <w:r>
        <w:rPr>
          <w:i/>
          <w:sz w:val="20"/>
        </w:rPr>
        <w:t>rder in Principle Contract.</w:t>
      </w:r>
    </w:p>
    <w:p w14:paraId="4659A9B2" w14:textId="781936E7" w:rsidR="00794D0D" w:rsidRPr="008F333F" w:rsidRDefault="00794D0D" w:rsidP="00794D0D">
      <w:pPr>
        <w:pStyle w:val="Indent"/>
        <w:numPr>
          <w:ilvl w:val="1"/>
          <w:numId w:val="2"/>
        </w:numPr>
        <w:spacing w:after="0" w:line="240" w:lineRule="auto"/>
        <w:ind w:left="567" w:hanging="567"/>
        <w:rPr>
          <w:sz w:val="20"/>
        </w:rPr>
      </w:pPr>
      <w:r w:rsidRPr="001A1A93">
        <w:rPr>
          <w:spacing w:val="2"/>
          <w:sz w:val="20"/>
        </w:rPr>
        <w:t xml:space="preserve"> “</w:t>
      </w:r>
      <w:r w:rsidRPr="001A1A93">
        <w:rPr>
          <w:b/>
          <w:spacing w:val="2"/>
          <w:sz w:val="20"/>
        </w:rPr>
        <w:t>Đơn Vị Thành Viên</w:t>
      </w:r>
      <w:r w:rsidRPr="001A1A93">
        <w:rPr>
          <w:spacing w:val="2"/>
          <w:sz w:val="20"/>
        </w:rPr>
        <w:t xml:space="preserve">”: là </w:t>
      </w:r>
      <w:r w:rsidR="00D04861">
        <w:rPr>
          <w:spacing w:val="2"/>
          <w:sz w:val="20"/>
        </w:rPr>
        <w:t xml:space="preserve">công ty </w:t>
      </w:r>
      <w:r w:rsidRPr="001A1A93">
        <w:rPr>
          <w:spacing w:val="2"/>
          <w:sz w:val="20"/>
        </w:rPr>
        <w:t xml:space="preserve">tham gia Chương Trình; </w:t>
      </w:r>
      <w:proofErr w:type="gramStart"/>
      <w:r w:rsidRPr="001A1A93">
        <w:rPr>
          <w:spacing w:val="2"/>
          <w:sz w:val="20"/>
        </w:rPr>
        <w:t>theo</w:t>
      </w:r>
      <w:proofErr w:type="gramEnd"/>
      <w:r w:rsidRPr="001A1A93">
        <w:rPr>
          <w:spacing w:val="2"/>
          <w:sz w:val="20"/>
        </w:rPr>
        <w:t xml:space="preserve"> đó, Bên A sẽ đại diện cho các Đơn </w:t>
      </w:r>
      <w:r>
        <w:rPr>
          <w:spacing w:val="2"/>
          <w:sz w:val="20"/>
        </w:rPr>
        <w:t>V</w:t>
      </w:r>
      <w:r w:rsidRPr="001A1A93">
        <w:rPr>
          <w:spacing w:val="2"/>
          <w:sz w:val="20"/>
        </w:rPr>
        <w:t xml:space="preserve">ị </w:t>
      </w:r>
      <w:r>
        <w:rPr>
          <w:spacing w:val="2"/>
          <w:sz w:val="20"/>
        </w:rPr>
        <w:t>T</w:t>
      </w:r>
      <w:r w:rsidRPr="001A1A93">
        <w:rPr>
          <w:spacing w:val="2"/>
          <w:sz w:val="20"/>
        </w:rPr>
        <w:t xml:space="preserve">hành </w:t>
      </w:r>
      <w:r>
        <w:rPr>
          <w:spacing w:val="2"/>
          <w:sz w:val="20"/>
        </w:rPr>
        <w:t>V</w:t>
      </w:r>
      <w:r w:rsidRPr="001A1A93">
        <w:rPr>
          <w:spacing w:val="2"/>
          <w:sz w:val="20"/>
        </w:rPr>
        <w:t xml:space="preserve">iên phát hành Điểm VinID </w:t>
      </w:r>
      <w:r>
        <w:rPr>
          <w:spacing w:val="2"/>
          <w:sz w:val="20"/>
        </w:rPr>
        <w:t>để sử dụng theo Điều Khoản Điều Kiện Chương Trình</w:t>
      </w:r>
      <w:r w:rsidRPr="001A1A93">
        <w:rPr>
          <w:spacing w:val="2"/>
          <w:sz w:val="20"/>
        </w:rPr>
        <w:t>.</w:t>
      </w:r>
    </w:p>
    <w:p w14:paraId="78CFE402" w14:textId="7A5C2364" w:rsidR="00794D0D" w:rsidRPr="001A1A93" w:rsidRDefault="00794D0D" w:rsidP="00794D0D">
      <w:pPr>
        <w:pStyle w:val="Indent"/>
        <w:spacing w:after="0" w:line="240" w:lineRule="auto"/>
        <w:ind w:left="567" w:firstLine="0"/>
        <w:rPr>
          <w:sz w:val="20"/>
        </w:rPr>
      </w:pPr>
      <w:r>
        <w:rPr>
          <w:sz w:val="20"/>
        </w:rPr>
        <w:t>“</w:t>
      </w:r>
      <w:r>
        <w:rPr>
          <w:b/>
          <w:i/>
          <w:sz w:val="20"/>
        </w:rPr>
        <w:t>Member Company</w:t>
      </w:r>
      <w:r>
        <w:rPr>
          <w:i/>
          <w:sz w:val="20"/>
        </w:rPr>
        <w:t xml:space="preserve">”: is </w:t>
      </w:r>
      <w:r w:rsidR="001F47F0">
        <w:rPr>
          <w:i/>
          <w:sz w:val="20"/>
        </w:rPr>
        <w:t>enterpri</w:t>
      </w:r>
      <w:r w:rsidR="00D04861">
        <w:rPr>
          <w:i/>
          <w:sz w:val="20"/>
        </w:rPr>
        <w:t>se</w:t>
      </w:r>
      <w:r w:rsidR="001F47F0">
        <w:rPr>
          <w:i/>
          <w:sz w:val="20"/>
        </w:rPr>
        <w:t xml:space="preserve"> </w:t>
      </w:r>
      <w:r>
        <w:rPr>
          <w:i/>
          <w:sz w:val="20"/>
        </w:rPr>
        <w:t>joining the Program; accordingly, Party A shall represent Member Companies to issue VinID Point to be used under the Terms and Conditions of the Program.</w:t>
      </w:r>
    </w:p>
    <w:p w14:paraId="5A6B1277" w14:textId="77777777" w:rsidR="00794D0D" w:rsidRPr="00A80329" w:rsidRDefault="00794D0D" w:rsidP="00794D0D">
      <w:pPr>
        <w:pStyle w:val="Indent"/>
        <w:numPr>
          <w:ilvl w:val="1"/>
          <w:numId w:val="2"/>
        </w:numPr>
        <w:spacing w:after="0" w:line="240" w:lineRule="auto"/>
        <w:ind w:left="567" w:hanging="567"/>
        <w:rPr>
          <w:sz w:val="20"/>
          <w:lang w:val="it-IT"/>
        </w:rPr>
      </w:pPr>
      <w:r>
        <w:rPr>
          <w:sz w:val="20"/>
        </w:rPr>
        <w:t>“</w:t>
      </w:r>
      <w:r w:rsidRPr="009B35EE">
        <w:rPr>
          <w:b/>
          <w:sz w:val="20"/>
        </w:rPr>
        <w:t>Đầu Mối Liên Lạc</w:t>
      </w:r>
      <w:r>
        <w:rPr>
          <w:sz w:val="20"/>
        </w:rPr>
        <w:t>: là đầu mối nhận, gửi thông tin của Các Bên được quy định cụ thể tại Hợp Đồng.</w:t>
      </w:r>
    </w:p>
    <w:p w14:paraId="58B0553E" w14:textId="77777777" w:rsidR="00794D0D" w:rsidRPr="00A80329" w:rsidRDefault="00794D0D" w:rsidP="00794D0D">
      <w:pPr>
        <w:pStyle w:val="Indent"/>
        <w:spacing w:after="0" w:line="240" w:lineRule="auto"/>
        <w:ind w:left="567" w:firstLine="0"/>
        <w:rPr>
          <w:i/>
          <w:sz w:val="20"/>
          <w:lang w:val="it-IT"/>
        </w:rPr>
      </w:pPr>
      <w:r w:rsidRPr="00A80329">
        <w:rPr>
          <w:i/>
          <w:sz w:val="20"/>
          <w:lang w:val="it-IT"/>
        </w:rPr>
        <w:t>“</w:t>
      </w:r>
      <w:r w:rsidRPr="00A80329">
        <w:rPr>
          <w:b/>
          <w:i/>
          <w:sz w:val="20"/>
          <w:lang w:val="it-IT"/>
        </w:rPr>
        <w:t>Contact Point</w:t>
      </w:r>
      <w:r w:rsidRPr="00A80329">
        <w:rPr>
          <w:i/>
          <w:sz w:val="20"/>
          <w:lang w:val="it-IT"/>
        </w:rPr>
        <w:t>: is the contact for receiving and sending information of the Parties specified in the Contract.</w:t>
      </w:r>
    </w:p>
    <w:p w14:paraId="7FC30895" w14:textId="77777777" w:rsidR="00794D0D" w:rsidRDefault="00794D0D" w:rsidP="00794D0D">
      <w:pPr>
        <w:pStyle w:val="Indent"/>
        <w:numPr>
          <w:ilvl w:val="1"/>
          <w:numId w:val="2"/>
        </w:numPr>
        <w:spacing w:after="0" w:line="240" w:lineRule="auto"/>
        <w:ind w:left="567" w:hanging="567"/>
        <w:rPr>
          <w:spacing w:val="2"/>
          <w:sz w:val="20"/>
          <w:lang w:val="it-IT"/>
        </w:rPr>
      </w:pPr>
      <w:r w:rsidRPr="00E0418F">
        <w:rPr>
          <w:spacing w:val="2"/>
          <w:sz w:val="20"/>
          <w:lang w:val="it-IT"/>
        </w:rPr>
        <w:t xml:space="preserve"> “</w:t>
      </w:r>
      <w:r w:rsidRPr="00E0418F">
        <w:rPr>
          <w:b/>
          <w:spacing w:val="2"/>
          <w:sz w:val="20"/>
          <w:lang w:val="it-IT"/>
        </w:rPr>
        <w:t>Điểm VinID</w:t>
      </w:r>
      <w:r w:rsidRPr="00E0418F">
        <w:rPr>
          <w:spacing w:val="2"/>
          <w:sz w:val="20"/>
          <w:lang w:val="it-IT"/>
        </w:rPr>
        <w:t>” hay “</w:t>
      </w:r>
      <w:r w:rsidRPr="00E0418F">
        <w:rPr>
          <w:b/>
          <w:spacing w:val="2"/>
          <w:sz w:val="20"/>
          <w:lang w:val="it-IT"/>
        </w:rPr>
        <w:t>Điểm</w:t>
      </w:r>
      <w:r w:rsidRPr="00E0418F">
        <w:rPr>
          <w:spacing w:val="2"/>
          <w:sz w:val="20"/>
          <w:lang w:val="it-IT"/>
        </w:rPr>
        <w:t xml:space="preserve">”: là điểm được ghi nhận trong Tài Khoản VinID và/hoặc Thẻ VinID </w:t>
      </w:r>
      <w:r>
        <w:rPr>
          <w:spacing w:val="2"/>
          <w:sz w:val="20"/>
          <w:lang w:val="it-IT"/>
        </w:rPr>
        <w:t xml:space="preserve">có thời hạn và phạm vi </w:t>
      </w:r>
      <w:r w:rsidRPr="00E0418F">
        <w:rPr>
          <w:spacing w:val="2"/>
          <w:sz w:val="20"/>
          <w:lang w:val="it-IT"/>
        </w:rPr>
        <w:t xml:space="preserve">sử dụng theo quy định tại Điều kiện – Điều khoản VinID – Chương trình chăm sóc khách hàng thân thiết của Tập đoàn VinGroup </w:t>
      </w:r>
      <w:r>
        <w:rPr>
          <w:spacing w:val="2"/>
          <w:sz w:val="20"/>
          <w:lang w:val="it-IT"/>
        </w:rPr>
        <w:t>(“</w:t>
      </w:r>
      <w:r w:rsidRPr="004542CA">
        <w:rPr>
          <w:b/>
          <w:spacing w:val="2"/>
          <w:sz w:val="20"/>
          <w:lang w:val="it-IT"/>
        </w:rPr>
        <w:t>Điều Khoản Điều Kiện Chương Trình</w:t>
      </w:r>
      <w:r>
        <w:rPr>
          <w:spacing w:val="2"/>
          <w:sz w:val="20"/>
          <w:lang w:val="it-IT"/>
        </w:rPr>
        <w:t xml:space="preserve">”) </w:t>
      </w:r>
      <w:r w:rsidRPr="00E0418F">
        <w:rPr>
          <w:spacing w:val="2"/>
          <w:sz w:val="20"/>
          <w:lang w:val="it-IT"/>
        </w:rPr>
        <w:t xml:space="preserve">được công bố công khai trên website </w:t>
      </w:r>
      <w:hyperlink r:id="rId11" w:history="1">
        <w:r w:rsidRPr="00131ECF">
          <w:rPr>
            <w:rStyle w:val="Hyperlink"/>
            <w:spacing w:val="2"/>
            <w:sz w:val="20"/>
            <w:lang w:val="it-IT"/>
          </w:rPr>
          <w:t>www.vinid.net</w:t>
        </w:r>
      </w:hyperlink>
      <w:r w:rsidRPr="00131ECF">
        <w:rPr>
          <w:spacing w:val="2"/>
          <w:sz w:val="20"/>
          <w:lang w:val="it-IT"/>
        </w:rPr>
        <w:t xml:space="preserve"> tại từng thời điểm. </w:t>
      </w:r>
    </w:p>
    <w:p w14:paraId="782D2CE5" w14:textId="3BC6ADB0" w:rsidR="00794D0D" w:rsidRPr="00131ECF" w:rsidRDefault="00794D0D" w:rsidP="00794D0D">
      <w:pPr>
        <w:pStyle w:val="Indent"/>
        <w:spacing w:after="0" w:line="240" w:lineRule="auto"/>
        <w:ind w:left="567" w:firstLine="0"/>
        <w:rPr>
          <w:spacing w:val="2"/>
          <w:sz w:val="20"/>
          <w:lang w:val="it-IT"/>
        </w:rPr>
      </w:pPr>
      <w:r>
        <w:rPr>
          <w:i/>
          <w:spacing w:val="2"/>
          <w:sz w:val="20"/>
        </w:rPr>
        <w:t>“</w:t>
      </w:r>
      <w:r>
        <w:rPr>
          <w:b/>
          <w:i/>
          <w:spacing w:val="2"/>
          <w:sz w:val="20"/>
        </w:rPr>
        <w:t>VinID Point</w:t>
      </w:r>
      <w:r>
        <w:rPr>
          <w:i/>
          <w:spacing w:val="2"/>
          <w:sz w:val="20"/>
        </w:rPr>
        <w:t>” or “</w:t>
      </w:r>
      <w:r>
        <w:rPr>
          <w:b/>
          <w:i/>
          <w:spacing w:val="2"/>
          <w:sz w:val="20"/>
        </w:rPr>
        <w:t>Point</w:t>
      </w:r>
      <w:r>
        <w:rPr>
          <w:i/>
          <w:spacing w:val="2"/>
          <w:sz w:val="20"/>
        </w:rPr>
        <w:t xml:space="preserve">”: is the point recorded in the VinID Account and/or VinID Card and having terms </w:t>
      </w:r>
      <w:r w:rsidR="00852925">
        <w:rPr>
          <w:i/>
          <w:spacing w:val="2"/>
          <w:sz w:val="20"/>
        </w:rPr>
        <w:t>and</w:t>
      </w:r>
      <w:r>
        <w:rPr>
          <w:i/>
          <w:spacing w:val="2"/>
          <w:sz w:val="20"/>
        </w:rPr>
        <w:t xml:space="preserve"> </w:t>
      </w:r>
      <w:proofErr w:type="gramStart"/>
      <w:r>
        <w:rPr>
          <w:i/>
          <w:spacing w:val="2"/>
          <w:sz w:val="20"/>
        </w:rPr>
        <w:t>scope</w:t>
      </w:r>
      <w:proofErr w:type="gramEnd"/>
      <w:r>
        <w:rPr>
          <w:i/>
          <w:spacing w:val="2"/>
          <w:sz w:val="20"/>
        </w:rPr>
        <w:t xml:space="preserve"> of use in accordance with the Terms and Conditions of VinID - </w:t>
      </w:r>
      <w:r>
        <w:rPr>
          <w:i/>
          <w:sz w:val="20"/>
        </w:rPr>
        <w:t>Vingroup’s loyalty program (“</w:t>
      </w:r>
      <w:r>
        <w:rPr>
          <w:b/>
          <w:i/>
          <w:sz w:val="20"/>
        </w:rPr>
        <w:t>Terms and Conditions of the Program</w:t>
      </w:r>
      <w:r>
        <w:rPr>
          <w:i/>
          <w:sz w:val="20"/>
        </w:rPr>
        <w:t xml:space="preserve">”) as publicly announced on the website </w:t>
      </w:r>
      <w:hyperlink r:id="rId12" w:history="1">
        <w:r>
          <w:rPr>
            <w:rStyle w:val="Hyperlink"/>
            <w:i/>
            <w:sz w:val="20"/>
          </w:rPr>
          <w:t>www.vinid.net</w:t>
        </w:r>
      </w:hyperlink>
      <w:r>
        <w:rPr>
          <w:i/>
          <w:sz w:val="20"/>
        </w:rPr>
        <w:t xml:space="preserve"> </w:t>
      </w:r>
      <w:r w:rsidR="001A47F5">
        <w:rPr>
          <w:i/>
          <w:sz w:val="20"/>
        </w:rPr>
        <w:t>from time to time</w:t>
      </w:r>
      <w:r>
        <w:rPr>
          <w:i/>
          <w:sz w:val="20"/>
        </w:rPr>
        <w:t>.</w:t>
      </w:r>
    </w:p>
    <w:p w14:paraId="78203544" w14:textId="77777777" w:rsidR="00794D0D" w:rsidRPr="00C3669A" w:rsidRDefault="00794D0D" w:rsidP="00794D0D">
      <w:pPr>
        <w:pStyle w:val="Indent"/>
        <w:numPr>
          <w:ilvl w:val="1"/>
          <w:numId w:val="2"/>
        </w:numPr>
        <w:spacing w:after="0" w:line="240" w:lineRule="auto"/>
        <w:ind w:left="567" w:hanging="567"/>
        <w:rPr>
          <w:b/>
          <w:sz w:val="20"/>
        </w:rPr>
      </w:pPr>
      <w:r>
        <w:rPr>
          <w:sz w:val="20"/>
        </w:rPr>
        <w:t>“</w:t>
      </w:r>
      <w:r>
        <w:rPr>
          <w:b/>
          <w:sz w:val="20"/>
        </w:rPr>
        <w:t>Hạn Mức</w:t>
      </w:r>
      <w:r>
        <w:rPr>
          <w:sz w:val="20"/>
        </w:rPr>
        <w:t>” là hạn mức công nợ cho phép của tổng các Đơn Đặt Hàng qua API tại mọi thời điểm, được ghi nhận trong Hợp Đồng.</w:t>
      </w:r>
    </w:p>
    <w:p w14:paraId="06A85716" w14:textId="77777777" w:rsidR="00794D0D" w:rsidRPr="00C3669A" w:rsidRDefault="00794D0D" w:rsidP="00794D0D">
      <w:pPr>
        <w:pStyle w:val="Indent"/>
        <w:spacing w:after="0" w:line="240" w:lineRule="auto"/>
        <w:ind w:left="567" w:firstLine="0"/>
        <w:rPr>
          <w:i/>
          <w:sz w:val="20"/>
        </w:rPr>
      </w:pPr>
      <w:r w:rsidRPr="00AB1C68">
        <w:rPr>
          <w:i/>
          <w:sz w:val="20"/>
        </w:rPr>
        <w:t>“</w:t>
      </w:r>
      <w:r w:rsidRPr="00AB1C68">
        <w:rPr>
          <w:b/>
          <w:i/>
          <w:sz w:val="20"/>
        </w:rPr>
        <w:t>Limit</w:t>
      </w:r>
      <w:r w:rsidRPr="00AB1C68">
        <w:rPr>
          <w:i/>
          <w:sz w:val="20"/>
        </w:rPr>
        <w:t>” is the limit of permitted liabilities</w:t>
      </w:r>
      <w:r>
        <w:rPr>
          <w:i/>
          <w:sz w:val="20"/>
        </w:rPr>
        <w:t xml:space="preserve"> </w:t>
      </w:r>
      <w:r w:rsidRPr="00C3669A">
        <w:rPr>
          <w:i/>
          <w:sz w:val="20"/>
        </w:rPr>
        <w:t xml:space="preserve">of the total </w:t>
      </w:r>
      <w:r>
        <w:rPr>
          <w:i/>
          <w:sz w:val="20"/>
        </w:rPr>
        <w:t xml:space="preserve">Purchase </w:t>
      </w:r>
      <w:r w:rsidRPr="00C3669A">
        <w:rPr>
          <w:i/>
          <w:sz w:val="20"/>
        </w:rPr>
        <w:t xml:space="preserve">Orders via the API at any time, as </w:t>
      </w:r>
      <w:r>
        <w:rPr>
          <w:i/>
          <w:sz w:val="20"/>
        </w:rPr>
        <w:t>specified</w:t>
      </w:r>
      <w:r w:rsidRPr="00C3669A">
        <w:rPr>
          <w:i/>
          <w:sz w:val="20"/>
        </w:rPr>
        <w:t xml:space="preserve"> in the Contract.</w:t>
      </w:r>
    </w:p>
    <w:p w14:paraId="03219155" w14:textId="77777777" w:rsidR="00794D0D" w:rsidRPr="00DA25D8" w:rsidRDefault="00794D0D" w:rsidP="00794D0D">
      <w:pPr>
        <w:pStyle w:val="Indent"/>
        <w:numPr>
          <w:ilvl w:val="1"/>
          <w:numId w:val="2"/>
        </w:numPr>
        <w:spacing w:after="0" w:line="240" w:lineRule="auto"/>
        <w:ind w:left="567" w:hanging="567"/>
        <w:rPr>
          <w:b/>
          <w:sz w:val="20"/>
        </w:rPr>
      </w:pPr>
      <w:r w:rsidRPr="001A1A93">
        <w:rPr>
          <w:b/>
          <w:sz w:val="20"/>
        </w:rPr>
        <w:t>“Hợp Đồng Nguyên Tắc”</w:t>
      </w:r>
      <w:r w:rsidRPr="001A1A93">
        <w:rPr>
          <w:sz w:val="20"/>
        </w:rPr>
        <w:t xml:space="preserve"> là </w:t>
      </w:r>
      <w:r>
        <w:rPr>
          <w:sz w:val="20"/>
        </w:rPr>
        <w:t>h</w:t>
      </w:r>
      <w:r w:rsidRPr="001A1A93">
        <w:rPr>
          <w:sz w:val="20"/>
        </w:rPr>
        <w:t xml:space="preserve">ợp đồng mua bán </w:t>
      </w:r>
      <w:r>
        <w:rPr>
          <w:sz w:val="20"/>
        </w:rPr>
        <w:t>n</w:t>
      </w:r>
      <w:r w:rsidRPr="001A1A93">
        <w:rPr>
          <w:sz w:val="20"/>
        </w:rPr>
        <w:t>guyên tắc cùng các điều chỉnh hợp thức, sửa đổi bổ sung của các tài liệu này tại từng thời điểm.</w:t>
      </w:r>
    </w:p>
    <w:p w14:paraId="39D10F0B" w14:textId="5002043D" w:rsidR="00794D0D" w:rsidRPr="001A1A93" w:rsidRDefault="00794D0D" w:rsidP="00794D0D">
      <w:pPr>
        <w:pStyle w:val="Indent"/>
        <w:spacing w:after="0" w:line="240" w:lineRule="auto"/>
        <w:ind w:left="567" w:firstLine="0"/>
        <w:rPr>
          <w:b/>
          <w:sz w:val="20"/>
        </w:rPr>
      </w:pPr>
      <w:r>
        <w:rPr>
          <w:b/>
          <w:i/>
          <w:sz w:val="20"/>
        </w:rPr>
        <w:t xml:space="preserve">“Principle Contract” </w:t>
      </w:r>
      <w:r>
        <w:rPr>
          <w:i/>
          <w:sz w:val="20"/>
        </w:rPr>
        <w:t>is</w:t>
      </w:r>
      <w:r>
        <w:rPr>
          <w:b/>
          <w:i/>
          <w:sz w:val="20"/>
        </w:rPr>
        <w:t xml:space="preserve"> </w:t>
      </w:r>
      <w:r>
        <w:rPr>
          <w:i/>
          <w:sz w:val="20"/>
        </w:rPr>
        <w:t xml:space="preserve">the </w:t>
      </w:r>
      <w:r w:rsidR="00DD7056">
        <w:rPr>
          <w:i/>
          <w:sz w:val="20"/>
        </w:rPr>
        <w:t>Sale and purchase</w:t>
      </w:r>
      <w:r>
        <w:rPr>
          <w:i/>
          <w:sz w:val="20"/>
        </w:rPr>
        <w:t xml:space="preserve"> principle contract together with its amendments, adjustments and</w:t>
      </w:r>
      <w:r w:rsidR="00F96738">
        <w:rPr>
          <w:i/>
          <w:sz w:val="20"/>
        </w:rPr>
        <w:t xml:space="preserve"> supplementations from time to ti</w:t>
      </w:r>
      <w:r w:rsidR="001A47F5">
        <w:rPr>
          <w:i/>
          <w:sz w:val="20"/>
        </w:rPr>
        <w:t>me</w:t>
      </w:r>
      <w:r>
        <w:rPr>
          <w:i/>
          <w:sz w:val="20"/>
        </w:rPr>
        <w:t>.</w:t>
      </w:r>
    </w:p>
    <w:p w14:paraId="243AF670" w14:textId="77777777" w:rsidR="00794D0D" w:rsidRPr="00834041" w:rsidRDefault="00794D0D" w:rsidP="00794D0D">
      <w:pPr>
        <w:pStyle w:val="Indent"/>
        <w:numPr>
          <w:ilvl w:val="1"/>
          <w:numId w:val="2"/>
        </w:numPr>
        <w:spacing w:after="0" w:line="240" w:lineRule="auto"/>
        <w:ind w:left="567" w:hanging="567"/>
        <w:rPr>
          <w:b/>
          <w:sz w:val="20"/>
        </w:rPr>
      </w:pPr>
      <w:r w:rsidRPr="001A1A93">
        <w:rPr>
          <w:b/>
          <w:sz w:val="20"/>
        </w:rPr>
        <w:t xml:space="preserve">“Hợp Đồng Từng Lần” </w:t>
      </w:r>
      <w:r w:rsidRPr="001A1A93">
        <w:rPr>
          <w:sz w:val="20"/>
        </w:rPr>
        <w:t xml:space="preserve">là </w:t>
      </w:r>
      <w:r>
        <w:rPr>
          <w:sz w:val="20"/>
        </w:rPr>
        <w:t>h</w:t>
      </w:r>
      <w:r w:rsidRPr="001A1A93">
        <w:rPr>
          <w:sz w:val="20"/>
        </w:rPr>
        <w:t xml:space="preserve">ợp đồng </w:t>
      </w:r>
      <w:r>
        <w:rPr>
          <w:sz w:val="20"/>
        </w:rPr>
        <w:t>m</w:t>
      </w:r>
      <w:r w:rsidRPr="001A1A93">
        <w:rPr>
          <w:sz w:val="20"/>
        </w:rPr>
        <w:t>ua bán thực hiện một lần cùng các điều chỉnh hợp thức, sửa đổi bổ sung của các tài liệu này tại từng thời điểm.</w:t>
      </w:r>
    </w:p>
    <w:p w14:paraId="050CDE37" w14:textId="7869870D" w:rsidR="00794D0D" w:rsidRPr="001A1A93" w:rsidRDefault="00794D0D" w:rsidP="00794D0D">
      <w:pPr>
        <w:pStyle w:val="Indent"/>
        <w:spacing w:after="0" w:line="240" w:lineRule="auto"/>
        <w:ind w:left="567" w:firstLine="0"/>
        <w:rPr>
          <w:b/>
          <w:sz w:val="20"/>
        </w:rPr>
      </w:pPr>
      <w:r>
        <w:rPr>
          <w:i/>
          <w:sz w:val="20"/>
        </w:rPr>
        <w:t>“</w:t>
      </w:r>
      <w:r>
        <w:rPr>
          <w:b/>
          <w:i/>
          <w:sz w:val="20"/>
        </w:rPr>
        <w:t>One-off Contract</w:t>
      </w:r>
      <w:r>
        <w:rPr>
          <w:i/>
          <w:sz w:val="20"/>
        </w:rPr>
        <w:t xml:space="preserve">” is </w:t>
      </w:r>
      <w:r w:rsidR="00DD7056">
        <w:rPr>
          <w:i/>
          <w:sz w:val="20"/>
        </w:rPr>
        <w:t>Sale and purchase</w:t>
      </w:r>
      <w:r>
        <w:rPr>
          <w:i/>
          <w:sz w:val="20"/>
        </w:rPr>
        <w:t xml:space="preserve"> contract </w:t>
      </w:r>
      <w:r w:rsidR="00410D2B">
        <w:rPr>
          <w:i/>
          <w:sz w:val="20"/>
        </w:rPr>
        <w:t xml:space="preserve">for one time </w:t>
      </w:r>
      <w:r>
        <w:rPr>
          <w:i/>
          <w:sz w:val="20"/>
        </w:rPr>
        <w:t xml:space="preserve">together with its amendments, adjustments and supplementations </w:t>
      </w:r>
      <w:r w:rsidR="001A47F5">
        <w:rPr>
          <w:i/>
          <w:sz w:val="20"/>
        </w:rPr>
        <w:t>from time to time</w:t>
      </w:r>
      <w:r>
        <w:rPr>
          <w:i/>
          <w:sz w:val="20"/>
        </w:rPr>
        <w:t>.</w:t>
      </w:r>
    </w:p>
    <w:p w14:paraId="59B587F2" w14:textId="77777777" w:rsidR="00794D0D" w:rsidRPr="00255ED0" w:rsidRDefault="00794D0D" w:rsidP="00794D0D">
      <w:pPr>
        <w:pStyle w:val="Indent"/>
        <w:numPr>
          <w:ilvl w:val="1"/>
          <w:numId w:val="2"/>
        </w:numPr>
        <w:spacing w:after="0" w:line="240" w:lineRule="auto"/>
        <w:ind w:left="567" w:hanging="567"/>
        <w:rPr>
          <w:b/>
          <w:sz w:val="20"/>
        </w:rPr>
      </w:pPr>
      <w:r w:rsidRPr="001A1A93">
        <w:rPr>
          <w:b/>
          <w:sz w:val="20"/>
        </w:rPr>
        <w:t xml:space="preserve">“Hợp Đồng” </w:t>
      </w:r>
      <w:r w:rsidRPr="001A1A93">
        <w:rPr>
          <w:sz w:val="20"/>
        </w:rPr>
        <w:t>được gọi chung cho Hợp Đồng Nguyên Tắc và Hợp Đồng Từng Lần, Thỏa Thuận Chung cùng các điều chỉnh hợp thức, sửa đổi bổ sung của các tài liệu này tại từng thời điểm</w:t>
      </w:r>
      <w:r>
        <w:rPr>
          <w:sz w:val="20"/>
        </w:rPr>
        <w:t>.</w:t>
      </w:r>
    </w:p>
    <w:p w14:paraId="242D2FF3" w14:textId="2F4E5E00" w:rsidR="00794D0D" w:rsidRPr="001A1A93" w:rsidRDefault="00794D0D" w:rsidP="00794D0D">
      <w:pPr>
        <w:pStyle w:val="Indent"/>
        <w:spacing w:after="0" w:line="240" w:lineRule="auto"/>
        <w:ind w:left="567" w:firstLine="0"/>
        <w:rPr>
          <w:b/>
          <w:sz w:val="20"/>
        </w:rPr>
      </w:pPr>
      <w:r>
        <w:rPr>
          <w:b/>
          <w:i/>
          <w:sz w:val="20"/>
        </w:rPr>
        <w:t xml:space="preserve">“Contract” </w:t>
      </w:r>
      <w:r w:rsidR="001E4BAB">
        <w:rPr>
          <w:i/>
          <w:sz w:val="20"/>
        </w:rPr>
        <w:t>is use to collectively refer to</w:t>
      </w:r>
      <w:r>
        <w:rPr>
          <w:i/>
          <w:sz w:val="20"/>
        </w:rPr>
        <w:t xml:space="preserve"> Principle Contract and One-off Contract, this General Terms together with its amendments, adjustments and supplementations </w:t>
      </w:r>
      <w:r w:rsidR="001A47F5">
        <w:rPr>
          <w:i/>
          <w:sz w:val="20"/>
        </w:rPr>
        <w:t>from time to time</w:t>
      </w:r>
      <w:r>
        <w:rPr>
          <w:i/>
          <w:sz w:val="20"/>
        </w:rPr>
        <w:t>.</w:t>
      </w:r>
    </w:p>
    <w:p w14:paraId="7495395E" w14:textId="036EF756" w:rsidR="00794D0D" w:rsidRDefault="00794D0D" w:rsidP="00794D0D">
      <w:pPr>
        <w:pStyle w:val="Indent"/>
        <w:numPr>
          <w:ilvl w:val="1"/>
          <w:numId w:val="2"/>
        </w:numPr>
        <w:spacing w:after="0" w:line="240" w:lineRule="auto"/>
        <w:ind w:left="567" w:hanging="567"/>
        <w:rPr>
          <w:sz w:val="20"/>
        </w:rPr>
      </w:pPr>
      <w:r w:rsidRPr="00C044F1">
        <w:rPr>
          <w:sz w:val="20"/>
        </w:rPr>
        <w:t>“</w:t>
      </w:r>
      <w:r w:rsidRPr="00C044F1">
        <w:rPr>
          <w:b/>
          <w:sz w:val="20"/>
        </w:rPr>
        <w:t>Mã Quà Tặng</w:t>
      </w:r>
      <w:r w:rsidRPr="00C044F1">
        <w:rPr>
          <w:sz w:val="20"/>
        </w:rPr>
        <w:t xml:space="preserve">”: là mã số do Bên A tạo lập và cung cấp cho Bên B dưới hình thức dữ liệu điện tử xác nhận một số lượng </w:t>
      </w:r>
      <w:r w:rsidR="00EF2F38">
        <w:rPr>
          <w:sz w:val="20"/>
        </w:rPr>
        <w:t>Đ</w:t>
      </w:r>
      <w:r w:rsidRPr="00C044F1">
        <w:rPr>
          <w:sz w:val="20"/>
        </w:rPr>
        <w:t xml:space="preserve">iểm VinID nhất định mà người sở hữu Mã Quà Tặng được sử dụng để nạp điểm VinID vào Tài khoản VinID </w:t>
      </w:r>
      <w:r w:rsidRPr="00C044F1">
        <w:rPr>
          <w:spacing w:val="2"/>
          <w:sz w:val="20"/>
          <w:lang w:val="it-IT"/>
        </w:rPr>
        <w:t>và/hoặc Thẻ VinID</w:t>
      </w:r>
      <w:r w:rsidRPr="00C044F1">
        <w:rPr>
          <w:sz w:val="20"/>
        </w:rPr>
        <w:t xml:space="preserve"> và sử dụng trong </w:t>
      </w:r>
      <w:r w:rsidRPr="00C044F1">
        <w:rPr>
          <w:sz w:val="20"/>
          <w:lang w:val="it-IT"/>
        </w:rPr>
        <w:t>Chương Trình theo quy định tại Điều Khoản Điều Kiện Chương Trình</w:t>
      </w:r>
      <w:r w:rsidRPr="00C044F1">
        <w:rPr>
          <w:sz w:val="20"/>
        </w:rPr>
        <w:t xml:space="preserve">. </w:t>
      </w:r>
    </w:p>
    <w:p w14:paraId="1BC6BEEA" w14:textId="26135E73" w:rsidR="00794D0D" w:rsidRPr="00C044F1" w:rsidRDefault="00794D0D" w:rsidP="00794D0D">
      <w:pPr>
        <w:pStyle w:val="Indent"/>
        <w:spacing w:after="0" w:line="240" w:lineRule="auto"/>
        <w:ind w:left="567" w:firstLine="0"/>
        <w:rPr>
          <w:sz w:val="20"/>
        </w:rPr>
      </w:pPr>
      <w:r>
        <w:rPr>
          <w:sz w:val="20"/>
        </w:rPr>
        <w:t>“</w:t>
      </w:r>
      <w:r>
        <w:rPr>
          <w:b/>
          <w:i/>
          <w:sz w:val="20"/>
        </w:rPr>
        <w:t>Gift Code</w:t>
      </w:r>
      <w:r>
        <w:rPr>
          <w:i/>
          <w:sz w:val="20"/>
        </w:rPr>
        <w:t>” is the code created by Party A to provide to Party B in the forms of electronic data that confirm a certain amount of VinID Point tha</w:t>
      </w:r>
      <w:r w:rsidR="001E4BAB">
        <w:rPr>
          <w:i/>
          <w:sz w:val="20"/>
        </w:rPr>
        <w:t xml:space="preserve">t holders may use to </w:t>
      </w:r>
      <w:r w:rsidR="00EF2F38">
        <w:rPr>
          <w:i/>
          <w:sz w:val="20"/>
        </w:rPr>
        <w:t>top up</w:t>
      </w:r>
      <w:r>
        <w:rPr>
          <w:i/>
          <w:sz w:val="20"/>
        </w:rPr>
        <w:t xml:space="preserve"> VinID Points into VinID Account and/or VinID card and use in the Program in accordance with the Terms and Conditions of the Program</w:t>
      </w:r>
    </w:p>
    <w:p w14:paraId="3296E2E9" w14:textId="77777777" w:rsidR="00794D0D" w:rsidRPr="002037CC" w:rsidRDefault="00794D0D" w:rsidP="00794D0D">
      <w:pPr>
        <w:pStyle w:val="Indent"/>
        <w:numPr>
          <w:ilvl w:val="1"/>
          <w:numId w:val="2"/>
        </w:numPr>
        <w:spacing w:after="0" w:line="240" w:lineRule="auto"/>
        <w:ind w:left="567" w:hanging="567"/>
        <w:rPr>
          <w:b/>
          <w:sz w:val="20"/>
        </w:rPr>
      </w:pPr>
      <w:r w:rsidRPr="001A1A93">
        <w:rPr>
          <w:b/>
          <w:sz w:val="20"/>
        </w:rPr>
        <w:t>“Ngày Làm Việc”</w:t>
      </w:r>
      <w:r w:rsidRPr="001A1A93">
        <w:rPr>
          <w:sz w:val="20"/>
        </w:rPr>
        <w:t xml:space="preserve"> là các ngày không bao gồm ngày nghỉ hàng tuần (thứ bảy, chủ nhật), ngày nghỉ, ngày lễ </w:t>
      </w:r>
      <w:proofErr w:type="gramStart"/>
      <w:r w:rsidRPr="001A1A93">
        <w:rPr>
          <w:sz w:val="20"/>
        </w:rPr>
        <w:t>theo</w:t>
      </w:r>
      <w:proofErr w:type="gramEnd"/>
      <w:r w:rsidRPr="001A1A93">
        <w:rPr>
          <w:sz w:val="20"/>
        </w:rPr>
        <w:t xml:space="preserve"> luật Việt Nam.</w:t>
      </w:r>
      <w:r>
        <w:rPr>
          <w:sz w:val="20"/>
        </w:rPr>
        <w:t xml:space="preserve"> Các công việc được yêu cầu thực hiện vào bất kỳ ngày nào trong Thỏa Thuận Chung và Hợp Đồng không phải một Ngày Làm Việc sẽ được thực hiện vào Ngày Làm Việc liền tiếp đó.</w:t>
      </w:r>
    </w:p>
    <w:p w14:paraId="618BDE8F" w14:textId="77777777" w:rsidR="00794D0D" w:rsidRPr="001A1A93" w:rsidRDefault="00794D0D" w:rsidP="00794D0D">
      <w:pPr>
        <w:pStyle w:val="Indent"/>
        <w:spacing w:after="0" w:line="240" w:lineRule="auto"/>
        <w:ind w:left="567" w:firstLine="0"/>
        <w:rPr>
          <w:b/>
          <w:sz w:val="20"/>
        </w:rPr>
      </w:pPr>
      <w:r>
        <w:rPr>
          <w:b/>
          <w:i/>
          <w:sz w:val="20"/>
        </w:rPr>
        <w:t xml:space="preserve">“Working Days” </w:t>
      </w:r>
      <w:r>
        <w:rPr>
          <w:i/>
          <w:sz w:val="20"/>
        </w:rPr>
        <w:t>means days excluding weekend (Saturday and Sunday) and holidays under Vietnamese law. Works</w:t>
      </w:r>
      <w:r w:rsidRPr="002037CC">
        <w:rPr>
          <w:i/>
          <w:sz w:val="20"/>
        </w:rPr>
        <w:t xml:space="preserve"> that are required to be performed on any day </w:t>
      </w:r>
      <w:r>
        <w:rPr>
          <w:i/>
          <w:sz w:val="20"/>
        </w:rPr>
        <w:t>under</w:t>
      </w:r>
      <w:r w:rsidRPr="002037CC">
        <w:rPr>
          <w:i/>
          <w:sz w:val="20"/>
        </w:rPr>
        <w:t xml:space="preserve"> the </w:t>
      </w:r>
      <w:r>
        <w:rPr>
          <w:i/>
          <w:sz w:val="20"/>
        </w:rPr>
        <w:t xml:space="preserve">General Terms </w:t>
      </w:r>
      <w:r w:rsidRPr="002037CC">
        <w:rPr>
          <w:i/>
          <w:sz w:val="20"/>
        </w:rPr>
        <w:t xml:space="preserve">and the Contract other than </w:t>
      </w:r>
      <w:r>
        <w:rPr>
          <w:i/>
          <w:sz w:val="20"/>
        </w:rPr>
        <w:t>a</w:t>
      </w:r>
      <w:r w:rsidRPr="002037CC">
        <w:rPr>
          <w:i/>
          <w:sz w:val="20"/>
        </w:rPr>
        <w:t xml:space="preserve"> Business Day </w:t>
      </w:r>
      <w:r>
        <w:rPr>
          <w:i/>
          <w:sz w:val="20"/>
        </w:rPr>
        <w:t>shall</w:t>
      </w:r>
      <w:r w:rsidRPr="002037CC">
        <w:rPr>
          <w:i/>
          <w:sz w:val="20"/>
        </w:rPr>
        <w:t xml:space="preserve"> be performed on the </w:t>
      </w:r>
      <w:r>
        <w:rPr>
          <w:i/>
          <w:sz w:val="20"/>
        </w:rPr>
        <w:t>next</w:t>
      </w:r>
      <w:r w:rsidRPr="002037CC">
        <w:rPr>
          <w:i/>
          <w:sz w:val="20"/>
        </w:rPr>
        <w:t xml:space="preserve"> Business Day.</w:t>
      </w:r>
    </w:p>
    <w:p w14:paraId="4DE5EC97" w14:textId="501B3147" w:rsidR="00794D0D" w:rsidRDefault="00794D0D" w:rsidP="00794D0D">
      <w:pPr>
        <w:pStyle w:val="Indent"/>
        <w:numPr>
          <w:ilvl w:val="1"/>
          <w:numId w:val="2"/>
        </w:numPr>
        <w:spacing w:after="0" w:line="240" w:lineRule="auto"/>
        <w:ind w:left="567" w:hanging="567"/>
        <w:rPr>
          <w:sz w:val="20"/>
        </w:rPr>
      </w:pPr>
      <w:r w:rsidRPr="001A1A93">
        <w:rPr>
          <w:sz w:val="20"/>
        </w:rPr>
        <w:t xml:space="preserve"> “</w:t>
      </w:r>
      <w:r w:rsidRPr="001A1A93">
        <w:rPr>
          <w:b/>
          <w:sz w:val="20"/>
        </w:rPr>
        <w:t>Người Thụ Hưởng</w:t>
      </w:r>
      <w:r w:rsidRPr="001A1A93">
        <w:rPr>
          <w:sz w:val="20"/>
        </w:rPr>
        <w:t xml:space="preserve">” là cá nhân, tổ chức </w:t>
      </w:r>
      <w:r>
        <w:rPr>
          <w:sz w:val="20"/>
        </w:rPr>
        <w:t xml:space="preserve">nhận Thẻ, Mã Quà Tặng hoặc </w:t>
      </w:r>
      <w:r w:rsidRPr="001A1A93">
        <w:rPr>
          <w:sz w:val="20"/>
        </w:rPr>
        <w:t xml:space="preserve">được </w:t>
      </w:r>
      <w:r w:rsidRPr="0010204E">
        <w:rPr>
          <w:sz w:val="20"/>
        </w:rPr>
        <w:t>nạp</w:t>
      </w:r>
      <w:r w:rsidRPr="001A1A93">
        <w:rPr>
          <w:sz w:val="20"/>
        </w:rPr>
        <w:t xml:space="preserve"> Điểm VinID </w:t>
      </w:r>
      <w:proofErr w:type="gramStart"/>
      <w:r w:rsidRPr="0010204E">
        <w:rPr>
          <w:sz w:val="20"/>
        </w:rPr>
        <w:t>theo</w:t>
      </w:r>
      <w:proofErr w:type="gramEnd"/>
      <w:r w:rsidRPr="0010204E">
        <w:rPr>
          <w:sz w:val="20"/>
        </w:rPr>
        <w:t xml:space="preserve"> quy định</w:t>
      </w:r>
      <w:r w:rsidRPr="001A1A93">
        <w:rPr>
          <w:sz w:val="20"/>
        </w:rPr>
        <w:t xml:space="preserve"> tại </w:t>
      </w:r>
      <w:r w:rsidRPr="0010204E">
        <w:rPr>
          <w:sz w:val="20"/>
        </w:rPr>
        <w:t>Thỏa Thuận Chung</w:t>
      </w:r>
      <w:r w:rsidRPr="001A1A93">
        <w:rPr>
          <w:sz w:val="20"/>
        </w:rPr>
        <w:t xml:space="preserve"> này. </w:t>
      </w:r>
    </w:p>
    <w:p w14:paraId="08B23221" w14:textId="22A3DD02" w:rsidR="00794D0D" w:rsidRPr="001A1A93" w:rsidRDefault="00794D0D" w:rsidP="00794D0D">
      <w:pPr>
        <w:pStyle w:val="Indent"/>
        <w:spacing w:after="0" w:line="240" w:lineRule="auto"/>
        <w:ind w:left="567" w:firstLine="0"/>
        <w:rPr>
          <w:sz w:val="20"/>
        </w:rPr>
      </w:pPr>
      <w:r>
        <w:rPr>
          <w:b/>
          <w:i/>
          <w:sz w:val="20"/>
        </w:rPr>
        <w:t>“Beneficiar</w:t>
      </w:r>
      <w:r w:rsidR="00A815AA">
        <w:rPr>
          <w:b/>
          <w:i/>
          <w:sz w:val="20"/>
        </w:rPr>
        <w:t>y</w:t>
      </w:r>
      <w:r>
        <w:rPr>
          <w:b/>
          <w:i/>
          <w:sz w:val="20"/>
        </w:rPr>
        <w:t xml:space="preserve">” </w:t>
      </w:r>
      <w:r w:rsidR="00CA5289">
        <w:rPr>
          <w:i/>
          <w:sz w:val="20"/>
        </w:rPr>
        <w:t xml:space="preserve">is </w:t>
      </w:r>
      <w:r>
        <w:rPr>
          <w:i/>
          <w:sz w:val="20"/>
        </w:rPr>
        <w:t xml:space="preserve">the individual or organization receiving Cards, Gift Codes or to be </w:t>
      </w:r>
      <w:r w:rsidR="0030522C">
        <w:rPr>
          <w:i/>
          <w:sz w:val="20"/>
        </w:rPr>
        <w:t>topped up</w:t>
      </w:r>
      <w:r>
        <w:rPr>
          <w:i/>
          <w:sz w:val="20"/>
        </w:rPr>
        <w:t xml:space="preserve"> VinID Point following this General Terms.</w:t>
      </w:r>
    </w:p>
    <w:p w14:paraId="3739C43A" w14:textId="77777777" w:rsidR="00794D0D" w:rsidRPr="0093634D" w:rsidRDefault="00794D0D" w:rsidP="00794D0D">
      <w:pPr>
        <w:pStyle w:val="Indent"/>
        <w:numPr>
          <w:ilvl w:val="1"/>
          <w:numId w:val="2"/>
        </w:numPr>
        <w:spacing w:after="0" w:line="240" w:lineRule="auto"/>
        <w:ind w:left="567" w:hanging="567"/>
        <w:rPr>
          <w:sz w:val="20"/>
          <w:lang w:val="it-IT"/>
        </w:rPr>
      </w:pPr>
      <w:r w:rsidRPr="0010204E">
        <w:rPr>
          <w:sz w:val="20"/>
        </w:rPr>
        <w:lastRenderedPageBreak/>
        <w:t xml:space="preserve"> “</w:t>
      </w:r>
      <w:r w:rsidRPr="0010204E">
        <w:rPr>
          <w:b/>
          <w:sz w:val="20"/>
        </w:rPr>
        <w:t>Tài Khoản VinID</w:t>
      </w:r>
      <w:r w:rsidRPr="0010204E">
        <w:rPr>
          <w:sz w:val="20"/>
        </w:rPr>
        <w:t>”: là tài khoản định danh của khách hàng ghi nhận thông tin, quản lý các giao dịch mua hàng hóa, sử dụng dịch vụ trong Chương Trình và/hoặc các ưu đãi mà khách hàng nhận được trong Chương Trình này.</w:t>
      </w:r>
    </w:p>
    <w:p w14:paraId="3E29AD4D" w14:textId="77777777" w:rsidR="00794D0D" w:rsidRPr="00E0418F" w:rsidRDefault="00794D0D" w:rsidP="00794D0D">
      <w:pPr>
        <w:pStyle w:val="Indent"/>
        <w:spacing w:after="0" w:line="240" w:lineRule="auto"/>
        <w:ind w:left="567" w:firstLine="0"/>
        <w:rPr>
          <w:sz w:val="20"/>
          <w:lang w:val="it-IT"/>
        </w:rPr>
      </w:pPr>
      <w:r>
        <w:rPr>
          <w:sz w:val="20"/>
        </w:rPr>
        <w:t>“</w:t>
      </w:r>
      <w:r>
        <w:rPr>
          <w:b/>
          <w:i/>
          <w:sz w:val="20"/>
        </w:rPr>
        <w:t>VinID</w:t>
      </w:r>
      <w:r>
        <w:rPr>
          <w:i/>
          <w:sz w:val="20"/>
        </w:rPr>
        <w:t xml:space="preserve"> </w:t>
      </w:r>
      <w:r>
        <w:rPr>
          <w:b/>
          <w:i/>
          <w:sz w:val="20"/>
        </w:rPr>
        <w:t>Account</w:t>
      </w:r>
      <w:r>
        <w:rPr>
          <w:i/>
          <w:sz w:val="20"/>
        </w:rPr>
        <w:t>”: is the identified account of customer to record information, manage purchasing goods and using services transactions under the Program and/or the incentives that customers obtain under this Program.</w:t>
      </w:r>
    </w:p>
    <w:p w14:paraId="5FEA40B5" w14:textId="03625917" w:rsidR="00794D0D" w:rsidRDefault="00794D0D" w:rsidP="00794D0D">
      <w:pPr>
        <w:pStyle w:val="Indent"/>
        <w:numPr>
          <w:ilvl w:val="1"/>
          <w:numId w:val="2"/>
        </w:numPr>
        <w:spacing w:after="0" w:line="240" w:lineRule="auto"/>
        <w:ind w:left="567" w:hanging="567"/>
        <w:rPr>
          <w:sz w:val="20"/>
        </w:rPr>
      </w:pPr>
      <w:r w:rsidRPr="00131ECF">
        <w:rPr>
          <w:sz w:val="20"/>
        </w:rPr>
        <w:t>“</w:t>
      </w:r>
      <w:r w:rsidRPr="00131ECF">
        <w:rPr>
          <w:b/>
          <w:sz w:val="20"/>
        </w:rPr>
        <w:t>Thẻ</w:t>
      </w:r>
      <w:r w:rsidRPr="00131ECF">
        <w:rPr>
          <w:sz w:val="20"/>
        </w:rPr>
        <w:t xml:space="preserve">”: là thẻ vật lý do Bên A tạo lập </w:t>
      </w:r>
      <w:r>
        <w:rPr>
          <w:sz w:val="20"/>
        </w:rPr>
        <w:t xml:space="preserve">và cung cấp dưới các hình thức </w:t>
      </w:r>
      <w:r w:rsidRPr="00131ECF">
        <w:rPr>
          <w:sz w:val="20"/>
        </w:rPr>
        <w:t xml:space="preserve">thẻ quà tặng, thẻ mua hàng, thẻ trả trước hoặc một hình thức khác theo chính sách của VinID tại từng thời điểm, xác nhận một số lượng điểm VinID nhất định mà người sở hữu Thẻ được sử dụng để nạp </w:t>
      </w:r>
      <w:r w:rsidR="00E6175B">
        <w:rPr>
          <w:sz w:val="20"/>
        </w:rPr>
        <w:t>Đ</w:t>
      </w:r>
      <w:r w:rsidRPr="00131ECF">
        <w:rPr>
          <w:sz w:val="20"/>
        </w:rPr>
        <w:t xml:space="preserve">iểm VinID vào Tài khoản VinID </w:t>
      </w:r>
      <w:r w:rsidRPr="00E0418F">
        <w:rPr>
          <w:spacing w:val="2"/>
          <w:sz w:val="20"/>
          <w:lang w:val="it-IT"/>
        </w:rPr>
        <w:t>và/hoặc Thẻ VinID</w:t>
      </w:r>
      <w:r w:rsidRPr="00131ECF">
        <w:rPr>
          <w:sz w:val="20"/>
        </w:rPr>
        <w:t xml:space="preserve"> và sử dụng trong </w:t>
      </w:r>
      <w:r w:rsidRPr="004542CA">
        <w:rPr>
          <w:sz w:val="20"/>
          <w:lang w:val="it-IT"/>
        </w:rPr>
        <w:t>Chương Trình theo quy định tại Điều Khoản Điều Kiện Chương Trình</w:t>
      </w:r>
      <w:r w:rsidRPr="00134B66">
        <w:rPr>
          <w:sz w:val="20"/>
        </w:rPr>
        <w:t xml:space="preserve">. </w:t>
      </w:r>
    </w:p>
    <w:p w14:paraId="38C14283" w14:textId="6F008625" w:rsidR="00794D0D" w:rsidRPr="00134B66" w:rsidRDefault="00794D0D" w:rsidP="00794D0D">
      <w:pPr>
        <w:pStyle w:val="Indent"/>
        <w:spacing w:after="0" w:line="240" w:lineRule="auto"/>
        <w:ind w:left="567" w:firstLine="0"/>
        <w:rPr>
          <w:sz w:val="20"/>
        </w:rPr>
      </w:pPr>
      <w:r>
        <w:rPr>
          <w:i/>
          <w:sz w:val="20"/>
        </w:rPr>
        <w:t>“</w:t>
      </w:r>
      <w:r>
        <w:rPr>
          <w:b/>
          <w:i/>
          <w:sz w:val="20"/>
        </w:rPr>
        <w:t>Card</w:t>
      </w:r>
      <w:r>
        <w:rPr>
          <w:i/>
          <w:sz w:val="20"/>
        </w:rPr>
        <w:t xml:space="preserve">” is the physical card created and provided by Party A in the forms of gift cards, shopping cards, prepaid cards or other forms subject to policies of VinID </w:t>
      </w:r>
      <w:r w:rsidR="001A47F5">
        <w:rPr>
          <w:i/>
          <w:sz w:val="20"/>
        </w:rPr>
        <w:t>from time to time</w:t>
      </w:r>
      <w:r>
        <w:rPr>
          <w:i/>
          <w:sz w:val="20"/>
        </w:rPr>
        <w:t>, that confirm a certain amount of VinID Point tha</w:t>
      </w:r>
      <w:r w:rsidR="0022768C">
        <w:rPr>
          <w:i/>
          <w:sz w:val="20"/>
        </w:rPr>
        <w:t xml:space="preserve">t Card holders may use to </w:t>
      </w:r>
      <w:r w:rsidR="00675EC2">
        <w:rPr>
          <w:i/>
          <w:sz w:val="20"/>
        </w:rPr>
        <w:t>top up</w:t>
      </w:r>
      <w:r w:rsidR="0022768C">
        <w:rPr>
          <w:i/>
          <w:sz w:val="20"/>
        </w:rPr>
        <w:t xml:space="preserve"> </w:t>
      </w:r>
      <w:r>
        <w:rPr>
          <w:i/>
          <w:sz w:val="20"/>
        </w:rPr>
        <w:t>VinID Points into VinID Account and/or VinID Card and use in the Program in accordance with the Terms and Conditions of the Program.</w:t>
      </w:r>
    </w:p>
    <w:p w14:paraId="69215E80" w14:textId="77777777" w:rsidR="00794D0D" w:rsidRDefault="00794D0D" w:rsidP="00794D0D">
      <w:pPr>
        <w:pStyle w:val="Indent"/>
        <w:numPr>
          <w:ilvl w:val="1"/>
          <w:numId w:val="2"/>
        </w:numPr>
        <w:spacing w:after="0" w:line="240" w:lineRule="auto"/>
        <w:ind w:left="567" w:hanging="567"/>
        <w:rPr>
          <w:sz w:val="20"/>
        </w:rPr>
      </w:pPr>
      <w:r w:rsidRPr="007C7EDA">
        <w:rPr>
          <w:sz w:val="20"/>
        </w:rPr>
        <w:t>“</w:t>
      </w:r>
      <w:r w:rsidRPr="007C7EDA">
        <w:rPr>
          <w:b/>
          <w:sz w:val="20"/>
        </w:rPr>
        <w:t>Trang Thông Tin Điện Tử</w:t>
      </w:r>
      <w:r w:rsidRPr="007C7EDA">
        <w:rPr>
          <w:sz w:val="20"/>
        </w:rPr>
        <w:t xml:space="preserve">” là website có địa chỉ merchant.vinid.net, </w:t>
      </w:r>
      <w:hyperlink r:id="rId13" w:history="1">
        <w:r w:rsidRPr="007C7EDA">
          <w:rPr>
            <w:sz w:val="20"/>
          </w:rPr>
          <w:t>www.vinid.net</w:t>
        </w:r>
      </w:hyperlink>
      <w:r w:rsidRPr="007C7EDA">
        <w:rPr>
          <w:sz w:val="20"/>
        </w:rPr>
        <w:t xml:space="preserve"> các website khác </w:t>
      </w:r>
      <w:r>
        <w:rPr>
          <w:sz w:val="20"/>
        </w:rPr>
        <w:t xml:space="preserve">thuộc sở hữu của VinID hoặc </w:t>
      </w:r>
      <w:r w:rsidRPr="007C7EDA">
        <w:rPr>
          <w:sz w:val="20"/>
        </w:rPr>
        <w:t>một địa chỉ khác do VinID thông báo tại từng thời điểm.</w:t>
      </w:r>
    </w:p>
    <w:p w14:paraId="40333635" w14:textId="3897202E" w:rsidR="00794D0D" w:rsidRPr="00320730" w:rsidRDefault="00794D0D" w:rsidP="00794D0D">
      <w:pPr>
        <w:pStyle w:val="Indent"/>
        <w:spacing w:after="0" w:line="240" w:lineRule="auto"/>
        <w:ind w:left="567" w:firstLine="0"/>
        <w:rPr>
          <w:i/>
          <w:sz w:val="20"/>
        </w:rPr>
      </w:pPr>
      <w:r w:rsidRPr="00320730">
        <w:rPr>
          <w:i/>
          <w:sz w:val="20"/>
        </w:rPr>
        <w:t>"</w:t>
      </w:r>
      <w:r w:rsidRPr="00320730">
        <w:rPr>
          <w:b/>
          <w:i/>
          <w:sz w:val="20"/>
        </w:rPr>
        <w:t>Website</w:t>
      </w:r>
      <w:r w:rsidRPr="00320730">
        <w:rPr>
          <w:i/>
          <w:sz w:val="20"/>
        </w:rPr>
        <w:t xml:space="preserve">" is the website with the address of merchant.vinid.net, www.vinid.net and other websites owned by VinID or another address notified by VinID </w:t>
      </w:r>
      <w:r w:rsidR="001A47F5">
        <w:rPr>
          <w:i/>
          <w:sz w:val="20"/>
        </w:rPr>
        <w:t>from time to time</w:t>
      </w:r>
      <w:r w:rsidRPr="00320730">
        <w:rPr>
          <w:i/>
          <w:sz w:val="20"/>
        </w:rPr>
        <w:t>.</w:t>
      </w:r>
    </w:p>
    <w:p w14:paraId="07B363B4" w14:textId="77777777" w:rsidR="00794D0D" w:rsidRDefault="00794D0D" w:rsidP="00794D0D">
      <w:pPr>
        <w:pStyle w:val="Indent"/>
        <w:numPr>
          <w:ilvl w:val="1"/>
          <w:numId w:val="2"/>
        </w:numPr>
        <w:spacing w:after="0" w:line="240" w:lineRule="auto"/>
        <w:ind w:left="567" w:hanging="567"/>
        <w:rPr>
          <w:sz w:val="20"/>
          <w:lang w:val="it-IT"/>
        </w:rPr>
      </w:pPr>
      <w:r w:rsidRPr="00E0418F">
        <w:rPr>
          <w:sz w:val="20"/>
          <w:lang w:val="it-IT"/>
        </w:rPr>
        <w:t xml:space="preserve"> “</w:t>
      </w:r>
      <w:r w:rsidRPr="00E0418F">
        <w:rPr>
          <w:b/>
          <w:sz w:val="20"/>
          <w:lang w:val="it-IT"/>
        </w:rPr>
        <w:t>Thẻ VinID</w:t>
      </w:r>
      <w:r w:rsidRPr="00E0418F">
        <w:rPr>
          <w:sz w:val="20"/>
          <w:lang w:val="it-IT"/>
        </w:rPr>
        <w:t>”: là thẻ vật lý sử dụng công nghệ chip, thẻ từ, mã vạch và/hoặc công nghệ khác và gắn</w:t>
      </w:r>
      <w:r>
        <w:rPr>
          <w:sz w:val="20"/>
          <w:lang w:val="it-IT"/>
        </w:rPr>
        <w:t xml:space="preserve"> với</w:t>
      </w:r>
      <w:r w:rsidRPr="00E0418F">
        <w:rPr>
          <w:sz w:val="20"/>
          <w:lang w:val="it-IT"/>
        </w:rPr>
        <w:t xml:space="preserve"> Tài Khoản VinID của khách hàng. </w:t>
      </w:r>
    </w:p>
    <w:p w14:paraId="080498B5" w14:textId="77777777" w:rsidR="00794D0D" w:rsidRPr="00E0418F" w:rsidRDefault="00794D0D" w:rsidP="00794D0D">
      <w:pPr>
        <w:pStyle w:val="Indent"/>
        <w:spacing w:after="0" w:line="240" w:lineRule="auto"/>
        <w:ind w:left="567" w:firstLine="0"/>
        <w:rPr>
          <w:sz w:val="20"/>
          <w:lang w:val="it-IT"/>
        </w:rPr>
      </w:pPr>
      <w:r>
        <w:rPr>
          <w:i/>
          <w:sz w:val="20"/>
        </w:rPr>
        <w:t>“</w:t>
      </w:r>
      <w:r>
        <w:rPr>
          <w:b/>
          <w:i/>
          <w:sz w:val="20"/>
        </w:rPr>
        <w:t>VinID Card</w:t>
      </w:r>
      <w:r>
        <w:rPr>
          <w:i/>
          <w:sz w:val="20"/>
        </w:rPr>
        <w:t>”: is a physical card utilizing chip technology, magnetic card, barcode and/or other technology and attached to VinID Account.</w:t>
      </w:r>
    </w:p>
    <w:p w14:paraId="33630097" w14:textId="77777777" w:rsidR="00794D0D" w:rsidRPr="00140FFF" w:rsidRDefault="00794D0D" w:rsidP="00794D0D">
      <w:pPr>
        <w:pStyle w:val="Indent"/>
        <w:numPr>
          <w:ilvl w:val="1"/>
          <w:numId w:val="2"/>
        </w:numPr>
        <w:spacing w:after="0" w:line="240" w:lineRule="auto"/>
        <w:ind w:left="567" w:hanging="567"/>
        <w:rPr>
          <w:b/>
          <w:sz w:val="20"/>
        </w:rPr>
      </w:pPr>
      <w:r>
        <w:rPr>
          <w:b/>
          <w:sz w:val="20"/>
        </w:rPr>
        <w:t xml:space="preserve"> “Sự Kiện </w:t>
      </w:r>
      <w:proofErr w:type="gramStart"/>
      <w:r>
        <w:rPr>
          <w:b/>
          <w:sz w:val="20"/>
        </w:rPr>
        <w:t>Vi</w:t>
      </w:r>
      <w:proofErr w:type="gramEnd"/>
      <w:r>
        <w:rPr>
          <w:b/>
          <w:sz w:val="20"/>
        </w:rPr>
        <w:t xml:space="preserve"> Phạm” </w:t>
      </w:r>
      <w:r>
        <w:rPr>
          <w:sz w:val="20"/>
        </w:rPr>
        <w:t>là sự kiện được định nghĩa tại Điều 9.1 của Thỏa Thuận Chung này.</w:t>
      </w:r>
    </w:p>
    <w:p w14:paraId="781A7A77" w14:textId="77777777" w:rsidR="00794D0D" w:rsidRPr="00D82B10" w:rsidRDefault="00794D0D" w:rsidP="00794D0D">
      <w:pPr>
        <w:pStyle w:val="Indent"/>
        <w:spacing w:after="0" w:line="240" w:lineRule="auto"/>
        <w:ind w:left="567" w:firstLine="0"/>
        <w:rPr>
          <w:i/>
          <w:sz w:val="20"/>
        </w:rPr>
      </w:pPr>
      <w:r w:rsidRPr="00D82B10">
        <w:rPr>
          <w:i/>
          <w:sz w:val="20"/>
        </w:rPr>
        <w:t>"</w:t>
      </w:r>
      <w:r w:rsidRPr="00D82B10">
        <w:rPr>
          <w:b/>
          <w:i/>
          <w:sz w:val="20"/>
        </w:rPr>
        <w:t>Event Of Default</w:t>
      </w:r>
      <w:r w:rsidRPr="00D82B10">
        <w:rPr>
          <w:i/>
          <w:sz w:val="20"/>
        </w:rPr>
        <w:t xml:space="preserve">" means the event defined in Article 9.1 of this General </w:t>
      </w:r>
      <w:r>
        <w:rPr>
          <w:i/>
          <w:sz w:val="20"/>
        </w:rPr>
        <w:t>Terms</w:t>
      </w:r>
      <w:r w:rsidRPr="00D82B10">
        <w:rPr>
          <w:i/>
          <w:sz w:val="20"/>
        </w:rPr>
        <w:t>.</w:t>
      </w:r>
    </w:p>
    <w:p w14:paraId="2AD930BA" w14:textId="77777777" w:rsidR="00794D0D" w:rsidRPr="001A1A93" w:rsidRDefault="00794D0D" w:rsidP="00794D0D">
      <w:pPr>
        <w:pStyle w:val="ListParagraph"/>
        <w:numPr>
          <w:ilvl w:val="0"/>
          <w:numId w:val="1"/>
        </w:numPr>
        <w:spacing w:after="0" w:line="240" w:lineRule="auto"/>
        <w:ind w:left="567" w:hanging="567"/>
        <w:contextualSpacing w:val="0"/>
        <w:rPr>
          <w:b/>
          <w:i/>
          <w:sz w:val="20"/>
          <w:u w:val="single"/>
          <w:lang w:val="en-GB"/>
        </w:rPr>
      </w:pPr>
      <w:r w:rsidRPr="001A1A93">
        <w:rPr>
          <w:b/>
          <w:sz w:val="20"/>
          <w:u w:val="single"/>
          <w:lang w:val="en-GB"/>
        </w:rPr>
        <w:t>Điều chỉnh</w:t>
      </w:r>
      <w:r>
        <w:rPr>
          <w:b/>
          <w:sz w:val="20"/>
          <w:u w:val="single"/>
          <w:lang w:val="en-GB"/>
        </w:rPr>
        <w:t>/</w:t>
      </w:r>
      <w:r>
        <w:rPr>
          <w:b/>
          <w:i/>
          <w:sz w:val="20"/>
          <w:szCs w:val="20"/>
          <w:u w:val="single"/>
          <w:lang w:val="en-GB"/>
        </w:rPr>
        <w:t>Adjustment</w:t>
      </w:r>
    </w:p>
    <w:p w14:paraId="692F0F08" w14:textId="77777777" w:rsidR="00794D0D" w:rsidRDefault="00794D0D" w:rsidP="00794D0D">
      <w:pPr>
        <w:pStyle w:val="ListParagraph"/>
        <w:keepNext w:val="0"/>
        <w:widowControl w:val="0"/>
        <w:numPr>
          <w:ilvl w:val="1"/>
          <w:numId w:val="3"/>
        </w:numPr>
        <w:spacing w:after="0" w:line="240" w:lineRule="auto"/>
        <w:ind w:left="567" w:hanging="567"/>
        <w:contextualSpacing w:val="0"/>
        <w:rPr>
          <w:sz w:val="20"/>
          <w:lang w:val="en-GB"/>
        </w:rPr>
      </w:pPr>
      <w:r w:rsidRPr="001A1A93">
        <w:rPr>
          <w:sz w:val="20"/>
          <w:lang w:val="en-GB"/>
        </w:rPr>
        <w:t>Bên A có thể điều chỉnh, thay đổi quy định của Thỏa Thuận Chung vào từng thời điểm</w:t>
      </w:r>
      <w:r>
        <w:rPr>
          <w:sz w:val="20"/>
          <w:lang w:val="en-GB"/>
        </w:rPr>
        <w:t>,</w:t>
      </w:r>
      <w:r w:rsidRPr="001A1A93">
        <w:rPr>
          <w:sz w:val="20"/>
          <w:lang w:val="en-GB"/>
        </w:rPr>
        <w:t xml:space="preserve"> được Bên A </w:t>
      </w:r>
      <w:r>
        <w:rPr>
          <w:sz w:val="20"/>
          <w:lang w:val="en-GB"/>
        </w:rPr>
        <w:t>cập nhật lên Trang Thông Tin Điện Tử và</w:t>
      </w:r>
      <w:r w:rsidRPr="001A1A93">
        <w:rPr>
          <w:sz w:val="20"/>
          <w:lang w:val="en-GB"/>
        </w:rPr>
        <w:t xml:space="preserve"> có hiệu lực</w:t>
      </w:r>
      <w:r>
        <w:rPr>
          <w:sz w:val="20"/>
          <w:lang w:val="en-GB"/>
        </w:rPr>
        <w:t xml:space="preserve"> ngay khi được cập nhật</w:t>
      </w:r>
      <w:r w:rsidRPr="001A1A93">
        <w:rPr>
          <w:sz w:val="20"/>
          <w:lang w:val="en-GB"/>
        </w:rPr>
        <w:t>.</w:t>
      </w:r>
      <w:r>
        <w:rPr>
          <w:sz w:val="20"/>
          <w:lang w:val="en-GB"/>
        </w:rPr>
        <w:t xml:space="preserve"> </w:t>
      </w:r>
    </w:p>
    <w:p w14:paraId="4D60A057" w14:textId="3E492CBD" w:rsidR="00794D0D" w:rsidRPr="001A1A93" w:rsidRDefault="00794D0D" w:rsidP="00794D0D">
      <w:pPr>
        <w:pStyle w:val="ListParagraph"/>
        <w:keepNext w:val="0"/>
        <w:widowControl w:val="0"/>
        <w:spacing w:after="0" w:line="240" w:lineRule="auto"/>
        <w:ind w:left="567" w:firstLine="0"/>
        <w:contextualSpacing w:val="0"/>
        <w:rPr>
          <w:sz w:val="20"/>
          <w:lang w:val="en-GB"/>
        </w:rPr>
      </w:pPr>
      <w:r>
        <w:rPr>
          <w:i/>
          <w:sz w:val="20"/>
          <w:szCs w:val="20"/>
          <w:lang w:val="en-GB"/>
        </w:rPr>
        <w:t xml:space="preserve">Party A may amend and adjust provisions of this General Terms </w:t>
      </w:r>
      <w:r w:rsidR="001A47F5">
        <w:rPr>
          <w:i/>
          <w:sz w:val="20"/>
          <w:szCs w:val="20"/>
          <w:lang w:val="en-GB"/>
        </w:rPr>
        <w:t>from time to time</w:t>
      </w:r>
      <w:r>
        <w:rPr>
          <w:i/>
          <w:sz w:val="20"/>
          <w:szCs w:val="20"/>
          <w:lang w:val="en-GB"/>
        </w:rPr>
        <w:t xml:space="preserve"> and update </w:t>
      </w:r>
      <w:r w:rsidRPr="00DA7C41">
        <w:rPr>
          <w:i/>
          <w:sz w:val="20"/>
          <w:szCs w:val="20"/>
          <w:lang w:val="en-GB"/>
        </w:rPr>
        <w:t xml:space="preserve">on the Website </w:t>
      </w:r>
      <w:r>
        <w:rPr>
          <w:i/>
          <w:sz w:val="20"/>
          <w:szCs w:val="20"/>
          <w:lang w:val="en-GB"/>
        </w:rPr>
        <w:t xml:space="preserve">which shall </w:t>
      </w:r>
      <w:r w:rsidRPr="00DA7C41">
        <w:rPr>
          <w:i/>
          <w:sz w:val="20"/>
          <w:szCs w:val="20"/>
          <w:lang w:val="en-GB"/>
        </w:rPr>
        <w:t>take effect immediately upon being updated</w:t>
      </w:r>
      <w:r>
        <w:rPr>
          <w:i/>
          <w:sz w:val="20"/>
          <w:szCs w:val="20"/>
          <w:lang w:val="en-GB"/>
        </w:rPr>
        <w:t>.</w:t>
      </w:r>
    </w:p>
    <w:p w14:paraId="0EF3FBCE" w14:textId="77777777" w:rsidR="00794D0D" w:rsidRDefault="00794D0D" w:rsidP="00794D0D">
      <w:pPr>
        <w:pStyle w:val="ListParagraph"/>
        <w:keepNext w:val="0"/>
        <w:widowControl w:val="0"/>
        <w:numPr>
          <w:ilvl w:val="1"/>
          <w:numId w:val="3"/>
        </w:numPr>
        <w:spacing w:after="0" w:line="240" w:lineRule="auto"/>
        <w:ind w:left="567" w:hanging="567"/>
        <w:contextualSpacing w:val="0"/>
        <w:rPr>
          <w:sz w:val="20"/>
          <w:lang w:val="en-GB"/>
        </w:rPr>
      </w:pPr>
      <w:r w:rsidRPr="001A1A93">
        <w:rPr>
          <w:sz w:val="20"/>
          <w:lang w:val="en-GB"/>
        </w:rPr>
        <w:t xml:space="preserve">Các Đơn Đặt Hàng đã được Bên A xác nhận và các Hợp Đồng Từng Lần đã được ký kết trước thời điểm bản điều chỉnh Thỏa Thuận Chung có hiệu lực sẽ áp dụng quy định tại bản Thỏa Thuận Chung có hiệu lực tại thời điểm Bên A xác nhận vào Đơn Đặt Hàng của Bên B hoặc ký kết Hợp Đồng Từng Lần. </w:t>
      </w:r>
    </w:p>
    <w:p w14:paraId="410FCB47" w14:textId="77777777" w:rsidR="00794D0D" w:rsidRPr="001A1A93" w:rsidRDefault="00794D0D" w:rsidP="00794D0D">
      <w:pPr>
        <w:pStyle w:val="ListParagraph"/>
        <w:keepNext w:val="0"/>
        <w:widowControl w:val="0"/>
        <w:spacing w:after="0" w:line="240" w:lineRule="auto"/>
        <w:ind w:left="567" w:firstLine="0"/>
        <w:contextualSpacing w:val="0"/>
        <w:rPr>
          <w:sz w:val="20"/>
          <w:lang w:val="en-GB"/>
        </w:rPr>
      </w:pPr>
      <w:r>
        <w:rPr>
          <w:i/>
          <w:sz w:val="20"/>
          <w:szCs w:val="20"/>
          <w:lang w:val="en-GB"/>
        </w:rPr>
        <w:t>Purchase Orders accepted by Party A and One-off Contract concluded prior to the effective date of the amendment of General Terms shall comply with the applicable General Terms at the time of Part A accepts the Purchase Order of Party B or concluding such One-off Contract.</w:t>
      </w:r>
    </w:p>
    <w:p w14:paraId="15F63A89" w14:textId="77777777" w:rsidR="00794D0D" w:rsidRDefault="00794D0D" w:rsidP="00794D0D">
      <w:pPr>
        <w:pStyle w:val="ListParagraph"/>
        <w:keepNext w:val="0"/>
        <w:widowControl w:val="0"/>
        <w:numPr>
          <w:ilvl w:val="1"/>
          <w:numId w:val="3"/>
        </w:numPr>
        <w:spacing w:after="0" w:line="240" w:lineRule="auto"/>
        <w:ind w:left="567" w:hanging="567"/>
        <w:contextualSpacing w:val="0"/>
        <w:rPr>
          <w:sz w:val="20"/>
          <w:lang w:val="en-GB"/>
        </w:rPr>
      </w:pPr>
      <w:r w:rsidRPr="001A1A93">
        <w:rPr>
          <w:sz w:val="20"/>
          <w:lang w:val="en-GB"/>
        </w:rPr>
        <w:t>Việc Bên B tiếp tục gửi Đơn Đặt Hàng sau thời điểm bản điều chỉnh Thỏa Thuận Chung có hiệu lực được coi là việc Bên B chấp thuận với các nội dung điều chỉnh của Thỏa Thuận Chung và các nội dung điều chỉnh đó sẽ có giá trị ràng buộc đối với Bên B.</w:t>
      </w:r>
    </w:p>
    <w:p w14:paraId="22306826" w14:textId="77777777" w:rsidR="00794D0D" w:rsidRPr="001A1A93" w:rsidRDefault="00794D0D" w:rsidP="00794D0D">
      <w:pPr>
        <w:pStyle w:val="ListParagraph"/>
        <w:keepNext w:val="0"/>
        <w:widowControl w:val="0"/>
        <w:spacing w:after="0" w:line="240" w:lineRule="auto"/>
        <w:ind w:left="567" w:firstLine="0"/>
        <w:contextualSpacing w:val="0"/>
        <w:rPr>
          <w:sz w:val="20"/>
          <w:lang w:val="en-GB"/>
        </w:rPr>
      </w:pPr>
      <w:r>
        <w:rPr>
          <w:i/>
          <w:sz w:val="20"/>
          <w:szCs w:val="20"/>
          <w:lang w:val="en-GB"/>
        </w:rPr>
        <w:t>If Party B continues to send Purchase Order after the effective date of the amendment of General Terms, Part B shall be deemed to agree to the amendment of General Terms and such amendment shall have binding effect on Party B.</w:t>
      </w:r>
    </w:p>
    <w:p w14:paraId="36182D22" w14:textId="77777777" w:rsidR="00794D0D" w:rsidRDefault="00794D0D" w:rsidP="00794D0D">
      <w:pPr>
        <w:pStyle w:val="ListParagraph"/>
        <w:keepNext w:val="0"/>
        <w:widowControl w:val="0"/>
        <w:numPr>
          <w:ilvl w:val="1"/>
          <w:numId w:val="3"/>
        </w:numPr>
        <w:spacing w:after="0" w:line="240" w:lineRule="auto"/>
        <w:ind w:left="567" w:hanging="567"/>
        <w:contextualSpacing w:val="0"/>
        <w:rPr>
          <w:sz w:val="20"/>
          <w:lang w:val="en-GB"/>
        </w:rPr>
      </w:pPr>
      <w:r w:rsidRPr="001A1A93">
        <w:rPr>
          <w:sz w:val="20"/>
          <w:lang w:val="en-GB"/>
        </w:rPr>
        <w:t>Sau khi bản điều chỉnh Thỏa Thuận Chung có hiệu lực, nếu Bên B không chấp thuận với các thay đổi này, Bên B có thể chấm dứt Hợp Đồng Nguyên Tắc với Bên A mà không bị xem là vi phạm bằng việc gửi một văn bản thông báo (“</w:t>
      </w:r>
      <w:r w:rsidRPr="001A1A93">
        <w:rPr>
          <w:b/>
          <w:sz w:val="20"/>
          <w:lang w:val="en-GB"/>
        </w:rPr>
        <w:t>Thông Báo</w:t>
      </w:r>
      <w:r w:rsidRPr="001A1A93">
        <w:rPr>
          <w:sz w:val="20"/>
          <w:lang w:val="en-GB"/>
        </w:rPr>
        <w:t>”) tới Bên A ít nhất trước 05 (năm) Ngày Làm Việc trước ngày dự kiến chấm dứt Hợp Đồng Nguyên Tắc.</w:t>
      </w:r>
      <w:r>
        <w:rPr>
          <w:sz w:val="20"/>
          <w:lang w:val="en-GB"/>
        </w:rPr>
        <w:t xml:space="preserve"> </w:t>
      </w:r>
      <w:r w:rsidRPr="00E470EE">
        <w:rPr>
          <w:sz w:val="20"/>
          <w:lang w:val="en-GB"/>
        </w:rPr>
        <w:t xml:space="preserve">Để làm rõ, Các Bên vẫn sẽ phải hoàn tất các nghĩa vụ và trách nhiệm đã phát sinh theo Hợp Đồng này tính đến ngày </w:t>
      </w:r>
      <w:r>
        <w:rPr>
          <w:sz w:val="20"/>
          <w:lang w:val="en-GB"/>
        </w:rPr>
        <w:t>Bên B</w:t>
      </w:r>
      <w:r w:rsidRPr="00E470EE">
        <w:rPr>
          <w:sz w:val="20"/>
          <w:lang w:val="en-GB"/>
        </w:rPr>
        <w:t xml:space="preserve"> đơn phương chấm dứt Hợp Đồng.</w:t>
      </w:r>
    </w:p>
    <w:p w14:paraId="58883516" w14:textId="77777777" w:rsidR="00794D0D" w:rsidRPr="001A1A93" w:rsidRDefault="00794D0D" w:rsidP="00794D0D">
      <w:pPr>
        <w:pStyle w:val="ListParagraph"/>
        <w:keepNext w:val="0"/>
        <w:widowControl w:val="0"/>
        <w:spacing w:after="0" w:line="240" w:lineRule="auto"/>
        <w:ind w:left="567" w:firstLine="0"/>
        <w:contextualSpacing w:val="0"/>
        <w:rPr>
          <w:sz w:val="20"/>
          <w:lang w:val="en-GB"/>
        </w:rPr>
      </w:pPr>
      <w:r w:rsidRPr="002D49E3">
        <w:rPr>
          <w:i/>
          <w:sz w:val="20"/>
          <w:szCs w:val="20"/>
          <w:lang w:val="en-GB"/>
        </w:rPr>
        <w:t>After the amendment of</w:t>
      </w:r>
      <w:r>
        <w:rPr>
          <w:sz w:val="20"/>
          <w:szCs w:val="20"/>
          <w:lang w:val="en-GB"/>
        </w:rPr>
        <w:t xml:space="preserve"> </w:t>
      </w:r>
      <w:r>
        <w:rPr>
          <w:i/>
          <w:sz w:val="20"/>
          <w:szCs w:val="20"/>
          <w:lang w:val="en-GB"/>
        </w:rPr>
        <w:t>General Terms coming into effect, if Party B does not agree to the amendment, Party may terminate the Principle Contract with Party A without constituting a breach by sending a written notification to Party A (“</w:t>
      </w:r>
      <w:r>
        <w:rPr>
          <w:b/>
          <w:i/>
          <w:sz w:val="20"/>
          <w:szCs w:val="20"/>
          <w:lang w:val="en-GB"/>
        </w:rPr>
        <w:t>Notification</w:t>
      </w:r>
      <w:r>
        <w:rPr>
          <w:i/>
          <w:sz w:val="20"/>
          <w:szCs w:val="20"/>
          <w:lang w:val="en-GB"/>
        </w:rPr>
        <w:t>”) at least 05 (five) Working Days prior to the scheduled date of termination of the Principle Contract.</w:t>
      </w:r>
      <w:r w:rsidRPr="00BE7193">
        <w:t xml:space="preserve"> </w:t>
      </w:r>
      <w:r w:rsidRPr="00BE7193">
        <w:rPr>
          <w:i/>
          <w:sz w:val="20"/>
          <w:szCs w:val="20"/>
          <w:lang w:val="en-GB"/>
        </w:rPr>
        <w:t xml:space="preserve">For </w:t>
      </w:r>
      <w:r>
        <w:rPr>
          <w:i/>
          <w:sz w:val="20"/>
          <w:szCs w:val="20"/>
          <w:lang w:val="en-GB"/>
        </w:rPr>
        <w:t>avoidance of doubt</w:t>
      </w:r>
      <w:r w:rsidRPr="00BE7193">
        <w:rPr>
          <w:i/>
          <w:sz w:val="20"/>
          <w:szCs w:val="20"/>
          <w:lang w:val="en-GB"/>
        </w:rPr>
        <w:t xml:space="preserve">, the Parties will still have to fulfill the obligations and responsibilities arising under this </w:t>
      </w:r>
      <w:r>
        <w:rPr>
          <w:i/>
          <w:sz w:val="20"/>
          <w:szCs w:val="20"/>
          <w:lang w:val="en-GB"/>
        </w:rPr>
        <w:t>Contract</w:t>
      </w:r>
      <w:r w:rsidRPr="00BE7193">
        <w:rPr>
          <w:i/>
          <w:sz w:val="20"/>
          <w:szCs w:val="20"/>
          <w:lang w:val="en-GB"/>
        </w:rPr>
        <w:t xml:space="preserve"> </w:t>
      </w:r>
      <w:r>
        <w:rPr>
          <w:i/>
          <w:sz w:val="20"/>
          <w:szCs w:val="20"/>
          <w:lang w:val="en-GB"/>
        </w:rPr>
        <w:t>as of</w:t>
      </w:r>
      <w:r w:rsidRPr="00BE7193">
        <w:rPr>
          <w:i/>
          <w:sz w:val="20"/>
          <w:szCs w:val="20"/>
          <w:lang w:val="en-GB"/>
        </w:rPr>
        <w:t xml:space="preserve"> the date </w:t>
      </w:r>
      <w:r>
        <w:rPr>
          <w:i/>
          <w:sz w:val="20"/>
          <w:szCs w:val="20"/>
          <w:lang w:val="en-GB"/>
        </w:rPr>
        <w:t xml:space="preserve">on which </w:t>
      </w:r>
      <w:r w:rsidRPr="00BE7193">
        <w:rPr>
          <w:i/>
          <w:sz w:val="20"/>
          <w:szCs w:val="20"/>
          <w:lang w:val="en-GB"/>
        </w:rPr>
        <w:t>Party B unilaterally terminates the Contract.</w:t>
      </w:r>
    </w:p>
    <w:p w14:paraId="7C696E9F" w14:textId="02271B87" w:rsidR="00794D0D" w:rsidRPr="001A1A93" w:rsidRDefault="00794D0D" w:rsidP="00794D0D">
      <w:pPr>
        <w:pStyle w:val="ListParagraph"/>
        <w:numPr>
          <w:ilvl w:val="0"/>
          <w:numId w:val="3"/>
        </w:numPr>
        <w:spacing w:after="0" w:line="240" w:lineRule="auto"/>
        <w:ind w:left="567" w:hanging="567"/>
        <w:contextualSpacing w:val="0"/>
        <w:rPr>
          <w:b/>
          <w:sz w:val="20"/>
          <w:u w:val="single"/>
          <w:lang w:val="en-GB"/>
        </w:rPr>
      </w:pPr>
      <w:r w:rsidRPr="001A1A93">
        <w:rPr>
          <w:b/>
          <w:sz w:val="20"/>
          <w:u w:val="single"/>
          <w:lang w:val="en-GB"/>
        </w:rPr>
        <w:t>Phát hành Thẻ, Mã Quà Tặng</w:t>
      </w:r>
      <w:r>
        <w:rPr>
          <w:b/>
          <w:sz w:val="20"/>
          <w:u w:val="single"/>
          <w:lang w:val="en-GB"/>
        </w:rPr>
        <w:t>,</w:t>
      </w:r>
      <w:r w:rsidRPr="001A1A93">
        <w:rPr>
          <w:b/>
          <w:sz w:val="20"/>
          <w:u w:val="single"/>
          <w:lang w:val="en-GB"/>
        </w:rPr>
        <w:t xml:space="preserve"> Nạp </w:t>
      </w:r>
      <w:r>
        <w:rPr>
          <w:b/>
          <w:sz w:val="20"/>
          <w:u w:val="single"/>
          <w:lang w:val="en-GB"/>
        </w:rPr>
        <w:t>đ</w:t>
      </w:r>
      <w:r w:rsidRPr="001A1A93">
        <w:rPr>
          <w:b/>
          <w:sz w:val="20"/>
          <w:u w:val="single"/>
          <w:lang w:val="en-GB"/>
        </w:rPr>
        <w:t>iểm</w:t>
      </w:r>
      <w:r>
        <w:rPr>
          <w:b/>
          <w:sz w:val="20"/>
          <w:u w:val="single"/>
          <w:lang w:val="en-GB"/>
        </w:rPr>
        <w:t>/</w:t>
      </w:r>
      <w:r>
        <w:rPr>
          <w:b/>
          <w:i/>
          <w:sz w:val="20"/>
          <w:szCs w:val="20"/>
          <w:u w:val="single"/>
          <w:lang w:val="en-GB"/>
        </w:rPr>
        <w:t xml:space="preserve">Issuing Cards, Gift Code and </w:t>
      </w:r>
      <w:r w:rsidR="00893908">
        <w:rPr>
          <w:b/>
          <w:i/>
          <w:sz w:val="20"/>
          <w:szCs w:val="20"/>
          <w:u w:val="single"/>
          <w:lang w:val="en-GB"/>
        </w:rPr>
        <w:t>Topping up</w:t>
      </w:r>
      <w:r>
        <w:rPr>
          <w:b/>
          <w:i/>
          <w:sz w:val="20"/>
          <w:szCs w:val="20"/>
          <w:u w:val="single"/>
          <w:lang w:val="en-GB"/>
        </w:rPr>
        <w:t xml:space="preserve"> Point</w:t>
      </w:r>
    </w:p>
    <w:p w14:paraId="73C5BD99" w14:textId="77777777" w:rsidR="00794D0D" w:rsidRDefault="00794D0D" w:rsidP="00794D0D">
      <w:pPr>
        <w:pStyle w:val="ListParagraph"/>
        <w:widowControl w:val="0"/>
        <w:numPr>
          <w:ilvl w:val="1"/>
          <w:numId w:val="3"/>
        </w:numPr>
        <w:spacing w:after="0" w:line="240" w:lineRule="auto"/>
        <w:ind w:left="567" w:hanging="567"/>
        <w:contextualSpacing w:val="0"/>
        <w:rPr>
          <w:b/>
          <w:sz w:val="20"/>
        </w:rPr>
      </w:pPr>
      <w:r w:rsidRPr="00C9595B">
        <w:rPr>
          <w:b/>
          <w:sz w:val="20"/>
        </w:rPr>
        <w:t>Phát hành Thẻ</w:t>
      </w:r>
      <w:r>
        <w:rPr>
          <w:b/>
          <w:sz w:val="20"/>
        </w:rPr>
        <w:t>/</w:t>
      </w:r>
      <w:r w:rsidRPr="00BD209D">
        <w:rPr>
          <w:b/>
          <w:i/>
          <w:sz w:val="20"/>
          <w:szCs w:val="20"/>
          <w:lang w:val="en-GB"/>
        </w:rPr>
        <w:t>Issuing Cards</w:t>
      </w:r>
      <w:r w:rsidRPr="00C9595B">
        <w:rPr>
          <w:b/>
          <w:sz w:val="20"/>
        </w:rPr>
        <w:t xml:space="preserve"> </w:t>
      </w:r>
    </w:p>
    <w:p w14:paraId="04078FE5" w14:textId="77777777" w:rsidR="00794D0D" w:rsidRDefault="00794D0D" w:rsidP="00794D0D">
      <w:pPr>
        <w:keepNext w:val="0"/>
        <w:numPr>
          <w:ilvl w:val="0"/>
          <w:numId w:val="4"/>
        </w:numPr>
        <w:spacing w:after="0" w:line="240" w:lineRule="auto"/>
        <w:ind w:left="567" w:hanging="567"/>
        <w:rPr>
          <w:color w:val="000000"/>
          <w:sz w:val="20"/>
          <w:lang w:val="en-GB"/>
        </w:rPr>
      </w:pPr>
      <w:proofErr w:type="gramStart"/>
      <w:r w:rsidRPr="00822E36">
        <w:rPr>
          <w:b/>
          <w:i/>
          <w:sz w:val="20"/>
          <w:szCs w:val="20"/>
        </w:rPr>
        <w:t>Đối với trường hợp thanh toán</w:t>
      </w:r>
      <w:r>
        <w:rPr>
          <w:b/>
          <w:i/>
          <w:sz w:val="20"/>
          <w:szCs w:val="20"/>
        </w:rPr>
        <w:t xml:space="preserve"> trả</w:t>
      </w:r>
      <w:r w:rsidRPr="00822E36">
        <w:rPr>
          <w:b/>
          <w:i/>
          <w:sz w:val="20"/>
          <w:szCs w:val="20"/>
        </w:rPr>
        <w:t xml:space="preserve"> trước</w:t>
      </w:r>
      <w:r>
        <w:rPr>
          <w:b/>
          <w:i/>
          <w:sz w:val="20"/>
          <w:szCs w:val="20"/>
        </w:rPr>
        <w:t>:</w:t>
      </w:r>
      <w:r w:rsidRPr="00313920">
        <w:rPr>
          <w:sz w:val="20"/>
          <w:lang w:val="en-GB"/>
        </w:rPr>
        <w:t xml:space="preserve"> Trong</w:t>
      </w:r>
      <w:r w:rsidRPr="001A1A93">
        <w:rPr>
          <w:sz w:val="20"/>
          <w:lang w:val="en-GB"/>
        </w:rPr>
        <w:t xml:space="preserve"> thời</w:t>
      </w:r>
      <w:r w:rsidRPr="001A1A93">
        <w:rPr>
          <w:color w:val="000000"/>
          <w:sz w:val="20"/>
          <w:lang w:val="en-GB"/>
        </w:rPr>
        <w:t xml:space="preserve"> hạn 10 (mười) Ngày Làm Việc kể từ ngày</w:t>
      </w:r>
      <w:r>
        <w:rPr>
          <w:color w:val="000000"/>
          <w:sz w:val="20"/>
          <w:lang w:val="en-GB"/>
        </w:rPr>
        <w:t xml:space="preserve"> </w:t>
      </w:r>
      <w:r w:rsidRPr="001A1A93">
        <w:rPr>
          <w:color w:val="000000"/>
          <w:sz w:val="20"/>
          <w:lang w:val="en-GB"/>
        </w:rPr>
        <w:t xml:space="preserve">Bên B thanh toán đầy đủ </w:t>
      </w:r>
      <w:r>
        <w:rPr>
          <w:color w:val="000000"/>
          <w:sz w:val="20"/>
          <w:lang w:val="en-GB"/>
        </w:rPr>
        <w:t>g</w:t>
      </w:r>
      <w:r w:rsidRPr="001A1A93">
        <w:rPr>
          <w:color w:val="000000"/>
          <w:sz w:val="20"/>
          <w:lang w:val="en-GB"/>
        </w:rPr>
        <w:t xml:space="preserve">iá trị Đơn Đặt Hàng hoặc </w:t>
      </w:r>
      <w:r>
        <w:rPr>
          <w:color w:val="000000"/>
          <w:sz w:val="20"/>
          <w:lang w:val="en-GB"/>
        </w:rPr>
        <w:t>g</w:t>
      </w:r>
      <w:r w:rsidRPr="001A1A93">
        <w:rPr>
          <w:color w:val="000000"/>
          <w:sz w:val="20"/>
          <w:lang w:val="en-GB"/>
        </w:rPr>
        <w:t>iá trị Hợp Đồng Từng Lần, Bên A sẽ giao đầy đủ Thẻ cho Bên B tại địa điểm mà Bên B chỉ định trong Đơn Đặt Hàng hoặc Hợp Đồng Từng Lần.</w:t>
      </w:r>
      <w:proofErr w:type="gramEnd"/>
      <w:r w:rsidRPr="001A1A93">
        <w:rPr>
          <w:color w:val="000000"/>
          <w:sz w:val="20"/>
          <w:lang w:val="en-GB"/>
        </w:rPr>
        <w:t xml:space="preserve"> </w:t>
      </w:r>
    </w:p>
    <w:p w14:paraId="3127FAAA" w14:textId="0CBB3841" w:rsidR="00794D0D" w:rsidRDefault="00794D0D" w:rsidP="00794D0D">
      <w:pPr>
        <w:keepNext w:val="0"/>
        <w:spacing w:after="0" w:line="240" w:lineRule="auto"/>
        <w:ind w:left="567" w:firstLine="0"/>
        <w:rPr>
          <w:color w:val="000000"/>
          <w:sz w:val="20"/>
          <w:lang w:val="en-GB"/>
        </w:rPr>
      </w:pPr>
      <w:r>
        <w:rPr>
          <w:b/>
          <w:i/>
          <w:color w:val="000000"/>
          <w:sz w:val="20"/>
          <w:szCs w:val="20"/>
          <w:lang w:val="en-GB"/>
        </w:rPr>
        <w:t xml:space="preserve">For prepaid payment method: </w:t>
      </w:r>
      <w:r>
        <w:rPr>
          <w:i/>
          <w:color w:val="000000"/>
          <w:sz w:val="20"/>
          <w:szCs w:val="20"/>
          <w:lang w:val="en-GB"/>
        </w:rPr>
        <w:t xml:space="preserve">Within 10 (ten) Working Days from the date that Party B makes the full payment of the Purchase Order </w:t>
      </w:r>
      <w:r w:rsidR="00EC4E95">
        <w:rPr>
          <w:i/>
          <w:color w:val="000000"/>
          <w:sz w:val="20"/>
          <w:szCs w:val="20"/>
          <w:lang w:val="en-GB"/>
        </w:rPr>
        <w:t>v</w:t>
      </w:r>
      <w:r>
        <w:rPr>
          <w:i/>
          <w:color w:val="000000"/>
          <w:sz w:val="20"/>
          <w:szCs w:val="20"/>
          <w:lang w:val="en-GB"/>
        </w:rPr>
        <w:t xml:space="preserve">alue or One-off Contract </w:t>
      </w:r>
      <w:r w:rsidR="00EC4E95">
        <w:rPr>
          <w:i/>
          <w:color w:val="000000"/>
          <w:sz w:val="20"/>
          <w:szCs w:val="20"/>
          <w:lang w:val="en-GB"/>
        </w:rPr>
        <w:t>v</w:t>
      </w:r>
      <w:r>
        <w:rPr>
          <w:i/>
          <w:color w:val="000000"/>
          <w:sz w:val="20"/>
          <w:szCs w:val="20"/>
          <w:lang w:val="en-GB"/>
        </w:rPr>
        <w:t>alue, Party A shall delivery all Cards to Part B at the location appointed by Party B in the Purchase Order or One-off Contract.</w:t>
      </w:r>
    </w:p>
    <w:p w14:paraId="65C8279E" w14:textId="77777777" w:rsidR="00794D0D" w:rsidRDefault="00794D0D" w:rsidP="00794D0D">
      <w:pPr>
        <w:keepNext w:val="0"/>
        <w:spacing w:after="0" w:line="240" w:lineRule="auto"/>
        <w:ind w:left="567" w:firstLine="0"/>
        <w:rPr>
          <w:sz w:val="20"/>
          <w:szCs w:val="20"/>
        </w:rPr>
      </w:pPr>
      <w:proofErr w:type="gramStart"/>
      <w:r>
        <w:rPr>
          <w:b/>
          <w:i/>
          <w:sz w:val="20"/>
          <w:szCs w:val="20"/>
        </w:rPr>
        <w:t xml:space="preserve">Đối với trường hợp thanh toán trả sau: </w:t>
      </w:r>
      <w:r>
        <w:rPr>
          <w:sz w:val="20"/>
          <w:szCs w:val="20"/>
        </w:rPr>
        <w:t>Trong thời hạn 10 (mười) Ngày Làm Việc kể từ ngày Bên A xác nhận vào Đơn Đặt Hàng hoặc kể từ ngày ký kết Hợp Đồng Từng Lần, Bên A sẽ bàn giao đầy đủ Thẻ cho Bên B tại địa điểm mà Bên B chỉ định trong Đơn Đặt Hàng hoặc Hợp Đồng Từng Lần.</w:t>
      </w:r>
      <w:proofErr w:type="gramEnd"/>
      <w:r>
        <w:rPr>
          <w:sz w:val="20"/>
          <w:szCs w:val="20"/>
        </w:rPr>
        <w:t xml:space="preserve"> </w:t>
      </w:r>
    </w:p>
    <w:p w14:paraId="4AA4CCC3" w14:textId="7236C682" w:rsidR="00794D0D" w:rsidRDefault="00794D0D" w:rsidP="00794D0D">
      <w:pPr>
        <w:keepNext w:val="0"/>
        <w:spacing w:after="0" w:line="240" w:lineRule="auto"/>
        <w:ind w:left="567" w:firstLine="0"/>
        <w:rPr>
          <w:sz w:val="20"/>
          <w:szCs w:val="20"/>
        </w:rPr>
      </w:pPr>
      <w:r w:rsidRPr="0011545A">
        <w:rPr>
          <w:b/>
          <w:i/>
          <w:color w:val="000000"/>
          <w:sz w:val="20"/>
          <w:szCs w:val="20"/>
          <w:lang w:val="en-GB"/>
        </w:rPr>
        <w:t xml:space="preserve">For </w:t>
      </w:r>
      <w:r w:rsidR="00343044">
        <w:rPr>
          <w:b/>
          <w:i/>
          <w:color w:val="000000"/>
          <w:sz w:val="20"/>
          <w:szCs w:val="20"/>
          <w:lang w:val="en-GB"/>
        </w:rPr>
        <w:t xml:space="preserve">postpaid </w:t>
      </w:r>
      <w:r>
        <w:rPr>
          <w:b/>
          <w:i/>
          <w:color w:val="000000"/>
          <w:sz w:val="20"/>
          <w:szCs w:val="20"/>
          <w:lang w:val="en-GB"/>
        </w:rPr>
        <w:t xml:space="preserve">method: </w:t>
      </w:r>
      <w:r>
        <w:rPr>
          <w:i/>
          <w:color w:val="000000"/>
          <w:sz w:val="20"/>
          <w:szCs w:val="20"/>
          <w:lang w:val="en-GB"/>
        </w:rPr>
        <w:t>Within 10 (ten) Working Days from the date that Party A accepts the Purchase Orrder or from the date of signing each One-off Contract, Party A shall delivery all Cards to Part B at the location appointed by Party B in the Purchase Order or One-off Contract.</w:t>
      </w:r>
    </w:p>
    <w:p w14:paraId="2F50320D" w14:textId="0569D335" w:rsidR="00794D0D" w:rsidRDefault="00794D0D" w:rsidP="00794D0D">
      <w:pPr>
        <w:keepNext w:val="0"/>
        <w:numPr>
          <w:ilvl w:val="0"/>
          <w:numId w:val="4"/>
        </w:numPr>
        <w:spacing w:after="0" w:line="240" w:lineRule="auto"/>
        <w:ind w:left="567" w:hanging="567"/>
        <w:rPr>
          <w:color w:val="000000"/>
          <w:sz w:val="20"/>
          <w:lang w:val="en-GB"/>
        </w:rPr>
      </w:pPr>
      <w:r w:rsidRPr="001A1A93">
        <w:rPr>
          <w:color w:val="000000"/>
          <w:sz w:val="20"/>
          <w:lang w:val="en-GB"/>
        </w:rPr>
        <w:lastRenderedPageBreak/>
        <w:t xml:space="preserve">Khi nhận Thẻ, Bên B có trách nhiệm kiểm tra kỹ về số lượng, giá trị, hình thức của </w:t>
      </w:r>
      <w:r w:rsidRPr="001A1A93">
        <w:rPr>
          <w:sz w:val="20"/>
          <w:lang w:val="en-GB"/>
        </w:rPr>
        <w:t xml:space="preserve">Thẻ và </w:t>
      </w:r>
      <w:r w:rsidRPr="001A1A93">
        <w:rPr>
          <w:color w:val="000000"/>
          <w:sz w:val="20"/>
          <w:lang w:val="en-GB"/>
        </w:rPr>
        <w:t xml:space="preserve">đại diện Các Bên phải ký đầy đủ vào </w:t>
      </w:r>
      <w:r>
        <w:rPr>
          <w:color w:val="000000"/>
          <w:sz w:val="20"/>
          <w:lang w:val="en-GB"/>
        </w:rPr>
        <w:t>b</w:t>
      </w:r>
      <w:r w:rsidRPr="001A1A93">
        <w:rPr>
          <w:color w:val="000000"/>
          <w:sz w:val="20"/>
          <w:lang w:val="en-GB"/>
        </w:rPr>
        <w:t xml:space="preserve">iên bản giao nhận nếu giao trực tiếp. Bên A được coi là hoàn thành việc giao </w:t>
      </w:r>
      <w:r w:rsidR="0027627B">
        <w:rPr>
          <w:color w:val="000000"/>
          <w:sz w:val="20"/>
          <w:lang w:val="en-GB"/>
        </w:rPr>
        <w:t>hàng và Bên B được coi là đã xác nhận nhận đủ</w:t>
      </w:r>
      <w:r w:rsidRPr="001A1A93">
        <w:rPr>
          <w:color w:val="000000"/>
          <w:sz w:val="20"/>
          <w:lang w:val="en-GB"/>
        </w:rPr>
        <w:t xml:space="preserve"> trong trường hợp đã bàn giao toàn bộ Thẻ theo hình thức phù hợp do Các Bên thỏa thuận nếu Bên B không phản đối hoặc có ý kiến bằng việc gửi email tới Bên A trong thời hạn 24 (hai mươi tư) giờ kể từ thời điểm bàn giao.</w:t>
      </w:r>
      <w:r>
        <w:rPr>
          <w:color w:val="000000"/>
          <w:sz w:val="20"/>
          <w:lang w:val="en-GB"/>
        </w:rPr>
        <w:t xml:space="preserve"> Bên A sẽ kích hoạt Thẻ trong thời hạn 01 (một) Ngày Làm Việc kể từ ngày Bên B xác nhận nhận đủ số lượng Thẻ.</w:t>
      </w:r>
    </w:p>
    <w:p w14:paraId="329CF510" w14:textId="258B6C6D" w:rsidR="00794D0D" w:rsidRPr="001A1A93" w:rsidRDefault="00794D0D" w:rsidP="00794D0D">
      <w:pPr>
        <w:keepNext w:val="0"/>
        <w:spacing w:after="0" w:line="240" w:lineRule="auto"/>
        <w:ind w:left="567" w:firstLine="0"/>
        <w:rPr>
          <w:color w:val="000000"/>
          <w:sz w:val="20"/>
          <w:lang w:val="en-GB"/>
        </w:rPr>
      </w:pPr>
      <w:r>
        <w:rPr>
          <w:i/>
          <w:color w:val="000000"/>
          <w:sz w:val="20"/>
          <w:szCs w:val="20"/>
          <w:lang w:val="en-GB"/>
        </w:rPr>
        <w:t xml:space="preserve">When receiving Cards, Party B shall be obliged to carefully check the quantity, value and </w:t>
      </w:r>
      <w:r w:rsidR="003B14B8">
        <w:rPr>
          <w:i/>
          <w:color w:val="000000"/>
          <w:sz w:val="20"/>
          <w:szCs w:val="20"/>
          <w:lang w:val="en-GB"/>
        </w:rPr>
        <w:t>appearance</w:t>
      </w:r>
      <w:r>
        <w:rPr>
          <w:i/>
          <w:color w:val="000000"/>
          <w:sz w:val="20"/>
          <w:szCs w:val="20"/>
          <w:lang w:val="en-GB"/>
        </w:rPr>
        <w:t xml:space="preserve"> of the Cards and representative of</w:t>
      </w:r>
      <w:r w:rsidR="00AB1C68">
        <w:rPr>
          <w:i/>
          <w:color w:val="000000"/>
          <w:sz w:val="20"/>
          <w:szCs w:val="20"/>
          <w:lang w:val="en-GB"/>
        </w:rPr>
        <w:t xml:space="preserve"> Parties shall signed into the m</w:t>
      </w:r>
      <w:r>
        <w:rPr>
          <w:i/>
          <w:color w:val="000000"/>
          <w:sz w:val="20"/>
          <w:szCs w:val="20"/>
          <w:lang w:val="en-GB"/>
        </w:rPr>
        <w:t>inutes of han</w:t>
      </w:r>
      <w:r w:rsidR="00CB7BCF">
        <w:rPr>
          <w:i/>
          <w:color w:val="000000"/>
          <w:sz w:val="20"/>
          <w:szCs w:val="20"/>
          <w:lang w:val="en-GB"/>
        </w:rPr>
        <w:t>dover in case of direct delivery</w:t>
      </w:r>
      <w:r>
        <w:rPr>
          <w:i/>
          <w:color w:val="000000"/>
          <w:sz w:val="20"/>
          <w:szCs w:val="20"/>
          <w:lang w:val="en-GB"/>
        </w:rPr>
        <w:t xml:space="preserve">. Party A shall be deemed to fulfil delivery </w:t>
      </w:r>
      <w:r w:rsidRPr="00CE481E">
        <w:rPr>
          <w:i/>
          <w:color w:val="000000"/>
          <w:sz w:val="20"/>
          <w:szCs w:val="20"/>
          <w:lang w:val="en-GB"/>
        </w:rPr>
        <w:t>obligation</w:t>
      </w:r>
      <w:r w:rsidR="00621617" w:rsidRPr="00CE481E">
        <w:rPr>
          <w:i/>
          <w:color w:val="000000"/>
          <w:sz w:val="20"/>
          <w:szCs w:val="20"/>
          <w:lang w:val="en-GB"/>
        </w:rPr>
        <w:t xml:space="preserve"> and </w:t>
      </w:r>
      <w:r w:rsidR="00621617" w:rsidRPr="00846443">
        <w:rPr>
          <w:i/>
          <w:color w:val="000000"/>
          <w:sz w:val="20"/>
          <w:szCs w:val="20"/>
          <w:lang w:val="en-GB"/>
        </w:rPr>
        <w:t>Party B shall be deemed to</w:t>
      </w:r>
      <w:r w:rsidR="00524259" w:rsidRPr="00846443">
        <w:rPr>
          <w:i/>
          <w:color w:val="000000"/>
          <w:sz w:val="20"/>
          <w:szCs w:val="20"/>
          <w:lang w:val="en-GB"/>
        </w:rPr>
        <w:t xml:space="preserve"> have confirmed the </w:t>
      </w:r>
      <w:bookmarkStart w:id="0" w:name="_GoBack"/>
      <w:bookmarkEnd w:id="0"/>
      <w:r w:rsidR="00CE481E">
        <w:rPr>
          <w:i/>
          <w:color w:val="000000"/>
          <w:sz w:val="20"/>
          <w:szCs w:val="20"/>
          <w:lang w:val="en-GB"/>
        </w:rPr>
        <w:t xml:space="preserve">full delivery </w:t>
      </w:r>
      <w:r>
        <w:rPr>
          <w:i/>
          <w:color w:val="000000"/>
          <w:sz w:val="20"/>
          <w:szCs w:val="20"/>
          <w:lang w:val="en-GB"/>
        </w:rPr>
        <w:t>when delivery all Cards in proper method as agreed by Parties if Party B has no objections or opinion by sending email to Party A within 24 (twenty-four) hours from the time of delivery. Party A shall activate the Card within 01 (one) Working Day from the date Party B confirms the full receipt of the Cards.</w:t>
      </w:r>
    </w:p>
    <w:p w14:paraId="4A724692" w14:textId="77777777" w:rsidR="00794D0D" w:rsidRDefault="00794D0D" w:rsidP="00794D0D">
      <w:pPr>
        <w:keepNext w:val="0"/>
        <w:numPr>
          <w:ilvl w:val="0"/>
          <w:numId w:val="4"/>
        </w:numPr>
        <w:spacing w:after="0" w:line="240" w:lineRule="auto"/>
        <w:ind w:left="567" w:hanging="567"/>
        <w:rPr>
          <w:color w:val="000000"/>
          <w:sz w:val="20"/>
          <w:lang w:val="en-GB"/>
        </w:rPr>
      </w:pPr>
      <w:r w:rsidRPr="001A1A93">
        <w:rPr>
          <w:sz w:val="20"/>
          <w:lang w:val="en-GB"/>
        </w:rPr>
        <w:t xml:space="preserve">Thời hạn sử dụng Thẻ được quy định trên Thẻ nhưng không ít hơn </w:t>
      </w:r>
      <w:r>
        <w:rPr>
          <w:sz w:val="20"/>
          <w:lang w:val="en-GB"/>
        </w:rPr>
        <w:t>6</w:t>
      </w:r>
      <w:r w:rsidRPr="001A1A93">
        <w:rPr>
          <w:sz w:val="20"/>
          <w:lang w:val="en-GB"/>
        </w:rPr>
        <w:t xml:space="preserve"> </w:t>
      </w:r>
      <w:r>
        <w:rPr>
          <w:sz w:val="20"/>
          <w:szCs w:val="20"/>
          <w:lang w:val="en-GB"/>
        </w:rPr>
        <w:t>(sáu)</w:t>
      </w:r>
      <w:r w:rsidRPr="0010204E">
        <w:rPr>
          <w:sz w:val="20"/>
          <w:szCs w:val="20"/>
          <w:lang w:val="en-GB"/>
        </w:rPr>
        <w:t xml:space="preserve"> </w:t>
      </w:r>
      <w:r w:rsidRPr="001A1A93">
        <w:rPr>
          <w:sz w:val="20"/>
          <w:lang w:val="en-GB"/>
        </w:rPr>
        <w:t>tháng kể từ ngày bàn giao thẻ</w:t>
      </w:r>
      <w:r w:rsidRPr="001A1A93">
        <w:rPr>
          <w:color w:val="000000"/>
          <w:sz w:val="20"/>
          <w:lang w:val="en-GB"/>
        </w:rPr>
        <w:t xml:space="preserve">. </w:t>
      </w:r>
    </w:p>
    <w:p w14:paraId="1D0A2E20" w14:textId="77777777" w:rsidR="00794D0D" w:rsidRDefault="00794D0D" w:rsidP="00794D0D">
      <w:pPr>
        <w:keepNext w:val="0"/>
        <w:spacing w:after="0" w:line="240" w:lineRule="auto"/>
        <w:ind w:left="567" w:firstLine="0"/>
        <w:rPr>
          <w:color w:val="000000"/>
          <w:sz w:val="20"/>
          <w:lang w:val="en-GB"/>
        </w:rPr>
      </w:pPr>
      <w:r w:rsidRPr="00B7420C">
        <w:rPr>
          <w:i/>
          <w:sz w:val="20"/>
          <w:szCs w:val="20"/>
          <w:lang w:val="en-GB"/>
        </w:rPr>
        <w:t>Term of use</w:t>
      </w:r>
      <w:r>
        <w:rPr>
          <w:i/>
          <w:sz w:val="20"/>
          <w:szCs w:val="20"/>
          <w:lang w:val="en-GB"/>
        </w:rPr>
        <w:t xml:space="preserve"> of the Card shall be stated in such Card but no shorter than 06 (six) months from the date of delivery.</w:t>
      </w:r>
    </w:p>
    <w:p w14:paraId="2A98485C" w14:textId="77777777" w:rsidR="00794D0D" w:rsidRDefault="00794D0D" w:rsidP="00794D0D">
      <w:pPr>
        <w:pStyle w:val="ListParagraph"/>
        <w:keepNext w:val="0"/>
        <w:widowControl w:val="0"/>
        <w:numPr>
          <w:ilvl w:val="1"/>
          <w:numId w:val="3"/>
        </w:numPr>
        <w:spacing w:after="0" w:line="240" w:lineRule="auto"/>
        <w:ind w:left="567" w:hanging="567"/>
        <w:contextualSpacing w:val="0"/>
        <w:rPr>
          <w:b/>
          <w:color w:val="000000"/>
          <w:sz w:val="20"/>
          <w:lang w:val="en-GB"/>
        </w:rPr>
      </w:pPr>
      <w:r w:rsidRPr="001A1A93">
        <w:rPr>
          <w:b/>
          <w:color w:val="000000"/>
          <w:sz w:val="20"/>
          <w:lang w:val="en-GB"/>
        </w:rPr>
        <w:t>Phát hành Mã Quà Tặng</w:t>
      </w:r>
      <w:r w:rsidRPr="003C6F11">
        <w:rPr>
          <w:b/>
          <w:color w:val="000000"/>
          <w:sz w:val="20"/>
          <w:szCs w:val="20"/>
          <w:lang w:val="en-GB"/>
        </w:rPr>
        <w:t>/</w:t>
      </w:r>
      <w:r>
        <w:rPr>
          <w:b/>
          <w:i/>
          <w:color w:val="000000"/>
          <w:sz w:val="20"/>
          <w:szCs w:val="20"/>
          <w:lang w:val="en-GB"/>
        </w:rPr>
        <w:t>Issuing Gift Codes</w:t>
      </w:r>
    </w:p>
    <w:p w14:paraId="2F1CB6E2" w14:textId="77777777" w:rsidR="00794D0D" w:rsidRPr="003021DD" w:rsidRDefault="00794D0D" w:rsidP="00794D0D">
      <w:pPr>
        <w:pStyle w:val="ListParagraph"/>
        <w:keepNext w:val="0"/>
        <w:widowControl w:val="0"/>
        <w:numPr>
          <w:ilvl w:val="0"/>
          <w:numId w:val="11"/>
        </w:numPr>
        <w:spacing w:after="0" w:line="240" w:lineRule="auto"/>
        <w:ind w:left="1134" w:hanging="567"/>
        <w:contextualSpacing w:val="0"/>
        <w:rPr>
          <w:b/>
          <w:i/>
          <w:color w:val="000000"/>
          <w:sz w:val="20"/>
          <w:lang w:val="en-GB"/>
        </w:rPr>
      </w:pPr>
      <w:r w:rsidRPr="003021DD">
        <w:rPr>
          <w:b/>
          <w:i/>
          <w:color w:val="000000"/>
          <w:sz w:val="20"/>
          <w:lang w:val="en-GB"/>
        </w:rPr>
        <w:t>Phát hành Mã Quà Tặng trực tiếp</w:t>
      </w:r>
      <w:r w:rsidRPr="003C6F11">
        <w:rPr>
          <w:b/>
          <w:color w:val="000000"/>
          <w:sz w:val="20"/>
          <w:lang w:val="en-GB"/>
        </w:rPr>
        <w:t>/</w:t>
      </w:r>
      <w:r w:rsidRPr="003C6F11">
        <w:rPr>
          <w:b/>
          <w:i/>
          <w:color w:val="000000"/>
          <w:sz w:val="20"/>
          <w:lang w:val="en-GB"/>
        </w:rPr>
        <w:t>Directly</w:t>
      </w:r>
      <w:r>
        <w:rPr>
          <w:b/>
          <w:color w:val="000000"/>
          <w:sz w:val="20"/>
          <w:lang w:val="en-GB"/>
        </w:rPr>
        <w:t xml:space="preserve"> </w:t>
      </w:r>
      <w:r>
        <w:rPr>
          <w:b/>
          <w:i/>
          <w:color w:val="000000"/>
          <w:sz w:val="20"/>
          <w:szCs w:val="20"/>
          <w:lang w:val="en-GB"/>
        </w:rPr>
        <w:t>Issuing Gift Codes</w:t>
      </w:r>
    </w:p>
    <w:p w14:paraId="7BA0BE2F" w14:textId="77777777" w:rsidR="00794D0D" w:rsidRDefault="00794D0D" w:rsidP="00794D0D">
      <w:pPr>
        <w:keepNext w:val="0"/>
        <w:numPr>
          <w:ilvl w:val="0"/>
          <w:numId w:val="5"/>
        </w:numPr>
        <w:spacing w:after="0" w:line="240" w:lineRule="auto"/>
        <w:ind w:left="1134" w:hanging="567"/>
        <w:rPr>
          <w:color w:val="000000"/>
          <w:sz w:val="20"/>
          <w:lang w:val="en-GB"/>
        </w:rPr>
      </w:pPr>
      <w:proofErr w:type="gramStart"/>
      <w:r w:rsidRPr="00822E36">
        <w:rPr>
          <w:b/>
          <w:i/>
          <w:sz w:val="20"/>
          <w:szCs w:val="20"/>
        </w:rPr>
        <w:t>Đối với trường hợp thanh toán</w:t>
      </w:r>
      <w:r>
        <w:rPr>
          <w:b/>
          <w:i/>
          <w:sz w:val="20"/>
          <w:szCs w:val="20"/>
        </w:rPr>
        <w:t xml:space="preserve"> trả</w:t>
      </w:r>
      <w:r w:rsidRPr="00822E36">
        <w:rPr>
          <w:b/>
          <w:i/>
          <w:sz w:val="20"/>
          <w:szCs w:val="20"/>
        </w:rPr>
        <w:t xml:space="preserve"> trước</w:t>
      </w:r>
      <w:r>
        <w:rPr>
          <w:b/>
          <w:i/>
          <w:sz w:val="20"/>
          <w:szCs w:val="20"/>
        </w:rPr>
        <w:t>:</w:t>
      </w:r>
      <w:r w:rsidRPr="001A1A93">
        <w:rPr>
          <w:sz w:val="20"/>
          <w:lang w:val="en-GB"/>
        </w:rPr>
        <w:t xml:space="preserve"> Trong thời</w:t>
      </w:r>
      <w:r w:rsidRPr="001A1A93">
        <w:rPr>
          <w:color w:val="000000"/>
          <w:sz w:val="20"/>
          <w:lang w:val="en-GB"/>
        </w:rPr>
        <w:t xml:space="preserve"> hạn 05 (năm) Ngày Làm Việc kể từ ngày Bên B thanh toán đầy đủ </w:t>
      </w:r>
      <w:r>
        <w:rPr>
          <w:color w:val="000000"/>
          <w:sz w:val="20"/>
          <w:lang w:val="en-GB"/>
        </w:rPr>
        <w:t>g</w:t>
      </w:r>
      <w:r w:rsidRPr="001A1A93">
        <w:rPr>
          <w:color w:val="000000"/>
          <w:sz w:val="20"/>
          <w:lang w:val="en-GB"/>
        </w:rPr>
        <w:t xml:space="preserve">iá trị Đơn Đặt Hàng hoặc </w:t>
      </w:r>
      <w:r>
        <w:rPr>
          <w:color w:val="000000"/>
          <w:sz w:val="20"/>
          <w:lang w:val="en-GB"/>
        </w:rPr>
        <w:t>g</w:t>
      </w:r>
      <w:r w:rsidRPr="001A1A93">
        <w:rPr>
          <w:color w:val="000000"/>
          <w:sz w:val="20"/>
          <w:lang w:val="en-GB"/>
        </w:rPr>
        <w:t>iá trị Hợp Đồng Từng Lần, Bên A sẽ gửi đầy đủ danh sách Mã Quà Tặng</w:t>
      </w:r>
      <w:r>
        <w:rPr>
          <w:color w:val="000000"/>
          <w:sz w:val="20"/>
          <w:lang w:val="en-GB"/>
        </w:rPr>
        <w:t xml:space="preserve"> đã kích hoạt</w:t>
      </w:r>
      <w:r w:rsidRPr="001A1A93">
        <w:rPr>
          <w:color w:val="000000"/>
          <w:sz w:val="20"/>
          <w:lang w:val="en-GB"/>
        </w:rPr>
        <w:t xml:space="preserve"> qua email tới địa chỉ của Đầu Mối Liên Lạc nhận hàng do Bên B chỉ định</w:t>
      </w:r>
      <w:r>
        <w:rPr>
          <w:color w:val="000000"/>
          <w:sz w:val="20"/>
          <w:lang w:val="en-GB"/>
        </w:rPr>
        <w:t>, hoặc qua các công cụ khác do Các Bên thống nhất</w:t>
      </w:r>
      <w:r w:rsidRPr="001A1A93">
        <w:rPr>
          <w:color w:val="000000"/>
          <w:sz w:val="20"/>
          <w:lang w:val="en-GB"/>
        </w:rPr>
        <w:t>.</w:t>
      </w:r>
      <w:proofErr w:type="gramEnd"/>
      <w:r w:rsidRPr="001A1A93">
        <w:rPr>
          <w:color w:val="000000"/>
          <w:sz w:val="20"/>
          <w:lang w:val="en-GB"/>
        </w:rPr>
        <w:t xml:space="preserve"> </w:t>
      </w:r>
    </w:p>
    <w:p w14:paraId="60AD1938" w14:textId="42874BAB" w:rsidR="00794D0D" w:rsidRDefault="00794D0D" w:rsidP="00794D0D">
      <w:pPr>
        <w:keepNext w:val="0"/>
        <w:spacing w:after="0" w:line="240" w:lineRule="auto"/>
        <w:ind w:left="1134" w:firstLine="0"/>
        <w:rPr>
          <w:color w:val="000000"/>
          <w:sz w:val="20"/>
          <w:lang w:val="en-GB"/>
        </w:rPr>
      </w:pPr>
      <w:r w:rsidRPr="0011545A">
        <w:rPr>
          <w:b/>
          <w:i/>
          <w:color w:val="000000"/>
          <w:sz w:val="20"/>
          <w:szCs w:val="20"/>
          <w:lang w:val="en-GB"/>
        </w:rPr>
        <w:t xml:space="preserve">For prepaid </w:t>
      </w:r>
      <w:r>
        <w:rPr>
          <w:b/>
          <w:i/>
          <w:color w:val="000000"/>
          <w:sz w:val="20"/>
          <w:szCs w:val="20"/>
          <w:lang w:val="en-GB"/>
        </w:rPr>
        <w:t xml:space="preserve">payment method: </w:t>
      </w:r>
      <w:r>
        <w:rPr>
          <w:i/>
          <w:color w:val="000000"/>
          <w:sz w:val="20"/>
          <w:szCs w:val="20"/>
          <w:lang w:val="en-GB"/>
        </w:rPr>
        <w:t xml:space="preserve">Within 05 (five) Working Days from the date that Party B makes the full payment of the Purchase Order </w:t>
      </w:r>
      <w:r w:rsidR="00983A24">
        <w:rPr>
          <w:i/>
          <w:color w:val="000000"/>
          <w:sz w:val="20"/>
          <w:szCs w:val="20"/>
          <w:lang w:val="en-GB"/>
        </w:rPr>
        <w:t>v</w:t>
      </w:r>
      <w:r>
        <w:rPr>
          <w:i/>
          <w:color w:val="000000"/>
          <w:sz w:val="20"/>
          <w:szCs w:val="20"/>
          <w:lang w:val="en-GB"/>
        </w:rPr>
        <w:t xml:space="preserve">alue or One-off Contract </w:t>
      </w:r>
      <w:r w:rsidR="00983A24">
        <w:rPr>
          <w:i/>
          <w:color w:val="000000"/>
          <w:sz w:val="20"/>
          <w:szCs w:val="20"/>
          <w:lang w:val="en-GB"/>
        </w:rPr>
        <w:t>v</w:t>
      </w:r>
      <w:r>
        <w:rPr>
          <w:i/>
          <w:color w:val="000000"/>
          <w:sz w:val="20"/>
          <w:szCs w:val="20"/>
          <w:lang w:val="en-GB"/>
        </w:rPr>
        <w:t xml:space="preserve">alue, Party A shall send all </w:t>
      </w:r>
      <w:r w:rsidR="009A4E2B">
        <w:rPr>
          <w:i/>
          <w:color w:val="000000"/>
          <w:sz w:val="20"/>
          <w:szCs w:val="20"/>
          <w:lang w:val="en-GB"/>
        </w:rPr>
        <w:t xml:space="preserve">activated </w:t>
      </w:r>
      <w:r>
        <w:rPr>
          <w:i/>
          <w:color w:val="000000"/>
          <w:sz w:val="20"/>
          <w:szCs w:val="20"/>
          <w:lang w:val="en-GB"/>
        </w:rPr>
        <w:t>Gift Codes by email to the address of Contacting Point for receiving Gift Code appointed by Party B.</w:t>
      </w:r>
    </w:p>
    <w:p w14:paraId="6BAD54D4" w14:textId="77777777" w:rsidR="00794D0D" w:rsidRDefault="00794D0D" w:rsidP="00794D0D">
      <w:pPr>
        <w:keepNext w:val="0"/>
        <w:spacing w:after="0" w:line="240" w:lineRule="auto"/>
        <w:ind w:left="1134" w:firstLine="0"/>
        <w:rPr>
          <w:color w:val="000000"/>
          <w:sz w:val="20"/>
          <w:lang w:val="en-GB"/>
        </w:rPr>
      </w:pPr>
      <w:proofErr w:type="gramStart"/>
      <w:r w:rsidRPr="00822E36">
        <w:rPr>
          <w:b/>
          <w:i/>
          <w:sz w:val="20"/>
          <w:szCs w:val="20"/>
        </w:rPr>
        <w:t>Đối với trường hợp thanh toán</w:t>
      </w:r>
      <w:r>
        <w:rPr>
          <w:b/>
          <w:i/>
          <w:sz w:val="20"/>
          <w:szCs w:val="20"/>
        </w:rPr>
        <w:t xml:space="preserve"> trả sau: </w:t>
      </w:r>
      <w:r>
        <w:rPr>
          <w:sz w:val="20"/>
          <w:szCs w:val="20"/>
        </w:rPr>
        <w:t xml:space="preserve">Trong thời hạn </w:t>
      </w:r>
      <w:r w:rsidRPr="001A1A93">
        <w:rPr>
          <w:color w:val="000000"/>
          <w:sz w:val="20"/>
          <w:lang w:val="en-GB"/>
        </w:rPr>
        <w:t xml:space="preserve">05 (năm) </w:t>
      </w:r>
      <w:r>
        <w:rPr>
          <w:sz w:val="20"/>
          <w:szCs w:val="20"/>
        </w:rPr>
        <w:t xml:space="preserve">Ngày Làm Việc kể từ ngày Bên A xác nhận vào Đơn Đặt Hàng hoặc kể từ ngày ký kết Hợp Đồng Từng Lần, </w:t>
      </w:r>
      <w:r w:rsidRPr="001A1A93">
        <w:rPr>
          <w:color w:val="000000"/>
          <w:sz w:val="20"/>
          <w:lang w:val="en-GB"/>
        </w:rPr>
        <w:t>Bên A sẽ gửi đầy đủ danh sách Mã Quà Tặng</w:t>
      </w:r>
      <w:r>
        <w:rPr>
          <w:color w:val="000000"/>
          <w:sz w:val="20"/>
          <w:lang w:val="en-GB"/>
        </w:rPr>
        <w:t xml:space="preserve"> đã được kích hoạt</w:t>
      </w:r>
      <w:r w:rsidRPr="001A1A93">
        <w:rPr>
          <w:color w:val="000000"/>
          <w:sz w:val="20"/>
          <w:lang w:val="en-GB"/>
        </w:rPr>
        <w:t xml:space="preserve"> qua email tới địa chỉ của Đầu Mối Liên Lạc nhận hàng do Bên B chỉ định</w:t>
      </w:r>
      <w:r>
        <w:rPr>
          <w:color w:val="000000"/>
          <w:sz w:val="20"/>
          <w:lang w:val="en-GB"/>
        </w:rPr>
        <w:t>, hoặc qua các công cụ khác do Các Bên thống nhất.</w:t>
      </w:r>
      <w:proofErr w:type="gramEnd"/>
    </w:p>
    <w:p w14:paraId="739C40E6" w14:textId="2DFCB3F8" w:rsidR="00794D0D" w:rsidRPr="001A1A93" w:rsidRDefault="00794D0D" w:rsidP="00794D0D">
      <w:pPr>
        <w:keepNext w:val="0"/>
        <w:spacing w:after="0" w:line="240" w:lineRule="auto"/>
        <w:ind w:left="1134" w:firstLine="0"/>
        <w:rPr>
          <w:color w:val="000000"/>
          <w:sz w:val="20"/>
          <w:lang w:val="en-GB"/>
        </w:rPr>
      </w:pPr>
      <w:r w:rsidRPr="0011545A">
        <w:rPr>
          <w:b/>
          <w:i/>
          <w:color w:val="000000"/>
          <w:sz w:val="20"/>
          <w:szCs w:val="20"/>
          <w:lang w:val="en-GB"/>
        </w:rPr>
        <w:t xml:space="preserve">For </w:t>
      </w:r>
      <w:r w:rsidR="00343044">
        <w:rPr>
          <w:b/>
          <w:i/>
          <w:color w:val="000000"/>
          <w:sz w:val="20"/>
          <w:szCs w:val="20"/>
          <w:lang w:val="en-GB"/>
        </w:rPr>
        <w:t xml:space="preserve">postpaid </w:t>
      </w:r>
      <w:r>
        <w:rPr>
          <w:b/>
          <w:i/>
          <w:color w:val="000000"/>
          <w:sz w:val="20"/>
          <w:szCs w:val="20"/>
          <w:lang w:val="en-GB"/>
        </w:rPr>
        <w:t xml:space="preserve">method: </w:t>
      </w:r>
      <w:r>
        <w:rPr>
          <w:i/>
          <w:color w:val="000000"/>
          <w:sz w:val="20"/>
          <w:szCs w:val="20"/>
          <w:lang w:val="en-GB"/>
        </w:rPr>
        <w:t xml:space="preserve">Within 10 (ten) Working Days from the date that Party A accepts the Purchase Orrder or from the date of signing each One-off Contract, Party A shall send all </w:t>
      </w:r>
      <w:r w:rsidR="009A4E2B">
        <w:rPr>
          <w:i/>
          <w:color w:val="000000"/>
          <w:sz w:val="20"/>
          <w:szCs w:val="20"/>
          <w:lang w:val="en-GB"/>
        </w:rPr>
        <w:t xml:space="preserve">activated </w:t>
      </w:r>
      <w:r>
        <w:rPr>
          <w:i/>
          <w:color w:val="000000"/>
          <w:sz w:val="20"/>
          <w:szCs w:val="20"/>
          <w:lang w:val="en-GB"/>
        </w:rPr>
        <w:t>Gift Codes by email to the address of Contacting Point for receiving Gift Code appointed by Party B.</w:t>
      </w:r>
    </w:p>
    <w:p w14:paraId="4C72A95F" w14:textId="77777777" w:rsidR="00794D0D" w:rsidRDefault="00794D0D" w:rsidP="00794D0D">
      <w:pPr>
        <w:keepNext w:val="0"/>
        <w:numPr>
          <w:ilvl w:val="0"/>
          <w:numId w:val="5"/>
        </w:numPr>
        <w:spacing w:after="0" w:line="240" w:lineRule="auto"/>
        <w:ind w:left="1134" w:hanging="567"/>
        <w:rPr>
          <w:color w:val="000000"/>
          <w:sz w:val="20"/>
          <w:lang w:val="en-GB"/>
        </w:rPr>
      </w:pPr>
      <w:r w:rsidRPr="001A1A93">
        <w:rPr>
          <w:color w:val="000000"/>
          <w:sz w:val="20"/>
          <w:lang w:val="en-GB"/>
        </w:rPr>
        <w:t>Khi nhận được Mã Quà Tặng, Bên B có trách nhiệm kiểm tra về số lượng và xác nhận việc đã nhận đầy đủ các Mã Quà Tặng. Bên A được coi là hoàn thành việc gửi các Mã Quà Tặng cho Bên B trong trường hợp đã gửi toàn bộ Mã Quà Tặng cho Bên B và Bên B không phản đối hoặc có ý kiến bằng việc gửi email tới Bên A trong thời hạn 24 (hai mươi tư) giờ kể từ thời điểm Bên A gửi Mã Quà Tặng</w:t>
      </w:r>
      <w:r>
        <w:rPr>
          <w:color w:val="000000"/>
          <w:sz w:val="20"/>
          <w:lang w:val="en-GB"/>
        </w:rPr>
        <w:t>.</w:t>
      </w:r>
    </w:p>
    <w:p w14:paraId="65D8780D" w14:textId="77777777" w:rsidR="00794D0D" w:rsidRPr="001A1A93" w:rsidRDefault="00794D0D" w:rsidP="00794D0D">
      <w:pPr>
        <w:keepNext w:val="0"/>
        <w:spacing w:after="0" w:line="240" w:lineRule="auto"/>
        <w:ind w:left="1134" w:firstLine="0"/>
        <w:rPr>
          <w:color w:val="000000"/>
          <w:sz w:val="20"/>
          <w:lang w:val="en-GB"/>
        </w:rPr>
      </w:pPr>
      <w:r>
        <w:rPr>
          <w:i/>
          <w:color w:val="000000"/>
          <w:sz w:val="20"/>
          <w:szCs w:val="20"/>
          <w:lang w:val="en-GB"/>
        </w:rPr>
        <w:t>When receiving Gift Codes, Party B shall be obliged to carefully check the quantity and confirm the receipt of all Gift Codes. Party A shall be deemed to fulfil delivery obligation when delivery all Gift Codes if Party B has no objections or opinion by sending email to Party A within 24 (twenty-four) hours from the time Party A sends the Gift Codes.</w:t>
      </w:r>
      <w:r w:rsidRPr="00754280">
        <w:rPr>
          <w:i/>
          <w:color w:val="000000"/>
          <w:sz w:val="20"/>
          <w:szCs w:val="20"/>
          <w:lang w:val="en-GB"/>
        </w:rPr>
        <w:t xml:space="preserve"> </w:t>
      </w:r>
    </w:p>
    <w:p w14:paraId="3C82830F" w14:textId="77777777" w:rsidR="00794D0D" w:rsidRPr="00D31B64" w:rsidRDefault="00794D0D" w:rsidP="00794D0D">
      <w:pPr>
        <w:keepNext w:val="0"/>
        <w:numPr>
          <w:ilvl w:val="0"/>
          <w:numId w:val="5"/>
        </w:numPr>
        <w:spacing w:after="0" w:line="240" w:lineRule="auto"/>
        <w:ind w:left="1134" w:hanging="567"/>
        <w:rPr>
          <w:color w:val="000000"/>
          <w:sz w:val="20"/>
          <w:lang w:val="en-GB"/>
        </w:rPr>
      </w:pPr>
      <w:r w:rsidRPr="001A1A93">
        <w:rPr>
          <w:sz w:val="20"/>
          <w:lang w:val="en-GB"/>
        </w:rPr>
        <w:t xml:space="preserve">Thời hạn sử dụng Mã Quà Tặng là </w:t>
      </w:r>
      <w:r>
        <w:rPr>
          <w:sz w:val="20"/>
          <w:lang w:val="en-GB"/>
        </w:rPr>
        <w:t>12</w:t>
      </w:r>
      <w:r w:rsidRPr="001A1A93">
        <w:rPr>
          <w:sz w:val="20"/>
          <w:lang w:val="en-GB"/>
        </w:rPr>
        <w:t xml:space="preserve"> (</w:t>
      </w:r>
      <w:r>
        <w:rPr>
          <w:sz w:val="20"/>
          <w:lang w:val="en-GB"/>
        </w:rPr>
        <w:t>mười hai</w:t>
      </w:r>
      <w:r w:rsidRPr="001A1A93">
        <w:rPr>
          <w:sz w:val="20"/>
          <w:lang w:val="en-GB"/>
        </w:rPr>
        <w:t xml:space="preserve">) tháng kể từ ngày </w:t>
      </w:r>
      <w:r>
        <w:rPr>
          <w:sz w:val="20"/>
          <w:lang w:val="en-GB"/>
        </w:rPr>
        <w:t>kích hoạt</w:t>
      </w:r>
      <w:r w:rsidRPr="001A1A93">
        <w:rPr>
          <w:sz w:val="20"/>
          <w:lang w:val="en-GB"/>
        </w:rPr>
        <w:t>, trừ khi Các Bên có thỏa thuận khác.</w:t>
      </w:r>
    </w:p>
    <w:p w14:paraId="75EAA559" w14:textId="77777777" w:rsidR="00794D0D" w:rsidRPr="005575AE" w:rsidRDefault="00794D0D" w:rsidP="00794D0D">
      <w:pPr>
        <w:keepNext w:val="0"/>
        <w:spacing w:after="0" w:line="240" w:lineRule="auto"/>
        <w:ind w:left="1134" w:firstLine="0"/>
        <w:rPr>
          <w:color w:val="000000"/>
          <w:sz w:val="20"/>
          <w:lang w:val="en-GB"/>
        </w:rPr>
      </w:pPr>
      <w:r>
        <w:rPr>
          <w:i/>
          <w:sz w:val="20"/>
          <w:szCs w:val="20"/>
          <w:lang w:val="en-GB"/>
        </w:rPr>
        <w:t>Term of use of Gift Code is 12 (twelve) months from the date of activation, unless otherwise agreed by Parties.</w:t>
      </w:r>
    </w:p>
    <w:p w14:paraId="45D62B70" w14:textId="77777777" w:rsidR="00794D0D" w:rsidRPr="003021DD" w:rsidRDefault="00794D0D" w:rsidP="00794D0D">
      <w:pPr>
        <w:pStyle w:val="ListParagraph"/>
        <w:keepNext w:val="0"/>
        <w:widowControl w:val="0"/>
        <w:numPr>
          <w:ilvl w:val="0"/>
          <w:numId w:val="11"/>
        </w:numPr>
        <w:spacing w:after="0" w:line="240" w:lineRule="auto"/>
        <w:ind w:left="1134" w:hanging="567"/>
        <w:contextualSpacing w:val="0"/>
        <w:rPr>
          <w:b/>
          <w:i/>
          <w:color w:val="000000"/>
          <w:sz w:val="20"/>
          <w:lang w:val="en-GB"/>
        </w:rPr>
      </w:pPr>
      <w:r w:rsidRPr="003021DD">
        <w:rPr>
          <w:b/>
          <w:i/>
          <w:color w:val="000000"/>
          <w:sz w:val="20"/>
          <w:lang w:val="en-GB"/>
        </w:rPr>
        <w:t>Phát hành Mã Quà Tặng thông qua kết nối API</w:t>
      </w:r>
      <w:r>
        <w:rPr>
          <w:b/>
          <w:i/>
          <w:color w:val="000000"/>
          <w:sz w:val="20"/>
          <w:szCs w:val="20"/>
          <w:lang w:val="en-GB"/>
        </w:rPr>
        <w:t>/Issuing Gift Codes via API connection</w:t>
      </w:r>
    </w:p>
    <w:p w14:paraId="444D34F0" w14:textId="77777777" w:rsidR="00794D0D" w:rsidRPr="008805B0" w:rsidRDefault="00794D0D" w:rsidP="00794D0D">
      <w:pPr>
        <w:pStyle w:val="ListParagraph"/>
        <w:keepNext w:val="0"/>
        <w:numPr>
          <w:ilvl w:val="0"/>
          <w:numId w:val="10"/>
        </w:numPr>
        <w:spacing w:after="0" w:line="240" w:lineRule="auto"/>
        <w:ind w:left="1134" w:hanging="567"/>
        <w:contextualSpacing w:val="0"/>
        <w:rPr>
          <w:sz w:val="20"/>
          <w:szCs w:val="20"/>
        </w:rPr>
      </w:pPr>
      <w:r>
        <w:rPr>
          <w:sz w:val="20"/>
          <w:szCs w:val="20"/>
        </w:rPr>
        <w:t>Khi Bên A nhận được Đơn Đặt Hàng qua hệ thống API sẽ tiến hành tạo các Mã Quà Tặng tương ứng và chuyển Mã Quà Tặng cho Bên B.</w:t>
      </w:r>
      <w:r w:rsidRPr="00F8569B">
        <w:rPr>
          <w:szCs w:val="24"/>
        </w:rPr>
        <w:t xml:space="preserve"> </w:t>
      </w:r>
    </w:p>
    <w:p w14:paraId="60F4BF71" w14:textId="77777777" w:rsidR="00794D0D" w:rsidRPr="008805B0" w:rsidRDefault="00794D0D" w:rsidP="00794D0D">
      <w:pPr>
        <w:pStyle w:val="ListParagraph"/>
        <w:keepNext w:val="0"/>
        <w:spacing w:after="0" w:line="240" w:lineRule="auto"/>
        <w:ind w:left="1134" w:firstLine="0"/>
        <w:contextualSpacing w:val="0"/>
        <w:rPr>
          <w:i/>
          <w:sz w:val="20"/>
          <w:szCs w:val="20"/>
        </w:rPr>
      </w:pPr>
      <w:r w:rsidRPr="008805B0">
        <w:rPr>
          <w:i/>
          <w:sz w:val="20"/>
          <w:szCs w:val="20"/>
        </w:rPr>
        <w:t xml:space="preserve">When Party A receives the </w:t>
      </w:r>
      <w:r>
        <w:rPr>
          <w:i/>
          <w:sz w:val="20"/>
          <w:szCs w:val="20"/>
        </w:rPr>
        <w:t xml:space="preserve">Purchase </w:t>
      </w:r>
      <w:r w:rsidRPr="008805B0">
        <w:rPr>
          <w:i/>
          <w:sz w:val="20"/>
          <w:szCs w:val="20"/>
        </w:rPr>
        <w:t xml:space="preserve">Order via API system, </w:t>
      </w:r>
      <w:r>
        <w:rPr>
          <w:i/>
          <w:sz w:val="20"/>
          <w:szCs w:val="20"/>
        </w:rPr>
        <w:t>Party A</w:t>
      </w:r>
      <w:r w:rsidRPr="008805B0">
        <w:rPr>
          <w:i/>
          <w:sz w:val="20"/>
          <w:szCs w:val="20"/>
        </w:rPr>
        <w:t xml:space="preserve"> will proceed to create corresponding Gift Codes and transfer </w:t>
      </w:r>
      <w:r>
        <w:rPr>
          <w:i/>
          <w:sz w:val="20"/>
          <w:szCs w:val="20"/>
        </w:rPr>
        <w:t xml:space="preserve">such </w:t>
      </w:r>
      <w:r w:rsidRPr="008805B0">
        <w:rPr>
          <w:i/>
          <w:sz w:val="20"/>
          <w:szCs w:val="20"/>
        </w:rPr>
        <w:t>Gift Code</w:t>
      </w:r>
      <w:r>
        <w:rPr>
          <w:i/>
          <w:sz w:val="20"/>
          <w:szCs w:val="20"/>
        </w:rPr>
        <w:t>s</w:t>
      </w:r>
      <w:r w:rsidRPr="008805B0">
        <w:rPr>
          <w:i/>
          <w:sz w:val="20"/>
          <w:szCs w:val="20"/>
        </w:rPr>
        <w:t xml:space="preserve"> to Party B.</w:t>
      </w:r>
    </w:p>
    <w:p w14:paraId="28612D3E" w14:textId="77777777" w:rsidR="00794D0D" w:rsidRDefault="00794D0D" w:rsidP="00794D0D">
      <w:pPr>
        <w:pStyle w:val="ListParagraph"/>
        <w:keepNext w:val="0"/>
        <w:numPr>
          <w:ilvl w:val="0"/>
          <w:numId w:val="10"/>
        </w:numPr>
        <w:spacing w:after="0" w:line="240" w:lineRule="auto"/>
        <w:ind w:left="1134" w:hanging="567"/>
        <w:contextualSpacing w:val="0"/>
        <w:rPr>
          <w:color w:val="000000"/>
          <w:sz w:val="20"/>
          <w:lang w:val="en-GB"/>
        </w:rPr>
      </w:pPr>
      <w:r>
        <w:rPr>
          <w:color w:val="000000"/>
          <w:sz w:val="20"/>
          <w:lang w:val="en-GB"/>
        </w:rPr>
        <w:t>Mã Quà Tặng sẽ được kích hoạt khi gửi qua kết nối API.</w:t>
      </w:r>
    </w:p>
    <w:p w14:paraId="3311592C" w14:textId="77777777" w:rsidR="00794D0D" w:rsidRPr="006E7CFF" w:rsidRDefault="00794D0D" w:rsidP="00794D0D">
      <w:pPr>
        <w:pStyle w:val="ListParagraph"/>
        <w:keepNext w:val="0"/>
        <w:spacing w:after="0" w:line="240" w:lineRule="auto"/>
        <w:ind w:left="1134" w:firstLine="0"/>
        <w:contextualSpacing w:val="0"/>
        <w:rPr>
          <w:i/>
          <w:color w:val="000000"/>
          <w:sz w:val="20"/>
          <w:lang w:val="en-GB"/>
        </w:rPr>
      </w:pPr>
      <w:r w:rsidRPr="006E7CFF">
        <w:rPr>
          <w:i/>
          <w:color w:val="000000"/>
          <w:sz w:val="20"/>
          <w:lang w:val="en-GB"/>
        </w:rPr>
        <w:t>Gift Code</w:t>
      </w:r>
      <w:r>
        <w:rPr>
          <w:i/>
          <w:color w:val="000000"/>
          <w:sz w:val="20"/>
          <w:lang w:val="en-GB"/>
        </w:rPr>
        <w:t>s</w:t>
      </w:r>
      <w:r w:rsidRPr="006E7CFF">
        <w:rPr>
          <w:i/>
          <w:color w:val="000000"/>
          <w:sz w:val="20"/>
          <w:lang w:val="en-GB"/>
        </w:rPr>
        <w:t xml:space="preserve"> will be activated when sending via API connection.</w:t>
      </w:r>
    </w:p>
    <w:p w14:paraId="3B96C8EC" w14:textId="77777777" w:rsidR="00794D0D" w:rsidRPr="00731AF9" w:rsidRDefault="00794D0D" w:rsidP="00794D0D">
      <w:pPr>
        <w:pStyle w:val="ListParagraph"/>
        <w:keepNext w:val="0"/>
        <w:numPr>
          <w:ilvl w:val="0"/>
          <w:numId w:val="10"/>
        </w:numPr>
        <w:spacing w:after="0" w:line="240" w:lineRule="auto"/>
        <w:ind w:left="1134" w:hanging="567"/>
        <w:contextualSpacing w:val="0"/>
        <w:rPr>
          <w:szCs w:val="20"/>
        </w:rPr>
      </w:pPr>
      <w:r>
        <w:rPr>
          <w:color w:val="000000"/>
          <w:sz w:val="20"/>
          <w:lang w:val="en-GB"/>
        </w:rPr>
        <w:t xml:space="preserve">Các Đơn Đặt Hàng qua API được ghi công nợ </w:t>
      </w:r>
      <w:proofErr w:type="gramStart"/>
      <w:r>
        <w:rPr>
          <w:color w:val="000000"/>
          <w:sz w:val="20"/>
          <w:lang w:val="en-GB"/>
        </w:rPr>
        <w:t>theo</w:t>
      </w:r>
      <w:proofErr w:type="gramEnd"/>
      <w:r>
        <w:rPr>
          <w:color w:val="000000"/>
          <w:sz w:val="20"/>
          <w:lang w:val="en-GB"/>
        </w:rPr>
        <w:t xml:space="preserve"> tháng và sẽ được đối soát, quyết toán và thanh toán theo quy định tại Điều 4 dưới đây.</w:t>
      </w:r>
    </w:p>
    <w:p w14:paraId="22A6DAB5" w14:textId="645CBF4B" w:rsidR="00794D0D" w:rsidRPr="00731AF9" w:rsidRDefault="00785A7D" w:rsidP="00794D0D">
      <w:pPr>
        <w:pStyle w:val="ListParagraph"/>
        <w:keepNext w:val="0"/>
        <w:spacing w:after="0" w:line="240" w:lineRule="auto"/>
        <w:ind w:left="1134" w:firstLine="0"/>
        <w:contextualSpacing w:val="0"/>
        <w:rPr>
          <w:i/>
          <w:color w:val="000000"/>
          <w:sz w:val="20"/>
          <w:lang w:val="en-GB"/>
        </w:rPr>
      </w:pPr>
      <w:r>
        <w:rPr>
          <w:i/>
          <w:color w:val="000000"/>
          <w:sz w:val="20"/>
          <w:lang w:val="en-GB"/>
        </w:rPr>
        <w:t xml:space="preserve">The </w:t>
      </w:r>
      <w:r w:rsidR="00794D0D">
        <w:rPr>
          <w:i/>
          <w:color w:val="000000"/>
          <w:sz w:val="20"/>
          <w:lang w:val="en-GB"/>
        </w:rPr>
        <w:t xml:space="preserve">Purchase </w:t>
      </w:r>
      <w:r w:rsidR="00794D0D" w:rsidRPr="00731AF9">
        <w:rPr>
          <w:i/>
          <w:color w:val="000000"/>
          <w:sz w:val="20"/>
          <w:lang w:val="en-GB"/>
        </w:rPr>
        <w:t xml:space="preserve">Orders </w:t>
      </w:r>
      <w:r w:rsidR="00794D0D">
        <w:rPr>
          <w:i/>
          <w:color w:val="000000"/>
          <w:sz w:val="20"/>
          <w:lang w:val="en-GB"/>
        </w:rPr>
        <w:t xml:space="preserve">via </w:t>
      </w:r>
      <w:r w:rsidR="00794D0D" w:rsidRPr="00731AF9">
        <w:rPr>
          <w:i/>
          <w:color w:val="000000"/>
          <w:sz w:val="20"/>
          <w:lang w:val="en-GB"/>
        </w:rPr>
        <w:t xml:space="preserve">API are </w:t>
      </w:r>
      <w:r w:rsidR="00794D0D" w:rsidRPr="008F3975">
        <w:rPr>
          <w:i/>
          <w:color w:val="000000"/>
          <w:sz w:val="20"/>
          <w:lang w:val="en-GB"/>
        </w:rPr>
        <w:t>credited of liabilities</w:t>
      </w:r>
      <w:r w:rsidR="00794D0D">
        <w:rPr>
          <w:i/>
          <w:color w:val="000000"/>
          <w:sz w:val="20"/>
          <w:lang w:val="en-GB"/>
        </w:rPr>
        <w:t xml:space="preserve"> on a </w:t>
      </w:r>
      <w:r w:rsidR="00794D0D" w:rsidRPr="00731AF9">
        <w:rPr>
          <w:i/>
          <w:color w:val="000000"/>
          <w:sz w:val="20"/>
          <w:lang w:val="en-GB"/>
        </w:rPr>
        <w:t xml:space="preserve">monthly </w:t>
      </w:r>
      <w:r w:rsidR="00794D0D">
        <w:rPr>
          <w:i/>
          <w:color w:val="000000"/>
          <w:sz w:val="20"/>
          <w:lang w:val="en-GB"/>
        </w:rPr>
        <w:t xml:space="preserve">basis </w:t>
      </w:r>
      <w:r w:rsidR="00794D0D" w:rsidRPr="00731AF9">
        <w:rPr>
          <w:i/>
          <w:color w:val="000000"/>
          <w:sz w:val="20"/>
          <w:lang w:val="en-GB"/>
        </w:rPr>
        <w:t xml:space="preserve">and will be </w:t>
      </w:r>
      <w:r w:rsidR="00794D0D" w:rsidRPr="005C6353">
        <w:rPr>
          <w:i/>
          <w:color w:val="000000"/>
          <w:sz w:val="20"/>
          <w:lang w:val="en-GB"/>
        </w:rPr>
        <w:t>reconciliat</w:t>
      </w:r>
      <w:r w:rsidR="00794D0D">
        <w:rPr>
          <w:i/>
          <w:color w:val="000000"/>
          <w:sz w:val="20"/>
          <w:lang w:val="en-GB"/>
        </w:rPr>
        <w:t>ed</w:t>
      </w:r>
      <w:r w:rsidR="00794D0D" w:rsidRPr="00731AF9">
        <w:rPr>
          <w:i/>
          <w:color w:val="000000"/>
          <w:sz w:val="20"/>
          <w:lang w:val="en-GB"/>
        </w:rPr>
        <w:t>, finalized and paid in accordance with Article 4 below.</w:t>
      </w:r>
    </w:p>
    <w:p w14:paraId="7621047A" w14:textId="77777777" w:rsidR="00794D0D" w:rsidRPr="00A45A23" w:rsidRDefault="00794D0D" w:rsidP="00794D0D">
      <w:pPr>
        <w:pStyle w:val="ListParagraph"/>
        <w:keepNext w:val="0"/>
        <w:numPr>
          <w:ilvl w:val="0"/>
          <w:numId w:val="10"/>
        </w:numPr>
        <w:spacing w:after="0" w:line="240" w:lineRule="auto"/>
        <w:ind w:left="1134" w:hanging="567"/>
        <w:contextualSpacing w:val="0"/>
        <w:rPr>
          <w:szCs w:val="20"/>
        </w:rPr>
      </w:pPr>
      <w:r>
        <w:rPr>
          <w:color w:val="000000"/>
          <w:sz w:val="20"/>
          <w:lang w:val="en-GB"/>
        </w:rPr>
        <w:t>Công nợ tổng các Đơn Đặt Hàng qua API tại mọi thời điểm của Bên B không vượt quá Hạn Mức. Trong trường hợp công nợ các Đơn Đặt Hàng qua API vượt quá Hạn Mức trước hoặc ngay sau khi xác nhận một Đơn Đặt Hàng, Bên A có quyền từ chối Đơn Đặt Hàng đó và ngừng nhận các Đơn Đặt Hàng tiếp theo mà không cần thông báo trước.</w:t>
      </w:r>
    </w:p>
    <w:p w14:paraId="6BB5BB65" w14:textId="77777777" w:rsidR="00794D0D" w:rsidRPr="00A45A23" w:rsidRDefault="00794D0D" w:rsidP="00794D0D">
      <w:pPr>
        <w:pStyle w:val="ListParagraph"/>
        <w:keepNext w:val="0"/>
        <w:spacing w:after="0" w:line="240" w:lineRule="auto"/>
        <w:ind w:left="1134" w:firstLine="0"/>
        <w:contextualSpacing w:val="0"/>
        <w:rPr>
          <w:i/>
          <w:color w:val="000000"/>
          <w:sz w:val="20"/>
          <w:lang w:val="en-GB"/>
        </w:rPr>
      </w:pPr>
      <w:r w:rsidRPr="00A45A23">
        <w:rPr>
          <w:i/>
          <w:color w:val="000000"/>
          <w:sz w:val="20"/>
          <w:lang w:val="en-GB"/>
        </w:rPr>
        <w:t xml:space="preserve">Total liabilities of </w:t>
      </w:r>
      <w:r>
        <w:rPr>
          <w:i/>
          <w:color w:val="000000"/>
          <w:sz w:val="20"/>
          <w:lang w:val="en-GB"/>
        </w:rPr>
        <w:t xml:space="preserve">Purchase </w:t>
      </w:r>
      <w:r w:rsidRPr="00A45A23">
        <w:rPr>
          <w:i/>
          <w:color w:val="000000"/>
          <w:sz w:val="20"/>
          <w:lang w:val="en-GB"/>
        </w:rPr>
        <w:t xml:space="preserve">Orders via API at all times of Party B </w:t>
      </w:r>
      <w:r>
        <w:rPr>
          <w:i/>
          <w:color w:val="000000"/>
          <w:sz w:val="20"/>
          <w:lang w:val="en-GB"/>
        </w:rPr>
        <w:t xml:space="preserve">do </w:t>
      </w:r>
      <w:r w:rsidRPr="00A45A23">
        <w:rPr>
          <w:i/>
          <w:color w:val="000000"/>
          <w:sz w:val="20"/>
          <w:lang w:val="en-GB"/>
        </w:rPr>
        <w:t xml:space="preserve">not exceed the Limit. In the event that the </w:t>
      </w:r>
      <w:r>
        <w:rPr>
          <w:i/>
          <w:color w:val="000000"/>
          <w:sz w:val="20"/>
          <w:lang w:val="en-GB"/>
        </w:rPr>
        <w:t xml:space="preserve">liabilities </w:t>
      </w:r>
      <w:r w:rsidRPr="00A45A23">
        <w:rPr>
          <w:i/>
          <w:color w:val="000000"/>
          <w:sz w:val="20"/>
          <w:lang w:val="en-GB"/>
        </w:rPr>
        <w:t xml:space="preserve">of </w:t>
      </w:r>
      <w:r>
        <w:rPr>
          <w:i/>
          <w:color w:val="000000"/>
          <w:sz w:val="20"/>
          <w:lang w:val="en-GB"/>
        </w:rPr>
        <w:t xml:space="preserve">Purchase </w:t>
      </w:r>
      <w:r w:rsidRPr="00A45A23">
        <w:rPr>
          <w:i/>
          <w:color w:val="000000"/>
          <w:sz w:val="20"/>
          <w:lang w:val="en-GB"/>
        </w:rPr>
        <w:t xml:space="preserve">Orders via the API exceed the Limit before or immediately after confirming </w:t>
      </w:r>
      <w:proofErr w:type="gramStart"/>
      <w:r w:rsidRPr="00A45A23">
        <w:rPr>
          <w:i/>
          <w:color w:val="000000"/>
          <w:sz w:val="20"/>
          <w:lang w:val="en-GB"/>
        </w:rPr>
        <w:t>an</w:t>
      </w:r>
      <w:proofErr w:type="gramEnd"/>
      <w:r w:rsidRPr="00A45A23">
        <w:rPr>
          <w:i/>
          <w:color w:val="000000"/>
          <w:sz w:val="20"/>
          <w:lang w:val="en-GB"/>
        </w:rPr>
        <w:t xml:space="preserve"> </w:t>
      </w:r>
      <w:r>
        <w:rPr>
          <w:i/>
          <w:color w:val="000000"/>
          <w:sz w:val="20"/>
          <w:lang w:val="en-GB"/>
        </w:rPr>
        <w:t xml:space="preserve">Purchase </w:t>
      </w:r>
      <w:r w:rsidRPr="00A45A23">
        <w:rPr>
          <w:i/>
          <w:color w:val="000000"/>
          <w:sz w:val="20"/>
          <w:lang w:val="en-GB"/>
        </w:rPr>
        <w:t xml:space="preserve">Order, Party A </w:t>
      </w:r>
      <w:r>
        <w:rPr>
          <w:i/>
          <w:color w:val="000000"/>
          <w:sz w:val="20"/>
          <w:lang w:val="en-GB"/>
        </w:rPr>
        <w:t xml:space="preserve">shall be entitled </w:t>
      </w:r>
      <w:r w:rsidRPr="00A45A23">
        <w:rPr>
          <w:i/>
          <w:color w:val="000000"/>
          <w:sz w:val="20"/>
          <w:lang w:val="en-GB"/>
        </w:rPr>
        <w:t xml:space="preserve">to reject </w:t>
      </w:r>
      <w:r>
        <w:rPr>
          <w:i/>
          <w:color w:val="000000"/>
          <w:sz w:val="20"/>
          <w:lang w:val="en-GB"/>
        </w:rPr>
        <w:t xml:space="preserve">such Purchase </w:t>
      </w:r>
      <w:r w:rsidRPr="00A45A23">
        <w:rPr>
          <w:i/>
          <w:color w:val="000000"/>
          <w:sz w:val="20"/>
          <w:lang w:val="en-GB"/>
        </w:rPr>
        <w:t xml:space="preserve">Order and stop accepting </w:t>
      </w:r>
      <w:r>
        <w:rPr>
          <w:i/>
          <w:color w:val="000000"/>
          <w:sz w:val="20"/>
          <w:lang w:val="en-GB"/>
        </w:rPr>
        <w:t>additional</w:t>
      </w:r>
      <w:r w:rsidRPr="00A45A23">
        <w:rPr>
          <w:i/>
          <w:color w:val="000000"/>
          <w:sz w:val="20"/>
          <w:lang w:val="en-GB"/>
        </w:rPr>
        <w:t xml:space="preserve"> </w:t>
      </w:r>
      <w:r>
        <w:rPr>
          <w:i/>
          <w:color w:val="000000"/>
          <w:sz w:val="20"/>
          <w:lang w:val="en-GB"/>
        </w:rPr>
        <w:t xml:space="preserve">Purchase </w:t>
      </w:r>
      <w:r w:rsidRPr="00A45A23">
        <w:rPr>
          <w:i/>
          <w:color w:val="000000"/>
          <w:sz w:val="20"/>
          <w:lang w:val="en-GB"/>
        </w:rPr>
        <w:t xml:space="preserve">Orders without </w:t>
      </w:r>
      <w:r>
        <w:rPr>
          <w:i/>
          <w:color w:val="000000"/>
          <w:sz w:val="20"/>
          <w:lang w:val="en-GB"/>
        </w:rPr>
        <w:t xml:space="preserve">prior </w:t>
      </w:r>
      <w:r w:rsidRPr="00A45A23">
        <w:rPr>
          <w:i/>
          <w:color w:val="000000"/>
          <w:sz w:val="20"/>
          <w:lang w:val="en-GB"/>
        </w:rPr>
        <w:t>notice</w:t>
      </w:r>
      <w:r>
        <w:rPr>
          <w:i/>
          <w:color w:val="000000"/>
          <w:sz w:val="20"/>
          <w:lang w:val="en-GB"/>
        </w:rPr>
        <w:t>.</w:t>
      </w:r>
    </w:p>
    <w:p w14:paraId="35E3144B" w14:textId="77777777" w:rsidR="00794D0D" w:rsidRPr="00AA17CE" w:rsidRDefault="00794D0D" w:rsidP="00794D0D">
      <w:pPr>
        <w:pStyle w:val="ListParagraph"/>
        <w:keepNext w:val="0"/>
        <w:numPr>
          <w:ilvl w:val="0"/>
          <w:numId w:val="10"/>
        </w:numPr>
        <w:spacing w:after="0" w:line="240" w:lineRule="auto"/>
        <w:ind w:left="1134" w:hanging="567"/>
        <w:contextualSpacing w:val="0"/>
        <w:rPr>
          <w:szCs w:val="20"/>
        </w:rPr>
      </w:pPr>
      <w:r w:rsidRPr="000823DF">
        <w:rPr>
          <w:color w:val="000000"/>
          <w:sz w:val="20"/>
          <w:lang w:val="en-GB"/>
        </w:rPr>
        <w:t>Thờ</w:t>
      </w:r>
      <w:r w:rsidRPr="001A1A93">
        <w:rPr>
          <w:sz w:val="20"/>
          <w:lang w:val="en-GB"/>
        </w:rPr>
        <w:t xml:space="preserve">i hạn sử dụng Mã Quà Tặng là </w:t>
      </w:r>
      <w:r>
        <w:rPr>
          <w:sz w:val="20"/>
          <w:lang w:val="en-GB"/>
        </w:rPr>
        <w:t>12</w:t>
      </w:r>
      <w:r w:rsidRPr="001A1A93">
        <w:rPr>
          <w:sz w:val="20"/>
          <w:lang w:val="en-GB"/>
        </w:rPr>
        <w:t xml:space="preserve"> (</w:t>
      </w:r>
      <w:r>
        <w:rPr>
          <w:sz w:val="20"/>
          <w:lang w:val="en-GB"/>
        </w:rPr>
        <w:t>mười hai</w:t>
      </w:r>
      <w:r w:rsidRPr="001A1A93">
        <w:rPr>
          <w:sz w:val="20"/>
          <w:lang w:val="en-GB"/>
        </w:rPr>
        <w:t xml:space="preserve">) tháng kể từ ngày </w:t>
      </w:r>
      <w:r>
        <w:rPr>
          <w:sz w:val="20"/>
          <w:lang w:val="en-GB"/>
        </w:rPr>
        <w:t>kích hoạt</w:t>
      </w:r>
      <w:r w:rsidRPr="001A1A93">
        <w:rPr>
          <w:sz w:val="20"/>
          <w:lang w:val="en-GB"/>
        </w:rPr>
        <w:t>, trừ khi Các Bên có thỏa thuận khác.</w:t>
      </w:r>
    </w:p>
    <w:p w14:paraId="638E4BCC" w14:textId="77777777" w:rsidR="00794D0D" w:rsidRPr="00AA17CE" w:rsidRDefault="00794D0D" w:rsidP="00794D0D">
      <w:pPr>
        <w:pStyle w:val="ListParagraph"/>
        <w:keepNext w:val="0"/>
        <w:spacing w:after="0" w:line="240" w:lineRule="auto"/>
        <w:ind w:left="1134" w:firstLine="0"/>
        <w:contextualSpacing w:val="0"/>
        <w:rPr>
          <w:i/>
          <w:sz w:val="20"/>
          <w:lang w:val="en-GB"/>
        </w:rPr>
      </w:pPr>
      <w:r w:rsidRPr="00AA17CE">
        <w:rPr>
          <w:i/>
          <w:sz w:val="20"/>
          <w:lang w:val="en-GB"/>
        </w:rPr>
        <w:lastRenderedPageBreak/>
        <w:t>The expiry date of Gift Codes is 12 (twelve) months from the date of activation, unless otherwise agreed by the Parties.</w:t>
      </w:r>
    </w:p>
    <w:p w14:paraId="64FEC70B" w14:textId="5B6EB06B" w:rsidR="00794D0D" w:rsidRDefault="00794D0D" w:rsidP="00794D0D">
      <w:pPr>
        <w:pStyle w:val="ListParagraph"/>
        <w:keepNext w:val="0"/>
        <w:widowControl w:val="0"/>
        <w:numPr>
          <w:ilvl w:val="1"/>
          <w:numId w:val="3"/>
        </w:numPr>
        <w:spacing w:after="0" w:line="240" w:lineRule="auto"/>
        <w:ind w:left="567" w:hanging="567"/>
        <w:contextualSpacing w:val="0"/>
        <w:rPr>
          <w:b/>
          <w:color w:val="000000"/>
          <w:sz w:val="20"/>
          <w:lang w:val="en-GB"/>
        </w:rPr>
      </w:pPr>
      <w:r w:rsidRPr="001A1A93">
        <w:rPr>
          <w:b/>
          <w:color w:val="000000"/>
          <w:sz w:val="20"/>
          <w:lang w:val="en-GB"/>
        </w:rPr>
        <w:t>Nạp điểm VinID</w:t>
      </w:r>
      <w:r>
        <w:rPr>
          <w:b/>
          <w:i/>
          <w:color w:val="000000"/>
          <w:sz w:val="20"/>
          <w:szCs w:val="20"/>
          <w:lang w:val="en-GB"/>
        </w:rPr>
        <w:t>/</w:t>
      </w:r>
      <w:r w:rsidR="0017156F">
        <w:rPr>
          <w:b/>
          <w:i/>
          <w:color w:val="000000"/>
          <w:sz w:val="20"/>
          <w:szCs w:val="20"/>
          <w:lang w:val="en-GB"/>
        </w:rPr>
        <w:t>Topping up</w:t>
      </w:r>
      <w:r w:rsidRPr="00624AEE">
        <w:rPr>
          <w:b/>
          <w:i/>
          <w:color w:val="000000"/>
          <w:sz w:val="20"/>
          <w:szCs w:val="20"/>
          <w:lang w:val="en-GB"/>
        </w:rPr>
        <w:t xml:space="preserve"> VinID Point</w:t>
      </w:r>
    </w:p>
    <w:p w14:paraId="1D26ED74" w14:textId="10803C7D" w:rsidR="00794D0D" w:rsidRPr="003021DD" w:rsidRDefault="00794D0D" w:rsidP="00794D0D">
      <w:pPr>
        <w:pStyle w:val="ListParagraph"/>
        <w:keepNext w:val="0"/>
        <w:widowControl w:val="0"/>
        <w:numPr>
          <w:ilvl w:val="0"/>
          <w:numId w:val="12"/>
        </w:numPr>
        <w:spacing w:after="0" w:line="240" w:lineRule="auto"/>
        <w:ind w:left="1134" w:hanging="567"/>
        <w:contextualSpacing w:val="0"/>
        <w:rPr>
          <w:b/>
          <w:i/>
          <w:color w:val="000000"/>
          <w:sz w:val="20"/>
          <w:lang w:val="en-GB"/>
        </w:rPr>
      </w:pPr>
      <w:r w:rsidRPr="003021DD">
        <w:rPr>
          <w:b/>
          <w:i/>
          <w:color w:val="000000"/>
          <w:sz w:val="20"/>
          <w:lang w:val="en-GB"/>
        </w:rPr>
        <w:t>Nạp điểm VinID trực tiếp</w:t>
      </w:r>
      <w:r>
        <w:rPr>
          <w:b/>
          <w:i/>
          <w:color w:val="000000"/>
          <w:sz w:val="20"/>
          <w:lang w:val="en-GB"/>
        </w:rPr>
        <w:t xml:space="preserve">/Direct </w:t>
      </w:r>
      <w:r w:rsidR="00281F07">
        <w:rPr>
          <w:b/>
          <w:i/>
          <w:color w:val="000000"/>
          <w:sz w:val="20"/>
          <w:lang w:val="en-GB"/>
        </w:rPr>
        <w:t>top up</w:t>
      </w:r>
      <w:r>
        <w:rPr>
          <w:b/>
          <w:i/>
          <w:color w:val="000000"/>
          <w:sz w:val="20"/>
          <w:lang w:val="en-GB"/>
        </w:rPr>
        <w:t xml:space="preserve"> VinID Point</w:t>
      </w:r>
    </w:p>
    <w:p w14:paraId="797049AA" w14:textId="77777777" w:rsidR="00794D0D" w:rsidRDefault="00794D0D" w:rsidP="00794D0D">
      <w:pPr>
        <w:pStyle w:val="ListParagraph"/>
        <w:keepNext w:val="0"/>
        <w:numPr>
          <w:ilvl w:val="0"/>
          <w:numId w:val="6"/>
        </w:numPr>
        <w:spacing w:after="0" w:line="240" w:lineRule="auto"/>
        <w:ind w:left="1134" w:hanging="567"/>
        <w:contextualSpacing w:val="0"/>
        <w:rPr>
          <w:sz w:val="20"/>
          <w:lang w:val="en-GB"/>
        </w:rPr>
      </w:pPr>
      <w:proofErr w:type="gramStart"/>
      <w:r w:rsidRPr="00822E36">
        <w:rPr>
          <w:b/>
          <w:i/>
          <w:sz w:val="20"/>
          <w:szCs w:val="20"/>
        </w:rPr>
        <w:t>Đối với trường hợp thanh toán</w:t>
      </w:r>
      <w:r>
        <w:rPr>
          <w:b/>
          <w:i/>
          <w:sz w:val="20"/>
          <w:szCs w:val="20"/>
        </w:rPr>
        <w:t xml:space="preserve"> trả</w:t>
      </w:r>
      <w:r w:rsidRPr="00822E36">
        <w:rPr>
          <w:b/>
          <w:i/>
          <w:sz w:val="20"/>
          <w:szCs w:val="20"/>
        </w:rPr>
        <w:t xml:space="preserve"> trước</w:t>
      </w:r>
      <w:r>
        <w:rPr>
          <w:b/>
          <w:i/>
          <w:sz w:val="20"/>
          <w:szCs w:val="20"/>
        </w:rPr>
        <w:t>:</w:t>
      </w:r>
      <w:r w:rsidRPr="001A1A93">
        <w:rPr>
          <w:sz w:val="20"/>
          <w:lang w:val="en-GB"/>
        </w:rPr>
        <w:t xml:space="preserve"> Trong thời hạn 0</w:t>
      </w:r>
      <w:r>
        <w:rPr>
          <w:sz w:val="20"/>
          <w:lang w:val="en-GB"/>
        </w:rPr>
        <w:t>1</w:t>
      </w:r>
      <w:r w:rsidRPr="001A1A93">
        <w:rPr>
          <w:sz w:val="20"/>
          <w:lang w:val="en-GB"/>
        </w:rPr>
        <w:t xml:space="preserve"> (</w:t>
      </w:r>
      <w:r>
        <w:rPr>
          <w:sz w:val="20"/>
          <w:lang w:val="en-GB"/>
        </w:rPr>
        <w:t>một</w:t>
      </w:r>
      <w:r w:rsidRPr="001A1A93">
        <w:rPr>
          <w:sz w:val="20"/>
          <w:lang w:val="en-GB"/>
        </w:rPr>
        <w:t xml:space="preserve">) Ngày Làm Việc kể từ ngày </w:t>
      </w:r>
      <w:r w:rsidRPr="001A1A93">
        <w:rPr>
          <w:color w:val="000000"/>
          <w:sz w:val="20"/>
          <w:lang w:val="en-GB"/>
        </w:rPr>
        <w:t xml:space="preserve">Bên B thanh toán đầy đủ </w:t>
      </w:r>
      <w:r>
        <w:rPr>
          <w:color w:val="000000"/>
          <w:sz w:val="20"/>
          <w:lang w:val="en-GB"/>
        </w:rPr>
        <w:t>g</w:t>
      </w:r>
      <w:r w:rsidRPr="001A1A93">
        <w:rPr>
          <w:color w:val="000000"/>
          <w:sz w:val="20"/>
          <w:lang w:val="en-GB"/>
        </w:rPr>
        <w:t xml:space="preserve">iá trị Đơn Đặt Hàng hoặc </w:t>
      </w:r>
      <w:r>
        <w:rPr>
          <w:color w:val="000000"/>
          <w:sz w:val="20"/>
          <w:lang w:val="en-GB"/>
        </w:rPr>
        <w:t>g</w:t>
      </w:r>
      <w:r w:rsidRPr="001A1A93">
        <w:rPr>
          <w:color w:val="000000"/>
          <w:sz w:val="20"/>
          <w:lang w:val="en-GB"/>
        </w:rPr>
        <w:t>iá trị Hợp Đồng Từng Lần,</w:t>
      </w:r>
      <w:r w:rsidRPr="001A1A93">
        <w:rPr>
          <w:sz w:val="20"/>
          <w:lang w:val="en-GB"/>
        </w:rPr>
        <w:t xml:space="preserve"> Bên A sẽ thực hiện </w:t>
      </w:r>
      <w:r>
        <w:rPr>
          <w:sz w:val="20"/>
          <w:lang w:val="en-GB"/>
        </w:rPr>
        <w:t>cộng</w:t>
      </w:r>
      <w:r w:rsidRPr="001A1A93">
        <w:rPr>
          <w:sz w:val="20"/>
          <w:lang w:val="en-GB"/>
        </w:rPr>
        <w:t xml:space="preserve"> Điểm VinID vào Tài Khoản VinID của Người Thụ Hưởng do Bên B chỉ định và Bên A sẽ gửi lại bằng e-mail </w:t>
      </w:r>
      <w:r>
        <w:rPr>
          <w:sz w:val="20"/>
          <w:lang w:val="en-GB"/>
        </w:rPr>
        <w:t>d</w:t>
      </w:r>
      <w:r w:rsidRPr="001A1A93">
        <w:rPr>
          <w:sz w:val="20"/>
          <w:lang w:val="en-GB"/>
        </w:rPr>
        <w:t>anh sách các Tài Khoản VinID được nạp điểm thành công và không thành công (“</w:t>
      </w:r>
      <w:r w:rsidRPr="001A1A93">
        <w:rPr>
          <w:b/>
          <w:sz w:val="20"/>
          <w:lang w:val="en-GB"/>
        </w:rPr>
        <w:t>Kết Quả Nạp Điểm</w:t>
      </w:r>
      <w:r w:rsidRPr="001A1A93">
        <w:rPr>
          <w:sz w:val="20"/>
          <w:lang w:val="en-GB"/>
        </w:rPr>
        <w:t>”) cho Bên B sau khi thực hiện xong việc nạp điểm.</w:t>
      </w:r>
      <w:proofErr w:type="gramEnd"/>
    </w:p>
    <w:p w14:paraId="63C6E662" w14:textId="791E4259" w:rsidR="00794D0D" w:rsidRDefault="00794D0D" w:rsidP="00794D0D">
      <w:pPr>
        <w:pStyle w:val="ListParagraph"/>
        <w:keepNext w:val="0"/>
        <w:spacing w:after="0" w:line="240" w:lineRule="auto"/>
        <w:ind w:left="1134" w:firstLine="0"/>
        <w:contextualSpacing w:val="0"/>
        <w:rPr>
          <w:sz w:val="20"/>
          <w:lang w:val="en-GB"/>
        </w:rPr>
      </w:pPr>
      <w:r w:rsidRPr="0011545A">
        <w:rPr>
          <w:b/>
          <w:i/>
          <w:color w:val="000000"/>
          <w:sz w:val="20"/>
          <w:szCs w:val="20"/>
          <w:lang w:val="en-GB"/>
        </w:rPr>
        <w:t xml:space="preserve">For prepaid </w:t>
      </w:r>
      <w:r>
        <w:rPr>
          <w:b/>
          <w:i/>
          <w:color w:val="000000"/>
          <w:sz w:val="20"/>
          <w:szCs w:val="20"/>
          <w:lang w:val="en-GB"/>
        </w:rPr>
        <w:t>payment method:</w:t>
      </w:r>
      <w:r>
        <w:rPr>
          <w:i/>
          <w:color w:val="000000"/>
          <w:sz w:val="20"/>
          <w:szCs w:val="20"/>
          <w:lang w:val="en-GB"/>
        </w:rPr>
        <w:t xml:space="preserve"> Within 01 (one) Working Day from the date that Party B makes the full payment of the Purchase Order </w:t>
      </w:r>
      <w:r w:rsidR="00790E15">
        <w:rPr>
          <w:i/>
          <w:color w:val="000000"/>
          <w:sz w:val="20"/>
          <w:szCs w:val="20"/>
          <w:lang w:val="en-GB"/>
        </w:rPr>
        <w:t>v</w:t>
      </w:r>
      <w:r>
        <w:rPr>
          <w:i/>
          <w:color w:val="000000"/>
          <w:sz w:val="20"/>
          <w:szCs w:val="20"/>
          <w:lang w:val="en-GB"/>
        </w:rPr>
        <w:t xml:space="preserve">alue or One-off Contract </w:t>
      </w:r>
      <w:r w:rsidR="00790E15">
        <w:rPr>
          <w:i/>
          <w:color w:val="000000"/>
          <w:sz w:val="20"/>
          <w:szCs w:val="20"/>
          <w:lang w:val="en-GB"/>
        </w:rPr>
        <w:t>v</w:t>
      </w:r>
      <w:r>
        <w:rPr>
          <w:i/>
          <w:color w:val="000000"/>
          <w:sz w:val="20"/>
          <w:szCs w:val="20"/>
          <w:lang w:val="en-GB"/>
        </w:rPr>
        <w:t xml:space="preserve">alue, Party A shall </w:t>
      </w:r>
      <w:r w:rsidR="00245DE0">
        <w:rPr>
          <w:i/>
          <w:color w:val="000000"/>
          <w:sz w:val="20"/>
          <w:szCs w:val="20"/>
          <w:lang w:val="en-GB"/>
        </w:rPr>
        <w:t>top up</w:t>
      </w:r>
      <w:r>
        <w:rPr>
          <w:i/>
          <w:color w:val="000000"/>
          <w:sz w:val="20"/>
          <w:szCs w:val="20"/>
          <w:lang w:val="en-GB"/>
        </w:rPr>
        <w:t xml:space="preserve"> VinID Point into VinID Account of Beneficiaries appointed by Party B and Party A shall send an email to Party B with the list of VinID Accounts that successfully and unsuccessfully </w:t>
      </w:r>
      <w:r w:rsidR="00245DE0">
        <w:rPr>
          <w:i/>
          <w:color w:val="000000"/>
          <w:sz w:val="20"/>
          <w:szCs w:val="20"/>
          <w:lang w:val="en-GB"/>
        </w:rPr>
        <w:t>topped up</w:t>
      </w:r>
      <w:r>
        <w:rPr>
          <w:i/>
          <w:color w:val="000000"/>
          <w:sz w:val="20"/>
          <w:szCs w:val="20"/>
          <w:lang w:val="en-GB"/>
        </w:rPr>
        <w:t xml:space="preserve"> Point (“</w:t>
      </w:r>
      <w:r w:rsidR="00245DE0">
        <w:rPr>
          <w:b/>
          <w:i/>
          <w:color w:val="000000"/>
          <w:sz w:val="20"/>
          <w:szCs w:val="20"/>
          <w:lang w:val="en-GB"/>
        </w:rPr>
        <w:t xml:space="preserve">Top </w:t>
      </w:r>
      <w:r w:rsidR="007E34C7">
        <w:rPr>
          <w:b/>
          <w:i/>
          <w:color w:val="000000"/>
          <w:sz w:val="20"/>
          <w:szCs w:val="20"/>
          <w:lang w:val="en-GB"/>
        </w:rPr>
        <w:t>U</w:t>
      </w:r>
      <w:r w:rsidR="00245DE0">
        <w:rPr>
          <w:b/>
          <w:i/>
          <w:color w:val="000000"/>
          <w:sz w:val="20"/>
          <w:szCs w:val="20"/>
          <w:lang w:val="en-GB"/>
        </w:rPr>
        <w:t>p</w:t>
      </w:r>
      <w:r w:rsidRPr="00B121DC">
        <w:rPr>
          <w:b/>
          <w:i/>
          <w:color w:val="000000"/>
          <w:sz w:val="20"/>
          <w:szCs w:val="20"/>
          <w:lang w:val="en-GB"/>
        </w:rPr>
        <w:t xml:space="preserve"> Point Result</w:t>
      </w:r>
      <w:r>
        <w:rPr>
          <w:i/>
          <w:color w:val="000000"/>
          <w:sz w:val="20"/>
          <w:szCs w:val="20"/>
          <w:lang w:val="en-GB"/>
        </w:rPr>
        <w:t>”) after finishing the work.</w:t>
      </w:r>
    </w:p>
    <w:p w14:paraId="60811F88" w14:textId="77777777" w:rsidR="00794D0D" w:rsidRDefault="00794D0D" w:rsidP="00794D0D">
      <w:pPr>
        <w:pStyle w:val="ListParagraph"/>
        <w:keepNext w:val="0"/>
        <w:spacing w:after="0" w:line="240" w:lineRule="auto"/>
        <w:ind w:left="1134" w:firstLine="0"/>
        <w:contextualSpacing w:val="0"/>
        <w:rPr>
          <w:sz w:val="20"/>
          <w:lang w:val="en-GB"/>
        </w:rPr>
      </w:pPr>
      <w:proofErr w:type="gramStart"/>
      <w:r w:rsidRPr="00822E36">
        <w:rPr>
          <w:b/>
          <w:i/>
          <w:sz w:val="20"/>
          <w:szCs w:val="20"/>
        </w:rPr>
        <w:t>Đối với trường hợp thanh toán</w:t>
      </w:r>
      <w:r>
        <w:rPr>
          <w:b/>
          <w:i/>
          <w:sz w:val="20"/>
          <w:szCs w:val="20"/>
        </w:rPr>
        <w:t xml:space="preserve"> trả sau: </w:t>
      </w:r>
      <w:r>
        <w:rPr>
          <w:sz w:val="20"/>
          <w:szCs w:val="20"/>
        </w:rPr>
        <w:t xml:space="preserve">Trong thời hạn </w:t>
      </w:r>
      <w:r w:rsidRPr="001A1A93">
        <w:rPr>
          <w:sz w:val="20"/>
          <w:lang w:val="en-GB"/>
        </w:rPr>
        <w:t>0</w:t>
      </w:r>
      <w:r>
        <w:rPr>
          <w:sz w:val="20"/>
          <w:lang w:val="en-GB"/>
        </w:rPr>
        <w:t>1</w:t>
      </w:r>
      <w:r w:rsidRPr="001A1A93">
        <w:rPr>
          <w:sz w:val="20"/>
          <w:lang w:val="en-GB"/>
        </w:rPr>
        <w:t xml:space="preserve"> (</w:t>
      </w:r>
      <w:r>
        <w:rPr>
          <w:sz w:val="20"/>
          <w:lang w:val="en-GB"/>
        </w:rPr>
        <w:t>một</w:t>
      </w:r>
      <w:r w:rsidRPr="001A1A93">
        <w:rPr>
          <w:sz w:val="20"/>
          <w:lang w:val="en-GB"/>
        </w:rPr>
        <w:t xml:space="preserve">) </w:t>
      </w:r>
      <w:r>
        <w:rPr>
          <w:sz w:val="20"/>
          <w:szCs w:val="20"/>
        </w:rPr>
        <w:t xml:space="preserve">Ngày Làm Việc kể từ ngày Bên A xác nhận vào Đơn Đặt Hàng hoặc kể từ ngày ký kết Hợp Đồng Từng Lần, </w:t>
      </w:r>
      <w:r w:rsidRPr="001A1A93">
        <w:rPr>
          <w:sz w:val="20"/>
          <w:lang w:val="en-GB"/>
        </w:rPr>
        <w:t xml:space="preserve">Bên A sẽ thực hiện </w:t>
      </w:r>
      <w:r>
        <w:rPr>
          <w:sz w:val="20"/>
          <w:lang w:val="en-GB"/>
        </w:rPr>
        <w:t xml:space="preserve">cộng </w:t>
      </w:r>
      <w:r w:rsidRPr="001A1A93">
        <w:rPr>
          <w:sz w:val="20"/>
          <w:lang w:val="en-GB"/>
        </w:rPr>
        <w:t xml:space="preserve">Điểm VinID vào Tài Khoản VinID của Người Thụ Hưởng do Bên B chỉ định và Bên A sẽ gửi lại bằng e-mail </w:t>
      </w:r>
      <w:r w:rsidRPr="004542CA">
        <w:rPr>
          <w:sz w:val="20"/>
          <w:lang w:val="en-GB"/>
        </w:rPr>
        <w:t>Kết Quả Nạp Điểm</w:t>
      </w:r>
      <w:r w:rsidRPr="000A577D">
        <w:rPr>
          <w:sz w:val="20"/>
          <w:lang w:val="en-GB"/>
        </w:rPr>
        <w:t xml:space="preserve"> cho</w:t>
      </w:r>
      <w:r w:rsidRPr="001A1A93">
        <w:rPr>
          <w:sz w:val="20"/>
          <w:lang w:val="en-GB"/>
        </w:rPr>
        <w:t xml:space="preserve"> Bên B sau khi thực hiện xong việc nạp điểm.</w:t>
      </w:r>
      <w:proofErr w:type="gramEnd"/>
    </w:p>
    <w:p w14:paraId="54A38DC1" w14:textId="0A31A6AD" w:rsidR="00794D0D" w:rsidRPr="001A1A93" w:rsidRDefault="00794D0D" w:rsidP="00794D0D">
      <w:pPr>
        <w:pStyle w:val="ListParagraph"/>
        <w:keepNext w:val="0"/>
        <w:spacing w:after="0" w:line="240" w:lineRule="auto"/>
        <w:ind w:left="1134" w:firstLine="0"/>
        <w:contextualSpacing w:val="0"/>
        <w:rPr>
          <w:sz w:val="20"/>
          <w:lang w:val="en-GB"/>
        </w:rPr>
      </w:pPr>
      <w:r w:rsidRPr="0011545A">
        <w:rPr>
          <w:b/>
          <w:i/>
          <w:color w:val="000000"/>
          <w:sz w:val="20"/>
          <w:szCs w:val="20"/>
          <w:lang w:val="en-GB"/>
        </w:rPr>
        <w:t xml:space="preserve">For </w:t>
      </w:r>
      <w:r w:rsidR="007E4BEC">
        <w:rPr>
          <w:b/>
          <w:i/>
          <w:color w:val="000000"/>
          <w:sz w:val="20"/>
          <w:szCs w:val="20"/>
          <w:lang w:val="en-GB"/>
        </w:rPr>
        <w:t xml:space="preserve">postpaid </w:t>
      </w:r>
      <w:r>
        <w:rPr>
          <w:b/>
          <w:i/>
          <w:color w:val="000000"/>
          <w:sz w:val="20"/>
          <w:szCs w:val="20"/>
          <w:lang w:val="en-GB"/>
        </w:rPr>
        <w:t xml:space="preserve">method: </w:t>
      </w:r>
      <w:r>
        <w:rPr>
          <w:i/>
          <w:color w:val="000000"/>
          <w:sz w:val="20"/>
          <w:szCs w:val="20"/>
          <w:lang w:val="en-GB"/>
        </w:rPr>
        <w:t xml:space="preserve">Within 01 (one) Working Day from the date that Party A accepts the Purchase Order or from the date of signing each One-off Contract, Party A shall </w:t>
      </w:r>
      <w:r w:rsidR="007E34C7">
        <w:rPr>
          <w:i/>
          <w:color w:val="000000"/>
          <w:sz w:val="20"/>
          <w:szCs w:val="20"/>
          <w:lang w:val="en-GB"/>
        </w:rPr>
        <w:t>top up</w:t>
      </w:r>
      <w:r>
        <w:rPr>
          <w:i/>
          <w:color w:val="000000"/>
          <w:sz w:val="20"/>
          <w:szCs w:val="20"/>
          <w:lang w:val="en-GB"/>
        </w:rPr>
        <w:t xml:space="preserve"> VinID Point into VinID Account of Beneficiaries appointed by Party B and Part A shall send an email to Party B with the </w:t>
      </w:r>
      <w:r w:rsidR="007E34C7">
        <w:rPr>
          <w:i/>
          <w:color w:val="000000"/>
          <w:sz w:val="20"/>
          <w:szCs w:val="20"/>
          <w:lang w:val="en-GB"/>
        </w:rPr>
        <w:t xml:space="preserve">Top Up </w:t>
      </w:r>
      <w:r w:rsidRPr="00362BCB">
        <w:rPr>
          <w:i/>
          <w:color w:val="000000"/>
          <w:sz w:val="20"/>
          <w:szCs w:val="20"/>
          <w:lang w:val="en-GB"/>
        </w:rPr>
        <w:t>Point Result</w:t>
      </w:r>
      <w:r>
        <w:rPr>
          <w:i/>
          <w:color w:val="000000"/>
          <w:sz w:val="20"/>
          <w:szCs w:val="20"/>
          <w:lang w:val="en-GB"/>
        </w:rPr>
        <w:t xml:space="preserve"> after finishing the work.</w:t>
      </w:r>
    </w:p>
    <w:p w14:paraId="21820DCA" w14:textId="77777777" w:rsidR="00794D0D" w:rsidRDefault="00794D0D" w:rsidP="00794D0D">
      <w:pPr>
        <w:pStyle w:val="ListParagraph"/>
        <w:keepNext w:val="0"/>
        <w:numPr>
          <w:ilvl w:val="0"/>
          <w:numId w:val="6"/>
        </w:numPr>
        <w:spacing w:after="0" w:line="240" w:lineRule="auto"/>
        <w:ind w:left="1134" w:hanging="567"/>
        <w:contextualSpacing w:val="0"/>
        <w:rPr>
          <w:sz w:val="20"/>
          <w:lang w:val="en-GB"/>
        </w:rPr>
      </w:pPr>
      <w:r w:rsidRPr="0010204E">
        <w:rPr>
          <w:sz w:val="20"/>
          <w:szCs w:val="20"/>
          <w:lang w:val="en-GB"/>
        </w:rPr>
        <w:t>Bên B chịu trách nhiệm về tính chính xác về các thông tin của Người Thụ Hưởng cung cấp cho Bên A để Bên A tiến hành nạp điểm. Bên A không chịu bất kỳ trách nhiệm nào với Bên B, Người Thụ Hưởng hay bất kỳ bên thứ ba nào khác nếu thông tin do Bên B cung cấp không chính xác dẫn đến việc nạp Điểm VinID được thực hiện thành công cho một bên thứ ba khác. Trong trường hợp này, giao dịch trên vẫn được coi là giao dịch nạp Điểm VinID thành công và Bên B vẫn phải thanh toán cho Bên A giá trị Điểm VinID đã nạp</w:t>
      </w:r>
      <w:r w:rsidRPr="001A1A93">
        <w:rPr>
          <w:sz w:val="20"/>
          <w:lang w:val="en-GB"/>
        </w:rPr>
        <w:t>.</w:t>
      </w:r>
    </w:p>
    <w:p w14:paraId="1557CEB5" w14:textId="354E24A1" w:rsidR="00794D0D" w:rsidRPr="001A1A93" w:rsidRDefault="00794D0D" w:rsidP="00794D0D">
      <w:pPr>
        <w:pStyle w:val="ListParagraph"/>
        <w:keepNext w:val="0"/>
        <w:spacing w:after="0" w:line="240" w:lineRule="auto"/>
        <w:ind w:left="1134" w:firstLine="0"/>
        <w:contextualSpacing w:val="0"/>
        <w:rPr>
          <w:sz w:val="20"/>
          <w:lang w:val="en-GB"/>
        </w:rPr>
      </w:pPr>
      <w:r>
        <w:rPr>
          <w:i/>
          <w:sz w:val="20"/>
          <w:szCs w:val="20"/>
          <w:lang w:val="en-GB"/>
        </w:rPr>
        <w:t xml:space="preserve">Party B shall be responsible for the accuracy of information of Beneficiaries to be provided to Party A for the action of Party A. Party A shall have no liabilities with Party B, Beneficiaries or any other third parties if the information to be provided by Party B is inaccurate, resulting in </w:t>
      </w:r>
      <w:r w:rsidR="003C37FC">
        <w:rPr>
          <w:i/>
          <w:sz w:val="20"/>
          <w:szCs w:val="20"/>
          <w:lang w:val="en-GB"/>
        </w:rPr>
        <w:t>topping up</w:t>
      </w:r>
      <w:r>
        <w:rPr>
          <w:i/>
          <w:sz w:val="20"/>
          <w:szCs w:val="20"/>
          <w:lang w:val="en-GB"/>
        </w:rPr>
        <w:t xml:space="preserve"> VinID Point to another third party. In such a case, such transaction shall be deemed as successful transaction and Party B shall pay Party A the value of </w:t>
      </w:r>
      <w:r w:rsidR="002C41A9">
        <w:rPr>
          <w:i/>
          <w:sz w:val="20"/>
          <w:szCs w:val="20"/>
          <w:lang w:val="en-GB"/>
        </w:rPr>
        <w:t>topped up</w:t>
      </w:r>
      <w:r>
        <w:rPr>
          <w:i/>
          <w:sz w:val="20"/>
          <w:szCs w:val="20"/>
          <w:lang w:val="en-GB"/>
        </w:rPr>
        <w:t xml:space="preserve"> VinID Point.</w:t>
      </w:r>
    </w:p>
    <w:p w14:paraId="64A1C4CD" w14:textId="77777777" w:rsidR="00794D0D" w:rsidRDefault="00794D0D" w:rsidP="00794D0D">
      <w:pPr>
        <w:pStyle w:val="ListParagraph"/>
        <w:keepNext w:val="0"/>
        <w:numPr>
          <w:ilvl w:val="0"/>
          <w:numId w:val="6"/>
        </w:numPr>
        <w:spacing w:after="0" w:line="240" w:lineRule="auto"/>
        <w:ind w:left="1134" w:hanging="567"/>
        <w:contextualSpacing w:val="0"/>
        <w:rPr>
          <w:sz w:val="20"/>
          <w:lang w:val="en-GB"/>
        </w:rPr>
      </w:pPr>
      <w:r w:rsidRPr="0010204E">
        <w:rPr>
          <w:sz w:val="20"/>
          <w:szCs w:val="20"/>
          <w:lang w:val="en-GB"/>
        </w:rPr>
        <w:t>Đối với các giao dịch nạp điểm không thành công, Bên B có trách nhiệm gửi thông báo bằng email cho Bên A trong thời hạn 02 (hai) Ngày Làm Việc kể từ ngày Bên A gửi Kết Quả Nạp Điểm, có quyền lựa chọn một trong các phương án sau</w:t>
      </w:r>
      <w:r w:rsidRPr="001A1A93">
        <w:rPr>
          <w:sz w:val="20"/>
          <w:lang w:val="en-GB"/>
        </w:rPr>
        <w:t>:</w:t>
      </w:r>
    </w:p>
    <w:p w14:paraId="2D07DE84" w14:textId="5967B725" w:rsidR="00794D0D" w:rsidRPr="001A1A93" w:rsidRDefault="00794D0D" w:rsidP="00794D0D">
      <w:pPr>
        <w:pStyle w:val="ListParagraph"/>
        <w:keepNext w:val="0"/>
        <w:spacing w:after="0" w:line="240" w:lineRule="auto"/>
        <w:ind w:left="1134" w:firstLine="0"/>
        <w:contextualSpacing w:val="0"/>
        <w:rPr>
          <w:sz w:val="20"/>
          <w:lang w:val="en-GB"/>
        </w:rPr>
      </w:pPr>
      <w:r>
        <w:rPr>
          <w:i/>
          <w:sz w:val="20"/>
          <w:szCs w:val="20"/>
          <w:lang w:val="en-GB"/>
        </w:rPr>
        <w:t xml:space="preserve">For unsuccessful </w:t>
      </w:r>
      <w:r w:rsidR="0002408D">
        <w:rPr>
          <w:i/>
          <w:sz w:val="20"/>
          <w:szCs w:val="20"/>
          <w:lang w:val="en-GB"/>
        </w:rPr>
        <w:t>topping up</w:t>
      </w:r>
      <w:r>
        <w:rPr>
          <w:i/>
          <w:sz w:val="20"/>
          <w:szCs w:val="20"/>
          <w:lang w:val="en-GB"/>
        </w:rPr>
        <w:t xml:space="preserve"> point transaction, Party B shall send an email to Party A, within 02 (two) Working Days from the date sending </w:t>
      </w:r>
      <w:r w:rsidR="006D62E4">
        <w:rPr>
          <w:i/>
          <w:sz w:val="20"/>
          <w:szCs w:val="20"/>
          <w:lang w:val="en-GB"/>
        </w:rPr>
        <w:t xml:space="preserve">Top Up </w:t>
      </w:r>
      <w:r>
        <w:rPr>
          <w:i/>
          <w:sz w:val="20"/>
          <w:szCs w:val="20"/>
          <w:lang w:val="en-GB"/>
        </w:rPr>
        <w:t>Point Result by Party A, choosing one of the following schemes:</w:t>
      </w:r>
    </w:p>
    <w:p w14:paraId="21F032F7" w14:textId="77777777" w:rsidR="00794D0D" w:rsidRDefault="00794D0D" w:rsidP="00794D0D">
      <w:pPr>
        <w:pStyle w:val="ListParagraph"/>
        <w:keepNext w:val="0"/>
        <w:numPr>
          <w:ilvl w:val="0"/>
          <w:numId w:val="7"/>
        </w:numPr>
        <w:spacing w:after="0" w:line="240" w:lineRule="auto"/>
        <w:ind w:left="1701" w:hanging="567"/>
        <w:contextualSpacing w:val="0"/>
        <w:rPr>
          <w:sz w:val="20"/>
          <w:lang w:val="en-GB"/>
        </w:rPr>
      </w:pPr>
      <w:r w:rsidRPr="0010204E">
        <w:rPr>
          <w:sz w:val="20"/>
          <w:szCs w:val="20"/>
          <w:lang w:val="en-GB"/>
        </w:rPr>
        <w:t>Sửa đổi thông tin Người Thụ Hưởng để Bên A tiến hành việc nạp điểm cho các Người Thụ Hưởng này</w:t>
      </w:r>
      <w:r w:rsidRPr="001A1A93">
        <w:rPr>
          <w:sz w:val="20"/>
          <w:lang w:val="en-GB"/>
        </w:rPr>
        <w:t>; hoặc</w:t>
      </w:r>
    </w:p>
    <w:p w14:paraId="16DFEC60" w14:textId="7AE9FBED" w:rsidR="00794D0D" w:rsidRPr="001A1A93" w:rsidRDefault="00794D0D" w:rsidP="00794D0D">
      <w:pPr>
        <w:pStyle w:val="ListParagraph"/>
        <w:keepNext w:val="0"/>
        <w:spacing w:after="0" w:line="240" w:lineRule="auto"/>
        <w:ind w:left="1701" w:firstLine="0"/>
        <w:contextualSpacing w:val="0"/>
        <w:rPr>
          <w:sz w:val="20"/>
          <w:lang w:val="en-GB"/>
        </w:rPr>
      </w:pPr>
      <w:r w:rsidRPr="008674B2">
        <w:rPr>
          <w:i/>
          <w:sz w:val="20"/>
          <w:szCs w:val="20"/>
          <w:lang w:val="en-GB"/>
        </w:rPr>
        <w:t>Adjus</w:t>
      </w:r>
      <w:r>
        <w:rPr>
          <w:i/>
          <w:sz w:val="20"/>
          <w:szCs w:val="20"/>
          <w:lang w:val="en-GB"/>
        </w:rPr>
        <w:t xml:space="preserve">ting information of Beneficiaries so that Party A conducting </w:t>
      </w:r>
      <w:r w:rsidR="00FB1BBD">
        <w:rPr>
          <w:i/>
          <w:sz w:val="20"/>
          <w:szCs w:val="20"/>
          <w:lang w:val="en-GB"/>
        </w:rPr>
        <w:t xml:space="preserve">topping up </w:t>
      </w:r>
      <w:r>
        <w:rPr>
          <w:i/>
          <w:sz w:val="20"/>
          <w:szCs w:val="20"/>
          <w:lang w:val="en-GB"/>
        </w:rPr>
        <w:t>point to such Beneficiaries; or</w:t>
      </w:r>
    </w:p>
    <w:p w14:paraId="277BCCA8" w14:textId="72303CFF" w:rsidR="00794D0D" w:rsidRDefault="00794D0D" w:rsidP="00794D0D">
      <w:pPr>
        <w:pStyle w:val="ListParagraph"/>
        <w:keepNext w:val="0"/>
        <w:numPr>
          <w:ilvl w:val="0"/>
          <w:numId w:val="7"/>
        </w:numPr>
        <w:spacing w:after="0" w:line="240" w:lineRule="auto"/>
        <w:ind w:left="1701" w:hanging="567"/>
        <w:contextualSpacing w:val="0"/>
        <w:rPr>
          <w:sz w:val="20"/>
          <w:lang w:val="en-GB"/>
        </w:rPr>
      </w:pPr>
      <w:r w:rsidRPr="001A1A93">
        <w:rPr>
          <w:sz w:val="20"/>
          <w:lang w:val="en-GB"/>
        </w:rPr>
        <w:t xml:space="preserve">Loại bỏ các Người Thụ Hưởng này ra khỏi Đơn Đặt Hàng </w:t>
      </w:r>
      <w:r w:rsidRPr="001A1A93">
        <w:rPr>
          <w:color w:val="000000"/>
          <w:sz w:val="20"/>
          <w:lang w:val="en-GB"/>
        </w:rPr>
        <w:t>hoặc Hợp Đồng Từng Lần</w:t>
      </w:r>
      <w:r w:rsidRPr="001A1A93">
        <w:rPr>
          <w:sz w:val="20"/>
          <w:lang w:val="en-GB"/>
        </w:rPr>
        <w:t xml:space="preserve"> và Các Bên sẽ tiến hành xác nhận lại </w:t>
      </w:r>
      <w:r>
        <w:rPr>
          <w:sz w:val="20"/>
          <w:lang w:val="en-GB"/>
        </w:rPr>
        <w:t>g</w:t>
      </w:r>
      <w:r w:rsidRPr="001A1A93">
        <w:rPr>
          <w:sz w:val="20"/>
          <w:lang w:val="en-GB"/>
        </w:rPr>
        <w:t xml:space="preserve">iá trị Đơn Đặt Hàng hoặc </w:t>
      </w:r>
      <w:r w:rsidRPr="001A1A93">
        <w:rPr>
          <w:color w:val="000000"/>
          <w:sz w:val="20"/>
          <w:lang w:val="en-GB"/>
        </w:rPr>
        <w:t>Hợp Đồng Từng Lần</w:t>
      </w:r>
      <w:r w:rsidRPr="001A1A93">
        <w:rPr>
          <w:sz w:val="20"/>
          <w:lang w:val="en-GB"/>
        </w:rPr>
        <w:t xml:space="preserve"> đó. Khi đó, trừ khi Các Bên có thỏa thuận khác, Bên A sẽ hoàn trả</w:t>
      </w:r>
      <w:r w:rsidR="005E3962">
        <w:rPr>
          <w:sz w:val="20"/>
          <w:lang w:val="en-GB"/>
        </w:rPr>
        <w:t xml:space="preserve"> hoặc khấu trừ</w:t>
      </w:r>
      <w:r w:rsidRPr="001A1A93">
        <w:rPr>
          <w:sz w:val="20"/>
          <w:lang w:val="en-GB"/>
        </w:rPr>
        <w:t xml:space="preserve"> cho Bên B phần giá trị Đơn Đặt Hàng hoặc </w:t>
      </w:r>
      <w:r w:rsidRPr="001A1A93">
        <w:rPr>
          <w:color w:val="000000"/>
          <w:sz w:val="20"/>
          <w:lang w:val="en-GB"/>
        </w:rPr>
        <w:t>Hợp Đồng Từng Lần</w:t>
      </w:r>
      <w:r w:rsidRPr="001A1A93">
        <w:rPr>
          <w:sz w:val="20"/>
          <w:lang w:val="en-GB"/>
        </w:rPr>
        <w:t xml:space="preserve"> tương ứng với các giao dịch không thành công trong vòng 05 (năm) Ngày Làm Việc kể từ ngày </w:t>
      </w:r>
      <w:r>
        <w:rPr>
          <w:sz w:val="20"/>
          <w:szCs w:val="20"/>
          <w:lang w:val="en-GB"/>
        </w:rPr>
        <w:t>nhận được</w:t>
      </w:r>
      <w:r w:rsidRPr="001A1A93">
        <w:rPr>
          <w:sz w:val="20"/>
          <w:lang w:val="en-GB"/>
        </w:rPr>
        <w:t xml:space="preserve"> thông báo</w:t>
      </w:r>
      <w:r>
        <w:rPr>
          <w:sz w:val="20"/>
          <w:szCs w:val="20"/>
          <w:lang w:val="en-GB"/>
        </w:rPr>
        <w:t xml:space="preserve"> của Bên B</w:t>
      </w:r>
      <w:r w:rsidRPr="001A1A93">
        <w:rPr>
          <w:sz w:val="20"/>
          <w:lang w:val="en-GB"/>
        </w:rPr>
        <w:t>.</w:t>
      </w:r>
    </w:p>
    <w:p w14:paraId="53672232" w14:textId="705157C5" w:rsidR="00794D0D" w:rsidRPr="001A1A93" w:rsidRDefault="00794D0D" w:rsidP="00794D0D">
      <w:pPr>
        <w:pStyle w:val="ListParagraph"/>
        <w:keepNext w:val="0"/>
        <w:spacing w:after="0" w:line="240" w:lineRule="auto"/>
        <w:ind w:left="1701" w:firstLine="0"/>
        <w:contextualSpacing w:val="0"/>
        <w:rPr>
          <w:sz w:val="20"/>
          <w:lang w:val="en-GB"/>
        </w:rPr>
      </w:pPr>
      <w:r>
        <w:rPr>
          <w:i/>
          <w:sz w:val="20"/>
          <w:szCs w:val="20"/>
          <w:lang w:val="en-GB"/>
        </w:rPr>
        <w:t>Removing such Beneficiaries from the Purchase Order or One-off Contract; Parties shall re-confirm the Value of such Purchase Order or One-off Contract. Thereto, unless otherwise agreed by Parties, Party A shall r</w:t>
      </w:r>
      <w:r w:rsidR="00A029E9">
        <w:rPr>
          <w:i/>
          <w:sz w:val="20"/>
          <w:szCs w:val="20"/>
          <w:lang w:val="en-GB"/>
        </w:rPr>
        <w:t>efund</w:t>
      </w:r>
      <w:r w:rsidR="0047747D">
        <w:rPr>
          <w:i/>
          <w:sz w:val="20"/>
          <w:szCs w:val="20"/>
          <w:lang w:val="en-GB"/>
        </w:rPr>
        <w:t xml:space="preserve"> or deduct</w:t>
      </w:r>
      <w:r>
        <w:rPr>
          <w:i/>
          <w:sz w:val="20"/>
          <w:szCs w:val="20"/>
          <w:lang w:val="en-GB"/>
        </w:rPr>
        <w:t xml:space="preserve"> a part of Purchase Order </w:t>
      </w:r>
      <w:r w:rsidR="00072004">
        <w:rPr>
          <w:i/>
          <w:sz w:val="20"/>
          <w:szCs w:val="20"/>
          <w:lang w:val="en-GB"/>
        </w:rPr>
        <w:t>v</w:t>
      </w:r>
      <w:r>
        <w:rPr>
          <w:i/>
          <w:sz w:val="20"/>
          <w:szCs w:val="20"/>
          <w:lang w:val="en-GB"/>
        </w:rPr>
        <w:t xml:space="preserve">alue or One-off Contract </w:t>
      </w:r>
      <w:r w:rsidR="00072004">
        <w:rPr>
          <w:i/>
          <w:sz w:val="20"/>
          <w:szCs w:val="20"/>
          <w:lang w:val="en-GB"/>
        </w:rPr>
        <w:t>v</w:t>
      </w:r>
      <w:r>
        <w:rPr>
          <w:i/>
          <w:sz w:val="20"/>
          <w:szCs w:val="20"/>
          <w:lang w:val="en-GB"/>
        </w:rPr>
        <w:t>alue corresponding to the unsuccessful transactions within 05 (five) Working Days from the date of receiving notification from Party B.</w:t>
      </w:r>
    </w:p>
    <w:p w14:paraId="3697B7D9" w14:textId="77777777" w:rsidR="00794D0D" w:rsidRDefault="00794D0D" w:rsidP="00794D0D">
      <w:pPr>
        <w:keepNext w:val="0"/>
        <w:spacing w:after="0" w:line="240" w:lineRule="auto"/>
        <w:ind w:left="1701" w:firstLine="0"/>
        <w:rPr>
          <w:sz w:val="20"/>
          <w:lang w:val="en-GB"/>
        </w:rPr>
      </w:pPr>
      <w:r w:rsidRPr="00004EF8">
        <w:rPr>
          <w:sz w:val="20"/>
          <w:lang w:val="en-GB"/>
        </w:rPr>
        <w:t xml:space="preserve">Trường hợp Bên B không có thông báo phản hồi trong thời hạn nêu trên, Bên B sẽ không còn quyền khiếu nại và phải thanh toán cho Bên A toàn bộ giá trị Đơn Đặt Hàng hoặc </w:t>
      </w:r>
      <w:r w:rsidRPr="00004EF8">
        <w:rPr>
          <w:color w:val="000000"/>
          <w:sz w:val="20"/>
          <w:lang w:val="en-GB"/>
        </w:rPr>
        <w:t>Hợp Đồng Từng Lần</w:t>
      </w:r>
      <w:r w:rsidRPr="00004EF8">
        <w:rPr>
          <w:sz w:val="20"/>
          <w:lang w:val="en-GB"/>
        </w:rPr>
        <w:t>.</w:t>
      </w:r>
    </w:p>
    <w:p w14:paraId="7574D7F2" w14:textId="77777777" w:rsidR="00794D0D" w:rsidRDefault="00794D0D" w:rsidP="00794D0D">
      <w:pPr>
        <w:keepNext w:val="0"/>
        <w:spacing w:after="0" w:line="240" w:lineRule="auto"/>
        <w:ind w:left="1701" w:firstLine="0"/>
        <w:rPr>
          <w:sz w:val="20"/>
          <w:lang w:val="en-GB"/>
        </w:rPr>
      </w:pPr>
      <w:r>
        <w:rPr>
          <w:i/>
          <w:sz w:val="20"/>
          <w:szCs w:val="20"/>
          <w:lang w:val="en-GB"/>
        </w:rPr>
        <w:t>If Party B fails to send notification to within the afore-mentioned period, Party B shall lose their right of complain and pay Party A the entire value of the Purchase Order or One-off Contract.</w:t>
      </w:r>
    </w:p>
    <w:p w14:paraId="1E8D5022" w14:textId="7BA11A66" w:rsidR="00794D0D" w:rsidRPr="003021DD" w:rsidRDefault="00794D0D" w:rsidP="00794D0D">
      <w:pPr>
        <w:pStyle w:val="ListParagraph"/>
        <w:keepNext w:val="0"/>
        <w:widowControl w:val="0"/>
        <w:numPr>
          <w:ilvl w:val="0"/>
          <w:numId w:val="12"/>
        </w:numPr>
        <w:spacing w:after="0" w:line="240" w:lineRule="auto"/>
        <w:ind w:left="1134" w:hanging="567"/>
        <w:contextualSpacing w:val="0"/>
        <w:rPr>
          <w:b/>
          <w:i/>
          <w:color w:val="000000"/>
          <w:sz w:val="20"/>
          <w:lang w:val="en-GB"/>
        </w:rPr>
      </w:pPr>
      <w:r w:rsidRPr="003021DD">
        <w:rPr>
          <w:b/>
          <w:i/>
          <w:color w:val="000000"/>
          <w:sz w:val="20"/>
          <w:lang w:val="en-GB"/>
        </w:rPr>
        <w:t>Nạp Điểm thông qua kết nối API</w:t>
      </w:r>
      <w:r>
        <w:rPr>
          <w:b/>
          <w:i/>
          <w:color w:val="000000"/>
          <w:sz w:val="20"/>
          <w:lang w:val="en-GB"/>
        </w:rPr>
        <w:t>/</w:t>
      </w:r>
      <w:r w:rsidR="00E2317E">
        <w:rPr>
          <w:b/>
          <w:i/>
          <w:color w:val="000000"/>
          <w:sz w:val="20"/>
          <w:lang w:val="en-GB"/>
        </w:rPr>
        <w:t>Topping up</w:t>
      </w:r>
      <w:r>
        <w:rPr>
          <w:b/>
          <w:i/>
          <w:color w:val="000000"/>
          <w:sz w:val="20"/>
          <w:lang w:val="en-GB"/>
        </w:rPr>
        <w:t xml:space="preserve"> VinID Point via API Connection</w:t>
      </w:r>
    </w:p>
    <w:p w14:paraId="2E47ED83" w14:textId="0B284FAA" w:rsidR="00794D0D" w:rsidRPr="004D0609" w:rsidRDefault="00794D0D" w:rsidP="00794D0D">
      <w:pPr>
        <w:pStyle w:val="ListParagraph"/>
        <w:keepNext w:val="0"/>
        <w:numPr>
          <w:ilvl w:val="0"/>
          <w:numId w:val="13"/>
        </w:numPr>
        <w:spacing w:after="0" w:line="240" w:lineRule="auto"/>
        <w:ind w:left="1134" w:hanging="567"/>
        <w:contextualSpacing w:val="0"/>
        <w:rPr>
          <w:sz w:val="20"/>
          <w:szCs w:val="20"/>
        </w:rPr>
      </w:pPr>
      <w:r>
        <w:rPr>
          <w:sz w:val="20"/>
          <w:szCs w:val="20"/>
        </w:rPr>
        <w:t xml:space="preserve">Khi Bên A nhận được Đơn Đặt Hàng qua hệ thống API sẽ tiến hành nạp điểm vào </w:t>
      </w:r>
      <w:r w:rsidR="00FA5ED9">
        <w:rPr>
          <w:sz w:val="20"/>
          <w:szCs w:val="20"/>
        </w:rPr>
        <w:t>T</w:t>
      </w:r>
      <w:r>
        <w:rPr>
          <w:sz w:val="20"/>
          <w:szCs w:val="20"/>
        </w:rPr>
        <w:t xml:space="preserve">ài </w:t>
      </w:r>
      <w:r w:rsidR="00FA5ED9">
        <w:rPr>
          <w:sz w:val="20"/>
          <w:szCs w:val="20"/>
        </w:rPr>
        <w:t>K</w:t>
      </w:r>
      <w:r>
        <w:rPr>
          <w:sz w:val="20"/>
          <w:szCs w:val="20"/>
        </w:rPr>
        <w:t xml:space="preserve">hoản </w:t>
      </w:r>
      <w:r w:rsidR="00FA5ED9">
        <w:rPr>
          <w:sz w:val="20"/>
          <w:szCs w:val="20"/>
        </w:rPr>
        <w:t xml:space="preserve">VinID của </w:t>
      </w:r>
      <w:r>
        <w:rPr>
          <w:sz w:val="20"/>
          <w:szCs w:val="20"/>
        </w:rPr>
        <w:t>Người Thụ Hưởng theo thông tin do Bên B gửi sang.</w:t>
      </w:r>
      <w:r w:rsidRPr="00F8569B">
        <w:rPr>
          <w:szCs w:val="24"/>
        </w:rPr>
        <w:t xml:space="preserve"> </w:t>
      </w:r>
    </w:p>
    <w:p w14:paraId="186F872B" w14:textId="2484D9F1" w:rsidR="00794D0D" w:rsidRPr="000823DF" w:rsidRDefault="00794D0D" w:rsidP="00794D0D">
      <w:pPr>
        <w:pStyle w:val="ListParagraph"/>
        <w:keepNext w:val="0"/>
        <w:spacing w:after="0" w:line="240" w:lineRule="auto"/>
        <w:ind w:left="1134" w:firstLine="0"/>
        <w:contextualSpacing w:val="0"/>
        <w:rPr>
          <w:sz w:val="20"/>
          <w:szCs w:val="20"/>
        </w:rPr>
      </w:pPr>
      <w:r w:rsidRPr="008805B0">
        <w:rPr>
          <w:i/>
          <w:sz w:val="20"/>
          <w:szCs w:val="20"/>
        </w:rPr>
        <w:t xml:space="preserve">When Party A receives the </w:t>
      </w:r>
      <w:r>
        <w:rPr>
          <w:i/>
          <w:sz w:val="20"/>
          <w:szCs w:val="20"/>
        </w:rPr>
        <w:t xml:space="preserve">Purchase </w:t>
      </w:r>
      <w:r w:rsidRPr="008805B0">
        <w:rPr>
          <w:i/>
          <w:sz w:val="20"/>
          <w:szCs w:val="20"/>
        </w:rPr>
        <w:t xml:space="preserve">Order via API system, </w:t>
      </w:r>
      <w:r>
        <w:rPr>
          <w:i/>
          <w:sz w:val="20"/>
          <w:szCs w:val="20"/>
        </w:rPr>
        <w:t>Party A</w:t>
      </w:r>
      <w:r w:rsidRPr="008805B0">
        <w:rPr>
          <w:i/>
          <w:sz w:val="20"/>
          <w:szCs w:val="20"/>
        </w:rPr>
        <w:t xml:space="preserve"> will proceed to </w:t>
      </w:r>
      <w:r w:rsidR="002961CF">
        <w:rPr>
          <w:i/>
          <w:sz w:val="20"/>
          <w:szCs w:val="20"/>
        </w:rPr>
        <w:t>top up</w:t>
      </w:r>
      <w:r w:rsidRPr="008805B0">
        <w:rPr>
          <w:i/>
          <w:sz w:val="20"/>
          <w:szCs w:val="20"/>
        </w:rPr>
        <w:t xml:space="preserve"> </w:t>
      </w:r>
      <w:r>
        <w:rPr>
          <w:i/>
          <w:sz w:val="20"/>
          <w:szCs w:val="20"/>
        </w:rPr>
        <w:t xml:space="preserve">point into the account of </w:t>
      </w:r>
      <w:r>
        <w:rPr>
          <w:i/>
          <w:color w:val="000000"/>
          <w:sz w:val="20"/>
          <w:szCs w:val="20"/>
          <w:lang w:val="en-GB"/>
        </w:rPr>
        <w:t xml:space="preserve">Beneficiaries </w:t>
      </w:r>
      <w:r>
        <w:rPr>
          <w:i/>
          <w:sz w:val="20"/>
          <w:szCs w:val="20"/>
        </w:rPr>
        <w:t>in accordance with the information sent by Party B.</w:t>
      </w:r>
    </w:p>
    <w:p w14:paraId="09A14887" w14:textId="77777777" w:rsidR="00794D0D" w:rsidRPr="00CF02EC" w:rsidRDefault="00794D0D" w:rsidP="00794D0D">
      <w:pPr>
        <w:pStyle w:val="ListParagraph"/>
        <w:keepNext w:val="0"/>
        <w:numPr>
          <w:ilvl w:val="0"/>
          <w:numId w:val="13"/>
        </w:numPr>
        <w:spacing w:after="0" w:line="240" w:lineRule="auto"/>
        <w:ind w:left="1134" w:hanging="567"/>
        <w:contextualSpacing w:val="0"/>
        <w:rPr>
          <w:szCs w:val="20"/>
        </w:rPr>
      </w:pPr>
      <w:r>
        <w:rPr>
          <w:color w:val="000000"/>
          <w:sz w:val="20"/>
          <w:lang w:val="en-GB"/>
        </w:rPr>
        <w:t xml:space="preserve">Các Đơn Đặt Hàng qua API được ghi công nợ </w:t>
      </w:r>
      <w:proofErr w:type="gramStart"/>
      <w:r>
        <w:rPr>
          <w:color w:val="000000"/>
          <w:sz w:val="20"/>
          <w:lang w:val="en-GB"/>
        </w:rPr>
        <w:t>theo</w:t>
      </w:r>
      <w:proofErr w:type="gramEnd"/>
      <w:r>
        <w:rPr>
          <w:color w:val="000000"/>
          <w:sz w:val="20"/>
          <w:lang w:val="en-GB"/>
        </w:rPr>
        <w:t xml:space="preserve"> tháng và sẽ được đối soát, quyết toán và thanh toán theo quy định tại Điều 4 dưới đây.</w:t>
      </w:r>
    </w:p>
    <w:p w14:paraId="0B681699" w14:textId="77777777" w:rsidR="00794D0D" w:rsidRPr="00D77824" w:rsidRDefault="00794D0D" w:rsidP="00794D0D">
      <w:pPr>
        <w:pStyle w:val="ListParagraph"/>
        <w:keepNext w:val="0"/>
        <w:spacing w:after="0" w:line="240" w:lineRule="auto"/>
        <w:ind w:left="1134" w:firstLine="0"/>
        <w:contextualSpacing w:val="0"/>
        <w:rPr>
          <w:szCs w:val="20"/>
        </w:rPr>
      </w:pPr>
      <w:r w:rsidRPr="00F44339">
        <w:rPr>
          <w:i/>
          <w:color w:val="000000"/>
          <w:sz w:val="20"/>
          <w:lang w:val="en-GB"/>
        </w:rPr>
        <w:lastRenderedPageBreak/>
        <w:t>Purchase Orders via API are credited of liabilities on</w:t>
      </w:r>
      <w:r>
        <w:rPr>
          <w:i/>
          <w:color w:val="000000"/>
          <w:sz w:val="20"/>
          <w:lang w:val="en-GB"/>
        </w:rPr>
        <w:t xml:space="preserve"> a </w:t>
      </w:r>
      <w:r w:rsidRPr="00731AF9">
        <w:rPr>
          <w:i/>
          <w:color w:val="000000"/>
          <w:sz w:val="20"/>
          <w:lang w:val="en-GB"/>
        </w:rPr>
        <w:t xml:space="preserve">monthly </w:t>
      </w:r>
      <w:r>
        <w:rPr>
          <w:i/>
          <w:color w:val="000000"/>
          <w:sz w:val="20"/>
          <w:lang w:val="en-GB"/>
        </w:rPr>
        <w:t xml:space="preserve">basis </w:t>
      </w:r>
      <w:r w:rsidRPr="00731AF9">
        <w:rPr>
          <w:i/>
          <w:color w:val="000000"/>
          <w:sz w:val="20"/>
          <w:lang w:val="en-GB"/>
        </w:rPr>
        <w:t xml:space="preserve">and will be </w:t>
      </w:r>
      <w:r w:rsidRPr="005C6353">
        <w:rPr>
          <w:i/>
          <w:color w:val="000000"/>
          <w:sz w:val="20"/>
          <w:lang w:val="en-GB"/>
        </w:rPr>
        <w:t>reconciliat</w:t>
      </w:r>
      <w:r>
        <w:rPr>
          <w:i/>
          <w:color w:val="000000"/>
          <w:sz w:val="20"/>
          <w:lang w:val="en-GB"/>
        </w:rPr>
        <w:t>ed</w:t>
      </w:r>
      <w:r w:rsidRPr="00731AF9">
        <w:rPr>
          <w:i/>
          <w:color w:val="000000"/>
          <w:sz w:val="20"/>
          <w:lang w:val="en-GB"/>
        </w:rPr>
        <w:t>, finalized and paid in accordance with Article 4 below</w:t>
      </w:r>
      <w:r>
        <w:rPr>
          <w:i/>
          <w:color w:val="000000"/>
          <w:sz w:val="20"/>
          <w:lang w:val="en-GB"/>
        </w:rPr>
        <w:t>.</w:t>
      </w:r>
    </w:p>
    <w:p w14:paraId="33379DDC" w14:textId="77777777" w:rsidR="00794D0D" w:rsidRPr="00CF02EC" w:rsidRDefault="00794D0D" w:rsidP="00794D0D">
      <w:pPr>
        <w:pStyle w:val="ListParagraph"/>
        <w:keepNext w:val="0"/>
        <w:numPr>
          <w:ilvl w:val="0"/>
          <w:numId w:val="13"/>
        </w:numPr>
        <w:spacing w:after="0" w:line="240" w:lineRule="auto"/>
        <w:ind w:left="1134" w:hanging="567"/>
        <w:contextualSpacing w:val="0"/>
        <w:rPr>
          <w:szCs w:val="20"/>
        </w:rPr>
      </w:pPr>
      <w:r>
        <w:rPr>
          <w:color w:val="000000"/>
          <w:sz w:val="20"/>
          <w:lang w:val="en-GB"/>
        </w:rPr>
        <w:t>Công nợ tổng các Đơn Đặt Hàng qua API tại mọi thời điểm của Bên B không vượt quá Hạn Mức. Trong trường hợp công nợ các Đơn Đặt Hàng qua API vượt quá Hạn Mức trước hoặc ngay sau khi xác nhận một Đơn Đặt Hàng, Bên A có quyền từ chối Đơn Đặt Hàng đó và ngừng nhận các Đơn Đặt Hàng tiếp theo mà không cần thông báo trước.</w:t>
      </w:r>
    </w:p>
    <w:p w14:paraId="77AFD630" w14:textId="77777777" w:rsidR="00794D0D" w:rsidRPr="004E6CFB" w:rsidRDefault="00794D0D" w:rsidP="00794D0D">
      <w:pPr>
        <w:pStyle w:val="ListParagraph"/>
        <w:keepNext w:val="0"/>
        <w:spacing w:after="0" w:line="240" w:lineRule="auto"/>
        <w:ind w:left="1134" w:firstLine="0"/>
        <w:contextualSpacing w:val="0"/>
        <w:rPr>
          <w:szCs w:val="20"/>
        </w:rPr>
      </w:pPr>
      <w:r w:rsidRPr="00A45A23">
        <w:rPr>
          <w:i/>
          <w:color w:val="000000"/>
          <w:sz w:val="20"/>
          <w:lang w:val="en-GB"/>
        </w:rPr>
        <w:t xml:space="preserve">Total liabilities of </w:t>
      </w:r>
      <w:r>
        <w:rPr>
          <w:i/>
          <w:color w:val="000000"/>
          <w:sz w:val="20"/>
          <w:lang w:val="en-GB"/>
        </w:rPr>
        <w:t xml:space="preserve">Purchase </w:t>
      </w:r>
      <w:r w:rsidRPr="00A45A23">
        <w:rPr>
          <w:i/>
          <w:color w:val="000000"/>
          <w:sz w:val="20"/>
          <w:lang w:val="en-GB"/>
        </w:rPr>
        <w:t xml:space="preserve">Orders via API at all times of Party B </w:t>
      </w:r>
      <w:r>
        <w:rPr>
          <w:i/>
          <w:color w:val="000000"/>
          <w:sz w:val="20"/>
          <w:lang w:val="en-GB"/>
        </w:rPr>
        <w:t xml:space="preserve">do </w:t>
      </w:r>
      <w:r w:rsidRPr="00A45A23">
        <w:rPr>
          <w:i/>
          <w:color w:val="000000"/>
          <w:sz w:val="20"/>
          <w:lang w:val="en-GB"/>
        </w:rPr>
        <w:t xml:space="preserve">not exceed the Limit. In the event that the </w:t>
      </w:r>
      <w:r>
        <w:rPr>
          <w:i/>
          <w:color w:val="000000"/>
          <w:sz w:val="20"/>
          <w:lang w:val="en-GB"/>
        </w:rPr>
        <w:t xml:space="preserve">liabilities </w:t>
      </w:r>
      <w:r w:rsidRPr="00A45A23">
        <w:rPr>
          <w:i/>
          <w:color w:val="000000"/>
          <w:sz w:val="20"/>
          <w:lang w:val="en-GB"/>
        </w:rPr>
        <w:t xml:space="preserve">of </w:t>
      </w:r>
      <w:r>
        <w:rPr>
          <w:i/>
          <w:color w:val="000000"/>
          <w:sz w:val="20"/>
          <w:lang w:val="en-GB"/>
        </w:rPr>
        <w:t xml:space="preserve">Purchase </w:t>
      </w:r>
      <w:r w:rsidRPr="00A45A23">
        <w:rPr>
          <w:i/>
          <w:color w:val="000000"/>
          <w:sz w:val="20"/>
          <w:lang w:val="en-GB"/>
        </w:rPr>
        <w:t xml:space="preserve">Orders via the API exceed the Limit before or immediately after confirming </w:t>
      </w:r>
      <w:proofErr w:type="gramStart"/>
      <w:r w:rsidRPr="00A45A23">
        <w:rPr>
          <w:i/>
          <w:color w:val="000000"/>
          <w:sz w:val="20"/>
          <w:lang w:val="en-GB"/>
        </w:rPr>
        <w:t>an</w:t>
      </w:r>
      <w:proofErr w:type="gramEnd"/>
      <w:r w:rsidRPr="00A45A23">
        <w:rPr>
          <w:i/>
          <w:color w:val="000000"/>
          <w:sz w:val="20"/>
          <w:lang w:val="en-GB"/>
        </w:rPr>
        <w:t xml:space="preserve"> </w:t>
      </w:r>
      <w:r>
        <w:rPr>
          <w:i/>
          <w:color w:val="000000"/>
          <w:sz w:val="20"/>
          <w:lang w:val="en-GB"/>
        </w:rPr>
        <w:t xml:space="preserve">Purchase </w:t>
      </w:r>
      <w:r w:rsidRPr="00A45A23">
        <w:rPr>
          <w:i/>
          <w:color w:val="000000"/>
          <w:sz w:val="20"/>
          <w:lang w:val="en-GB"/>
        </w:rPr>
        <w:t xml:space="preserve">Order, Party A </w:t>
      </w:r>
      <w:r>
        <w:rPr>
          <w:i/>
          <w:color w:val="000000"/>
          <w:sz w:val="20"/>
          <w:lang w:val="en-GB"/>
        </w:rPr>
        <w:t xml:space="preserve">shall be entitled </w:t>
      </w:r>
      <w:r w:rsidRPr="00A45A23">
        <w:rPr>
          <w:i/>
          <w:color w:val="000000"/>
          <w:sz w:val="20"/>
          <w:lang w:val="en-GB"/>
        </w:rPr>
        <w:t xml:space="preserve">to reject </w:t>
      </w:r>
      <w:r>
        <w:rPr>
          <w:i/>
          <w:color w:val="000000"/>
          <w:sz w:val="20"/>
          <w:lang w:val="en-GB"/>
        </w:rPr>
        <w:t xml:space="preserve">such Purchase </w:t>
      </w:r>
      <w:r w:rsidRPr="00A45A23">
        <w:rPr>
          <w:i/>
          <w:color w:val="000000"/>
          <w:sz w:val="20"/>
          <w:lang w:val="en-GB"/>
        </w:rPr>
        <w:t xml:space="preserve">Order and stop accepting </w:t>
      </w:r>
      <w:r>
        <w:rPr>
          <w:i/>
          <w:color w:val="000000"/>
          <w:sz w:val="20"/>
          <w:lang w:val="en-GB"/>
        </w:rPr>
        <w:t>additional Purchase</w:t>
      </w:r>
      <w:r w:rsidRPr="00A45A23">
        <w:rPr>
          <w:i/>
          <w:color w:val="000000"/>
          <w:sz w:val="20"/>
          <w:lang w:val="en-GB"/>
        </w:rPr>
        <w:t xml:space="preserve"> Orders without </w:t>
      </w:r>
      <w:r>
        <w:rPr>
          <w:i/>
          <w:color w:val="000000"/>
          <w:sz w:val="20"/>
          <w:lang w:val="en-GB"/>
        </w:rPr>
        <w:t xml:space="preserve">prior </w:t>
      </w:r>
      <w:r w:rsidRPr="00A45A23">
        <w:rPr>
          <w:i/>
          <w:color w:val="000000"/>
          <w:sz w:val="20"/>
          <w:lang w:val="en-GB"/>
        </w:rPr>
        <w:t>notice</w:t>
      </w:r>
      <w:r>
        <w:rPr>
          <w:i/>
          <w:color w:val="000000"/>
          <w:sz w:val="20"/>
          <w:lang w:val="en-GB"/>
        </w:rPr>
        <w:t>.</w:t>
      </w:r>
    </w:p>
    <w:p w14:paraId="2FB8E467" w14:textId="77777777" w:rsidR="00794D0D" w:rsidRDefault="00794D0D" w:rsidP="00794D0D">
      <w:pPr>
        <w:pStyle w:val="ListParagraph"/>
        <w:keepNext w:val="0"/>
        <w:numPr>
          <w:ilvl w:val="0"/>
          <w:numId w:val="13"/>
        </w:numPr>
        <w:spacing w:after="0" w:line="240" w:lineRule="auto"/>
        <w:ind w:left="1134" w:hanging="567"/>
        <w:contextualSpacing w:val="0"/>
        <w:rPr>
          <w:sz w:val="20"/>
          <w:lang w:val="en-GB"/>
        </w:rPr>
      </w:pPr>
      <w:r w:rsidRPr="004E6CFB">
        <w:rPr>
          <w:color w:val="000000"/>
          <w:sz w:val="20"/>
          <w:lang w:val="en-GB"/>
        </w:rPr>
        <w:t>Bên</w:t>
      </w:r>
      <w:r w:rsidRPr="001A1A93">
        <w:rPr>
          <w:sz w:val="20"/>
          <w:lang w:val="en-GB"/>
        </w:rPr>
        <w:t xml:space="preserve"> B chịu trách nhiệm về tính chính xác về các thông tin của Người Thụ Hưởng cung cấp cho Bên A để Bên A tiến hành nạp điểm. Bên A không chịu bất kỳ trách nhiệm nào với Bên B, Người Thụ Hưởng hay bất kỳ bên thứ ba nào khác nếu thông tin do Bên B cung cấp không chính xác dẫn đến việc nạp Điểm VinID được thực hiện thành công cho một bên thứ ba khác. Trong trường hợp này, giao dịch trên vẫn được coi là giao dịch nạp Điểm VinID thành công và Bên B vẫn phải thanh toán cho Bên A giá trị Điểm VinID đã nạp.</w:t>
      </w:r>
    </w:p>
    <w:p w14:paraId="631F0BB9" w14:textId="655E292A" w:rsidR="00794D0D" w:rsidRPr="001A1A93" w:rsidRDefault="00794D0D" w:rsidP="00794D0D">
      <w:pPr>
        <w:pStyle w:val="ListParagraph"/>
        <w:keepNext w:val="0"/>
        <w:spacing w:after="0" w:line="240" w:lineRule="auto"/>
        <w:ind w:left="1134" w:firstLine="0"/>
        <w:contextualSpacing w:val="0"/>
        <w:rPr>
          <w:sz w:val="20"/>
          <w:lang w:val="en-GB"/>
        </w:rPr>
      </w:pPr>
      <w:r>
        <w:rPr>
          <w:i/>
          <w:sz w:val="20"/>
          <w:szCs w:val="20"/>
          <w:lang w:val="en-GB"/>
        </w:rPr>
        <w:t xml:space="preserve">Party B shall be responsible for the accuracy of information of Beneficiaries to be provided to Party A for the action of Party A. Party A shall have no liabilities with Party B, Beneficiaries or any other third parties if the information to be provided by Party B is inaccurate, resulting in </w:t>
      </w:r>
      <w:r w:rsidR="004919E5">
        <w:rPr>
          <w:i/>
          <w:sz w:val="20"/>
          <w:szCs w:val="20"/>
          <w:lang w:val="en-GB"/>
        </w:rPr>
        <w:t>topping up</w:t>
      </w:r>
      <w:r>
        <w:rPr>
          <w:i/>
          <w:sz w:val="20"/>
          <w:szCs w:val="20"/>
          <w:lang w:val="en-GB"/>
        </w:rPr>
        <w:t xml:space="preserve"> VinID Point to another third party. In such a case, such transaction shall be deemed as successful transaction and Party B shall pay Party A the value of </w:t>
      </w:r>
      <w:r w:rsidR="00076E75">
        <w:rPr>
          <w:i/>
          <w:sz w:val="20"/>
          <w:szCs w:val="20"/>
          <w:lang w:val="en-GB"/>
        </w:rPr>
        <w:t>topped up</w:t>
      </w:r>
      <w:r>
        <w:rPr>
          <w:i/>
          <w:sz w:val="20"/>
          <w:szCs w:val="20"/>
          <w:lang w:val="en-GB"/>
        </w:rPr>
        <w:t xml:space="preserve"> VinID Point.</w:t>
      </w:r>
    </w:p>
    <w:p w14:paraId="39119CE9" w14:textId="77777777" w:rsidR="00794D0D" w:rsidRDefault="00794D0D" w:rsidP="00794D0D">
      <w:pPr>
        <w:pStyle w:val="ListParagraph"/>
        <w:keepNext w:val="0"/>
        <w:numPr>
          <w:ilvl w:val="0"/>
          <w:numId w:val="6"/>
        </w:numPr>
        <w:spacing w:after="0" w:line="240" w:lineRule="auto"/>
        <w:ind w:left="1134" w:hanging="567"/>
        <w:contextualSpacing w:val="0"/>
        <w:rPr>
          <w:sz w:val="20"/>
          <w:lang w:val="en-GB"/>
        </w:rPr>
      </w:pPr>
      <w:r w:rsidRPr="00A51D4C">
        <w:rPr>
          <w:sz w:val="20"/>
          <w:lang w:val="en-GB"/>
        </w:rPr>
        <w:t xml:space="preserve">Đối với các giao dịch nạp điểm không thành công, </w:t>
      </w:r>
      <w:r>
        <w:rPr>
          <w:sz w:val="20"/>
          <w:lang w:val="en-GB"/>
        </w:rPr>
        <w:t>Bên A sẽ thông báo Đơn Đặt Hàng không thành công. Bên B có thể gửi lại Đơn Đặt Hàng thay thế</w:t>
      </w:r>
      <w:r w:rsidRPr="001A1A93">
        <w:rPr>
          <w:sz w:val="20"/>
          <w:lang w:val="en-GB"/>
        </w:rPr>
        <w:t>.</w:t>
      </w:r>
    </w:p>
    <w:p w14:paraId="73BD7547" w14:textId="685E2BBD" w:rsidR="00794D0D" w:rsidRPr="001A1A93" w:rsidRDefault="00794D0D" w:rsidP="00794D0D">
      <w:pPr>
        <w:pStyle w:val="ListParagraph"/>
        <w:keepNext w:val="0"/>
        <w:spacing w:after="0" w:line="240" w:lineRule="auto"/>
        <w:ind w:left="1134" w:firstLine="0"/>
        <w:contextualSpacing w:val="0"/>
        <w:rPr>
          <w:sz w:val="20"/>
          <w:lang w:val="en-GB"/>
        </w:rPr>
      </w:pPr>
      <w:r w:rsidRPr="009337F8">
        <w:rPr>
          <w:i/>
          <w:sz w:val="20"/>
          <w:lang w:val="en-GB"/>
        </w:rPr>
        <w:t xml:space="preserve">For unsuccessful transactions of </w:t>
      </w:r>
      <w:r w:rsidR="00E47EED">
        <w:rPr>
          <w:i/>
          <w:sz w:val="20"/>
          <w:lang w:val="en-GB"/>
        </w:rPr>
        <w:t>topping up</w:t>
      </w:r>
      <w:r w:rsidRPr="009337F8">
        <w:rPr>
          <w:i/>
          <w:sz w:val="20"/>
          <w:lang w:val="en-GB"/>
        </w:rPr>
        <w:t xml:space="preserve"> points, Party A will notify the </w:t>
      </w:r>
      <w:r>
        <w:rPr>
          <w:i/>
          <w:sz w:val="20"/>
          <w:lang w:val="en-GB"/>
        </w:rPr>
        <w:t xml:space="preserve">Purchase </w:t>
      </w:r>
      <w:r w:rsidRPr="009337F8">
        <w:rPr>
          <w:i/>
          <w:sz w:val="20"/>
          <w:lang w:val="en-GB"/>
        </w:rPr>
        <w:t xml:space="preserve">Order that has failed. Party B may resubmit a replacement </w:t>
      </w:r>
      <w:r>
        <w:rPr>
          <w:i/>
          <w:sz w:val="20"/>
          <w:lang w:val="en-GB"/>
        </w:rPr>
        <w:t xml:space="preserve">Purchase </w:t>
      </w:r>
      <w:r w:rsidRPr="009337F8">
        <w:rPr>
          <w:i/>
          <w:sz w:val="20"/>
          <w:lang w:val="en-GB"/>
        </w:rPr>
        <w:t>Order</w:t>
      </w:r>
      <w:r>
        <w:rPr>
          <w:sz w:val="20"/>
          <w:lang w:val="en-GB"/>
        </w:rPr>
        <w:t>.</w:t>
      </w:r>
    </w:p>
    <w:p w14:paraId="46490E71" w14:textId="77777777" w:rsidR="00794D0D" w:rsidRDefault="00794D0D" w:rsidP="00794D0D">
      <w:pPr>
        <w:pStyle w:val="ListParagraph"/>
        <w:numPr>
          <w:ilvl w:val="0"/>
          <w:numId w:val="3"/>
        </w:numPr>
        <w:spacing w:after="0" w:line="240" w:lineRule="auto"/>
        <w:ind w:left="567" w:hanging="567"/>
        <w:contextualSpacing w:val="0"/>
        <w:rPr>
          <w:b/>
          <w:sz w:val="20"/>
          <w:u w:val="single"/>
          <w:lang w:val="en-GB"/>
        </w:rPr>
      </w:pPr>
      <w:r>
        <w:rPr>
          <w:b/>
          <w:sz w:val="20"/>
          <w:u w:val="single"/>
          <w:lang w:val="en-GB"/>
        </w:rPr>
        <w:t>Đối soát, quyết toán, thanh toán với phát hành qua kết nối API/</w:t>
      </w:r>
      <w:r w:rsidRPr="005928B3">
        <w:rPr>
          <w:b/>
          <w:i/>
          <w:sz w:val="20"/>
          <w:u w:val="single"/>
          <w:lang w:val="en-GB"/>
        </w:rPr>
        <w:t>Reconciliation, settlement</w:t>
      </w:r>
      <w:r>
        <w:rPr>
          <w:b/>
          <w:i/>
          <w:sz w:val="20"/>
          <w:u w:val="single"/>
          <w:lang w:val="en-GB"/>
        </w:rPr>
        <w:t>,</w:t>
      </w:r>
      <w:r w:rsidRPr="005928B3">
        <w:rPr>
          <w:b/>
          <w:i/>
          <w:sz w:val="20"/>
          <w:u w:val="single"/>
          <w:lang w:val="en-GB"/>
        </w:rPr>
        <w:t xml:space="preserve"> payment</w:t>
      </w:r>
      <w:r>
        <w:rPr>
          <w:b/>
          <w:i/>
          <w:sz w:val="20"/>
          <w:u w:val="single"/>
          <w:lang w:val="en-GB"/>
        </w:rPr>
        <w:t xml:space="preserve"> with issuance via API connection </w:t>
      </w:r>
    </w:p>
    <w:p w14:paraId="7BBBE362" w14:textId="78DBC5D0" w:rsidR="00794D0D" w:rsidRDefault="00794D0D" w:rsidP="00794D0D">
      <w:pPr>
        <w:pStyle w:val="ListParagraph"/>
        <w:keepNext w:val="0"/>
        <w:numPr>
          <w:ilvl w:val="0"/>
          <w:numId w:val="15"/>
        </w:numPr>
        <w:spacing w:after="0" w:line="240" w:lineRule="auto"/>
        <w:ind w:left="567" w:hanging="567"/>
        <w:contextualSpacing w:val="0"/>
        <w:rPr>
          <w:sz w:val="20"/>
          <w:szCs w:val="20"/>
        </w:rPr>
      </w:pPr>
      <w:proofErr w:type="gramStart"/>
      <w:r>
        <w:rPr>
          <w:sz w:val="20"/>
          <w:szCs w:val="20"/>
        </w:rPr>
        <w:t xml:space="preserve">Các Bên sẽ tiến hành đối soát hàng ngày các số liệu trên hệ thống của mỗi Bên theo các quy trình quy định trong tài liệu kỹ thuật hoặc thỏa thuận của Các Bên vào từng thời điểm, </w:t>
      </w:r>
      <w:r w:rsidRPr="00F8569B">
        <w:rPr>
          <w:sz w:val="20"/>
          <w:szCs w:val="20"/>
        </w:rPr>
        <w:t xml:space="preserve">cùng phối hợp tìm hiểu nguyên nhân và xử lý kịp thời </w:t>
      </w:r>
      <w:r>
        <w:rPr>
          <w:sz w:val="20"/>
          <w:szCs w:val="20"/>
        </w:rPr>
        <w:t xml:space="preserve">các sai khác, nếu có, </w:t>
      </w:r>
      <w:r w:rsidRPr="00F8569B">
        <w:rPr>
          <w:sz w:val="20"/>
          <w:szCs w:val="20"/>
        </w:rPr>
        <w:t xml:space="preserve">trong thời gian tối đa </w:t>
      </w:r>
      <w:r>
        <w:rPr>
          <w:sz w:val="20"/>
          <w:szCs w:val="20"/>
        </w:rPr>
        <w:t>không quá 3</w:t>
      </w:r>
      <w:r w:rsidR="004A4FE5">
        <w:rPr>
          <w:sz w:val="20"/>
          <w:szCs w:val="20"/>
        </w:rPr>
        <w:t xml:space="preserve"> (ba)</w:t>
      </w:r>
      <w:r>
        <w:rPr>
          <w:sz w:val="20"/>
          <w:szCs w:val="20"/>
        </w:rPr>
        <w:t xml:space="preserve"> Ngày Làm Việc kể từ ngày đối soát</w:t>
      </w:r>
      <w:r w:rsidRPr="00F8569B">
        <w:rPr>
          <w:sz w:val="20"/>
          <w:szCs w:val="20"/>
        </w:rPr>
        <w:t>.</w:t>
      </w:r>
      <w:proofErr w:type="gramEnd"/>
      <w:r w:rsidRPr="00F8569B">
        <w:rPr>
          <w:sz w:val="20"/>
          <w:szCs w:val="20"/>
        </w:rPr>
        <w:t xml:space="preserve"> Hết thời hạn xử lý quy định tại mục này mà Các Bên không đạt được thống nhất, </w:t>
      </w:r>
      <w:r>
        <w:rPr>
          <w:sz w:val="20"/>
          <w:szCs w:val="20"/>
        </w:rPr>
        <w:t>số liệu Bên A đưa ra sẽ được xem là dữ liệu gốc và cuối cùng để thanh quyết toán</w:t>
      </w:r>
      <w:r w:rsidRPr="00F8569B">
        <w:rPr>
          <w:sz w:val="20"/>
          <w:szCs w:val="20"/>
        </w:rPr>
        <w:t>.</w:t>
      </w:r>
      <w:r>
        <w:rPr>
          <w:sz w:val="20"/>
          <w:szCs w:val="20"/>
        </w:rPr>
        <w:t xml:space="preserve"> </w:t>
      </w:r>
      <w:r w:rsidRPr="007C7EDA">
        <w:rPr>
          <w:sz w:val="20"/>
          <w:szCs w:val="20"/>
        </w:rPr>
        <w:t>Phần sai khác không được xử lý trong kỳ sẽ được tính vào kỳ liền sau</w:t>
      </w:r>
      <w:r>
        <w:rPr>
          <w:sz w:val="20"/>
          <w:szCs w:val="20"/>
        </w:rPr>
        <w:t>.</w:t>
      </w:r>
    </w:p>
    <w:p w14:paraId="720F1ABD" w14:textId="1F5AA148" w:rsidR="00794D0D" w:rsidRPr="005928B3" w:rsidRDefault="00794D0D" w:rsidP="00794D0D">
      <w:pPr>
        <w:pStyle w:val="ListParagraph"/>
        <w:keepNext w:val="0"/>
        <w:spacing w:after="0" w:line="240" w:lineRule="auto"/>
        <w:ind w:left="567" w:firstLine="0"/>
        <w:contextualSpacing w:val="0"/>
        <w:rPr>
          <w:i/>
          <w:sz w:val="20"/>
          <w:szCs w:val="20"/>
        </w:rPr>
      </w:pPr>
      <w:r w:rsidRPr="005928B3">
        <w:rPr>
          <w:i/>
          <w:sz w:val="20"/>
          <w:szCs w:val="20"/>
        </w:rPr>
        <w:t xml:space="preserve">The Parties shall conduct a daily </w:t>
      </w:r>
      <w:r>
        <w:rPr>
          <w:i/>
          <w:sz w:val="20"/>
          <w:szCs w:val="20"/>
        </w:rPr>
        <w:t>r</w:t>
      </w:r>
      <w:r w:rsidRPr="005928B3">
        <w:rPr>
          <w:i/>
          <w:sz w:val="20"/>
          <w:szCs w:val="20"/>
        </w:rPr>
        <w:t xml:space="preserve">econciliation of data on each Party's system in accordance with the procedures set out in the Parties' technical documents or agreements </w:t>
      </w:r>
      <w:r w:rsidR="001A47F5">
        <w:rPr>
          <w:i/>
          <w:sz w:val="20"/>
          <w:szCs w:val="20"/>
        </w:rPr>
        <w:t>from time to time</w:t>
      </w:r>
      <w:r w:rsidRPr="005928B3">
        <w:rPr>
          <w:i/>
          <w:sz w:val="20"/>
          <w:szCs w:val="20"/>
        </w:rPr>
        <w:t>, jointly coordinat</w:t>
      </w:r>
      <w:r>
        <w:rPr>
          <w:i/>
          <w:sz w:val="20"/>
          <w:szCs w:val="20"/>
        </w:rPr>
        <w:t>e</w:t>
      </w:r>
      <w:r w:rsidRPr="005928B3">
        <w:rPr>
          <w:i/>
          <w:sz w:val="20"/>
          <w:szCs w:val="20"/>
        </w:rPr>
        <w:t xml:space="preserve"> to investigate the cause and promptly </w:t>
      </w:r>
      <w:r>
        <w:rPr>
          <w:i/>
          <w:sz w:val="20"/>
          <w:szCs w:val="20"/>
        </w:rPr>
        <w:t xml:space="preserve">handle any other </w:t>
      </w:r>
      <w:r w:rsidRPr="005928B3">
        <w:rPr>
          <w:i/>
          <w:sz w:val="20"/>
          <w:szCs w:val="20"/>
        </w:rPr>
        <w:t>discrepancies, if any, within a maximum of 3</w:t>
      </w:r>
      <w:r w:rsidR="00FD0CCB">
        <w:rPr>
          <w:i/>
          <w:sz w:val="20"/>
          <w:szCs w:val="20"/>
        </w:rPr>
        <w:t xml:space="preserve"> (three)</w:t>
      </w:r>
      <w:r w:rsidRPr="005928B3">
        <w:rPr>
          <w:i/>
          <w:sz w:val="20"/>
          <w:szCs w:val="20"/>
        </w:rPr>
        <w:t xml:space="preserve"> </w:t>
      </w:r>
      <w:r>
        <w:rPr>
          <w:i/>
          <w:sz w:val="20"/>
          <w:szCs w:val="20"/>
        </w:rPr>
        <w:t>Working</w:t>
      </w:r>
      <w:r w:rsidRPr="005928B3">
        <w:rPr>
          <w:i/>
          <w:sz w:val="20"/>
          <w:szCs w:val="20"/>
        </w:rPr>
        <w:t xml:space="preserve"> Days from the date of reconciliation. Upon the expiry of the processing </w:t>
      </w:r>
      <w:r>
        <w:rPr>
          <w:i/>
          <w:sz w:val="20"/>
          <w:szCs w:val="20"/>
        </w:rPr>
        <w:t>period</w:t>
      </w:r>
      <w:r w:rsidRPr="005928B3">
        <w:rPr>
          <w:i/>
          <w:sz w:val="20"/>
          <w:szCs w:val="20"/>
        </w:rPr>
        <w:t xml:space="preserve"> specified in this </w:t>
      </w:r>
      <w:r w:rsidR="00767A94">
        <w:rPr>
          <w:i/>
          <w:sz w:val="20"/>
          <w:szCs w:val="20"/>
        </w:rPr>
        <w:t>a</w:t>
      </w:r>
      <w:r>
        <w:rPr>
          <w:i/>
          <w:sz w:val="20"/>
          <w:szCs w:val="20"/>
        </w:rPr>
        <w:t xml:space="preserve">rticle </w:t>
      </w:r>
      <w:r w:rsidRPr="005928B3">
        <w:rPr>
          <w:i/>
          <w:sz w:val="20"/>
          <w:szCs w:val="20"/>
        </w:rPr>
        <w:t xml:space="preserve">but the Parties </w:t>
      </w:r>
      <w:r>
        <w:rPr>
          <w:i/>
          <w:sz w:val="20"/>
          <w:szCs w:val="20"/>
        </w:rPr>
        <w:t>fail to</w:t>
      </w:r>
      <w:r w:rsidRPr="005928B3">
        <w:rPr>
          <w:i/>
          <w:sz w:val="20"/>
          <w:szCs w:val="20"/>
        </w:rPr>
        <w:t xml:space="preserve"> reach </w:t>
      </w:r>
      <w:r>
        <w:rPr>
          <w:i/>
          <w:sz w:val="20"/>
          <w:szCs w:val="20"/>
        </w:rPr>
        <w:t xml:space="preserve">an </w:t>
      </w:r>
      <w:r w:rsidRPr="005928B3">
        <w:rPr>
          <w:i/>
          <w:sz w:val="20"/>
          <w:szCs w:val="20"/>
        </w:rPr>
        <w:t xml:space="preserve">agreement, the data provided by Party A will be considered the original and final </w:t>
      </w:r>
      <w:proofErr w:type="gramStart"/>
      <w:r w:rsidRPr="005928B3">
        <w:rPr>
          <w:i/>
          <w:sz w:val="20"/>
          <w:szCs w:val="20"/>
        </w:rPr>
        <w:t>dat</w:t>
      </w:r>
      <w:r w:rsidR="001926E0">
        <w:rPr>
          <w:i/>
          <w:sz w:val="20"/>
          <w:szCs w:val="20"/>
        </w:rPr>
        <w:t xml:space="preserve"> </w:t>
      </w:r>
      <w:r w:rsidRPr="005928B3">
        <w:rPr>
          <w:i/>
          <w:sz w:val="20"/>
          <w:szCs w:val="20"/>
        </w:rPr>
        <w:t xml:space="preserve"> for</w:t>
      </w:r>
      <w:proofErr w:type="gramEnd"/>
      <w:r w:rsidRPr="005928B3">
        <w:rPr>
          <w:i/>
          <w:sz w:val="20"/>
          <w:szCs w:val="20"/>
        </w:rPr>
        <w:t xml:space="preserve"> settlement</w:t>
      </w:r>
      <w:r w:rsidR="001926E0">
        <w:rPr>
          <w:i/>
          <w:sz w:val="20"/>
          <w:szCs w:val="20"/>
        </w:rPr>
        <w:t xml:space="preserve"> and payment</w:t>
      </w:r>
      <w:r w:rsidRPr="005928B3">
        <w:rPr>
          <w:i/>
          <w:sz w:val="20"/>
          <w:szCs w:val="20"/>
        </w:rPr>
        <w:t xml:space="preserve">. Any </w:t>
      </w:r>
      <w:proofErr w:type="gramStart"/>
      <w:r w:rsidRPr="005928B3">
        <w:rPr>
          <w:i/>
          <w:sz w:val="20"/>
          <w:szCs w:val="20"/>
        </w:rPr>
        <w:t xml:space="preserve">discrepancies </w:t>
      </w:r>
      <w:r>
        <w:rPr>
          <w:i/>
          <w:sz w:val="20"/>
          <w:szCs w:val="20"/>
        </w:rPr>
        <w:t xml:space="preserve">which have </w:t>
      </w:r>
      <w:r w:rsidRPr="005928B3">
        <w:rPr>
          <w:i/>
          <w:sz w:val="20"/>
          <w:szCs w:val="20"/>
        </w:rPr>
        <w:t xml:space="preserve">not </w:t>
      </w:r>
      <w:r>
        <w:rPr>
          <w:i/>
          <w:sz w:val="20"/>
          <w:szCs w:val="20"/>
        </w:rPr>
        <w:t xml:space="preserve">been </w:t>
      </w:r>
      <w:r w:rsidRPr="005928B3">
        <w:rPr>
          <w:i/>
          <w:sz w:val="20"/>
          <w:szCs w:val="20"/>
        </w:rPr>
        <w:t>processed in the period</w:t>
      </w:r>
      <w:proofErr w:type="gramEnd"/>
      <w:r w:rsidRPr="005928B3">
        <w:rPr>
          <w:i/>
          <w:sz w:val="20"/>
          <w:szCs w:val="20"/>
        </w:rPr>
        <w:t xml:space="preserve"> will be counted in the next period.</w:t>
      </w:r>
    </w:p>
    <w:p w14:paraId="4881B37B" w14:textId="4EA945B7" w:rsidR="00794D0D" w:rsidRDefault="00794D0D" w:rsidP="00794D0D">
      <w:pPr>
        <w:pStyle w:val="ListParagraph"/>
        <w:keepNext w:val="0"/>
        <w:numPr>
          <w:ilvl w:val="0"/>
          <w:numId w:val="15"/>
        </w:numPr>
        <w:spacing w:after="0" w:line="240" w:lineRule="auto"/>
        <w:ind w:left="567" w:hanging="567"/>
        <w:contextualSpacing w:val="0"/>
        <w:rPr>
          <w:sz w:val="20"/>
          <w:szCs w:val="20"/>
        </w:rPr>
      </w:pPr>
      <w:proofErr w:type="gramStart"/>
      <w:r w:rsidRPr="00C62701">
        <w:rPr>
          <w:sz w:val="20"/>
          <w:szCs w:val="20"/>
        </w:rPr>
        <w:t xml:space="preserve">Trong vòng 5 (năm) Ngày Làm Việc đầu tiên trong tháng T + 1 (tháng T được tính được tính từ thời điểm 00:00:00 ngày đầu tiên của tháng đến 23:59:59 giờ ngày cuối cùng của tháng), Bên A xuất và gửi cho Bên B hóa đơn giá trị gia tăng đối với khoản doanh thu </w:t>
      </w:r>
      <w:r>
        <w:rPr>
          <w:sz w:val="20"/>
          <w:szCs w:val="20"/>
        </w:rPr>
        <w:t>sau đối soát</w:t>
      </w:r>
      <w:r w:rsidRPr="00C62701">
        <w:rPr>
          <w:sz w:val="20"/>
          <w:szCs w:val="20"/>
        </w:rPr>
        <w:t xml:space="preserve"> của tháng T.</w:t>
      </w:r>
      <w:proofErr w:type="gramEnd"/>
      <w:r w:rsidRPr="00C62701">
        <w:rPr>
          <w:sz w:val="20"/>
          <w:szCs w:val="20"/>
        </w:rPr>
        <w:t xml:space="preserve">  </w:t>
      </w:r>
    </w:p>
    <w:p w14:paraId="32CF4209" w14:textId="4EE44FFA" w:rsidR="00794D0D" w:rsidRPr="009607C6" w:rsidRDefault="00794D0D" w:rsidP="00794D0D">
      <w:pPr>
        <w:pStyle w:val="ListParagraph"/>
        <w:keepNext w:val="0"/>
        <w:spacing w:after="0" w:line="240" w:lineRule="auto"/>
        <w:ind w:left="567" w:firstLine="0"/>
        <w:contextualSpacing w:val="0"/>
        <w:rPr>
          <w:i/>
          <w:sz w:val="20"/>
          <w:szCs w:val="20"/>
        </w:rPr>
      </w:pPr>
      <w:r w:rsidRPr="009607C6">
        <w:rPr>
          <w:i/>
          <w:sz w:val="20"/>
          <w:szCs w:val="20"/>
        </w:rPr>
        <w:t xml:space="preserve">Within the first </w:t>
      </w:r>
      <w:proofErr w:type="gramStart"/>
      <w:r w:rsidRPr="009607C6">
        <w:rPr>
          <w:i/>
          <w:sz w:val="20"/>
          <w:szCs w:val="20"/>
        </w:rPr>
        <w:t>5</w:t>
      </w:r>
      <w:proofErr w:type="gramEnd"/>
      <w:r w:rsidRPr="009607C6">
        <w:rPr>
          <w:i/>
          <w:sz w:val="20"/>
          <w:szCs w:val="20"/>
        </w:rPr>
        <w:t xml:space="preserve"> (five) </w:t>
      </w:r>
      <w:r>
        <w:rPr>
          <w:i/>
          <w:sz w:val="20"/>
          <w:szCs w:val="20"/>
        </w:rPr>
        <w:t xml:space="preserve">Working </w:t>
      </w:r>
      <w:r w:rsidRPr="009607C6">
        <w:rPr>
          <w:i/>
          <w:sz w:val="20"/>
          <w:szCs w:val="20"/>
        </w:rPr>
        <w:t xml:space="preserve">Days in month T + 1 (Month T is calculated from 00:00:00 </w:t>
      </w:r>
      <w:r>
        <w:rPr>
          <w:i/>
          <w:sz w:val="20"/>
          <w:szCs w:val="20"/>
        </w:rPr>
        <w:t xml:space="preserve">of </w:t>
      </w:r>
      <w:r w:rsidRPr="009607C6">
        <w:rPr>
          <w:i/>
          <w:sz w:val="20"/>
          <w:szCs w:val="20"/>
        </w:rPr>
        <w:t xml:space="preserve">the first day of the month to 23:59:59 on the last day of the month), Party A issues and sends Party B a VAT invoice for the </w:t>
      </w:r>
      <w:r w:rsidR="00C641A1">
        <w:rPr>
          <w:i/>
          <w:sz w:val="20"/>
          <w:szCs w:val="20"/>
        </w:rPr>
        <w:t>reconciliated</w:t>
      </w:r>
      <w:r w:rsidRPr="009607C6">
        <w:rPr>
          <w:i/>
          <w:sz w:val="20"/>
          <w:szCs w:val="20"/>
        </w:rPr>
        <w:t xml:space="preserve"> revenue of month T. Within 05 (five) </w:t>
      </w:r>
      <w:r>
        <w:rPr>
          <w:i/>
          <w:sz w:val="20"/>
          <w:szCs w:val="20"/>
        </w:rPr>
        <w:t xml:space="preserve">Working </w:t>
      </w:r>
      <w:r w:rsidRPr="009607C6">
        <w:rPr>
          <w:i/>
          <w:sz w:val="20"/>
          <w:szCs w:val="20"/>
        </w:rPr>
        <w:t xml:space="preserve">Days from the date of receipt of VAT invoice, Party B </w:t>
      </w:r>
      <w:r>
        <w:rPr>
          <w:i/>
          <w:sz w:val="20"/>
          <w:szCs w:val="20"/>
        </w:rPr>
        <w:t>shall</w:t>
      </w:r>
      <w:r w:rsidRPr="009607C6">
        <w:rPr>
          <w:i/>
          <w:sz w:val="20"/>
          <w:szCs w:val="20"/>
        </w:rPr>
        <w:t xml:space="preserve"> pay the value according to the invoice content.</w:t>
      </w:r>
    </w:p>
    <w:p w14:paraId="542530A1" w14:textId="77777777" w:rsidR="00794D0D" w:rsidRDefault="00794D0D" w:rsidP="00794D0D">
      <w:pPr>
        <w:pStyle w:val="ListParagraph"/>
        <w:keepNext w:val="0"/>
        <w:numPr>
          <w:ilvl w:val="0"/>
          <w:numId w:val="15"/>
        </w:numPr>
        <w:spacing w:after="0" w:line="240" w:lineRule="auto"/>
        <w:ind w:left="567" w:hanging="567"/>
        <w:contextualSpacing w:val="0"/>
        <w:rPr>
          <w:sz w:val="20"/>
          <w:szCs w:val="20"/>
        </w:rPr>
      </w:pPr>
      <w:r>
        <w:rPr>
          <w:sz w:val="20"/>
          <w:szCs w:val="20"/>
        </w:rPr>
        <w:t xml:space="preserve">Theo sự đồng ý giữa Các Bên vào từng thời điểm, Bên B có thể thực hiện thanh toán toàn bộ hoặc hoặc một phần doanh </w:t>
      </w:r>
      <w:proofErr w:type="gramStart"/>
      <w:r>
        <w:rPr>
          <w:sz w:val="20"/>
          <w:szCs w:val="20"/>
        </w:rPr>
        <w:t>thu</w:t>
      </w:r>
      <w:proofErr w:type="gramEnd"/>
      <w:r>
        <w:rPr>
          <w:sz w:val="20"/>
          <w:szCs w:val="20"/>
        </w:rPr>
        <w:t xml:space="preserve"> sau đối soát trước thời hạn thanh toán nói trên để đảm bảo công nợ không vượt quá Hạn Mức.</w:t>
      </w:r>
    </w:p>
    <w:p w14:paraId="31C776C4" w14:textId="11F907B0" w:rsidR="00794D0D" w:rsidRPr="009C5A2D" w:rsidRDefault="00794D0D" w:rsidP="00794D0D">
      <w:pPr>
        <w:pStyle w:val="ListParagraph"/>
        <w:keepNext w:val="0"/>
        <w:spacing w:after="0" w:line="240" w:lineRule="auto"/>
        <w:ind w:left="567" w:firstLine="0"/>
        <w:contextualSpacing w:val="0"/>
        <w:rPr>
          <w:i/>
          <w:sz w:val="20"/>
          <w:szCs w:val="20"/>
        </w:rPr>
      </w:pPr>
      <w:r w:rsidRPr="009C5A2D">
        <w:rPr>
          <w:i/>
          <w:sz w:val="20"/>
          <w:szCs w:val="20"/>
        </w:rPr>
        <w:t xml:space="preserve">According to the agreement between the Parties </w:t>
      </w:r>
      <w:r w:rsidR="001A47F5">
        <w:rPr>
          <w:i/>
          <w:sz w:val="20"/>
          <w:szCs w:val="20"/>
        </w:rPr>
        <w:t>from time to time</w:t>
      </w:r>
      <w:r w:rsidRPr="009C5A2D">
        <w:rPr>
          <w:i/>
          <w:sz w:val="20"/>
          <w:szCs w:val="20"/>
        </w:rPr>
        <w:t xml:space="preserve">, Party B </w:t>
      </w:r>
      <w:proofErr w:type="gramStart"/>
      <w:r w:rsidRPr="009C5A2D">
        <w:rPr>
          <w:i/>
          <w:sz w:val="20"/>
          <w:szCs w:val="20"/>
        </w:rPr>
        <w:t xml:space="preserve">may </w:t>
      </w:r>
      <w:r>
        <w:rPr>
          <w:i/>
          <w:sz w:val="20"/>
          <w:szCs w:val="20"/>
        </w:rPr>
        <w:t>wholly and partially pay</w:t>
      </w:r>
      <w:proofErr w:type="gramEnd"/>
      <w:r>
        <w:rPr>
          <w:i/>
          <w:sz w:val="20"/>
          <w:szCs w:val="20"/>
        </w:rPr>
        <w:t xml:space="preserve"> the revenue</w:t>
      </w:r>
      <w:r w:rsidRPr="009C5A2D">
        <w:rPr>
          <w:i/>
          <w:sz w:val="20"/>
          <w:szCs w:val="20"/>
        </w:rPr>
        <w:t xml:space="preserve"> after the reconciliation before the above</w:t>
      </w:r>
      <w:r>
        <w:rPr>
          <w:i/>
          <w:sz w:val="20"/>
          <w:szCs w:val="20"/>
        </w:rPr>
        <w:t>mentioned</w:t>
      </w:r>
      <w:r w:rsidRPr="009C5A2D">
        <w:rPr>
          <w:i/>
          <w:sz w:val="20"/>
          <w:szCs w:val="20"/>
        </w:rPr>
        <w:t xml:space="preserve"> payment </w:t>
      </w:r>
      <w:r>
        <w:rPr>
          <w:i/>
          <w:sz w:val="20"/>
          <w:szCs w:val="20"/>
        </w:rPr>
        <w:t xml:space="preserve">period </w:t>
      </w:r>
      <w:r w:rsidRPr="009C5A2D">
        <w:rPr>
          <w:i/>
          <w:sz w:val="20"/>
          <w:szCs w:val="20"/>
        </w:rPr>
        <w:t xml:space="preserve">to ensure that the </w:t>
      </w:r>
      <w:r>
        <w:rPr>
          <w:i/>
          <w:sz w:val="20"/>
          <w:szCs w:val="20"/>
        </w:rPr>
        <w:t>liabilities</w:t>
      </w:r>
      <w:r w:rsidRPr="009C5A2D">
        <w:rPr>
          <w:i/>
          <w:sz w:val="20"/>
          <w:szCs w:val="20"/>
        </w:rPr>
        <w:t xml:space="preserve"> do not exceed the Limit.</w:t>
      </w:r>
    </w:p>
    <w:p w14:paraId="4C2414B8" w14:textId="77777777" w:rsidR="00794D0D" w:rsidRPr="001A1A93" w:rsidRDefault="00794D0D" w:rsidP="00794D0D">
      <w:pPr>
        <w:pStyle w:val="ListParagraph"/>
        <w:numPr>
          <w:ilvl w:val="0"/>
          <w:numId w:val="3"/>
        </w:numPr>
        <w:spacing w:after="0" w:line="240" w:lineRule="auto"/>
        <w:ind w:left="567" w:hanging="567"/>
        <w:contextualSpacing w:val="0"/>
        <w:rPr>
          <w:b/>
          <w:sz w:val="20"/>
          <w:u w:val="single"/>
          <w:lang w:val="en-GB"/>
        </w:rPr>
      </w:pPr>
      <w:r>
        <w:rPr>
          <w:b/>
          <w:sz w:val="20"/>
          <w:u w:val="single"/>
          <w:lang w:val="en-GB"/>
        </w:rPr>
        <w:t>Sử dụng</w:t>
      </w:r>
      <w:r w:rsidRPr="001A1A93">
        <w:rPr>
          <w:b/>
          <w:sz w:val="20"/>
          <w:u w:val="single"/>
          <w:lang w:val="en-GB"/>
        </w:rPr>
        <w:t xml:space="preserve"> Thẻ, Mã Quà Tặng và Mở Tài Khoản VinID</w:t>
      </w:r>
      <w:r>
        <w:rPr>
          <w:b/>
          <w:sz w:val="20"/>
          <w:u w:val="single"/>
          <w:lang w:val="en-GB"/>
        </w:rPr>
        <w:t>/</w:t>
      </w:r>
      <w:r>
        <w:rPr>
          <w:b/>
          <w:i/>
          <w:sz w:val="20"/>
          <w:szCs w:val="20"/>
          <w:u w:val="single"/>
          <w:lang w:val="en-GB"/>
        </w:rPr>
        <w:t>Use Cards, Gift Code and Open VinID Accounts</w:t>
      </w:r>
    </w:p>
    <w:p w14:paraId="1F3BB6AE" w14:textId="77777777" w:rsidR="00794D0D" w:rsidRDefault="00794D0D" w:rsidP="00794D0D">
      <w:pPr>
        <w:pStyle w:val="ListParagraph"/>
        <w:keepNext w:val="0"/>
        <w:widowControl w:val="0"/>
        <w:numPr>
          <w:ilvl w:val="1"/>
          <w:numId w:val="3"/>
        </w:numPr>
        <w:spacing w:after="0" w:line="240" w:lineRule="auto"/>
        <w:ind w:left="567" w:hanging="567"/>
        <w:contextualSpacing w:val="0"/>
        <w:rPr>
          <w:sz w:val="20"/>
          <w:lang w:val="en-GB"/>
        </w:rPr>
      </w:pPr>
      <w:r w:rsidRPr="001A1A93">
        <w:rPr>
          <w:sz w:val="20"/>
          <w:lang w:val="en-GB"/>
        </w:rPr>
        <w:t xml:space="preserve">Mỗi Thẻ và Mã Quà Tặng sẽ gắn với một mã số (code) xác định, để sử dụng, Người Thụ Hưởng thực hiện nạp điểm </w:t>
      </w:r>
      <w:proofErr w:type="gramStart"/>
      <w:r w:rsidRPr="001A1A93">
        <w:rPr>
          <w:sz w:val="20"/>
          <w:lang w:val="en-GB"/>
        </w:rPr>
        <w:t>theo</w:t>
      </w:r>
      <w:proofErr w:type="gramEnd"/>
      <w:r w:rsidRPr="001A1A93">
        <w:rPr>
          <w:sz w:val="20"/>
          <w:lang w:val="en-GB"/>
        </w:rPr>
        <w:t xml:space="preserve"> hướng dẫn được ghi trên Thẻ </w:t>
      </w:r>
      <w:r>
        <w:rPr>
          <w:sz w:val="20"/>
          <w:szCs w:val="20"/>
          <w:lang w:val="en-GB"/>
        </w:rPr>
        <w:t xml:space="preserve">(nếu có) </w:t>
      </w:r>
      <w:r w:rsidRPr="001A1A93">
        <w:rPr>
          <w:sz w:val="20"/>
          <w:lang w:val="en-GB"/>
        </w:rPr>
        <w:t>hoặc được đăng tải trên website, ứng dụng của Bên A để cộng Điểm VinID vào Tài Khoản VinID</w:t>
      </w:r>
      <w:r w:rsidRPr="000B5C5E">
        <w:rPr>
          <w:spacing w:val="2"/>
          <w:sz w:val="20"/>
          <w:lang w:val="it-IT"/>
        </w:rPr>
        <w:t xml:space="preserve"> </w:t>
      </w:r>
      <w:r w:rsidRPr="00E0418F">
        <w:rPr>
          <w:spacing w:val="2"/>
          <w:sz w:val="20"/>
          <w:lang w:val="it-IT"/>
        </w:rPr>
        <w:t>và/hoặc Thẻ VinID</w:t>
      </w:r>
      <w:r w:rsidRPr="001A1A93">
        <w:rPr>
          <w:sz w:val="20"/>
          <w:lang w:val="en-GB"/>
        </w:rPr>
        <w:t>.</w:t>
      </w:r>
    </w:p>
    <w:p w14:paraId="50DBF0E6" w14:textId="27DD0323" w:rsidR="00794D0D" w:rsidRPr="001A1A93" w:rsidRDefault="00794D0D" w:rsidP="00794D0D">
      <w:pPr>
        <w:pStyle w:val="ListParagraph"/>
        <w:keepNext w:val="0"/>
        <w:widowControl w:val="0"/>
        <w:spacing w:after="0" w:line="240" w:lineRule="auto"/>
        <w:ind w:left="567" w:firstLine="0"/>
        <w:contextualSpacing w:val="0"/>
        <w:rPr>
          <w:sz w:val="20"/>
          <w:lang w:val="en-GB"/>
        </w:rPr>
      </w:pPr>
      <w:r>
        <w:rPr>
          <w:i/>
          <w:sz w:val="20"/>
          <w:szCs w:val="20"/>
          <w:lang w:val="en-GB"/>
        </w:rPr>
        <w:t xml:space="preserve">Each Card and Gift Code shall incorporate an identified code, to use such code, Beneficiaries shall follow the instruction stated in the Cards (if any) or posted on the website or application of Party A to </w:t>
      </w:r>
      <w:r w:rsidR="008A47ED">
        <w:rPr>
          <w:i/>
          <w:sz w:val="20"/>
          <w:szCs w:val="20"/>
          <w:lang w:val="en-GB"/>
        </w:rPr>
        <w:t>top up</w:t>
      </w:r>
      <w:r>
        <w:rPr>
          <w:i/>
          <w:sz w:val="20"/>
          <w:szCs w:val="20"/>
          <w:lang w:val="en-GB"/>
        </w:rPr>
        <w:t xml:space="preserve"> VinID Point into the VinID Account and/or VinID Card.</w:t>
      </w:r>
    </w:p>
    <w:p w14:paraId="20B59088" w14:textId="77777777" w:rsidR="00794D0D" w:rsidRDefault="00794D0D" w:rsidP="00794D0D">
      <w:pPr>
        <w:pStyle w:val="ListParagraph"/>
        <w:keepNext w:val="0"/>
        <w:widowControl w:val="0"/>
        <w:numPr>
          <w:ilvl w:val="1"/>
          <w:numId w:val="3"/>
        </w:numPr>
        <w:spacing w:after="0" w:line="240" w:lineRule="auto"/>
        <w:ind w:left="567" w:hanging="567"/>
        <w:contextualSpacing w:val="0"/>
        <w:rPr>
          <w:sz w:val="20"/>
          <w:lang w:val="en-GB"/>
        </w:rPr>
      </w:pPr>
      <w:r w:rsidRPr="0010204E">
        <w:rPr>
          <w:sz w:val="20"/>
          <w:szCs w:val="20"/>
          <w:lang w:val="en-GB"/>
        </w:rPr>
        <w:t>Mỗi Thẻ và Mã Quà Tặng chỉ có giá trị sử dụng 01 (một) lần duy nhất, Bên A có quyền từ chối các Thẻ và Mã Quà Tặng đã được sử dụng hoặc không hợp lệ theo quy định của Bên A</w:t>
      </w:r>
      <w:r w:rsidRPr="001A1A93">
        <w:rPr>
          <w:sz w:val="20"/>
          <w:lang w:val="en-GB"/>
        </w:rPr>
        <w:t>.</w:t>
      </w:r>
    </w:p>
    <w:p w14:paraId="7076773D" w14:textId="77777777" w:rsidR="00794D0D" w:rsidRPr="001A1A93" w:rsidRDefault="00794D0D" w:rsidP="00794D0D">
      <w:pPr>
        <w:pStyle w:val="ListParagraph"/>
        <w:keepNext w:val="0"/>
        <w:widowControl w:val="0"/>
        <w:spacing w:after="0" w:line="240" w:lineRule="auto"/>
        <w:ind w:left="567" w:firstLine="0"/>
        <w:contextualSpacing w:val="0"/>
        <w:rPr>
          <w:sz w:val="20"/>
          <w:lang w:val="en-GB"/>
        </w:rPr>
      </w:pPr>
      <w:r>
        <w:rPr>
          <w:i/>
          <w:sz w:val="20"/>
          <w:szCs w:val="20"/>
          <w:lang w:val="en-GB"/>
        </w:rPr>
        <w:t>Each Card and Gift Code could be used for only 01 (one) time, Party A is entitled to reject Cards and Gift Codes used before or used improperly in accordance with regulations of Party A.</w:t>
      </w:r>
    </w:p>
    <w:p w14:paraId="0BC94418" w14:textId="77777777" w:rsidR="00794D0D" w:rsidRDefault="00794D0D" w:rsidP="00794D0D">
      <w:pPr>
        <w:pStyle w:val="ListParagraph"/>
        <w:keepNext w:val="0"/>
        <w:widowControl w:val="0"/>
        <w:numPr>
          <w:ilvl w:val="1"/>
          <w:numId w:val="3"/>
        </w:numPr>
        <w:spacing w:after="0" w:line="240" w:lineRule="auto"/>
        <w:ind w:left="567" w:hanging="567"/>
        <w:contextualSpacing w:val="0"/>
        <w:rPr>
          <w:sz w:val="20"/>
          <w:lang w:val="en-GB"/>
        </w:rPr>
      </w:pPr>
      <w:r w:rsidRPr="001A1A93">
        <w:rPr>
          <w:sz w:val="20"/>
          <w:lang w:val="en-GB"/>
        </w:rPr>
        <w:t xml:space="preserve">Bên B bảo đảm Người Thụ Hưởng đã có Tài Khoản VinID </w:t>
      </w:r>
      <w:r w:rsidRPr="00E0418F">
        <w:rPr>
          <w:spacing w:val="2"/>
          <w:sz w:val="20"/>
          <w:lang w:val="it-IT"/>
        </w:rPr>
        <w:t>và/hoặc Thẻ VinID</w:t>
      </w:r>
      <w:r w:rsidRPr="00131ECF">
        <w:rPr>
          <w:sz w:val="20"/>
        </w:rPr>
        <w:t xml:space="preserve"> </w:t>
      </w:r>
      <w:r w:rsidRPr="001A1A93">
        <w:rPr>
          <w:sz w:val="20"/>
          <w:lang w:val="en-GB"/>
        </w:rPr>
        <w:t xml:space="preserve">hợp lệ và đã được kích hoạt trước khi chuyển đổi Thẻ và Mã Quà Tặng thành Điểm VinID hoặc nạp điểm VinID để sử dụng. </w:t>
      </w:r>
    </w:p>
    <w:p w14:paraId="4345F39B" w14:textId="64CE1CF8" w:rsidR="00794D0D" w:rsidRPr="001A1A93" w:rsidRDefault="00794D0D" w:rsidP="00794D0D">
      <w:pPr>
        <w:pStyle w:val="ListParagraph"/>
        <w:keepNext w:val="0"/>
        <w:widowControl w:val="0"/>
        <w:spacing w:after="0" w:line="240" w:lineRule="auto"/>
        <w:ind w:left="567" w:firstLine="0"/>
        <w:contextualSpacing w:val="0"/>
        <w:rPr>
          <w:sz w:val="20"/>
          <w:lang w:val="en-GB"/>
        </w:rPr>
      </w:pPr>
      <w:r>
        <w:rPr>
          <w:i/>
          <w:sz w:val="20"/>
          <w:szCs w:val="20"/>
          <w:lang w:val="en-GB"/>
        </w:rPr>
        <w:lastRenderedPageBreak/>
        <w:t xml:space="preserve">Party B shall be responsible for ensuring the Beneficiaries having valid activated VinID Account and/or VinID Card before redeeming Cards and Gift Code into VinID Point or </w:t>
      </w:r>
      <w:r w:rsidR="009E4F77">
        <w:rPr>
          <w:i/>
          <w:sz w:val="20"/>
          <w:szCs w:val="20"/>
          <w:lang w:val="en-GB"/>
        </w:rPr>
        <w:t xml:space="preserve">topping up </w:t>
      </w:r>
      <w:r>
        <w:rPr>
          <w:i/>
          <w:sz w:val="20"/>
          <w:szCs w:val="20"/>
          <w:lang w:val="en-GB"/>
        </w:rPr>
        <w:t>VinID Point for their use.</w:t>
      </w:r>
    </w:p>
    <w:p w14:paraId="6D9F658F" w14:textId="77777777" w:rsidR="00794D0D" w:rsidRDefault="00794D0D" w:rsidP="00794D0D">
      <w:pPr>
        <w:pStyle w:val="ListParagraph"/>
        <w:keepNext w:val="0"/>
        <w:widowControl w:val="0"/>
        <w:numPr>
          <w:ilvl w:val="1"/>
          <w:numId w:val="3"/>
        </w:numPr>
        <w:spacing w:after="0" w:line="240" w:lineRule="auto"/>
        <w:ind w:left="567" w:hanging="567"/>
        <w:contextualSpacing w:val="0"/>
        <w:rPr>
          <w:sz w:val="20"/>
          <w:lang w:val="en-GB"/>
        </w:rPr>
      </w:pPr>
      <w:r w:rsidRPr="001A1A93">
        <w:rPr>
          <w:sz w:val="20"/>
          <w:lang w:val="en-GB"/>
        </w:rPr>
        <w:t xml:space="preserve">Bên A không chịu trách nhiệm đối với Bên B, Người Thụ Hưởng hay bất kỳ bên thứ ba nào khác trong trường hợp Thẻ và Mã Quà Tặng không thể </w:t>
      </w:r>
      <w:r>
        <w:rPr>
          <w:sz w:val="20"/>
          <w:lang w:val="en-GB"/>
        </w:rPr>
        <w:t>sử dụng</w:t>
      </w:r>
      <w:r w:rsidRPr="001A1A93">
        <w:rPr>
          <w:sz w:val="20"/>
          <w:lang w:val="en-GB"/>
        </w:rPr>
        <w:t xml:space="preserve"> được mà không do lỗi của Bên A.</w:t>
      </w:r>
    </w:p>
    <w:p w14:paraId="17082081" w14:textId="77777777" w:rsidR="00794D0D" w:rsidRPr="001A1A93" w:rsidRDefault="00794D0D" w:rsidP="00794D0D">
      <w:pPr>
        <w:pStyle w:val="ListParagraph"/>
        <w:keepNext w:val="0"/>
        <w:widowControl w:val="0"/>
        <w:spacing w:after="0" w:line="240" w:lineRule="auto"/>
        <w:ind w:left="567" w:firstLine="0"/>
        <w:contextualSpacing w:val="0"/>
        <w:rPr>
          <w:sz w:val="20"/>
          <w:lang w:val="en-GB"/>
        </w:rPr>
      </w:pPr>
      <w:r>
        <w:rPr>
          <w:i/>
          <w:sz w:val="20"/>
          <w:szCs w:val="20"/>
          <w:lang w:val="en-GB"/>
        </w:rPr>
        <w:t>Party A shall take no responsibility before Party B, Beneficiaries or any other third parties in case Cards and Gift Codes are unable to be used but not due to the faults of Party A.</w:t>
      </w:r>
    </w:p>
    <w:p w14:paraId="2DD3AA97" w14:textId="77777777" w:rsidR="00794D0D" w:rsidRPr="001A1A93" w:rsidRDefault="00794D0D" w:rsidP="00794D0D">
      <w:pPr>
        <w:pStyle w:val="ListParagraph"/>
        <w:numPr>
          <w:ilvl w:val="0"/>
          <w:numId w:val="3"/>
        </w:numPr>
        <w:spacing w:after="0" w:line="240" w:lineRule="auto"/>
        <w:ind w:left="567" w:hanging="567"/>
        <w:contextualSpacing w:val="0"/>
        <w:rPr>
          <w:b/>
          <w:sz w:val="20"/>
          <w:u w:val="single"/>
          <w:lang w:val="en-GB"/>
        </w:rPr>
      </w:pPr>
      <w:r w:rsidRPr="001A1A93">
        <w:rPr>
          <w:b/>
          <w:sz w:val="20"/>
          <w:u w:val="single"/>
          <w:lang w:val="en-GB"/>
        </w:rPr>
        <w:t>Giá thanh toán và phương thức thanh toán</w:t>
      </w:r>
      <w:r>
        <w:rPr>
          <w:b/>
          <w:sz w:val="20"/>
          <w:u w:val="single"/>
          <w:lang w:val="en-GB"/>
        </w:rPr>
        <w:t>/</w:t>
      </w:r>
      <w:r>
        <w:rPr>
          <w:b/>
          <w:i/>
          <w:sz w:val="20"/>
          <w:szCs w:val="20"/>
          <w:u w:val="single"/>
          <w:lang w:val="en-GB"/>
        </w:rPr>
        <w:t>Payment value and method of payment</w:t>
      </w:r>
    </w:p>
    <w:p w14:paraId="2C441F66" w14:textId="77777777" w:rsidR="00794D0D" w:rsidRDefault="00794D0D" w:rsidP="00794D0D">
      <w:pPr>
        <w:pStyle w:val="ListParagraph"/>
        <w:widowControl w:val="0"/>
        <w:numPr>
          <w:ilvl w:val="1"/>
          <w:numId w:val="3"/>
        </w:numPr>
        <w:spacing w:after="0" w:line="240" w:lineRule="auto"/>
        <w:ind w:left="567" w:hanging="567"/>
        <w:contextualSpacing w:val="0"/>
        <w:rPr>
          <w:sz w:val="20"/>
          <w:szCs w:val="20"/>
          <w:lang w:val="en-GB"/>
        </w:rPr>
      </w:pPr>
      <w:r w:rsidRPr="0010204E">
        <w:rPr>
          <w:sz w:val="20"/>
          <w:szCs w:val="20"/>
          <w:lang w:val="en-GB"/>
        </w:rPr>
        <w:t>Giá trị thanh toán được xác định như sau:</w:t>
      </w:r>
    </w:p>
    <w:p w14:paraId="4C755CE7" w14:textId="77777777" w:rsidR="00794D0D" w:rsidRDefault="00794D0D" w:rsidP="00794D0D">
      <w:pPr>
        <w:pStyle w:val="ListParagraph"/>
        <w:widowControl w:val="0"/>
        <w:spacing w:after="0" w:line="240" w:lineRule="auto"/>
        <w:ind w:left="567" w:firstLine="0"/>
        <w:contextualSpacing w:val="0"/>
        <w:rPr>
          <w:sz w:val="20"/>
          <w:szCs w:val="20"/>
          <w:lang w:val="en-GB"/>
        </w:rPr>
      </w:pPr>
      <w:r>
        <w:rPr>
          <w:i/>
          <w:sz w:val="20"/>
          <w:szCs w:val="20"/>
          <w:lang w:val="en-GB"/>
        </w:rPr>
        <w:t>Payment value shall be calculated as following:</w:t>
      </w:r>
    </w:p>
    <w:p w14:paraId="4D79E362" w14:textId="77777777" w:rsidR="00794D0D" w:rsidRDefault="00794D0D" w:rsidP="00794D0D">
      <w:pPr>
        <w:pStyle w:val="ListParagraph"/>
        <w:spacing w:after="0" w:line="240" w:lineRule="auto"/>
        <w:ind w:left="567" w:firstLine="0"/>
        <w:contextualSpacing w:val="0"/>
        <w:rPr>
          <w:sz w:val="20"/>
        </w:rPr>
      </w:pPr>
      <w:r w:rsidRPr="00AC4471">
        <w:rPr>
          <w:sz w:val="20"/>
        </w:rPr>
        <w:t xml:space="preserve">Giá trị Thanh toán = </w:t>
      </w:r>
      <w:r>
        <w:rPr>
          <w:sz w:val="20"/>
        </w:rPr>
        <w:t>t</w:t>
      </w:r>
      <w:r w:rsidRPr="00AC4471">
        <w:rPr>
          <w:sz w:val="20"/>
        </w:rPr>
        <w:t xml:space="preserve">ổng </w:t>
      </w:r>
      <w:r>
        <w:rPr>
          <w:sz w:val="20"/>
        </w:rPr>
        <w:t>g</w:t>
      </w:r>
      <w:r w:rsidRPr="00AC4471">
        <w:rPr>
          <w:sz w:val="20"/>
        </w:rPr>
        <w:t xml:space="preserve">iá trị Điểm VinID mà Bên B mua – Chiết khấu (nếu có). </w:t>
      </w:r>
    </w:p>
    <w:p w14:paraId="5814FBCB" w14:textId="77777777" w:rsidR="00794D0D" w:rsidRPr="00AC4471" w:rsidRDefault="00794D0D" w:rsidP="00794D0D">
      <w:pPr>
        <w:pStyle w:val="ListParagraph"/>
        <w:spacing w:after="0" w:line="240" w:lineRule="auto"/>
        <w:ind w:left="567" w:firstLine="0"/>
        <w:contextualSpacing w:val="0"/>
        <w:rPr>
          <w:sz w:val="20"/>
        </w:rPr>
      </w:pPr>
      <w:r>
        <w:rPr>
          <w:i/>
          <w:sz w:val="20"/>
          <w:szCs w:val="20"/>
          <w:lang w:val="en-GB"/>
        </w:rPr>
        <w:t>Payment value = Total value of VinID Point to be bought by Party B – Discount (if any).</w:t>
      </w:r>
    </w:p>
    <w:p w14:paraId="380C88BE" w14:textId="77777777" w:rsidR="00794D0D" w:rsidRPr="00AC4471" w:rsidRDefault="00794D0D" w:rsidP="00794D0D">
      <w:pPr>
        <w:pStyle w:val="ListParagraph"/>
        <w:spacing w:after="0" w:line="240" w:lineRule="auto"/>
        <w:ind w:left="567" w:firstLine="0"/>
        <w:contextualSpacing w:val="0"/>
        <w:rPr>
          <w:sz w:val="20"/>
        </w:rPr>
      </w:pPr>
      <w:r w:rsidRPr="00AC4471">
        <w:rPr>
          <w:sz w:val="20"/>
        </w:rPr>
        <w:t>Trong đó</w:t>
      </w:r>
      <w:r>
        <w:rPr>
          <w:sz w:val="20"/>
        </w:rPr>
        <w:t>/</w:t>
      </w:r>
      <w:proofErr w:type="gramStart"/>
      <w:r w:rsidRPr="00BF6C2B">
        <w:rPr>
          <w:i/>
          <w:sz w:val="20"/>
        </w:rPr>
        <w:t>In</w:t>
      </w:r>
      <w:proofErr w:type="gramEnd"/>
      <w:r w:rsidRPr="00BF6C2B">
        <w:rPr>
          <w:i/>
          <w:sz w:val="20"/>
        </w:rPr>
        <w:t xml:space="preserve"> which</w:t>
      </w:r>
      <w:r w:rsidRPr="00AC4471">
        <w:rPr>
          <w:sz w:val="20"/>
        </w:rPr>
        <w:t>:</w:t>
      </w:r>
    </w:p>
    <w:p w14:paraId="53E6AD60" w14:textId="77777777" w:rsidR="00794D0D" w:rsidRDefault="00794D0D" w:rsidP="00794D0D">
      <w:pPr>
        <w:pStyle w:val="ListParagraph"/>
        <w:numPr>
          <w:ilvl w:val="0"/>
          <w:numId w:val="9"/>
        </w:numPr>
        <w:spacing w:after="0" w:line="240" w:lineRule="auto"/>
        <w:ind w:left="1134" w:hanging="567"/>
        <w:contextualSpacing w:val="0"/>
        <w:rPr>
          <w:sz w:val="20"/>
        </w:rPr>
      </w:pPr>
      <w:r w:rsidRPr="00AC4471">
        <w:rPr>
          <w:sz w:val="20"/>
        </w:rPr>
        <w:t xml:space="preserve">Giá trị điểm VinID được quy đổi là 01 (một) điểm VinID tương đương với 1.000 VNĐ </w:t>
      </w:r>
      <w:r w:rsidRPr="00AC4471">
        <w:rPr>
          <w:i/>
          <w:sz w:val="20"/>
        </w:rPr>
        <w:t>(Một nghìn đồng)</w:t>
      </w:r>
      <w:r w:rsidRPr="00AC4471">
        <w:rPr>
          <w:sz w:val="20"/>
        </w:rPr>
        <w:t xml:space="preserve"> (đã bao gồm thuế GTGT); và</w:t>
      </w:r>
    </w:p>
    <w:p w14:paraId="5396193C" w14:textId="77777777" w:rsidR="00794D0D" w:rsidRPr="00AC4471" w:rsidRDefault="00794D0D" w:rsidP="00794D0D">
      <w:pPr>
        <w:pStyle w:val="ListParagraph"/>
        <w:spacing w:after="0" w:line="240" w:lineRule="auto"/>
        <w:ind w:left="1134" w:firstLine="0"/>
        <w:contextualSpacing w:val="0"/>
        <w:rPr>
          <w:sz w:val="20"/>
        </w:rPr>
      </w:pPr>
      <w:r>
        <w:rPr>
          <w:i/>
          <w:sz w:val="20"/>
          <w:szCs w:val="20"/>
          <w:lang w:val="en-GB"/>
        </w:rPr>
        <w:t>Value of VinID Point shall be converted as 01 (one) VinID Point is equivalent to VND1</w:t>
      </w:r>
      <w:proofErr w:type="gramStart"/>
      <w:r>
        <w:rPr>
          <w:i/>
          <w:sz w:val="20"/>
          <w:szCs w:val="20"/>
          <w:lang w:val="en-GB"/>
        </w:rPr>
        <w:t>,000</w:t>
      </w:r>
      <w:proofErr w:type="gramEnd"/>
      <w:r>
        <w:rPr>
          <w:i/>
          <w:sz w:val="20"/>
          <w:szCs w:val="20"/>
          <w:lang w:val="en-GB"/>
        </w:rPr>
        <w:t xml:space="preserve"> (One thousand dong) (including value-added tax); and</w:t>
      </w:r>
    </w:p>
    <w:p w14:paraId="4052F913" w14:textId="77777777" w:rsidR="00794D0D" w:rsidRDefault="00794D0D" w:rsidP="00794D0D">
      <w:pPr>
        <w:pStyle w:val="ListParagraph"/>
        <w:numPr>
          <w:ilvl w:val="0"/>
          <w:numId w:val="9"/>
        </w:numPr>
        <w:spacing w:after="0" w:line="240" w:lineRule="auto"/>
        <w:ind w:left="1134" w:hanging="567"/>
        <w:contextualSpacing w:val="0"/>
        <w:rPr>
          <w:sz w:val="20"/>
        </w:rPr>
      </w:pPr>
      <w:r w:rsidRPr="00AC4471">
        <w:rPr>
          <w:sz w:val="20"/>
        </w:rPr>
        <w:t xml:space="preserve">Mức chiết khấu sẽ được xác định tùy </w:t>
      </w:r>
      <w:proofErr w:type="gramStart"/>
      <w:r w:rsidRPr="00AC4471">
        <w:rPr>
          <w:sz w:val="20"/>
        </w:rPr>
        <w:t>theo</w:t>
      </w:r>
      <w:proofErr w:type="gramEnd"/>
      <w:r w:rsidRPr="00AC4471">
        <w:rPr>
          <w:sz w:val="20"/>
        </w:rPr>
        <w:t xml:space="preserve"> chính sách của Bên A tại từng thời điểm.</w:t>
      </w:r>
    </w:p>
    <w:p w14:paraId="4A2A256B" w14:textId="77223F89" w:rsidR="00794D0D" w:rsidRDefault="00794D0D" w:rsidP="00794D0D">
      <w:pPr>
        <w:pStyle w:val="ListParagraph"/>
        <w:spacing w:after="0" w:line="240" w:lineRule="auto"/>
        <w:ind w:left="1134" w:firstLine="0"/>
        <w:contextualSpacing w:val="0"/>
        <w:rPr>
          <w:sz w:val="20"/>
        </w:rPr>
      </w:pPr>
      <w:r w:rsidRPr="00B072A9">
        <w:rPr>
          <w:i/>
          <w:sz w:val="20"/>
          <w:szCs w:val="20"/>
          <w:lang w:val="en-GB"/>
        </w:rPr>
        <w:t>Discount</w:t>
      </w:r>
      <w:r>
        <w:rPr>
          <w:i/>
          <w:sz w:val="20"/>
          <w:szCs w:val="20"/>
          <w:lang w:val="en-GB"/>
        </w:rPr>
        <w:t xml:space="preserve"> rate shall subject to the policies of Party A </w:t>
      </w:r>
      <w:r w:rsidR="001A47F5">
        <w:rPr>
          <w:i/>
          <w:sz w:val="20"/>
          <w:szCs w:val="20"/>
          <w:lang w:val="en-GB"/>
        </w:rPr>
        <w:t>from time to time</w:t>
      </w:r>
      <w:r>
        <w:rPr>
          <w:i/>
          <w:sz w:val="20"/>
          <w:szCs w:val="20"/>
          <w:lang w:val="en-GB"/>
        </w:rPr>
        <w:t>.</w:t>
      </w:r>
    </w:p>
    <w:p w14:paraId="4DEA59B4" w14:textId="77777777" w:rsidR="00794D0D" w:rsidRPr="009F5EA5" w:rsidRDefault="00794D0D" w:rsidP="00794D0D">
      <w:pPr>
        <w:pStyle w:val="ListParagraph"/>
        <w:widowControl w:val="0"/>
        <w:numPr>
          <w:ilvl w:val="1"/>
          <w:numId w:val="3"/>
        </w:numPr>
        <w:spacing w:after="0" w:line="240" w:lineRule="auto"/>
        <w:ind w:left="567" w:hanging="567"/>
        <w:contextualSpacing w:val="0"/>
        <w:rPr>
          <w:sz w:val="20"/>
        </w:rPr>
      </w:pPr>
      <w:r>
        <w:rPr>
          <w:sz w:val="20"/>
        </w:rPr>
        <w:t xml:space="preserve">Trong trường hợp Bên B đủ điều kiện được hưởng chiết khấu, Bên B được quyền lựa chọn nhận Điểm VinID tặng thêm có giá trị tương đương với khoản chiết khấu và thanh toán Tổng Giá trị điểm VinID mà Bên B mua </w:t>
      </w:r>
      <w:proofErr w:type="gramStart"/>
      <w:r>
        <w:rPr>
          <w:sz w:val="20"/>
        </w:rPr>
        <w:t>theo</w:t>
      </w:r>
      <w:proofErr w:type="gramEnd"/>
      <w:r>
        <w:rPr>
          <w:sz w:val="20"/>
        </w:rPr>
        <w:t xml:space="preserve"> từng Đơn Đặt Hàng/Hợp Đồng Từng Lần</w:t>
      </w:r>
      <w:r w:rsidRPr="009F5EA5">
        <w:rPr>
          <w:sz w:val="20"/>
        </w:rPr>
        <w:t>.</w:t>
      </w:r>
    </w:p>
    <w:p w14:paraId="32803472" w14:textId="77777777" w:rsidR="00794D0D" w:rsidRPr="00C37D46" w:rsidRDefault="00794D0D" w:rsidP="00794D0D">
      <w:pPr>
        <w:pStyle w:val="ListParagraph"/>
        <w:widowControl w:val="0"/>
        <w:spacing w:after="0" w:line="240" w:lineRule="auto"/>
        <w:ind w:left="567" w:firstLine="0"/>
        <w:contextualSpacing w:val="0"/>
        <w:rPr>
          <w:sz w:val="20"/>
        </w:rPr>
      </w:pPr>
      <w:r>
        <w:rPr>
          <w:i/>
          <w:sz w:val="20"/>
          <w:szCs w:val="20"/>
          <w:lang w:val="en-GB"/>
        </w:rPr>
        <w:t xml:space="preserve">In case Party B meets requirements to enjoy the discount, Party B shall be entitled to opt for the option of receiving additional </w:t>
      </w:r>
      <w:proofErr w:type="gramStart"/>
      <w:r>
        <w:rPr>
          <w:i/>
          <w:sz w:val="20"/>
          <w:szCs w:val="20"/>
          <w:lang w:val="en-GB"/>
        </w:rPr>
        <w:t>VinID Points</w:t>
      </w:r>
      <w:proofErr w:type="gramEnd"/>
      <w:r>
        <w:rPr>
          <w:i/>
          <w:sz w:val="20"/>
          <w:szCs w:val="20"/>
          <w:lang w:val="en-GB"/>
        </w:rPr>
        <w:t xml:space="preserve"> equivalent to the amount of discount and paying total value of VinID Point purchased by Party B in accordance with each Purchase Order/One-off Contract.</w:t>
      </w:r>
    </w:p>
    <w:p w14:paraId="7B68BC06" w14:textId="77777777" w:rsidR="00794D0D" w:rsidRPr="009F5EA5" w:rsidRDefault="00794D0D" w:rsidP="00794D0D">
      <w:pPr>
        <w:pStyle w:val="ListParagraph"/>
        <w:widowControl w:val="0"/>
        <w:numPr>
          <w:ilvl w:val="1"/>
          <w:numId w:val="3"/>
        </w:numPr>
        <w:spacing w:after="0" w:line="240" w:lineRule="auto"/>
        <w:ind w:left="567" w:hanging="567"/>
        <w:contextualSpacing w:val="0"/>
        <w:rPr>
          <w:sz w:val="20"/>
          <w:szCs w:val="20"/>
          <w:lang w:val="en-GB"/>
        </w:rPr>
      </w:pPr>
      <w:r w:rsidRPr="0010204E">
        <w:rPr>
          <w:sz w:val="20"/>
          <w:szCs w:val="20"/>
          <w:lang w:val="en-GB"/>
        </w:rPr>
        <w:t>Việc thanh toán được thực hiện bằng cách ch</w:t>
      </w:r>
      <w:r w:rsidRPr="0010204E">
        <w:rPr>
          <w:bCs/>
          <w:sz w:val="20"/>
          <w:szCs w:val="20"/>
          <w:lang w:val="en-GB"/>
        </w:rPr>
        <w:t xml:space="preserve">uyển khoản vào </w:t>
      </w:r>
      <w:r w:rsidRPr="0010204E">
        <w:rPr>
          <w:sz w:val="20"/>
          <w:szCs w:val="20"/>
          <w:lang w:val="en-GB"/>
        </w:rPr>
        <w:t xml:space="preserve">tài khoản của Bên A </w:t>
      </w:r>
      <w:proofErr w:type="gramStart"/>
      <w:r w:rsidRPr="0010204E">
        <w:rPr>
          <w:sz w:val="20"/>
          <w:szCs w:val="20"/>
          <w:lang w:val="en-GB"/>
        </w:rPr>
        <w:t>theo</w:t>
      </w:r>
      <w:proofErr w:type="gramEnd"/>
      <w:r w:rsidRPr="0010204E">
        <w:rPr>
          <w:sz w:val="20"/>
          <w:szCs w:val="20"/>
          <w:lang w:val="en-GB"/>
        </w:rPr>
        <w:t xml:space="preserve"> thông tin quy định tại Hợp Đồng hoặc một tài khoản khác do Bên A thông báo cho Bên B tại từng thời điểm</w:t>
      </w:r>
      <w:r w:rsidRPr="001A1A93">
        <w:rPr>
          <w:sz w:val="20"/>
          <w:lang w:val="en-GB"/>
        </w:rPr>
        <w:t>.</w:t>
      </w:r>
    </w:p>
    <w:p w14:paraId="7C021E5F" w14:textId="4301AD84" w:rsidR="00794D0D" w:rsidRDefault="00794D0D" w:rsidP="00794D0D">
      <w:pPr>
        <w:pStyle w:val="ListParagraph"/>
        <w:widowControl w:val="0"/>
        <w:spacing w:after="0" w:line="240" w:lineRule="auto"/>
        <w:ind w:left="567" w:firstLine="0"/>
        <w:contextualSpacing w:val="0"/>
        <w:rPr>
          <w:sz w:val="20"/>
          <w:szCs w:val="20"/>
          <w:lang w:val="en-GB"/>
        </w:rPr>
      </w:pPr>
      <w:r>
        <w:rPr>
          <w:i/>
          <w:sz w:val="20"/>
          <w:szCs w:val="20"/>
          <w:lang w:val="en-GB"/>
        </w:rPr>
        <w:t xml:space="preserve">The payment shall be made by bank transfer to the bank account of Party A as stated in the Contract or other account(s) informed by Party A to Party B </w:t>
      </w:r>
      <w:r w:rsidR="001A47F5">
        <w:rPr>
          <w:i/>
          <w:sz w:val="20"/>
          <w:szCs w:val="20"/>
          <w:lang w:val="en-GB"/>
        </w:rPr>
        <w:t>from time to time</w:t>
      </w:r>
      <w:r>
        <w:rPr>
          <w:i/>
          <w:sz w:val="20"/>
          <w:szCs w:val="20"/>
          <w:lang w:val="en-GB"/>
        </w:rPr>
        <w:t>.</w:t>
      </w:r>
    </w:p>
    <w:p w14:paraId="78542DCD" w14:textId="77777777" w:rsidR="00794D0D" w:rsidRDefault="00794D0D" w:rsidP="00794D0D">
      <w:pPr>
        <w:pStyle w:val="ListParagraph"/>
        <w:widowControl w:val="0"/>
        <w:numPr>
          <w:ilvl w:val="1"/>
          <w:numId w:val="3"/>
        </w:numPr>
        <w:spacing w:after="0" w:line="240" w:lineRule="auto"/>
        <w:ind w:left="567" w:hanging="567"/>
        <w:contextualSpacing w:val="0"/>
        <w:rPr>
          <w:sz w:val="20"/>
        </w:rPr>
      </w:pPr>
      <w:proofErr w:type="gramStart"/>
      <w:r w:rsidRPr="009B75E8">
        <w:rPr>
          <w:sz w:val="20"/>
        </w:rPr>
        <w:t>Bên A sẽ phát hành hoá đơn tài chính hợp lệ cho Bên B cho các Đơn Đặt Hàng và Hợp Đồng Từng Lần được thực hiện thành công hoặc được Bên A xác nhận, tùy từng trường hợp được quy định bởi Hợp Đồng</w:t>
      </w:r>
      <w:r>
        <w:rPr>
          <w:sz w:val="20"/>
        </w:rPr>
        <w:t xml:space="preserve">. Đối với các trường hợp thanh toán trước, thời điểm Bên A xuất hóa đơn tài chính hợp lệ sẽ không muộn hơn 10 (mười) Ngày Làm Việc kể từ ngày Bên A giao hàng đầy đủ theo </w:t>
      </w:r>
      <w:r>
        <w:rPr>
          <w:sz w:val="20"/>
          <w:szCs w:val="20"/>
        </w:rPr>
        <w:t>Đơn Đặt Hàng hoặc Hợp Đồng Từng Lần</w:t>
      </w:r>
      <w:r w:rsidRPr="009B75E8">
        <w:rPr>
          <w:sz w:val="20"/>
        </w:rPr>
        <w:t>.</w:t>
      </w:r>
      <w:proofErr w:type="gramEnd"/>
    </w:p>
    <w:p w14:paraId="506E0516" w14:textId="77777777" w:rsidR="00794D0D" w:rsidRPr="009B75E8" w:rsidRDefault="00794D0D" w:rsidP="00794D0D">
      <w:pPr>
        <w:pStyle w:val="ListParagraph"/>
        <w:widowControl w:val="0"/>
        <w:spacing w:after="0" w:line="240" w:lineRule="auto"/>
        <w:ind w:left="567" w:firstLine="0"/>
        <w:contextualSpacing w:val="0"/>
        <w:rPr>
          <w:sz w:val="20"/>
        </w:rPr>
      </w:pPr>
      <w:r>
        <w:rPr>
          <w:i/>
          <w:sz w:val="20"/>
          <w:szCs w:val="20"/>
          <w:lang w:val="en-GB"/>
        </w:rPr>
        <w:t>Party A shall issue valid financial invoices to Party B for Purchase Order or One-off Contract performed successfully or confirmed by Party A as the case may be according to the provision of each Contract.</w:t>
      </w:r>
      <w:r w:rsidRPr="009F5EA5">
        <w:t xml:space="preserve"> </w:t>
      </w:r>
      <w:r w:rsidRPr="009F5EA5">
        <w:rPr>
          <w:i/>
          <w:sz w:val="20"/>
          <w:szCs w:val="20"/>
          <w:lang w:val="en-GB"/>
        </w:rPr>
        <w:t xml:space="preserve">For the case of </w:t>
      </w:r>
      <w:r>
        <w:rPr>
          <w:i/>
          <w:sz w:val="20"/>
          <w:szCs w:val="20"/>
          <w:lang w:val="en-GB"/>
        </w:rPr>
        <w:t>prepaid payment</w:t>
      </w:r>
      <w:r w:rsidRPr="009F5EA5">
        <w:rPr>
          <w:i/>
          <w:sz w:val="20"/>
          <w:szCs w:val="20"/>
          <w:lang w:val="en-GB"/>
        </w:rPr>
        <w:t xml:space="preserve">, the time </w:t>
      </w:r>
      <w:r>
        <w:rPr>
          <w:i/>
          <w:sz w:val="20"/>
          <w:szCs w:val="20"/>
          <w:lang w:val="en-GB"/>
        </w:rPr>
        <w:t xml:space="preserve">at which </w:t>
      </w:r>
      <w:r w:rsidRPr="009F5EA5">
        <w:rPr>
          <w:i/>
          <w:sz w:val="20"/>
          <w:szCs w:val="20"/>
          <w:lang w:val="en-GB"/>
        </w:rPr>
        <w:t xml:space="preserve">Party </w:t>
      </w:r>
      <w:proofErr w:type="gramStart"/>
      <w:r w:rsidRPr="009F5EA5">
        <w:rPr>
          <w:i/>
          <w:sz w:val="20"/>
          <w:szCs w:val="20"/>
          <w:lang w:val="en-GB"/>
        </w:rPr>
        <w:t>A</w:t>
      </w:r>
      <w:proofErr w:type="gramEnd"/>
      <w:r w:rsidRPr="009F5EA5">
        <w:rPr>
          <w:i/>
          <w:sz w:val="20"/>
          <w:szCs w:val="20"/>
          <w:lang w:val="en-GB"/>
        </w:rPr>
        <w:t xml:space="preserve"> issues a valid financial invoice will be no later than 10 (ten) </w:t>
      </w:r>
      <w:r>
        <w:rPr>
          <w:i/>
          <w:sz w:val="20"/>
          <w:szCs w:val="20"/>
          <w:lang w:val="en-GB"/>
        </w:rPr>
        <w:t xml:space="preserve">Working </w:t>
      </w:r>
      <w:r w:rsidRPr="009F5EA5">
        <w:rPr>
          <w:i/>
          <w:sz w:val="20"/>
          <w:szCs w:val="20"/>
          <w:lang w:val="en-GB"/>
        </w:rPr>
        <w:t xml:space="preserve">Days from the date Party A fully completes the Order or </w:t>
      </w:r>
      <w:r>
        <w:rPr>
          <w:i/>
          <w:sz w:val="20"/>
          <w:szCs w:val="20"/>
          <w:lang w:val="en-GB"/>
        </w:rPr>
        <w:t xml:space="preserve">One-off </w:t>
      </w:r>
      <w:r w:rsidRPr="009F5EA5">
        <w:rPr>
          <w:i/>
          <w:sz w:val="20"/>
          <w:szCs w:val="20"/>
          <w:lang w:val="en-GB"/>
        </w:rPr>
        <w:t>Contract</w:t>
      </w:r>
      <w:r>
        <w:rPr>
          <w:i/>
          <w:sz w:val="20"/>
          <w:szCs w:val="20"/>
          <w:lang w:val="en-GB"/>
        </w:rPr>
        <w:t>.</w:t>
      </w:r>
    </w:p>
    <w:p w14:paraId="27C60153" w14:textId="77777777" w:rsidR="00794D0D" w:rsidRPr="009B75E8" w:rsidRDefault="00794D0D" w:rsidP="00794D0D">
      <w:pPr>
        <w:pStyle w:val="ListParagraph"/>
        <w:numPr>
          <w:ilvl w:val="0"/>
          <w:numId w:val="3"/>
        </w:numPr>
        <w:spacing w:after="0" w:line="240" w:lineRule="auto"/>
        <w:ind w:left="567" w:hanging="567"/>
        <w:contextualSpacing w:val="0"/>
        <w:rPr>
          <w:b/>
          <w:sz w:val="20"/>
          <w:u w:val="single"/>
        </w:rPr>
      </w:pPr>
      <w:r w:rsidRPr="009B75E8">
        <w:rPr>
          <w:b/>
          <w:sz w:val="20"/>
          <w:u w:val="single"/>
        </w:rPr>
        <w:t>Trách nhiệm củ</w:t>
      </w:r>
      <w:r>
        <w:rPr>
          <w:b/>
          <w:sz w:val="20"/>
          <w:u w:val="single"/>
        </w:rPr>
        <w:t>a Bên A/</w:t>
      </w:r>
      <w:r w:rsidRPr="009E25A2">
        <w:rPr>
          <w:b/>
          <w:i/>
          <w:sz w:val="20"/>
          <w:u w:val="single"/>
        </w:rPr>
        <w:t>Obligations of Party A</w:t>
      </w:r>
    </w:p>
    <w:p w14:paraId="722D88F1" w14:textId="77777777" w:rsidR="00794D0D" w:rsidRDefault="00794D0D" w:rsidP="00794D0D">
      <w:pPr>
        <w:pStyle w:val="ListParagraph"/>
        <w:keepNext w:val="0"/>
        <w:widowControl w:val="0"/>
        <w:numPr>
          <w:ilvl w:val="1"/>
          <w:numId w:val="3"/>
        </w:numPr>
        <w:spacing w:after="0" w:line="240" w:lineRule="auto"/>
        <w:ind w:left="567" w:hanging="567"/>
        <w:contextualSpacing w:val="0"/>
        <w:rPr>
          <w:sz w:val="20"/>
          <w:lang w:val="en-GB"/>
        </w:rPr>
      </w:pPr>
      <w:r w:rsidRPr="009B75E8">
        <w:rPr>
          <w:color w:val="000000"/>
          <w:sz w:val="20"/>
        </w:rPr>
        <w:t xml:space="preserve">Bảo quản Thẻ và bảo mật Mã Quà Tặng </w:t>
      </w:r>
      <w:r>
        <w:rPr>
          <w:color w:val="000000"/>
          <w:sz w:val="20"/>
        </w:rPr>
        <w:t>trước</w:t>
      </w:r>
      <w:r w:rsidRPr="009B75E8">
        <w:rPr>
          <w:color w:val="000000"/>
          <w:sz w:val="20"/>
        </w:rPr>
        <w:t xml:space="preserve"> khi Bên A bàn giao cho Bên B ở trạng thái nguyên vẹ</w:t>
      </w:r>
      <w:r>
        <w:rPr>
          <w:color w:val="000000"/>
          <w:sz w:val="20"/>
        </w:rPr>
        <w:t xml:space="preserve">n, </w:t>
      </w:r>
      <w:r w:rsidRPr="001A1A93">
        <w:rPr>
          <w:sz w:val="20"/>
          <w:lang w:val="en-GB"/>
        </w:rPr>
        <w:t>chịu trách nhiệm đối với Bên B</w:t>
      </w:r>
      <w:r>
        <w:rPr>
          <w:sz w:val="20"/>
          <w:lang w:val="en-GB"/>
        </w:rPr>
        <w:t xml:space="preserve"> và</w:t>
      </w:r>
      <w:r w:rsidRPr="001A1A93">
        <w:rPr>
          <w:sz w:val="20"/>
          <w:lang w:val="en-GB"/>
        </w:rPr>
        <w:t xml:space="preserve"> Người Thụ Hưởng trong trường hợp Thẻ và Mã Quà Tặng không thể </w:t>
      </w:r>
      <w:r>
        <w:rPr>
          <w:sz w:val="20"/>
          <w:lang w:val="en-GB"/>
        </w:rPr>
        <w:t>sử dụng</w:t>
      </w:r>
      <w:r w:rsidRPr="001A1A93">
        <w:rPr>
          <w:sz w:val="20"/>
          <w:lang w:val="en-GB"/>
        </w:rPr>
        <w:t xml:space="preserve"> được do lỗi của Bên A.</w:t>
      </w:r>
    </w:p>
    <w:p w14:paraId="57EB83CE" w14:textId="523A4C54" w:rsidR="00794D0D" w:rsidRPr="00DD40EA" w:rsidRDefault="00794D0D" w:rsidP="00794D0D">
      <w:pPr>
        <w:pStyle w:val="ListParagraph"/>
        <w:keepNext w:val="0"/>
        <w:widowControl w:val="0"/>
        <w:spacing w:after="0" w:line="240" w:lineRule="auto"/>
        <w:ind w:left="567" w:firstLine="0"/>
        <w:contextualSpacing w:val="0"/>
        <w:rPr>
          <w:i/>
          <w:sz w:val="20"/>
          <w:lang w:val="en-GB"/>
        </w:rPr>
      </w:pPr>
      <w:r>
        <w:rPr>
          <w:i/>
          <w:sz w:val="20"/>
          <w:lang w:val="en-GB"/>
        </w:rPr>
        <w:t>P</w:t>
      </w:r>
      <w:r w:rsidRPr="00DD40EA">
        <w:rPr>
          <w:i/>
          <w:sz w:val="20"/>
          <w:lang w:val="en-GB"/>
        </w:rPr>
        <w:t>reserv</w:t>
      </w:r>
      <w:r>
        <w:rPr>
          <w:i/>
          <w:sz w:val="20"/>
          <w:lang w:val="en-GB"/>
        </w:rPr>
        <w:t>ing</w:t>
      </w:r>
      <w:r w:rsidRPr="00DD40EA">
        <w:rPr>
          <w:i/>
          <w:sz w:val="20"/>
          <w:lang w:val="en-GB"/>
        </w:rPr>
        <w:t xml:space="preserve"> the Card and </w:t>
      </w:r>
      <w:r>
        <w:rPr>
          <w:i/>
          <w:sz w:val="20"/>
          <w:lang w:val="en-GB"/>
        </w:rPr>
        <w:t>ensure the confidentiality</w:t>
      </w:r>
      <w:r w:rsidRPr="00DD40EA">
        <w:rPr>
          <w:i/>
          <w:sz w:val="20"/>
          <w:lang w:val="en-GB"/>
        </w:rPr>
        <w:t xml:space="preserve"> of the Gift Code before Party A hand</w:t>
      </w:r>
      <w:r>
        <w:rPr>
          <w:i/>
          <w:sz w:val="20"/>
          <w:lang w:val="en-GB"/>
        </w:rPr>
        <w:t>ing</w:t>
      </w:r>
      <w:r w:rsidRPr="00DD40EA">
        <w:rPr>
          <w:i/>
          <w:sz w:val="20"/>
          <w:lang w:val="en-GB"/>
        </w:rPr>
        <w:t xml:space="preserve"> over to Party B in </w:t>
      </w:r>
      <w:r>
        <w:rPr>
          <w:i/>
          <w:sz w:val="20"/>
          <w:lang w:val="en-GB"/>
        </w:rPr>
        <w:t>full</w:t>
      </w:r>
      <w:r w:rsidRPr="00DD40EA">
        <w:rPr>
          <w:i/>
          <w:sz w:val="20"/>
          <w:lang w:val="en-GB"/>
        </w:rPr>
        <w:t>, and be responsible to Party B and Beneficiar</w:t>
      </w:r>
      <w:r>
        <w:rPr>
          <w:i/>
          <w:sz w:val="20"/>
          <w:lang w:val="en-GB"/>
        </w:rPr>
        <w:t>ies</w:t>
      </w:r>
      <w:r w:rsidRPr="00DD40EA">
        <w:rPr>
          <w:i/>
          <w:sz w:val="20"/>
          <w:lang w:val="en-GB"/>
        </w:rPr>
        <w:t xml:space="preserve"> in case the Card and Gift Code cannot be used due to </w:t>
      </w:r>
      <w:r w:rsidR="001F5EAC">
        <w:rPr>
          <w:i/>
          <w:sz w:val="20"/>
          <w:lang w:val="en-GB"/>
        </w:rPr>
        <w:t>faults</w:t>
      </w:r>
      <w:r w:rsidRPr="00DD40EA">
        <w:rPr>
          <w:i/>
          <w:sz w:val="20"/>
          <w:lang w:val="en-GB"/>
        </w:rPr>
        <w:t xml:space="preserve"> of Party A.</w:t>
      </w:r>
    </w:p>
    <w:p w14:paraId="012C523A" w14:textId="77777777" w:rsidR="00794D0D" w:rsidRPr="008635A5" w:rsidRDefault="00794D0D" w:rsidP="00794D0D">
      <w:pPr>
        <w:pStyle w:val="ListParagraph"/>
        <w:widowControl w:val="0"/>
        <w:numPr>
          <w:ilvl w:val="1"/>
          <w:numId w:val="3"/>
        </w:numPr>
        <w:spacing w:after="0" w:line="240" w:lineRule="auto"/>
        <w:ind w:left="567" w:hanging="567"/>
        <w:contextualSpacing w:val="0"/>
        <w:rPr>
          <w:sz w:val="20"/>
        </w:rPr>
      </w:pPr>
      <w:r>
        <w:rPr>
          <w:color w:val="000000"/>
          <w:sz w:val="20"/>
        </w:rPr>
        <w:t>Tiếp nhận khiếu nại liên quan đến lỗi của Thẻ, Mã Quà Tặng, p</w:t>
      </w:r>
      <w:r w:rsidRPr="009B75E8">
        <w:rPr>
          <w:color w:val="000000"/>
          <w:sz w:val="20"/>
        </w:rPr>
        <w:t>hối hợp vớ</w:t>
      </w:r>
      <w:r>
        <w:rPr>
          <w:color w:val="000000"/>
          <w:sz w:val="20"/>
        </w:rPr>
        <w:t>i Bên B</w:t>
      </w:r>
      <w:r w:rsidRPr="009B75E8">
        <w:rPr>
          <w:color w:val="000000"/>
          <w:sz w:val="20"/>
        </w:rPr>
        <w:t xml:space="preserve"> trong việc giải quyết các khiếu nại của Người Thụ Hưởng.</w:t>
      </w:r>
    </w:p>
    <w:p w14:paraId="1C5B2D20" w14:textId="218F247C" w:rsidR="00794D0D" w:rsidRPr="008635A5" w:rsidRDefault="00794D0D" w:rsidP="00794D0D">
      <w:pPr>
        <w:pStyle w:val="ListParagraph"/>
        <w:widowControl w:val="0"/>
        <w:spacing w:after="0" w:line="240" w:lineRule="auto"/>
        <w:ind w:left="567" w:firstLine="0"/>
        <w:contextualSpacing w:val="0"/>
        <w:rPr>
          <w:i/>
          <w:sz w:val="20"/>
        </w:rPr>
      </w:pPr>
      <w:r w:rsidRPr="008635A5">
        <w:rPr>
          <w:i/>
          <w:sz w:val="20"/>
        </w:rPr>
        <w:t xml:space="preserve">Receiving complaints regarding the error of the Card, Gift Code, cooperating with Party B in </w:t>
      </w:r>
      <w:r w:rsidR="006C0258" w:rsidRPr="006C0258">
        <w:rPr>
          <w:i/>
          <w:sz w:val="20"/>
        </w:rPr>
        <w:t>settling</w:t>
      </w:r>
      <w:r w:rsidR="006C0258" w:rsidRPr="006C0258" w:rsidDel="006C0258">
        <w:rPr>
          <w:i/>
          <w:sz w:val="20"/>
        </w:rPr>
        <w:t xml:space="preserve"> </w:t>
      </w:r>
      <w:r>
        <w:rPr>
          <w:i/>
          <w:sz w:val="20"/>
        </w:rPr>
        <w:t>the complaints of</w:t>
      </w:r>
      <w:r w:rsidRPr="008635A5">
        <w:rPr>
          <w:i/>
          <w:sz w:val="20"/>
        </w:rPr>
        <w:t xml:space="preserve"> Beneficiaries.</w:t>
      </w:r>
    </w:p>
    <w:p w14:paraId="70DEE4FD" w14:textId="77777777" w:rsidR="00794D0D" w:rsidRPr="009B75E8" w:rsidRDefault="00794D0D" w:rsidP="00794D0D">
      <w:pPr>
        <w:pStyle w:val="ListParagraph"/>
        <w:numPr>
          <w:ilvl w:val="0"/>
          <w:numId w:val="3"/>
        </w:numPr>
        <w:spacing w:after="0" w:line="240" w:lineRule="auto"/>
        <w:ind w:left="567" w:hanging="567"/>
        <w:contextualSpacing w:val="0"/>
        <w:rPr>
          <w:b/>
          <w:sz w:val="20"/>
          <w:u w:val="single"/>
        </w:rPr>
      </w:pPr>
      <w:r w:rsidRPr="009B75E8">
        <w:rPr>
          <w:b/>
          <w:sz w:val="20"/>
          <w:u w:val="single"/>
        </w:rPr>
        <w:t>Trách nhiệm của Bên B</w:t>
      </w:r>
      <w:r>
        <w:rPr>
          <w:b/>
          <w:sz w:val="20"/>
          <w:u w:val="single"/>
        </w:rPr>
        <w:t>/</w:t>
      </w:r>
      <w:r w:rsidRPr="00063B67">
        <w:rPr>
          <w:b/>
          <w:i/>
          <w:sz w:val="20"/>
          <w:u w:val="single"/>
        </w:rPr>
        <w:t>Obligations of Party B</w:t>
      </w:r>
    </w:p>
    <w:p w14:paraId="3203A460" w14:textId="77777777" w:rsidR="00794D0D" w:rsidRPr="006A74F5" w:rsidRDefault="00794D0D" w:rsidP="00794D0D">
      <w:pPr>
        <w:pStyle w:val="ListParagraph"/>
        <w:widowControl w:val="0"/>
        <w:numPr>
          <w:ilvl w:val="1"/>
          <w:numId w:val="3"/>
        </w:numPr>
        <w:spacing w:after="0" w:line="240" w:lineRule="auto"/>
        <w:ind w:left="567" w:hanging="567"/>
        <w:contextualSpacing w:val="0"/>
        <w:rPr>
          <w:sz w:val="20"/>
        </w:rPr>
      </w:pPr>
      <w:r w:rsidRPr="0010204E">
        <w:rPr>
          <w:color w:val="000000"/>
          <w:sz w:val="20"/>
          <w:szCs w:val="20"/>
          <w:lang w:val="en-GB"/>
        </w:rPr>
        <w:t>Đảm bảo Người Thụ Hưởng đồng ý và không có khiếu nại, yêu cầu hoặc khởi kiện Bên A về bất cứ vấn đề gì liên quan đến việc Bên A có được thông tin của Người Thụ Hưởng do Bên B cung cấp cho Bên A (nếu có)</w:t>
      </w:r>
      <w:r w:rsidRPr="009B75E8">
        <w:rPr>
          <w:color w:val="000000"/>
          <w:sz w:val="20"/>
        </w:rPr>
        <w:t>.</w:t>
      </w:r>
    </w:p>
    <w:p w14:paraId="50C5CCAB" w14:textId="77777777" w:rsidR="00794D0D" w:rsidRPr="009B75E8" w:rsidRDefault="00794D0D" w:rsidP="00794D0D">
      <w:pPr>
        <w:pStyle w:val="ListParagraph"/>
        <w:widowControl w:val="0"/>
        <w:spacing w:after="0" w:line="240" w:lineRule="auto"/>
        <w:ind w:left="567" w:firstLine="0"/>
        <w:contextualSpacing w:val="0"/>
        <w:rPr>
          <w:sz w:val="20"/>
        </w:rPr>
      </w:pPr>
      <w:r>
        <w:rPr>
          <w:i/>
          <w:color w:val="000000"/>
          <w:sz w:val="20"/>
          <w:szCs w:val="20"/>
          <w:lang w:val="en-GB"/>
        </w:rPr>
        <w:t>Ensuring the Beneficiaries agree to, and have no claims and requests to Party A in any issues in relation to the Party A’s possession of information of such Beneficiaries to be provided by Party B to Party A (if any).</w:t>
      </w:r>
    </w:p>
    <w:p w14:paraId="4F499523" w14:textId="77777777" w:rsidR="00794D0D" w:rsidRDefault="00794D0D" w:rsidP="00794D0D">
      <w:pPr>
        <w:pStyle w:val="ListParagraph"/>
        <w:widowControl w:val="0"/>
        <w:numPr>
          <w:ilvl w:val="1"/>
          <w:numId w:val="3"/>
        </w:numPr>
        <w:spacing w:after="0" w:line="240" w:lineRule="auto"/>
        <w:ind w:left="567" w:hanging="567"/>
        <w:contextualSpacing w:val="0"/>
        <w:rPr>
          <w:color w:val="000000"/>
          <w:sz w:val="20"/>
        </w:rPr>
      </w:pPr>
      <w:r w:rsidRPr="0010204E">
        <w:rPr>
          <w:color w:val="000000"/>
          <w:sz w:val="20"/>
          <w:szCs w:val="20"/>
          <w:lang w:val="en-GB"/>
        </w:rPr>
        <w:t>Bảo quản Thẻ và bảo mật Mã Quà Tặng sau khi Bên A bàn giao cho Bên B ở trạng thái nguyên vẹn. Bên A không có trách nhiệm xử lý các trường hợp</w:t>
      </w:r>
      <w:r w:rsidRPr="009B75E8">
        <w:rPr>
          <w:color w:val="000000"/>
          <w:sz w:val="20"/>
        </w:rPr>
        <w:t>:</w:t>
      </w:r>
    </w:p>
    <w:p w14:paraId="54EB3176" w14:textId="77777777" w:rsidR="00794D0D" w:rsidRPr="009B75E8" w:rsidRDefault="00794D0D" w:rsidP="00794D0D">
      <w:pPr>
        <w:pStyle w:val="ListParagraph"/>
        <w:widowControl w:val="0"/>
        <w:spacing w:after="0" w:line="240" w:lineRule="auto"/>
        <w:ind w:left="567" w:firstLine="0"/>
        <w:contextualSpacing w:val="0"/>
        <w:rPr>
          <w:color w:val="000000"/>
          <w:sz w:val="20"/>
        </w:rPr>
      </w:pPr>
      <w:r w:rsidRPr="00FB01FB">
        <w:rPr>
          <w:i/>
          <w:color w:val="000000"/>
          <w:sz w:val="20"/>
          <w:szCs w:val="20"/>
          <w:lang w:val="en-GB"/>
        </w:rPr>
        <w:t xml:space="preserve">Preserving the </w:t>
      </w:r>
      <w:r>
        <w:rPr>
          <w:i/>
          <w:color w:val="000000"/>
          <w:sz w:val="20"/>
          <w:szCs w:val="20"/>
          <w:lang w:val="en-GB"/>
        </w:rPr>
        <w:t xml:space="preserve">Cards and securing the Gift Codes after Party </w:t>
      </w:r>
      <w:proofErr w:type="gramStart"/>
      <w:r>
        <w:rPr>
          <w:i/>
          <w:color w:val="000000"/>
          <w:sz w:val="20"/>
          <w:szCs w:val="20"/>
          <w:lang w:val="en-GB"/>
        </w:rPr>
        <w:t>A</w:t>
      </w:r>
      <w:proofErr w:type="gramEnd"/>
      <w:r>
        <w:rPr>
          <w:i/>
          <w:color w:val="000000"/>
          <w:sz w:val="20"/>
          <w:szCs w:val="20"/>
          <w:lang w:val="en-GB"/>
        </w:rPr>
        <w:t xml:space="preserve"> delivers to Party B in intact form. Party A shall have no liability to resolve the following cases:</w:t>
      </w:r>
    </w:p>
    <w:p w14:paraId="5DD55C39" w14:textId="77777777" w:rsidR="00794D0D" w:rsidRDefault="00794D0D" w:rsidP="00794D0D">
      <w:pPr>
        <w:keepNext w:val="0"/>
        <w:numPr>
          <w:ilvl w:val="0"/>
          <w:numId w:val="8"/>
        </w:numPr>
        <w:spacing w:after="0" w:line="240" w:lineRule="auto"/>
        <w:ind w:left="1134" w:hanging="567"/>
        <w:rPr>
          <w:color w:val="000000"/>
          <w:sz w:val="20"/>
        </w:rPr>
      </w:pPr>
      <w:r w:rsidRPr="009B75E8">
        <w:rPr>
          <w:color w:val="000000"/>
          <w:sz w:val="20"/>
        </w:rPr>
        <w:t>Thẻ đã bị cào hoặc không còn nguyên vẹn sau khi đã bàn giao cho Bên B;</w:t>
      </w:r>
    </w:p>
    <w:p w14:paraId="5D3FE72C" w14:textId="77777777" w:rsidR="00794D0D" w:rsidRPr="009B75E8" w:rsidRDefault="00794D0D" w:rsidP="00794D0D">
      <w:pPr>
        <w:keepNext w:val="0"/>
        <w:spacing w:after="0" w:line="240" w:lineRule="auto"/>
        <w:ind w:left="1134" w:firstLine="0"/>
        <w:rPr>
          <w:color w:val="000000"/>
          <w:sz w:val="20"/>
        </w:rPr>
      </w:pPr>
      <w:r>
        <w:rPr>
          <w:i/>
          <w:color w:val="000000"/>
          <w:sz w:val="20"/>
          <w:szCs w:val="20"/>
          <w:lang w:val="en-GB"/>
        </w:rPr>
        <w:t xml:space="preserve">Card is </w:t>
      </w:r>
      <w:r w:rsidRPr="0010204E">
        <w:rPr>
          <w:i/>
          <w:sz w:val="20"/>
        </w:rPr>
        <w:t>scratch</w:t>
      </w:r>
      <w:r>
        <w:rPr>
          <w:i/>
          <w:sz w:val="20"/>
        </w:rPr>
        <w:t>ed or does not remain intact after delivery to Party B;</w:t>
      </w:r>
    </w:p>
    <w:p w14:paraId="77947579" w14:textId="77777777" w:rsidR="00794D0D" w:rsidRDefault="00794D0D" w:rsidP="00794D0D">
      <w:pPr>
        <w:keepNext w:val="0"/>
        <w:numPr>
          <w:ilvl w:val="0"/>
          <w:numId w:val="8"/>
        </w:numPr>
        <w:spacing w:after="0" w:line="240" w:lineRule="auto"/>
        <w:ind w:left="1134" w:hanging="567"/>
        <w:rPr>
          <w:color w:val="000000"/>
          <w:sz w:val="20"/>
        </w:rPr>
      </w:pPr>
      <w:r w:rsidRPr="009B75E8">
        <w:rPr>
          <w:color w:val="000000"/>
          <w:sz w:val="20"/>
        </w:rPr>
        <w:t>Do Người Thụ Hưởng của Bên B cào sai hoặc rách mã số thẻ; hoặc</w:t>
      </w:r>
    </w:p>
    <w:p w14:paraId="156B91C7" w14:textId="77777777" w:rsidR="00794D0D" w:rsidRPr="009B75E8" w:rsidRDefault="00794D0D" w:rsidP="00794D0D">
      <w:pPr>
        <w:keepNext w:val="0"/>
        <w:spacing w:after="0" w:line="240" w:lineRule="auto"/>
        <w:ind w:left="1134" w:firstLine="0"/>
        <w:rPr>
          <w:color w:val="000000"/>
          <w:sz w:val="20"/>
        </w:rPr>
      </w:pPr>
      <w:r w:rsidRPr="008C2A33">
        <w:rPr>
          <w:i/>
          <w:color w:val="000000"/>
          <w:sz w:val="20"/>
          <w:szCs w:val="20"/>
          <w:lang w:val="en-GB"/>
        </w:rPr>
        <w:t>Beneficiaries</w:t>
      </w:r>
      <w:r>
        <w:rPr>
          <w:i/>
          <w:color w:val="000000"/>
          <w:sz w:val="20"/>
          <w:szCs w:val="20"/>
          <w:lang w:val="en-GB"/>
        </w:rPr>
        <w:t xml:space="preserve"> scratched in improper way or tear the code part; or</w:t>
      </w:r>
    </w:p>
    <w:p w14:paraId="5AC44BA5" w14:textId="15AF6F65" w:rsidR="00794D0D" w:rsidRDefault="00794D0D" w:rsidP="00794D0D">
      <w:pPr>
        <w:keepNext w:val="0"/>
        <w:numPr>
          <w:ilvl w:val="0"/>
          <w:numId w:val="8"/>
        </w:numPr>
        <w:spacing w:after="0" w:line="240" w:lineRule="auto"/>
        <w:ind w:left="1134" w:hanging="567"/>
        <w:rPr>
          <w:color w:val="000000"/>
          <w:sz w:val="20"/>
        </w:rPr>
      </w:pPr>
      <w:r w:rsidRPr="009B75E8">
        <w:rPr>
          <w:color w:val="000000"/>
          <w:sz w:val="20"/>
        </w:rPr>
        <w:t>Bên B và/hoặc Người Thụ hưởng để lộ</w:t>
      </w:r>
      <w:r w:rsidR="008E3669">
        <w:rPr>
          <w:color w:val="000000"/>
          <w:sz w:val="20"/>
        </w:rPr>
        <w:t xml:space="preserve"> </w:t>
      </w:r>
      <w:r w:rsidR="008E75D2">
        <w:rPr>
          <w:color w:val="000000"/>
          <w:sz w:val="20"/>
        </w:rPr>
        <w:t>m</w:t>
      </w:r>
      <w:r w:rsidR="008E3669">
        <w:rPr>
          <w:color w:val="000000"/>
          <w:sz w:val="20"/>
        </w:rPr>
        <w:t xml:space="preserve">ã </w:t>
      </w:r>
      <w:r w:rsidR="008E75D2">
        <w:rPr>
          <w:color w:val="000000"/>
          <w:sz w:val="20"/>
        </w:rPr>
        <w:t>s</w:t>
      </w:r>
      <w:r w:rsidR="008E3669">
        <w:rPr>
          <w:color w:val="000000"/>
          <w:sz w:val="20"/>
        </w:rPr>
        <w:t xml:space="preserve">ố </w:t>
      </w:r>
      <w:r w:rsidR="008E75D2">
        <w:rPr>
          <w:color w:val="000000"/>
          <w:sz w:val="20"/>
        </w:rPr>
        <w:t>t</w:t>
      </w:r>
      <w:r w:rsidR="008E3669">
        <w:rPr>
          <w:color w:val="000000"/>
          <w:sz w:val="20"/>
        </w:rPr>
        <w:t>hẻ và/hoặc</w:t>
      </w:r>
      <w:r w:rsidRPr="009B75E8">
        <w:rPr>
          <w:color w:val="000000"/>
          <w:sz w:val="20"/>
        </w:rPr>
        <w:t xml:space="preserve"> Mã Quà Tặng cho một bên thứ ba.</w:t>
      </w:r>
    </w:p>
    <w:p w14:paraId="3796D64E" w14:textId="2FE63F47" w:rsidR="00794D0D" w:rsidRPr="009B75E8" w:rsidRDefault="00794D0D" w:rsidP="00794D0D">
      <w:pPr>
        <w:keepNext w:val="0"/>
        <w:spacing w:after="0" w:line="240" w:lineRule="auto"/>
        <w:ind w:left="1134" w:firstLine="0"/>
        <w:rPr>
          <w:color w:val="000000"/>
          <w:sz w:val="20"/>
        </w:rPr>
      </w:pPr>
      <w:r w:rsidRPr="00F7624E">
        <w:rPr>
          <w:i/>
          <w:color w:val="000000"/>
          <w:sz w:val="20"/>
          <w:szCs w:val="20"/>
          <w:lang w:val="en-GB"/>
        </w:rPr>
        <w:t>Party B and/or</w:t>
      </w:r>
      <w:r>
        <w:rPr>
          <w:i/>
          <w:color w:val="000000"/>
          <w:sz w:val="20"/>
          <w:szCs w:val="20"/>
          <w:lang w:val="en-GB"/>
        </w:rPr>
        <w:t xml:space="preserve"> Beneficiaries reveals</w:t>
      </w:r>
      <w:r w:rsidR="008E75D2">
        <w:rPr>
          <w:i/>
          <w:color w:val="000000"/>
          <w:sz w:val="20"/>
          <w:szCs w:val="20"/>
          <w:lang w:val="en-GB"/>
        </w:rPr>
        <w:t xml:space="preserve"> the card code and/or</w:t>
      </w:r>
      <w:r>
        <w:rPr>
          <w:i/>
          <w:color w:val="000000"/>
          <w:sz w:val="20"/>
          <w:szCs w:val="20"/>
          <w:lang w:val="en-GB"/>
        </w:rPr>
        <w:t xml:space="preserve"> Gift Codes to any third parties.</w:t>
      </w:r>
    </w:p>
    <w:p w14:paraId="30A82E40" w14:textId="77777777" w:rsidR="00794D0D" w:rsidRDefault="00794D0D" w:rsidP="00794D0D">
      <w:pPr>
        <w:pStyle w:val="ListParagraph"/>
        <w:widowControl w:val="0"/>
        <w:numPr>
          <w:ilvl w:val="1"/>
          <w:numId w:val="3"/>
        </w:numPr>
        <w:spacing w:after="0" w:line="240" w:lineRule="auto"/>
        <w:ind w:left="567" w:hanging="567"/>
        <w:contextualSpacing w:val="0"/>
        <w:rPr>
          <w:color w:val="000000"/>
          <w:sz w:val="20"/>
        </w:rPr>
      </w:pPr>
      <w:r w:rsidRPr="009B75E8">
        <w:rPr>
          <w:color w:val="000000"/>
          <w:sz w:val="20"/>
        </w:rPr>
        <w:lastRenderedPageBreak/>
        <w:t xml:space="preserve">Không cung cấp </w:t>
      </w:r>
      <w:r>
        <w:rPr>
          <w:color w:val="000000"/>
          <w:sz w:val="20"/>
        </w:rPr>
        <w:t xml:space="preserve">01 (một) </w:t>
      </w:r>
      <w:r w:rsidRPr="009B75E8">
        <w:rPr>
          <w:color w:val="000000"/>
          <w:sz w:val="20"/>
        </w:rPr>
        <w:t>Mã Quà Tặng cho nhiều hơn 01 (một) Người Thụ Hưởng</w:t>
      </w:r>
      <w:r>
        <w:rPr>
          <w:color w:val="000000"/>
          <w:sz w:val="20"/>
        </w:rPr>
        <w:t xml:space="preserve"> và không sao chép Thẻ dưới bất kỳ hình thức nào</w:t>
      </w:r>
      <w:r w:rsidRPr="009B75E8">
        <w:rPr>
          <w:color w:val="000000"/>
          <w:sz w:val="20"/>
        </w:rPr>
        <w:t xml:space="preserve">. </w:t>
      </w:r>
    </w:p>
    <w:p w14:paraId="3F0324C4" w14:textId="74AE0B14" w:rsidR="00794D0D" w:rsidRPr="009B75E8" w:rsidRDefault="00794D0D" w:rsidP="00794D0D">
      <w:pPr>
        <w:pStyle w:val="ListParagraph"/>
        <w:widowControl w:val="0"/>
        <w:spacing w:after="0" w:line="240" w:lineRule="auto"/>
        <w:ind w:left="567" w:firstLine="0"/>
        <w:contextualSpacing w:val="0"/>
        <w:rPr>
          <w:color w:val="000000"/>
          <w:sz w:val="20"/>
        </w:rPr>
      </w:pPr>
      <w:r w:rsidRPr="00671171">
        <w:rPr>
          <w:i/>
          <w:color w:val="000000"/>
          <w:sz w:val="20"/>
          <w:szCs w:val="20"/>
          <w:lang w:val="en-GB"/>
        </w:rPr>
        <w:t>Not</w:t>
      </w:r>
      <w:r>
        <w:rPr>
          <w:i/>
          <w:color w:val="000000"/>
          <w:sz w:val="20"/>
          <w:szCs w:val="20"/>
          <w:lang w:val="en-GB"/>
        </w:rPr>
        <w:t xml:space="preserve"> providing 01 (one) Gift Code to more than 01 (one) Beneficiary and not copying the Card</w:t>
      </w:r>
      <w:r w:rsidR="001551E5">
        <w:rPr>
          <w:i/>
          <w:color w:val="000000"/>
          <w:sz w:val="20"/>
          <w:szCs w:val="20"/>
          <w:lang w:val="en-GB"/>
        </w:rPr>
        <w:t>s</w:t>
      </w:r>
      <w:r>
        <w:rPr>
          <w:i/>
          <w:color w:val="000000"/>
          <w:sz w:val="20"/>
          <w:szCs w:val="20"/>
          <w:lang w:val="en-GB"/>
        </w:rPr>
        <w:t xml:space="preserve"> in any manner.</w:t>
      </w:r>
    </w:p>
    <w:p w14:paraId="76A65309" w14:textId="77777777" w:rsidR="00794D0D" w:rsidRDefault="00794D0D" w:rsidP="00794D0D">
      <w:pPr>
        <w:pStyle w:val="ListParagraph"/>
        <w:widowControl w:val="0"/>
        <w:numPr>
          <w:ilvl w:val="1"/>
          <w:numId w:val="3"/>
        </w:numPr>
        <w:spacing w:after="0" w:line="240" w:lineRule="auto"/>
        <w:ind w:left="567" w:hanging="567"/>
        <w:contextualSpacing w:val="0"/>
        <w:rPr>
          <w:color w:val="000000"/>
          <w:sz w:val="20"/>
        </w:rPr>
      </w:pPr>
      <w:r w:rsidRPr="009B75E8">
        <w:rPr>
          <w:color w:val="000000"/>
          <w:sz w:val="20"/>
        </w:rPr>
        <w:t xml:space="preserve">Sử dụng/cho phép sử dụng </w:t>
      </w:r>
      <w:r>
        <w:rPr>
          <w:color w:val="000000"/>
          <w:sz w:val="20"/>
        </w:rPr>
        <w:t xml:space="preserve">Thẻ, Mã Quà Tặng và </w:t>
      </w:r>
      <w:r w:rsidRPr="009B75E8">
        <w:rPr>
          <w:color w:val="000000"/>
          <w:sz w:val="20"/>
        </w:rPr>
        <w:t xml:space="preserve">Điểm </w:t>
      </w:r>
      <w:r>
        <w:rPr>
          <w:color w:val="000000"/>
          <w:sz w:val="20"/>
        </w:rPr>
        <w:t>nạp</w:t>
      </w:r>
      <w:r w:rsidRPr="009B75E8">
        <w:rPr>
          <w:color w:val="000000"/>
          <w:sz w:val="20"/>
        </w:rPr>
        <w:t xml:space="preserve"> đúng </w:t>
      </w:r>
      <w:proofErr w:type="gramStart"/>
      <w:r w:rsidRPr="009B75E8">
        <w:rPr>
          <w:color w:val="000000"/>
          <w:sz w:val="20"/>
        </w:rPr>
        <w:t>theo</w:t>
      </w:r>
      <w:proofErr w:type="gramEnd"/>
      <w:r w:rsidRPr="009B75E8">
        <w:rPr>
          <w:color w:val="000000"/>
          <w:sz w:val="20"/>
        </w:rPr>
        <w:t xml:space="preserve"> quy định của pháp luật. </w:t>
      </w:r>
    </w:p>
    <w:p w14:paraId="65CC6652" w14:textId="7EBAA01D" w:rsidR="00794D0D" w:rsidRPr="009B75E8" w:rsidRDefault="00794D0D" w:rsidP="00794D0D">
      <w:pPr>
        <w:pStyle w:val="ListParagraph"/>
        <w:widowControl w:val="0"/>
        <w:spacing w:after="0" w:line="240" w:lineRule="auto"/>
        <w:ind w:left="567" w:firstLine="0"/>
        <w:contextualSpacing w:val="0"/>
        <w:rPr>
          <w:color w:val="000000"/>
          <w:sz w:val="20"/>
        </w:rPr>
      </w:pPr>
      <w:r>
        <w:rPr>
          <w:i/>
          <w:color w:val="000000"/>
          <w:sz w:val="20"/>
          <w:szCs w:val="20"/>
          <w:lang w:val="en-GB"/>
        </w:rPr>
        <w:t xml:space="preserve">Using or allowing to use Cards, Gift Codes and </w:t>
      </w:r>
      <w:r w:rsidR="001551E5">
        <w:rPr>
          <w:i/>
          <w:color w:val="000000"/>
          <w:sz w:val="20"/>
          <w:szCs w:val="20"/>
          <w:lang w:val="en-GB"/>
        </w:rPr>
        <w:t>P</w:t>
      </w:r>
      <w:r>
        <w:rPr>
          <w:i/>
          <w:color w:val="000000"/>
          <w:sz w:val="20"/>
          <w:szCs w:val="20"/>
          <w:lang w:val="en-GB"/>
        </w:rPr>
        <w:t xml:space="preserve">oints to </w:t>
      </w:r>
      <w:r w:rsidR="000229C8">
        <w:rPr>
          <w:i/>
          <w:color w:val="000000"/>
          <w:sz w:val="20"/>
          <w:szCs w:val="20"/>
          <w:lang w:val="en-GB"/>
        </w:rPr>
        <w:t>topped up</w:t>
      </w:r>
      <w:r>
        <w:rPr>
          <w:i/>
          <w:color w:val="000000"/>
          <w:sz w:val="20"/>
          <w:szCs w:val="20"/>
          <w:lang w:val="en-GB"/>
        </w:rPr>
        <w:t xml:space="preserve"> in accordance with the law.</w:t>
      </w:r>
    </w:p>
    <w:p w14:paraId="6D7E40E9" w14:textId="77777777" w:rsidR="00794D0D" w:rsidRPr="00C4533A" w:rsidRDefault="00794D0D" w:rsidP="00794D0D">
      <w:pPr>
        <w:pStyle w:val="ListParagraph"/>
        <w:widowControl w:val="0"/>
        <w:numPr>
          <w:ilvl w:val="1"/>
          <w:numId w:val="3"/>
        </w:numPr>
        <w:spacing w:after="0" w:line="240" w:lineRule="auto"/>
        <w:ind w:left="567" w:hanging="567"/>
        <w:contextualSpacing w:val="0"/>
        <w:rPr>
          <w:sz w:val="20"/>
        </w:rPr>
      </w:pPr>
      <w:r w:rsidRPr="0010204E">
        <w:rPr>
          <w:color w:val="000000"/>
          <w:sz w:val="20"/>
          <w:szCs w:val="20"/>
          <w:lang w:val="en-GB"/>
        </w:rPr>
        <w:t xml:space="preserve">Phối hợp với Bên A trong việc giải quyết các khiếu nại của Người Thụ Hưởng và chịu mọi trách nhiệm và đền bù mọi thiệt hại cho Bên A, Người Thụ Hưởng hoặc bất kỳ bên thứ ba nào khác trong trường hợp Bên B vi phạm Hợp </w:t>
      </w:r>
      <w:r>
        <w:rPr>
          <w:color w:val="000000"/>
          <w:sz w:val="20"/>
          <w:szCs w:val="20"/>
          <w:lang w:val="en-GB"/>
        </w:rPr>
        <w:t>Đ</w:t>
      </w:r>
      <w:r w:rsidRPr="0010204E">
        <w:rPr>
          <w:color w:val="000000"/>
          <w:sz w:val="20"/>
          <w:szCs w:val="20"/>
          <w:lang w:val="en-GB"/>
        </w:rPr>
        <w:t>ồng dẫn đến việc Điểm VinID bị sử dụng trái phép</w:t>
      </w:r>
      <w:r w:rsidRPr="009B75E8">
        <w:rPr>
          <w:color w:val="000000"/>
          <w:sz w:val="20"/>
        </w:rPr>
        <w:t>.</w:t>
      </w:r>
    </w:p>
    <w:p w14:paraId="1F8D24C8" w14:textId="77777777" w:rsidR="00794D0D" w:rsidRPr="009B75E8" w:rsidRDefault="00794D0D" w:rsidP="00794D0D">
      <w:pPr>
        <w:pStyle w:val="ListParagraph"/>
        <w:widowControl w:val="0"/>
        <w:spacing w:after="0" w:line="240" w:lineRule="auto"/>
        <w:ind w:left="567" w:firstLine="0"/>
        <w:contextualSpacing w:val="0"/>
        <w:rPr>
          <w:sz w:val="20"/>
        </w:rPr>
      </w:pPr>
      <w:r>
        <w:rPr>
          <w:i/>
          <w:color w:val="000000"/>
          <w:sz w:val="20"/>
          <w:szCs w:val="20"/>
          <w:lang w:val="en-GB"/>
        </w:rPr>
        <w:t>Cooperating with Party A in resolving claims of Beneficiaries and taking all responsibilities and compensating all damages to Party A, Beneficiaries and any third parties in case Party B’s breach of the Contract leading to illegal use of VinID Point.</w:t>
      </w:r>
    </w:p>
    <w:p w14:paraId="04C8C322" w14:textId="77777777" w:rsidR="00794D0D" w:rsidRPr="00C4533A" w:rsidRDefault="00794D0D" w:rsidP="00794D0D">
      <w:pPr>
        <w:pStyle w:val="ListParagraph"/>
        <w:widowControl w:val="0"/>
        <w:numPr>
          <w:ilvl w:val="1"/>
          <w:numId w:val="3"/>
        </w:numPr>
        <w:spacing w:after="0" w:line="240" w:lineRule="auto"/>
        <w:ind w:left="567" w:hanging="567"/>
        <w:contextualSpacing w:val="0"/>
        <w:rPr>
          <w:sz w:val="20"/>
        </w:rPr>
      </w:pPr>
      <w:r w:rsidRPr="009B75E8">
        <w:rPr>
          <w:color w:val="000000"/>
          <w:sz w:val="20"/>
        </w:rPr>
        <w:t xml:space="preserve">Thực hiện các thủ tục thông báo/đăng ký chương trình khuyến mại của Bên B với cơ quan có thẩm quyền (nếu có) </w:t>
      </w:r>
      <w:proofErr w:type="gramStart"/>
      <w:r w:rsidRPr="009B75E8">
        <w:rPr>
          <w:color w:val="000000"/>
          <w:sz w:val="20"/>
        </w:rPr>
        <w:t>theo</w:t>
      </w:r>
      <w:proofErr w:type="gramEnd"/>
      <w:r w:rsidRPr="009B75E8">
        <w:rPr>
          <w:color w:val="000000"/>
          <w:sz w:val="20"/>
        </w:rPr>
        <w:t xml:space="preserve"> đúng quy định của pháp luật hiện hành.</w:t>
      </w:r>
    </w:p>
    <w:p w14:paraId="24F2A4DA" w14:textId="77777777" w:rsidR="00794D0D" w:rsidRPr="009B75E8" w:rsidRDefault="00794D0D" w:rsidP="00794D0D">
      <w:pPr>
        <w:pStyle w:val="ListParagraph"/>
        <w:widowControl w:val="0"/>
        <w:spacing w:after="0" w:line="240" w:lineRule="auto"/>
        <w:ind w:left="567" w:firstLine="0"/>
        <w:contextualSpacing w:val="0"/>
        <w:rPr>
          <w:sz w:val="20"/>
        </w:rPr>
      </w:pPr>
      <w:r>
        <w:rPr>
          <w:i/>
          <w:color w:val="000000"/>
          <w:sz w:val="20"/>
          <w:szCs w:val="20"/>
          <w:lang w:val="en-GB"/>
        </w:rPr>
        <w:t>Conducting procedures of notifying/registering promotion campaigns of Party B to the competent authorities (if any) in compliance with the applicable law.</w:t>
      </w:r>
    </w:p>
    <w:p w14:paraId="0BAB0D33" w14:textId="77777777" w:rsidR="00794D0D" w:rsidRPr="009B75E8" w:rsidRDefault="00794D0D" w:rsidP="00794D0D">
      <w:pPr>
        <w:pStyle w:val="ListParagraph"/>
        <w:numPr>
          <w:ilvl w:val="0"/>
          <w:numId w:val="3"/>
        </w:numPr>
        <w:spacing w:after="0" w:line="240" w:lineRule="auto"/>
        <w:ind w:left="567" w:hanging="567"/>
        <w:contextualSpacing w:val="0"/>
        <w:rPr>
          <w:b/>
          <w:sz w:val="20"/>
          <w:u w:val="single"/>
        </w:rPr>
      </w:pPr>
      <w:r>
        <w:rPr>
          <w:b/>
          <w:sz w:val="20"/>
          <w:u w:val="single"/>
        </w:rPr>
        <w:t>Sự kiện vi phạm và c</w:t>
      </w:r>
      <w:r w:rsidRPr="009B75E8">
        <w:rPr>
          <w:b/>
          <w:sz w:val="20"/>
          <w:u w:val="single"/>
        </w:rPr>
        <w:t>hấm dứt</w:t>
      </w:r>
      <w:r>
        <w:rPr>
          <w:b/>
          <w:sz w:val="20"/>
          <w:u w:val="single"/>
        </w:rPr>
        <w:t xml:space="preserve"> Hợp Đồng/</w:t>
      </w:r>
      <w:r w:rsidRPr="00314C78">
        <w:rPr>
          <w:b/>
          <w:i/>
          <w:sz w:val="20"/>
          <w:u w:val="single"/>
        </w:rPr>
        <w:t>Event Of Default and Termination</w:t>
      </w:r>
    </w:p>
    <w:p w14:paraId="3C261460" w14:textId="77777777" w:rsidR="00794D0D" w:rsidRPr="00425407" w:rsidRDefault="00794D0D" w:rsidP="00794D0D">
      <w:pPr>
        <w:pStyle w:val="ListParagraph"/>
        <w:widowControl w:val="0"/>
        <w:numPr>
          <w:ilvl w:val="1"/>
          <w:numId w:val="3"/>
        </w:numPr>
        <w:spacing w:after="0" w:line="240" w:lineRule="auto"/>
        <w:ind w:left="567" w:hanging="567"/>
        <w:contextualSpacing w:val="0"/>
        <w:rPr>
          <w:color w:val="000000"/>
          <w:sz w:val="20"/>
        </w:rPr>
      </w:pPr>
      <w:proofErr w:type="gramStart"/>
      <w:r>
        <w:rPr>
          <w:color w:val="000000"/>
          <w:sz w:val="20"/>
        </w:rPr>
        <w:t>Việc m</w:t>
      </w:r>
      <w:r w:rsidRPr="00F15D9F">
        <w:rPr>
          <w:color w:val="000000"/>
          <w:sz w:val="20"/>
        </w:rPr>
        <w:t xml:space="preserve">ột Bên </w:t>
      </w:r>
      <w:r w:rsidRPr="00F15D9F">
        <w:rPr>
          <w:sz w:val="20"/>
          <w:lang w:val="en-GB"/>
        </w:rPr>
        <w:t>không thực hiện các nghĩa vụ của mình</w:t>
      </w:r>
      <w:r w:rsidRPr="00F15D9F">
        <w:rPr>
          <w:color w:val="000000"/>
          <w:sz w:val="20"/>
        </w:rPr>
        <w:t>, vi phạm bất kỳ giao ước, cam kết, cam đoan, bảo đảm hoặc điều kiện trọng yếu nào trong Hợp Đồng này</w:t>
      </w:r>
      <w:r>
        <w:rPr>
          <w:color w:val="000000"/>
          <w:sz w:val="20"/>
        </w:rPr>
        <w:t xml:space="preserve"> </w:t>
      </w:r>
      <w:r w:rsidRPr="001A1A93">
        <w:rPr>
          <w:sz w:val="20"/>
          <w:lang w:val="en-GB"/>
        </w:rPr>
        <w:t>hoặc không tuân thủ bất kỳ quy định pháp luật nào có liên quan</w:t>
      </w:r>
      <w:r w:rsidRPr="00F15D9F">
        <w:rPr>
          <w:color w:val="000000"/>
          <w:sz w:val="20"/>
        </w:rPr>
        <w:t xml:space="preserve"> và Bên đó </w:t>
      </w:r>
      <w:r w:rsidRPr="00D06861">
        <w:rPr>
          <w:sz w:val="20"/>
          <w:lang w:val="de-DE"/>
        </w:rPr>
        <w:t xml:space="preserve">không bắt đầu khắc phục sự vi phạm </w:t>
      </w:r>
      <w:r>
        <w:rPr>
          <w:sz w:val="20"/>
          <w:lang w:val="de-DE"/>
        </w:rPr>
        <w:t xml:space="preserve">đó </w:t>
      </w:r>
      <w:r w:rsidRPr="00D06861">
        <w:rPr>
          <w:sz w:val="20"/>
          <w:lang w:val="de-DE"/>
        </w:rPr>
        <w:t xml:space="preserve">trong </w:t>
      </w:r>
      <w:r w:rsidRPr="00D74418">
        <w:rPr>
          <w:sz w:val="20"/>
          <w:lang w:val="en-GB"/>
        </w:rPr>
        <w:t>vòng 15 (mười lăm) Ngày Làm Việc kể từ ngày nhận được thông báo bằng văn bản từ Bên bị vi phạm; hoặc thất bại trong việc khắc phục những vi phạm đó trong vòng 90 (chín mươi)</w:t>
      </w:r>
      <w:r w:rsidRPr="00D06861">
        <w:rPr>
          <w:sz w:val="20"/>
        </w:rPr>
        <w:t xml:space="preserve"> ngày</w:t>
      </w:r>
      <w:r w:rsidRPr="00D06861">
        <w:rPr>
          <w:sz w:val="20"/>
          <w:lang w:val="de-DE"/>
        </w:rPr>
        <w:t xml:space="preserve"> kể từ ngày nhận được thông báo bằng văn bản từ Bên bị vi phạm</w:t>
      </w:r>
      <w:r>
        <w:rPr>
          <w:sz w:val="20"/>
          <w:lang w:val="de-DE"/>
        </w:rPr>
        <w:t xml:space="preserve"> sẽ cấu thành một </w:t>
      </w:r>
      <w:r w:rsidRPr="00F15D9F">
        <w:rPr>
          <w:sz w:val="20"/>
        </w:rPr>
        <w:t>“</w:t>
      </w:r>
      <w:r>
        <w:rPr>
          <w:b/>
          <w:sz w:val="20"/>
        </w:rPr>
        <w:t>Sự Kiện Vi Phạm</w:t>
      </w:r>
      <w:r w:rsidRPr="00F15D9F">
        <w:rPr>
          <w:sz w:val="20"/>
        </w:rPr>
        <w:t>”.</w:t>
      </w:r>
      <w:proofErr w:type="gramEnd"/>
      <w:r>
        <w:rPr>
          <w:sz w:val="20"/>
        </w:rPr>
        <w:t xml:space="preserve"> </w:t>
      </w:r>
      <w:r w:rsidRPr="001A1A93">
        <w:rPr>
          <w:sz w:val="20"/>
          <w:lang w:val="en-GB"/>
        </w:rPr>
        <w:t xml:space="preserve">Bên vi phạm </w:t>
      </w:r>
      <w:r>
        <w:rPr>
          <w:sz w:val="20"/>
          <w:lang w:val="en-GB"/>
        </w:rPr>
        <w:t xml:space="preserve">có nghĩa vụ </w:t>
      </w:r>
      <w:r w:rsidRPr="001A1A93">
        <w:rPr>
          <w:sz w:val="20"/>
          <w:lang w:val="en-GB"/>
        </w:rPr>
        <w:t xml:space="preserve">bồi thường </w:t>
      </w:r>
      <w:r>
        <w:rPr>
          <w:sz w:val="20"/>
          <w:lang w:val="en-GB"/>
        </w:rPr>
        <w:t xml:space="preserve">tất cả các </w:t>
      </w:r>
      <w:r w:rsidRPr="001A1A93">
        <w:rPr>
          <w:sz w:val="20"/>
          <w:lang w:val="en-GB"/>
        </w:rPr>
        <w:t>thiệt hạ</w:t>
      </w:r>
      <w:r>
        <w:rPr>
          <w:sz w:val="20"/>
          <w:lang w:val="en-GB"/>
        </w:rPr>
        <w:t>i</w:t>
      </w:r>
      <w:r w:rsidRPr="001A1A93">
        <w:rPr>
          <w:sz w:val="20"/>
          <w:lang w:val="en-GB"/>
        </w:rPr>
        <w:t xml:space="preserve"> thực tế </w:t>
      </w:r>
      <w:r>
        <w:rPr>
          <w:sz w:val="20"/>
          <w:lang w:val="en-GB"/>
        </w:rPr>
        <w:t xml:space="preserve">phát sinh từ Sự Kiện Vi Phạm cho Bên bị vi phạm và các đối tác, khách hàng của Bên bị vi phạm bị ảnh hưởng; </w:t>
      </w:r>
      <w:r w:rsidRPr="001A1A93">
        <w:rPr>
          <w:sz w:val="20"/>
          <w:lang w:val="en-GB"/>
        </w:rPr>
        <w:t xml:space="preserve">đồng thời </w:t>
      </w:r>
      <w:r>
        <w:rPr>
          <w:sz w:val="20"/>
          <w:lang w:val="en-GB"/>
        </w:rPr>
        <w:t xml:space="preserve">chịu một khoản </w:t>
      </w:r>
      <w:r w:rsidRPr="001A1A93">
        <w:rPr>
          <w:sz w:val="20"/>
          <w:lang w:val="en-GB"/>
        </w:rPr>
        <w:t>phạt tương đương với 08% (tám phần trăm) giá trị Hợp Đồng bị vi phạm</w:t>
      </w:r>
      <w:r>
        <w:rPr>
          <w:sz w:val="20"/>
          <w:lang w:val="en-GB"/>
        </w:rPr>
        <w:t xml:space="preserve">, không muộn hơn </w:t>
      </w:r>
      <w:r>
        <w:rPr>
          <w:sz w:val="20"/>
          <w:lang w:val="de-DE"/>
        </w:rPr>
        <w:t>15 (mười lăm)</w:t>
      </w:r>
      <w:r w:rsidRPr="00D06861">
        <w:rPr>
          <w:sz w:val="20"/>
          <w:lang w:val="de-DE"/>
        </w:rPr>
        <w:t xml:space="preserve"> Ngày Làm Việc</w:t>
      </w:r>
      <w:r w:rsidRPr="00A3407C">
        <w:rPr>
          <w:sz w:val="20"/>
          <w:lang w:val="de-DE"/>
        </w:rPr>
        <w:t xml:space="preserve"> </w:t>
      </w:r>
      <w:r w:rsidRPr="00D06861">
        <w:rPr>
          <w:sz w:val="20"/>
          <w:lang w:val="de-DE"/>
        </w:rPr>
        <w:t xml:space="preserve">kể từ ngày nhận được thông báo </w:t>
      </w:r>
      <w:r>
        <w:rPr>
          <w:sz w:val="20"/>
          <w:lang w:val="de-DE"/>
        </w:rPr>
        <w:t xml:space="preserve">xác định giá trị bồi thường và phạt </w:t>
      </w:r>
      <w:r w:rsidRPr="00D06861">
        <w:rPr>
          <w:sz w:val="20"/>
          <w:lang w:val="de-DE"/>
        </w:rPr>
        <w:t>bằng văn bản từ Bên bị vi phạm</w:t>
      </w:r>
      <w:r>
        <w:rPr>
          <w:sz w:val="20"/>
          <w:lang w:val="de-DE"/>
        </w:rPr>
        <w:t>.</w:t>
      </w:r>
    </w:p>
    <w:p w14:paraId="1BE87F38" w14:textId="77777777" w:rsidR="00794D0D" w:rsidRPr="00AF6F42" w:rsidRDefault="00794D0D" w:rsidP="00794D0D">
      <w:pPr>
        <w:pStyle w:val="ListParagraph"/>
        <w:widowControl w:val="0"/>
        <w:spacing w:after="0" w:line="240" w:lineRule="auto"/>
        <w:ind w:left="567" w:firstLine="0"/>
        <w:contextualSpacing w:val="0"/>
        <w:rPr>
          <w:i/>
          <w:color w:val="000000"/>
          <w:sz w:val="20"/>
        </w:rPr>
      </w:pPr>
      <w:proofErr w:type="gramStart"/>
      <w:r w:rsidRPr="00AF6F42">
        <w:rPr>
          <w:i/>
          <w:color w:val="000000"/>
          <w:sz w:val="20"/>
        </w:rPr>
        <w:t>A Party's failure to fulfill its obligations, violat</w:t>
      </w:r>
      <w:r>
        <w:rPr>
          <w:i/>
          <w:color w:val="000000"/>
          <w:sz w:val="20"/>
        </w:rPr>
        <w:t>ion of</w:t>
      </w:r>
      <w:r w:rsidRPr="00AF6F42">
        <w:rPr>
          <w:i/>
          <w:color w:val="000000"/>
          <w:sz w:val="20"/>
        </w:rPr>
        <w:t xml:space="preserve"> any covenants, commitments, warranties, </w:t>
      </w:r>
      <w:r>
        <w:rPr>
          <w:i/>
          <w:color w:val="000000"/>
          <w:sz w:val="20"/>
        </w:rPr>
        <w:t>representations</w:t>
      </w:r>
      <w:r w:rsidRPr="00AF6F42">
        <w:rPr>
          <w:i/>
          <w:color w:val="000000"/>
          <w:sz w:val="20"/>
        </w:rPr>
        <w:t xml:space="preserve"> or material conditions of this </w:t>
      </w:r>
      <w:r>
        <w:rPr>
          <w:i/>
          <w:color w:val="000000"/>
          <w:sz w:val="20"/>
        </w:rPr>
        <w:t xml:space="preserve">Contract </w:t>
      </w:r>
      <w:r w:rsidRPr="00AF6F42">
        <w:rPr>
          <w:i/>
          <w:color w:val="000000"/>
          <w:sz w:val="20"/>
        </w:rPr>
        <w:t xml:space="preserve">or fail to comply with any relevant laws and </w:t>
      </w:r>
      <w:r>
        <w:rPr>
          <w:i/>
          <w:color w:val="000000"/>
          <w:sz w:val="20"/>
        </w:rPr>
        <w:t>such</w:t>
      </w:r>
      <w:r w:rsidRPr="00AF6F42">
        <w:rPr>
          <w:i/>
          <w:color w:val="000000"/>
          <w:sz w:val="20"/>
        </w:rPr>
        <w:t xml:space="preserve"> Party shall not begin to remedy such </w:t>
      </w:r>
      <w:r>
        <w:rPr>
          <w:i/>
          <w:color w:val="000000"/>
          <w:sz w:val="20"/>
        </w:rPr>
        <w:t>default</w:t>
      </w:r>
      <w:r w:rsidRPr="00AF6F42">
        <w:rPr>
          <w:i/>
          <w:color w:val="000000"/>
          <w:sz w:val="20"/>
        </w:rPr>
        <w:t xml:space="preserve"> within 15 (fifteen) </w:t>
      </w:r>
      <w:r>
        <w:rPr>
          <w:i/>
          <w:color w:val="000000"/>
          <w:sz w:val="20"/>
        </w:rPr>
        <w:t xml:space="preserve">Working </w:t>
      </w:r>
      <w:r w:rsidRPr="00AF6F42">
        <w:rPr>
          <w:i/>
          <w:color w:val="000000"/>
          <w:sz w:val="20"/>
        </w:rPr>
        <w:t xml:space="preserve">Days </w:t>
      </w:r>
      <w:r>
        <w:rPr>
          <w:i/>
          <w:color w:val="000000"/>
          <w:sz w:val="20"/>
        </w:rPr>
        <w:t>upon</w:t>
      </w:r>
      <w:r w:rsidRPr="00AF6F42">
        <w:rPr>
          <w:i/>
          <w:color w:val="000000"/>
          <w:sz w:val="20"/>
        </w:rPr>
        <w:t xml:space="preserve"> the date of receipt of the written notice from the affected Party; or failure to remedy such </w:t>
      </w:r>
      <w:r>
        <w:rPr>
          <w:i/>
          <w:color w:val="000000"/>
          <w:sz w:val="20"/>
        </w:rPr>
        <w:t xml:space="preserve">default </w:t>
      </w:r>
      <w:r w:rsidRPr="00AF6F42">
        <w:rPr>
          <w:i/>
          <w:color w:val="000000"/>
          <w:sz w:val="20"/>
        </w:rPr>
        <w:t xml:space="preserve">within 90 (ninety) days from the date of receipt of the written notice from the </w:t>
      </w:r>
      <w:r>
        <w:rPr>
          <w:i/>
          <w:color w:val="000000"/>
          <w:sz w:val="20"/>
        </w:rPr>
        <w:t>affected</w:t>
      </w:r>
      <w:r w:rsidRPr="00AF6F42">
        <w:rPr>
          <w:i/>
          <w:color w:val="000000"/>
          <w:sz w:val="20"/>
        </w:rPr>
        <w:t xml:space="preserve"> Party shall constitute a</w:t>
      </w:r>
      <w:r>
        <w:rPr>
          <w:i/>
          <w:color w:val="000000"/>
          <w:sz w:val="20"/>
        </w:rPr>
        <w:t>n</w:t>
      </w:r>
      <w:r w:rsidRPr="00AF6F42">
        <w:rPr>
          <w:i/>
          <w:color w:val="000000"/>
          <w:sz w:val="20"/>
        </w:rPr>
        <w:t xml:space="preserve"> "</w:t>
      </w:r>
      <w:r w:rsidRPr="00373963">
        <w:rPr>
          <w:b/>
          <w:i/>
          <w:color w:val="000000"/>
          <w:sz w:val="20"/>
        </w:rPr>
        <w:t>Event Of Default</w:t>
      </w:r>
      <w:r w:rsidRPr="00AF6F42">
        <w:rPr>
          <w:i/>
          <w:color w:val="000000"/>
          <w:sz w:val="20"/>
        </w:rPr>
        <w:t>".</w:t>
      </w:r>
      <w:proofErr w:type="gramEnd"/>
      <w:r w:rsidRPr="00AF6F42">
        <w:rPr>
          <w:i/>
          <w:color w:val="000000"/>
          <w:sz w:val="20"/>
        </w:rPr>
        <w:t xml:space="preserve"> </w:t>
      </w:r>
      <w:proofErr w:type="gramStart"/>
      <w:r w:rsidRPr="00AF6F42">
        <w:rPr>
          <w:i/>
          <w:color w:val="000000"/>
          <w:sz w:val="20"/>
        </w:rPr>
        <w:t xml:space="preserve">The violating party is obliged to indemnify all actual damages arising from the </w:t>
      </w:r>
      <w:r>
        <w:rPr>
          <w:i/>
          <w:color w:val="000000"/>
          <w:sz w:val="20"/>
        </w:rPr>
        <w:t xml:space="preserve">Event Of Default </w:t>
      </w:r>
      <w:r w:rsidRPr="00AF6F42">
        <w:rPr>
          <w:i/>
          <w:color w:val="000000"/>
          <w:sz w:val="20"/>
        </w:rPr>
        <w:t xml:space="preserve">to the affected Party and its partners and customers; </w:t>
      </w:r>
      <w:r w:rsidRPr="00373963">
        <w:rPr>
          <w:i/>
          <w:color w:val="000000"/>
          <w:sz w:val="20"/>
        </w:rPr>
        <w:t>simultaneously</w:t>
      </w:r>
      <w:r>
        <w:rPr>
          <w:i/>
          <w:color w:val="000000"/>
          <w:sz w:val="20"/>
        </w:rPr>
        <w:t xml:space="preserve"> </w:t>
      </w:r>
      <w:r w:rsidRPr="00AF6F42">
        <w:rPr>
          <w:i/>
          <w:color w:val="000000"/>
          <w:sz w:val="20"/>
        </w:rPr>
        <w:t xml:space="preserve">be subject to a penalty equivalent to 08% (eight percent) of the Contract value which is </w:t>
      </w:r>
      <w:r>
        <w:rPr>
          <w:i/>
          <w:color w:val="000000"/>
          <w:sz w:val="20"/>
        </w:rPr>
        <w:t>violated</w:t>
      </w:r>
      <w:r w:rsidRPr="00AF6F42">
        <w:rPr>
          <w:i/>
          <w:color w:val="000000"/>
          <w:sz w:val="20"/>
        </w:rPr>
        <w:t xml:space="preserve">, no later than 15 (fifteen) </w:t>
      </w:r>
      <w:r>
        <w:rPr>
          <w:i/>
          <w:color w:val="000000"/>
          <w:sz w:val="20"/>
        </w:rPr>
        <w:t xml:space="preserve">Working </w:t>
      </w:r>
      <w:r w:rsidRPr="00AF6F42">
        <w:rPr>
          <w:i/>
          <w:color w:val="000000"/>
          <w:sz w:val="20"/>
        </w:rPr>
        <w:t>Days from the date of receiving the notice of compensation and penalty valuation written from the affected Party.</w:t>
      </w:r>
      <w:proofErr w:type="gramEnd"/>
    </w:p>
    <w:p w14:paraId="416540BD" w14:textId="77777777" w:rsidR="00794D0D" w:rsidRDefault="00794D0D" w:rsidP="00794D0D">
      <w:pPr>
        <w:pStyle w:val="ListParagraph"/>
        <w:widowControl w:val="0"/>
        <w:numPr>
          <w:ilvl w:val="1"/>
          <w:numId w:val="3"/>
        </w:numPr>
        <w:spacing w:after="0" w:line="240" w:lineRule="auto"/>
        <w:ind w:left="567" w:hanging="567"/>
        <w:contextualSpacing w:val="0"/>
        <w:rPr>
          <w:sz w:val="20"/>
        </w:rPr>
      </w:pPr>
      <w:r w:rsidRPr="009B75E8">
        <w:rPr>
          <w:sz w:val="20"/>
        </w:rPr>
        <w:t>Hợp Đồng chấm dứt trong các trường hợp sau:</w:t>
      </w:r>
    </w:p>
    <w:p w14:paraId="647171BE" w14:textId="77777777" w:rsidR="00794D0D" w:rsidRPr="009B75E8" w:rsidRDefault="00794D0D" w:rsidP="00794D0D">
      <w:pPr>
        <w:pStyle w:val="ListParagraph"/>
        <w:widowControl w:val="0"/>
        <w:spacing w:after="0" w:line="240" w:lineRule="auto"/>
        <w:ind w:left="567" w:firstLine="0"/>
        <w:contextualSpacing w:val="0"/>
        <w:rPr>
          <w:sz w:val="20"/>
        </w:rPr>
      </w:pPr>
      <w:r>
        <w:rPr>
          <w:i/>
          <w:sz w:val="20"/>
          <w:szCs w:val="20"/>
          <w:lang w:val="en-GB"/>
        </w:rPr>
        <w:t>Contract shall be terminated in the following cases:</w:t>
      </w:r>
    </w:p>
    <w:p w14:paraId="6F25731E" w14:textId="77777777" w:rsidR="00794D0D" w:rsidRDefault="00794D0D" w:rsidP="00794D0D">
      <w:pPr>
        <w:keepNext w:val="0"/>
        <w:widowControl w:val="0"/>
        <w:numPr>
          <w:ilvl w:val="2"/>
          <w:numId w:val="3"/>
        </w:numPr>
        <w:tabs>
          <w:tab w:val="left" w:pos="0"/>
        </w:tabs>
        <w:spacing w:after="0" w:line="240" w:lineRule="auto"/>
        <w:ind w:left="567" w:hanging="567"/>
        <w:rPr>
          <w:sz w:val="20"/>
        </w:rPr>
      </w:pPr>
      <w:r w:rsidRPr="009B75E8">
        <w:rPr>
          <w:sz w:val="20"/>
        </w:rPr>
        <w:t xml:space="preserve">Một trong Các Bên </w:t>
      </w:r>
      <w:r w:rsidRPr="002C39AF">
        <w:rPr>
          <w:sz w:val="20"/>
        </w:rPr>
        <w:t>nộp đơn yêu cầu phá sản hoặc mất khả năng thanh toán tự nguyện hoặc nộp đơn yêu cầu tái tổ chức theo bất kỳ luật phá sản hoặc mất khả năng thanh toán nào; một Bên đồng ý tiếp nhận đơn yêu cầu phá sản không tự nguyện đối với Bên đó; một Bên không thể làm mất hiệu lực bất kỳ lệnh nào chấp thuận đơn yêu cầu phá sản không tự nguyện của Bên đó trong vòng 60 ngày kể từ ngày tiếp nhận, hoặc một bên tiếp nhận, bên nhận ủy thác, bên quản lý hoặc bên thanh lý được chỉ định cho tất cả hoặc bất kỳ phần đáng kể nào của tài sản của một Bên</w:t>
      </w:r>
      <w:r>
        <w:rPr>
          <w:sz w:val="20"/>
        </w:rPr>
        <w:t xml:space="preserve">; </w:t>
      </w:r>
      <w:r w:rsidRPr="009B75E8">
        <w:rPr>
          <w:sz w:val="20"/>
        </w:rPr>
        <w:t>bị tuyên bố giải thể hoặc bị cơ quan nhà nước có thẩm quyền thu hồi giấy phép kinh doanh hoặc bất kỳ các giấy phép cần thiết nào khác theo quy định pháp luật để thực hiện Hợp Đồng; hoặc</w:t>
      </w:r>
    </w:p>
    <w:p w14:paraId="0ABE31B9" w14:textId="77777777" w:rsidR="00794D0D" w:rsidRPr="009B75E8" w:rsidRDefault="00794D0D" w:rsidP="00794D0D">
      <w:pPr>
        <w:keepNext w:val="0"/>
        <w:widowControl w:val="0"/>
        <w:tabs>
          <w:tab w:val="left" w:pos="0"/>
        </w:tabs>
        <w:spacing w:after="0" w:line="240" w:lineRule="auto"/>
        <w:ind w:left="567" w:firstLine="0"/>
        <w:rPr>
          <w:sz w:val="20"/>
        </w:rPr>
      </w:pPr>
      <w:r w:rsidRPr="002D7858">
        <w:rPr>
          <w:i/>
          <w:sz w:val="20"/>
          <w:szCs w:val="20"/>
          <w:lang w:val="en-GB"/>
        </w:rPr>
        <w:t xml:space="preserve">One of the Parties submits a bankruptcy or insolvency petition or file a reorganization request under any bankruptcy or insolvency law; a Party agrees to receive an involuntary bankruptcy petition against that Party; </w:t>
      </w:r>
      <w:r>
        <w:rPr>
          <w:i/>
          <w:sz w:val="20"/>
          <w:szCs w:val="20"/>
          <w:lang w:val="en-GB"/>
        </w:rPr>
        <w:t>a</w:t>
      </w:r>
      <w:r w:rsidRPr="002D7858">
        <w:rPr>
          <w:i/>
          <w:sz w:val="20"/>
          <w:szCs w:val="20"/>
          <w:lang w:val="en-GB"/>
        </w:rPr>
        <w:t xml:space="preserve"> Party </w:t>
      </w:r>
      <w:r>
        <w:rPr>
          <w:i/>
          <w:sz w:val="20"/>
          <w:szCs w:val="20"/>
          <w:lang w:val="en-GB"/>
        </w:rPr>
        <w:t>can</w:t>
      </w:r>
      <w:r w:rsidRPr="002D7858">
        <w:rPr>
          <w:i/>
          <w:sz w:val="20"/>
          <w:szCs w:val="20"/>
          <w:lang w:val="en-GB"/>
        </w:rPr>
        <w:t xml:space="preserve"> not invalidate any order that accepts its involuntary bankruptcy petition within 60 days of receipt of it, or a receiving party, trustee, regulatory or liquidated party designated for all or any significant portion of the property of a Party; being declared dissolved or revoked by a competent state agency </w:t>
      </w:r>
      <w:r>
        <w:rPr>
          <w:i/>
          <w:sz w:val="20"/>
          <w:szCs w:val="20"/>
          <w:lang w:val="en-GB"/>
        </w:rPr>
        <w:t xml:space="preserve">the business license or </w:t>
      </w:r>
      <w:r w:rsidRPr="002D7858">
        <w:rPr>
          <w:i/>
          <w:sz w:val="20"/>
          <w:szCs w:val="20"/>
          <w:lang w:val="en-GB"/>
        </w:rPr>
        <w:t>any other necessary licenses as required by law to perform the Contract.</w:t>
      </w:r>
    </w:p>
    <w:p w14:paraId="3D86485F" w14:textId="77777777" w:rsidR="00794D0D" w:rsidRDefault="00794D0D" w:rsidP="00794D0D">
      <w:pPr>
        <w:keepNext w:val="0"/>
        <w:widowControl w:val="0"/>
        <w:numPr>
          <w:ilvl w:val="2"/>
          <w:numId w:val="3"/>
        </w:numPr>
        <w:tabs>
          <w:tab w:val="left" w:pos="0"/>
        </w:tabs>
        <w:spacing w:after="0" w:line="240" w:lineRule="auto"/>
        <w:ind w:left="567" w:hanging="567"/>
        <w:rPr>
          <w:sz w:val="20"/>
        </w:rPr>
      </w:pPr>
      <w:r w:rsidRPr="001A1A93">
        <w:rPr>
          <w:sz w:val="20"/>
          <w:lang w:val="en-GB"/>
        </w:rPr>
        <w:t xml:space="preserve">Một Bên gửi thông báo về yêu cầu chấm dứt Hợp Đồng cho Bên </w:t>
      </w:r>
      <w:proofErr w:type="gramStart"/>
      <w:r w:rsidRPr="001A1A93">
        <w:rPr>
          <w:sz w:val="20"/>
          <w:lang w:val="en-GB"/>
        </w:rPr>
        <w:t>kia</w:t>
      </w:r>
      <w:proofErr w:type="gramEnd"/>
      <w:r w:rsidRPr="001A1A93">
        <w:rPr>
          <w:sz w:val="20"/>
          <w:lang w:val="en-GB"/>
        </w:rPr>
        <w:t xml:space="preserve"> bằng văn bản ít nhất </w:t>
      </w:r>
      <w:r>
        <w:rPr>
          <w:sz w:val="20"/>
          <w:szCs w:val="20"/>
          <w:lang w:val="en-GB"/>
        </w:rPr>
        <w:t>15 (</w:t>
      </w:r>
      <w:r w:rsidRPr="001A1A93">
        <w:rPr>
          <w:sz w:val="20"/>
          <w:lang w:val="en-GB"/>
        </w:rPr>
        <w:t xml:space="preserve">mười lăm) Ngày </w:t>
      </w:r>
      <w:r w:rsidRPr="009B75E8">
        <w:rPr>
          <w:sz w:val="20"/>
        </w:rPr>
        <w:t xml:space="preserve">Làm Việc trước ngày dự kiến chấm dứt Hợp đồng. </w:t>
      </w:r>
    </w:p>
    <w:p w14:paraId="639326E5" w14:textId="77777777" w:rsidR="00794D0D" w:rsidRPr="009B75E8" w:rsidRDefault="00794D0D" w:rsidP="00794D0D">
      <w:pPr>
        <w:keepNext w:val="0"/>
        <w:widowControl w:val="0"/>
        <w:tabs>
          <w:tab w:val="left" w:pos="0"/>
        </w:tabs>
        <w:spacing w:after="0" w:line="240" w:lineRule="auto"/>
        <w:ind w:left="567" w:firstLine="0"/>
        <w:rPr>
          <w:sz w:val="20"/>
        </w:rPr>
      </w:pPr>
      <w:r>
        <w:rPr>
          <w:i/>
          <w:sz w:val="20"/>
          <w:szCs w:val="20"/>
          <w:lang w:val="en-GB"/>
        </w:rPr>
        <w:t>One Party sends a written notice on termination of Contract to the other Party at least 15 (fifteen) Working Days prior to the scheduled date of termination.</w:t>
      </w:r>
    </w:p>
    <w:p w14:paraId="1F481CD9" w14:textId="2B44E6F5" w:rsidR="00794D0D" w:rsidRDefault="00794D0D" w:rsidP="00794D0D">
      <w:pPr>
        <w:pStyle w:val="ListParagraph"/>
        <w:widowControl w:val="0"/>
        <w:numPr>
          <w:ilvl w:val="2"/>
          <w:numId w:val="3"/>
        </w:numPr>
        <w:spacing w:after="0" w:line="240" w:lineRule="auto"/>
        <w:ind w:left="567" w:hanging="567"/>
        <w:contextualSpacing w:val="0"/>
        <w:rPr>
          <w:sz w:val="20"/>
          <w:lang w:val="de-DE"/>
        </w:rPr>
      </w:pPr>
      <w:r w:rsidRPr="002F6637">
        <w:rPr>
          <w:sz w:val="20"/>
          <w:lang w:val="en-GB"/>
        </w:rPr>
        <w:t xml:space="preserve"> </w:t>
      </w:r>
      <w:r>
        <w:rPr>
          <w:sz w:val="20"/>
          <w:lang w:val="en-GB"/>
        </w:rPr>
        <w:t xml:space="preserve">Khi xảy ra Sự Kiện Vi Phạm </w:t>
      </w:r>
      <w:r w:rsidRPr="00334749">
        <w:rPr>
          <w:sz w:val="20"/>
          <w:lang w:val="en-GB"/>
        </w:rPr>
        <w:t xml:space="preserve">mà </w:t>
      </w:r>
      <w:r w:rsidRPr="00846443">
        <w:rPr>
          <w:sz w:val="20"/>
          <w:lang w:val="en-GB"/>
        </w:rPr>
        <w:t>Bên vi phạm</w:t>
      </w:r>
      <w:r w:rsidRPr="00334749">
        <w:rPr>
          <w:sz w:val="20"/>
          <w:lang w:val="en-GB"/>
        </w:rPr>
        <w:t xml:space="preserve"> </w:t>
      </w:r>
      <w:r>
        <w:rPr>
          <w:sz w:val="20"/>
          <w:lang w:val="en-GB"/>
        </w:rPr>
        <w:t>không có phản hồi thỏa đáng và được Bên bị vi phạm chấp nhận bằng văn bản, B</w:t>
      </w:r>
      <w:r w:rsidRPr="00D06861">
        <w:rPr>
          <w:sz w:val="20"/>
          <w:lang w:val="de-DE"/>
        </w:rPr>
        <w:t xml:space="preserve">ên bị vi phạm có quyền đơn phương chấm dứt thực hiện Hợp Đồng vào bất kỳ thời gian nào sau </w:t>
      </w:r>
      <w:r>
        <w:rPr>
          <w:sz w:val="20"/>
          <w:lang w:val="de-DE"/>
        </w:rPr>
        <w:t>khi cấu thành Sự Kiện Vi Phạm bằng cách gửi thông báo chấm dứt do vi phạm</w:t>
      </w:r>
      <w:r w:rsidRPr="00D06861">
        <w:rPr>
          <w:sz w:val="20"/>
          <w:lang w:val="de-DE"/>
        </w:rPr>
        <w:t>;</w:t>
      </w:r>
    </w:p>
    <w:p w14:paraId="2C877BC3" w14:textId="77777777" w:rsidR="00794D0D" w:rsidRPr="00AF7C39" w:rsidRDefault="00794D0D" w:rsidP="00794D0D">
      <w:pPr>
        <w:pStyle w:val="ListParagraph"/>
        <w:widowControl w:val="0"/>
        <w:spacing w:after="0" w:line="240" w:lineRule="auto"/>
        <w:ind w:left="567" w:firstLine="0"/>
        <w:contextualSpacing w:val="0"/>
        <w:rPr>
          <w:i/>
          <w:sz w:val="20"/>
          <w:lang w:val="de-DE"/>
        </w:rPr>
      </w:pPr>
      <w:r w:rsidRPr="00AF7C39">
        <w:rPr>
          <w:i/>
          <w:sz w:val="20"/>
          <w:lang w:val="de-DE"/>
        </w:rPr>
        <w:t xml:space="preserve">When an Event </w:t>
      </w:r>
      <w:r>
        <w:rPr>
          <w:i/>
          <w:sz w:val="20"/>
          <w:lang w:val="de-DE"/>
        </w:rPr>
        <w:t xml:space="preserve">Of Default </w:t>
      </w:r>
      <w:r w:rsidRPr="00AF7C39">
        <w:rPr>
          <w:i/>
          <w:sz w:val="20"/>
          <w:lang w:val="de-DE"/>
        </w:rPr>
        <w:t xml:space="preserve">has occurred and the </w:t>
      </w:r>
      <w:r>
        <w:rPr>
          <w:i/>
          <w:sz w:val="20"/>
          <w:lang w:val="de-DE"/>
        </w:rPr>
        <w:t xml:space="preserve">violating </w:t>
      </w:r>
      <w:r w:rsidRPr="00AF7C39">
        <w:rPr>
          <w:i/>
          <w:sz w:val="20"/>
          <w:lang w:val="de-DE"/>
        </w:rPr>
        <w:t xml:space="preserve">Party does not </w:t>
      </w:r>
      <w:r>
        <w:rPr>
          <w:i/>
          <w:sz w:val="20"/>
          <w:lang w:val="de-DE"/>
        </w:rPr>
        <w:t xml:space="preserve">have any </w:t>
      </w:r>
      <w:r w:rsidRPr="00AF7C39">
        <w:rPr>
          <w:i/>
          <w:sz w:val="20"/>
          <w:lang w:val="de-DE"/>
        </w:rPr>
        <w:t>satisfactor</w:t>
      </w:r>
      <w:r>
        <w:rPr>
          <w:i/>
          <w:sz w:val="20"/>
          <w:lang w:val="de-DE"/>
        </w:rPr>
        <w:t>y</w:t>
      </w:r>
      <w:r w:rsidRPr="00AF7C39">
        <w:rPr>
          <w:i/>
          <w:sz w:val="20"/>
          <w:lang w:val="de-DE"/>
        </w:rPr>
        <w:t xml:space="preserve"> respon</w:t>
      </w:r>
      <w:r>
        <w:rPr>
          <w:i/>
          <w:sz w:val="20"/>
          <w:lang w:val="de-DE"/>
        </w:rPr>
        <w:t>se</w:t>
      </w:r>
      <w:r w:rsidRPr="00AF7C39">
        <w:rPr>
          <w:i/>
          <w:sz w:val="20"/>
          <w:lang w:val="de-DE"/>
        </w:rPr>
        <w:t xml:space="preserve"> and is accepted in writing by the </w:t>
      </w:r>
      <w:r>
        <w:rPr>
          <w:i/>
          <w:sz w:val="20"/>
          <w:lang w:val="de-DE"/>
        </w:rPr>
        <w:t xml:space="preserve">affected </w:t>
      </w:r>
      <w:r w:rsidRPr="00AF7C39">
        <w:rPr>
          <w:i/>
          <w:sz w:val="20"/>
          <w:lang w:val="de-DE"/>
        </w:rPr>
        <w:t xml:space="preserve">Party, the </w:t>
      </w:r>
      <w:r>
        <w:rPr>
          <w:i/>
          <w:sz w:val="20"/>
          <w:lang w:val="de-DE"/>
        </w:rPr>
        <w:t>affected</w:t>
      </w:r>
      <w:r w:rsidRPr="00AF7C39">
        <w:rPr>
          <w:i/>
          <w:sz w:val="20"/>
          <w:lang w:val="de-DE"/>
        </w:rPr>
        <w:t xml:space="preserve"> Party has the right to unilaterally terminate the performance of </w:t>
      </w:r>
      <w:r w:rsidRPr="00AF7C39">
        <w:rPr>
          <w:i/>
          <w:sz w:val="20"/>
          <w:lang w:val="de-DE"/>
        </w:rPr>
        <w:lastRenderedPageBreak/>
        <w:t>the Contract at any time</w:t>
      </w:r>
      <w:r>
        <w:rPr>
          <w:i/>
          <w:sz w:val="20"/>
          <w:lang w:val="de-DE"/>
        </w:rPr>
        <w:t xml:space="preserve"> upon the </w:t>
      </w:r>
      <w:r w:rsidRPr="00AF7C39">
        <w:rPr>
          <w:i/>
          <w:sz w:val="20"/>
          <w:lang w:val="de-DE"/>
        </w:rPr>
        <w:t xml:space="preserve">a Event </w:t>
      </w:r>
      <w:r>
        <w:rPr>
          <w:i/>
          <w:sz w:val="20"/>
          <w:lang w:val="de-DE"/>
        </w:rPr>
        <w:t xml:space="preserve">Of Defalut </w:t>
      </w:r>
      <w:r w:rsidRPr="00AF7C39">
        <w:rPr>
          <w:i/>
          <w:sz w:val="20"/>
          <w:lang w:val="de-DE"/>
        </w:rPr>
        <w:t>by sending a notice of termination due to the violation;</w:t>
      </w:r>
    </w:p>
    <w:p w14:paraId="64A3B3E4" w14:textId="77777777" w:rsidR="00794D0D" w:rsidRPr="00047A5D" w:rsidRDefault="00794D0D" w:rsidP="00794D0D">
      <w:pPr>
        <w:pStyle w:val="ListParagraph"/>
        <w:widowControl w:val="0"/>
        <w:numPr>
          <w:ilvl w:val="2"/>
          <w:numId w:val="3"/>
        </w:numPr>
        <w:spacing w:after="0" w:line="240" w:lineRule="auto"/>
        <w:ind w:left="567" w:hanging="567"/>
        <w:contextualSpacing w:val="0"/>
        <w:rPr>
          <w:sz w:val="20"/>
          <w:lang w:val="en-GB"/>
        </w:rPr>
      </w:pPr>
      <w:r w:rsidRPr="00397E8D">
        <w:rPr>
          <w:color w:val="000000"/>
          <w:sz w:val="20"/>
        </w:rPr>
        <w:t>Do thay đổi của pháp luật dẫn tới việc thực hiện Hợp Đồng này là vi phạm pháp luật hoặc bị giới hạn</w:t>
      </w:r>
      <w:r>
        <w:rPr>
          <w:color w:val="000000"/>
          <w:sz w:val="20"/>
        </w:rPr>
        <w:t>; hoặc</w:t>
      </w:r>
    </w:p>
    <w:p w14:paraId="773919AD" w14:textId="77777777" w:rsidR="00794D0D" w:rsidRPr="00047A5D" w:rsidRDefault="00794D0D" w:rsidP="00794D0D">
      <w:pPr>
        <w:pStyle w:val="ListParagraph"/>
        <w:widowControl w:val="0"/>
        <w:spacing w:after="0" w:line="240" w:lineRule="auto"/>
        <w:ind w:left="567" w:firstLine="0"/>
        <w:contextualSpacing w:val="0"/>
        <w:rPr>
          <w:i/>
          <w:sz w:val="20"/>
          <w:lang w:val="en-GB"/>
        </w:rPr>
      </w:pPr>
      <w:r w:rsidRPr="00047A5D">
        <w:rPr>
          <w:i/>
          <w:sz w:val="20"/>
          <w:lang w:val="en-GB"/>
        </w:rPr>
        <w:t>Due to a change in law that leads to the performance of this Agreement is a violation of law or is limited; or</w:t>
      </w:r>
    </w:p>
    <w:p w14:paraId="649AF89B" w14:textId="77777777" w:rsidR="00794D0D" w:rsidRPr="00D41051" w:rsidRDefault="00794D0D" w:rsidP="00794D0D">
      <w:pPr>
        <w:pStyle w:val="ListParagraph"/>
        <w:widowControl w:val="0"/>
        <w:numPr>
          <w:ilvl w:val="2"/>
          <w:numId w:val="3"/>
        </w:numPr>
        <w:spacing w:after="0" w:line="240" w:lineRule="auto"/>
        <w:ind w:left="567" w:hanging="567"/>
        <w:contextualSpacing w:val="0"/>
        <w:rPr>
          <w:sz w:val="20"/>
          <w:lang w:val="en-GB"/>
        </w:rPr>
      </w:pPr>
      <w:r w:rsidRPr="00397E8D">
        <w:rPr>
          <w:color w:val="000000"/>
          <w:sz w:val="20"/>
        </w:rPr>
        <w:t xml:space="preserve">Các trường hợp khác </w:t>
      </w:r>
      <w:proofErr w:type="gramStart"/>
      <w:r w:rsidRPr="00397E8D">
        <w:rPr>
          <w:color w:val="000000"/>
          <w:sz w:val="20"/>
        </w:rPr>
        <w:t>theo</w:t>
      </w:r>
      <w:proofErr w:type="gramEnd"/>
      <w:r w:rsidRPr="00397E8D">
        <w:rPr>
          <w:color w:val="000000"/>
          <w:sz w:val="20"/>
        </w:rPr>
        <w:t xml:space="preserve"> quy định của Hợp Đồng và pháp luật</w:t>
      </w:r>
      <w:r>
        <w:rPr>
          <w:color w:val="000000"/>
          <w:sz w:val="20"/>
        </w:rPr>
        <w:t>.</w:t>
      </w:r>
    </w:p>
    <w:p w14:paraId="28404EC4" w14:textId="77777777" w:rsidR="00794D0D" w:rsidRPr="00D41051" w:rsidRDefault="00794D0D" w:rsidP="00794D0D">
      <w:pPr>
        <w:pStyle w:val="ListParagraph"/>
        <w:widowControl w:val="0"/>
        <w:spacing w:after="0" w:line="240" w:lineRule="auto"/>
        <w:ind w:left="567" w:firstLine="0"/>
        <w:contextualSpacing w:val="0"/>
        <w:rPr>
          <w:i/>
          <w:sz w:val="20"/>
          <w:lang w:val="en-GB"/>
        </w:rPr>
      </w:pPr>
      <w:r w:rsidRPr="00D41051">
        <w:rPr>
          <w:i/>
          <w:sz w:val="20"/>
          <w:lang w:val="en-GB"/>
        </w:rPr>
        <w:t xml:space="preserve">Other </w:t>
      </w:r>
      <w:r>
        <w:rPr>
          <w:i/>
          <w:sz w:val="20"/>
          <w:lang w:val="en-GB"/>
        </w:rPr>
        <w:t xml:space="preserve">circumstances </w:t>
      </w:r>
      <w:r w:rsidRPr="00D41051">
        <w:rPr>
          <w:i/>
          <w:sz w:val="20"/>
          <w:lang w:val="en-GB"/>
        </w:rPr>
        <w:t xml:space="preserve">as prescribed by the </w:t>
      </w:r>
      <w:r>
        <w:rPr>
          <w:i/>
          <w:sz w:val="20"/>
          <w:lang w:val="en-GB"/>
        </w:rPr>
        <w:t xml:space="preserve">Contract </w:t>
      </w:r>
      <w:r w:rsidRPr="00D41051">
        <w:rPr>
          <w:i/>
          <w:sz w:val="20"/>
          <w:lang w:val="en-GB"/>
        </w:rPr>
        <w:t>and laws.</w:t>
      </w:r>
    </w:p>
    <w:p w14:paraId="461A83BA" w14:textId="77777777" w:rsidR="00794D0D" w:rsidRDefault="00794D0D" w:rsidP="00794D0D">
      <w:pPr>
        <w:pStyle w:val="ListParagraph"/>
        <w:widowControl w:val="0"/>
        <w:numPr>
          <w:ilvl w:val="1"/>
          <w:numId w:val="3"/>
        </w:numPr>
        <w:spacing w:after="0" w:line="240" w:lineRule="auto"/>
        <w:ind w:left="567" w:hanging="567"/>
        <w:contextualSpacing w:val="0"/>
        <w:rPr>
          <w:sz w:val="20"/>
          <w:lang w:val="en-GB"/>
        </w:rPr>
      </w:pPr>
      <w:r w:rsidRPr="001A1A93">
        <w:rPr>
          <w:sz w:val="20"/>
          <w:lang w:val="en-GB"/>
        </w:rPr>
        <w:t>Khi chấm dứt Hợp Đồng, Các Bên có nghĩa vụ:</w:t>
      </w:r>
    </w:p>
    <w:p w14:paraId="023C5E33" w14:textId="77777777" w:rsidR="00794D0D" w:rsidRPr="001A1A93" w:rsidRDefault="00794D0D" w:rsidP="00794D0D">
      <w:pPr>
        <w:pStyle w:val="ListParagraph"/>
        <w:widowControl w:val="0"/>
        <w:spacing w:after="0" w:line="240" w:lineRule="auto"/>
        <w:ind w:left="567" w:firstLine="0"/>
        <w:contextualSpacing w:val="0"/>
        <w:rPr>
          <w:sz w:val="20"/>
          <w:lang w:val="en-GB"/>
        </w:rPr>
      </w:pPr>
      <w:r>
        <w:rPr>
          <w:i/>
          <w:sz w:val="20"/>
          <w:szCs w:val="20"/>
          <w:lang w:val="en-GB"/>
        </w:rPr>
        <w:t>Upon terminating Contract, Parties shall:</w:t>
      </w:r>
    </w:p>
    <w:p w14:paraId="60F68605" w14:textId="77777777" w:rsidR="00794D0D" w:rsidRDefault="00794D0D" w:rsidP="00794D0D">
      <w:pPr>
        <w:pStyle w:val="ListParagraph"/>
        <w:widowControl w:val="0"/>
        <w:numPr>
          <w:ilvl w:val="2"/>
          <w:numId w:val="3"/>
        </w:numPr>
        <w:spacing w:after="0" w:line="240" w:lineRule="auto"/>
        <w:ind w:left="567" w:hanging="567"/>
        <w:contextualSpacing w:val="0"/>
        <w:rPr>
          <w:sz w:val="20"/>
          <w:lang w:val="en-GB"/>
        </w:rPr>
      </w:pPr>
      <w:r w:rsidRPr="001A1A93">
        <w:rPr>
          <w:sz w:val="20"/>
          <w:lang w:val="en-GB"/>
        </w:rPr>
        <w:t>Thực hiện tất toán các nghĩa vụ còn tồn đọng giữa Các Bên liên quan đến việc thực hiện các nội dung quy định tại Hợp Đồng, các Đơn Đặt Hàng trong quá trình thực hiện Hợp Đồng</w:t>
      </w:r>
      <w:r>
        <w:rPr>
          <w:sz w:val="20"/>
          <w:lang w:val="en-GB"/>
        </w:rPr>
        <w:t>, nghĩa vụ bồi thường thiệt hại và phạt</w:t>
      </w:r>
      <w:r w:rsidRPr="001A1A93">
        <w:rPr>
          <w:sz w:val="20"/>
          <w:lang w:val="en-GB"/>
        </w:rPr>
        <w:t>. Để làm rõ, trách nhiệm và nghĩa vụ của mỗi Bên liên quan tới các Thẻ, Mã Quà Tặng, Điểm VinID đã phát hành cho Người Thụ Hưởng theo quy định tại Hợp Đồng sẽ tiếp tục tồn tại, có giá trị ràng buộc Các Bên và được xử lý phù hợp với quy định của Hợp Đồng, bất kể việc chấm dứt Hợp Đồng nêu trên.</w:t>
      </w:r>
    </w:p>
    <w:p w14:paraId="6C805032" w14:textId="77777777" w:rsidR="00794D0D" w:rsidRPr="001A1A93" w:rsidRDefault="00794D0D" w:rsidP="00794D0D">
      <w:pPr>
        <w:pStyle w:val="ListParagraph"/>
        <w:widowControl w:val="0"/>
        <w:spacing w:after="0" w:line="240" w:lineRule="auto"/>
        <w:ind w:left="567" w:firstLine="0"/>
        <w:contextualSpacing w:val="0"/>
        <w:rPr>
          <w:sz w:val="20"/>
          <w:lang w:val="en-GB"/>
        </w:rPr>
      </w:pPr>
      <w:r w:rsidRPr="00BC16AC">
        <w:rPr>
          <w:i/>
          <w:sz w:val="20"/>
          <w:szCs w:val="20"/>
          <w:lang w:val="en-GB"/>
        </w:rPr>
        <w:t>Settle all</w:t>
      </w:r>
      <w:r w:rsidRPr="00BC16AC">
        <w:rPr>
          <w:sz w:val="20"/>
          <w:szCs w:val="20"/>
          <w:lang w:val="en-GB"/>
        </w:rPr>
        <w:t xml:space="preserve"> </w:t>
      </w:r>
      <w:r w:rsidRPr="00BC16AC">
        <w:rPr>
          <w:i/>
          <w:sz w:val="20"/>
          <w:szCs w:val="20"/>
          <w:lang w:val="en-GB"/>
        </w:rPr>
        <w:t xml:space="preserve">outstanding obligations between the </w:t>
      </w:r>
      <w:r>
        <w:rPr>
          <w:i/>
          <w:sz w:val="20"/>
          <w:szCs w:val="20"/>
          <w:lang w:val="en-GB"/>
        </w:rPr>
        <w:t>P</w:t>
      </w:r>
      <w:r w:rsidRPr="00BC16AC">
        <w:rPr>
          <w:i/>
          <w:sz w:val="20"/>
          <w:szCs w:val="20"/>
          <w:lang w:val="en-GB"/>
        </w:rPr>
        <w:t>arties relating to the implement</w:t>
      </w:r>
      <w:r>
        <w:rPr>
          <w:i/>
          <w:sz w:val="20"/>
          <w:szCs w:val="20"/>
          <w:lang w:val="en-GB"/>
        </w:rPr>
        <w:t>ation of the provisions in the C</w:t>
      </w:r>
      <w:r w:rsidRPr="00BC16AC">
        <w:rPr>
          <w:i/>
          <w:sz w:val="20"/>
          <w:szCs w:val="20"/>
          <w:lang w:val="en-GB"/>
        </w:rPr>
        <w:t xml:space="preserve">ontract, </w:t>
      </w:r>
      <w:r>
        <w:rPr>
          <w:i/>
          <w:sz w:val="20"/>
          <w:szCs w:val="20"/>
          <w:lang w:val="en-GB"/>
        </w:rPr>
        <w:t>Purchase Orders</w:t>
      </w:r>
      <w:r w:rsidRPr="00BC16AC">
        <w:rPr>
          <w:i/>
          <w:sz w:val="20"/>
          <w:szCs w:val="20"/>
          <w:lang w:val="en-GB"/>
        </w:rPr>
        <w:t xml:space="preserve"> during </w:t>
      </w:r>
      <w:r>
        <w:rPr>
          <w:i/>
          <w:sz w:val="20"/>
          <w:szCs w:val="20"/>
          <w:lang w:val="en-GB"/>
        </w:rPr>
        <w:t>the performance of C</w:t>
      </w:r>
      <w:r w:rsidRPr="00BC16AC">
        <w:rPr>
          <w:i/>
          <w:sz w:val="20"/>
          <w:szCs w:val="20"/>
          <w:lang w:val="en-GB"/>
        </w:rPr>
        <w:t>ontract</w:t>
      </w:r>
      <w:r>
        <w:rPr>
          <w:i/>
          <w:sz w:val="20"/>
          <w:szCs w:val="20"/>
          <w:lang w:val="en-GB"/>
        </w:rPr>
        <w:t>,</w:t>
      </w:r>
      <w:r w:rsidRPr="000F162B">
        <w:t xml:space="preserve"> </w:t>
      </w:r>
      <w:r w:rsidRPr="000F162B">
        <w:rPr>
          <w:i/>
          <w:sz w:val="20"/>
          <w:szCs w:val="20"/>
          <w:lang w:val="en-GB"/>
        </w:rPr>
        <w:t xml:space="preserve">compensation </w:t>
      </w:r>
      <w:r>
        <w:rPr>
          <w:i/>
          <w:sz w:val="20"/>
          <w:szCs w:val="20"/>
          <w:lang w:val="en-GB"/>
        </w:rPr>
        <w:t>o</w:t>
      </w:r>
      <w:r w:rsidRPr="000F162B">
        <w:rPr>
          <w:i/>
          <w:sz w:val="20"/>
          <w:szCs w:val="20"/>
          <w:lang w:val="en-GB"/>
        </w:rPr>
        <w:t>bligation and penalties</w:t>
      </w:r>
      <w:r w:rsidRPr="00BC16AC">
        <w:rPr>
          <w:i/>
          <w:sz w:val="20"/>
          <w:szCs w:val="20"/>
          <w:lang w:val="en-GB"/>
        </w:rPr>
        <w:t xml:space="preserve">. To clarify, responsibilities and obligations of each </w:t>
      </w:r>
      <w:r>
        <w:rPr>
          <w:i/>
          <w:sz w:val="20"/>
          <w:szCs w:val="20"/>
          <w:lang w:val="en-GB"/>
        </w:rPr>
        <w:t>P</w:t>
      </w:r>
      <w:r w:rsidRPr="00BC16AC">
        <w:rPr>
          <w:i/>
          <w:sz w:val="20"/>
          <w:szCs w:val="20"/>
          <w:lang w:val="en-GB"/>
        </w:rPr>
        <w:t xml:space="preserve">arty in relation to the </w:t>
      </w:r>
      <w:r>
        <w:rPr>
          <w:i/>
          <w:sz w:val="20"/>
          <w:szCs w:val="20"/>
          <w:lang w:val="en-GB"/>
        </w:rPr>
        <w:t>C</w:t>
      </w:r>
      <w:r w:rsidRPr="00BC16AC">
        <w:rPr>
          <w:i/>
          <w:sz w:val="20"/>
          <w:szCs w:val="20"/>
          <w:lang w:val="en-GB"/>
        </w:rPr>
        <w:t>ards,</w:t>
      </w:r>
      <w:r>
        <w:rPr>
          <w:i/>
          <w:sz w:val="20"/>
          <w:szCs w:val="20"/>
          <w:lang w:val="en-GB"/>
        </w:rPr>
        <w:t xml:space="preserve"> Gift Codes and VinID</w:t>
      </w:r>
      <w:r w:rsidRPr="00BC16AC">
        <w:rPr>
          <w:i/>
          <w:sz w:val="20"/>
          <w:szCs w:val="20"/>
          <w:lang w:val="en-GB"/>
        </w:rPr>
        <w:t xml:space="preserve"> </w:t>
      </w:r>
      <w:r>
        <w:rPr>
          <w:i/>
          <w:sz w:val="20"/>
          <w:szCs w:val="20"/>
          <w:lang w:val="en-GB"/>
        </w:rPr>
        <w:t>P</w:t>
      </w:r>
      <w:r w:rsidRPr="00BC16AC">
        <w:rPr>
          <w:i/>
          <w:sz w:val="20"/>
          <w:szCs w:val="20"/>
          <w:lang w:val="en-GB"/>
        </w:rPr>
        <w:t xml:space="preserve">oints issued to </w:t>
      </w:r>
      <w:r>
        <w:rPr>
          <w:i/>
          <w:sz w:val="20"/>
          <w:szCs w:val="20"/>
          <w:lang w:val="en-GB"/>
        </w:rPr>
        <w:t>B</w:t>
      </w:r>
      <w:r w:rsidRPr="00BC16AC">
        <w:rPr>
          <w:i/>
          <w:sz w:val="20"/>
          <w:szCs w:val="20"/>
          <w:lang w:val="en-GB"/>
        </w:rPr>
        <w:t xml:space="preserve">eneficiaries under the provisions of </w:t>
      </w:r>
      <w:r>
        <w:rPr>
          <w:i/>
          <w:sz w:val="20"/>
          <w:szCs w:val="20"/>
          <w:lang w:val="en-GB"/>
        </w:rPr>
        <w:t>Contract shall</w:t>
      </w:r>
      <w:r w:rsidRPr="00BC16AC">
        <w:rPr>
          <w:i/>
          <w:sz w:val="20"/>
          <w:szCs w:val="20"/>
          <w:lang w:val="en-GB"/>
        </w:rPr>
        <w:t xml:space="preserve"> </w:t>
      </w:r>
      <w:r>
        <w:rPr>
          <w:i/>
          <w:sz w:val="20"/>
          <w:szCs w:val="20"/>
          <w:lang w:val="en-GB"/>
        </w:rPr>
        <w:t>remain</w:t>
      </w:r>
      <w:r w:rsidRPr="00BC16AC">
        <w:rPr>
          <w:i/>
          <w:sz w:val="20"/>
          <w:szCs w:val="20"/>
          <w:lang w:val="en-GB"/>
        </w:rPr>
        <w:t xml:space="preserve"> valid</w:t>
      </w:r>
      <w:r>
        <w:rPr>
          <w:i/>
          <w:sz w:val="20"/>
          <w:szCs w:val="20"/>
          <w:lang w:val="en-GB"/>
        </w:rPr>
        <w:t xml:space="preserve"> and </w:t>
      </w:r>
      <w:r w:rsidRPr="00BC16AC">
        <w:rPr>
          <w:i/>
          <w:sz w:val="20"/>
          <w:szCs w:val="20"/>
          <w:lang w:val="en-GB"/>
        </w:rPr>
        <w:t>binding</w:t>
      </w:r>
      <w:r>
        <w:rPr>
          <w:i/>
          <w:sz w:val="20"/>
          <w:szCs w:val="20"/>
          <w:lang w:val="en-GB"/>
        </w:rPr>
        <w:t xml:space="preserve"> effect to</w:t>
      </w:r>
      <w:r w:rsidRPr="00BC16AC">
        <w:rPr>
          <w:i/>
          <w:sz w:val="20"/>
          <w:szCs w:val="20"/>
          <w:lang w:val="en-GB"/>
        </w:rPr>
        <w:t xml:space="preserve"> the Parties and </w:t>
      </w:r>
      <w:r>
        <w:rPr>
          <w:i/>
          <w:sz w:val="20"/>
          <w:szCs w:val="20"/>
          <w:lang w:val="en-GB"/>
        </w:rPr>
        <w:t xml:space="preserve">shall be </w:t>
      </w:r>
      <w:r w:rsidRPr="00BC16AC">
        <w:rPr>
          <w:i/>
          <w:sz w:val="20"/>
          <w:szCs w:val="20"/>
          <w:lang w:val="en-GB"/>
        </w:rPr>
        <w:t xml:space="preserve">resolved consistently with the provisions of this </w:t>
      </w:r>
      <w:r>
        <w:rPr>
          <w:i/>
          <w:sz w:val="20"/>
          <w:szCs w:val="20"/>
          <w:lang w:val="en-GB"/>
        </w:rPr>
        <w:t>Contract</w:t>
      </w:r>
      <w:r w:rsidRPr="00BC16AC">
        <w:rPr>
          <w:i/>
          <w:sz w:val="20"/>
          <w:szCs w:val="20"/>
          <w:lang w:val="en-GB"/>
        </w:rPr>
        <w:t xml:space="preserve">, </w:t>
      </w:r>
      <w:r>
        <w:rPr>
          <w:i/>
          <w:sz w:val="20"/>
          <w:szCs w:val="20"/>
          <w:lang w:val="en-GB"/>
        </w:rPr>
        <w:t xml:space="preserve">notwithstanding </w:t>
      </w:r>
      <w:r w:rsidRPr="00BC16AC">
        <w:rPr>
          <w:i/>
          <w:sz w:val="20"/>
          <w:szCs w:val="20"/>
          <w:lang w:val="en-GB"/>
        </w:rPr>
        <w:t xml:space="preserve">the termination of the </w:t>
      </w:r>
      <w:r>
        <w:rPr>
          <w:i/>
          <w:sz w:val="20"/>
          <w:szCs w:val="20"/>
          <w:lang w:val="en-GB"/>
        </w:rPr>
        <w:t>aforesaid C</w:t>
      </w:r>
      <w:r w:rsidRPr="00BC16AC">
        <w:rPr>
          <w:i/>
          <w:sz w:val="20"/>
          <w:szCs w:val="20"/>
          <w:lang w:val="en-GB"/>
        </w:rPr>
        <w:t>ontract</w:t>
      </w:r>
      <w:r>
        <w:rPr>
          <w:i/>
          <w:sz w:val="20"/>
          <w:szCs w:val="20"/>
          <w:lang w:val="en-GB"/>
        </w:rPr>
        <w:t>.</w:t>
      </w:r>
    </w:p>
    <w:p w14:paraId="119191F7" w14:textId="77777777" w:rsidR="00794D0D" w:rsidRDefault="00794D0D" w:rsidP="00794D0D">
      <w:pPr>
        <w:pStyle w:val="ListParagraph"/>
        <w:widowControl w:val="0"/>
        <w:numPr>
          <w:ilvl w:val="2"/>
          <w:numId w:val="3"/>
        </w:numPr>
        <w:spacing w:after="0" w:line="240" w:lineRule="auto"/>
        <w:ind w:left="567" w:hanging="567"/>
        <w:contextualSpacing w:val="0"/>
        <w:rPr>
          <w:sz w:val="20"/>
          <w:lang w:val="en-GB"/>
        </w:rPr>
      </w:pPr>
      <w:r w:rsidRPr="001A1A93">
        <w:rPr>
          <w:sz w:val="20"/>
          <w:lang w:val="en-GB"/>
        </w:rPr>
        <w:t xml:space="preserve">Giải quyết các tra soát, khiếu nại có liên quan đến việc thực hiện </w:t>
      </w:r>
      <w:r>
        <w:rPr>
          <w:sz w:val="20"/>
          <w:szCs w:val="20"/>
          <w:lang w:val="en-GB"/>
        </w:rPr>
        <w:t>Hợp Đồng</w:t>
      </w:r>
      <w:r w:rsidRPr="001A1A93">
        <w:rPr>
          <w:sz w:val="20"/>
          <w:lang w:val="en-GB"/>
        </w:rPr>
        <w:t xml:space="preserve"> của Các Bên.</w:t>
      </w:r>
    </w:p>
    <w:p w14:paraId="189977B1" w14:textId="77777777" w:rsidR="00794D0D" w:rsidRPr="001A1A93" w:rsidRDefault="00794D0D" w:rsidP="00794D0D">
      <w:pPr>
        <w:pStyle w:val="ListParagraph"/>
        <w:widowControl w:val="0"/>
        <w:spacing w:after="0" w:line="240" w:lineRule="auto"/>
        <w:ind w:left="567" w:firstLine="0"/>
        <w:contextualSpacing w:val="0"/>
        <w:rPr>
          <w:sz w:val="20"/>
          <w:lang w:val="en-GB"/>
        </w:rPr>
      </w:pPr>
      <w:r w:rsidRPr="00206999">
        <w:rPr>
          <w:i/>
          <w:sz w:val="20"/>
          <w:szCs w:val="20"/>
          <w:lang w:val="en-GB"/>
        </w:rPr>
        <w:t xml:space="preserve">Settle the reconciliation </w:t>
      </w:r>
      <w:r>
        <w:rPr>
          <w:i/>
          <w:sz w:val="20"/>
          <w:szCs w:val="20"/>
          <w:lang w:val="en-GB"/>
        </w:rPr>
        <w:t>and</w:t>
      </w:r>
      <w:r w:rsidRPr="00206999">
        <w:rPr>
          <w:i/>
          <w:sz w:val="20"/>
          <w:szCs w:val="20"/>
          <w:lang w:val="en-GB"/>
        </w:rPr>
        <w:t xml:space="preserve"> complaints relating to the implementation </w:t>
      </w:r>
      <w:r>
        <w:rPr>
          <w:i/>
          <w:sz w:val="20"/>
          <w:szCs w:val="20"/>
          <w:lang w:val="en-GB"/>
        </w:rPr>
        <w:t xml:space="preserve">of the Contract </w:t>
      </w:r>
      <w:r w:rsidRPr="00206999">
        <w:rPr>
          <w:i/>
          <w:sz w:val="20"/>
          <w:szCs w:val="20"/>
          <w:lang w:val="en-GB"/>
        </w:rPr>
        <w:t>of two Parties</w:t>
      </w:r>
      <w:r>
        <w:rPr>
          <w:i/>
          <w:sz w:val="20"/>
          <w:szCs w:val="20"/>
          <w:lang w:val="en-GB"/>
        </w:rPr>
        <w:t>.</w:t>
      </w:r>
    </w:p>
    <w:p w14:paraId="5291754D" w14:textId="77777777" w:rsidR="00794D0D" w:rsidRDefault="00794D0D" w:rsidP="00794D0D">
      <w:pPr>
        <w:pStyle w:val="ListParagraph"/>
        <w:widowControl w:val="0"/>
        <w:numPr>
          <w:ilvl w:val="2"/>
          <w:numId w:val="3"/>
        </w:numPr>
        <w:spacing w:after="0" w:line="240" w:lineRule="auto"/>
        <w:ind w:left="567" w:hanging="567"/>
        <w:contextualSpacing w:val="0"/>
        <w:rPr>
          <w:sz w:val="20"/>
          <w:lang w:val="en-GB"/>
        </w:rPr>
      </w:pPr>
      <w:r w:rsidRPr="001A1A93">
        <w:rPr>
          <w:sz w:val="20"/>
          <w:lang w:val="en-GB"/>
        </w:rPr>
        <w:t xml:space="preserve">Mọi quyền chưa phát sinh của Các Bên </w:t>
      </w:r>
      <w:proofErr w:type="gramStart"/>
      <w:r w:rsidRPr="001A1A93">
        <w:rPr>
          <w:sz w:val="20"/>
          <w:lang w:val="en-GB"/>
        </w:rPr>
        <w:t>theo</w:t>
      </w:r>
      <w:proofErr w:type="gramEnd"/>
      <w:r w:rsidRPr="001A1A93">
        <w:rPr>
          <w:sz w:val="20"/>
          <w:lang w:val="en-GB"/>
        </w:rPr>
        <w:t xml:space="preserve"> Hợp Đồng sẽ chấm dứt kể từ thời điểm chấm dứt Hợp Đồng.</w:t>
      </w:r>
    </w:p>
    <w:p w14:paraId="314DE710" w14:textId="77777777" w:rsidR="00794D0D" w:rsidRPr="001A1A93" w:rsidRDefault="00794D0D" w:rsidP="00794D0D">
      <w:pPr>
        <w:pStyle w:val="ListParagraph"/>
        <w:widowControl w:val="0"/>
        <w:spacing w:after="0" w:line="240" w:lineRule="auto"/>
        <w:ind w:left="567" w:firstLine="0"/>
        <w:contextualSpacing w:val="0"/>
        <w:rPr>
          <w:sz w:val="20"/>
          <w:lang w:val="en-GB"/>
        </w:rPr>
      </w:pPr>
      <w:r w:rsidRPr="008E7527">
        <w:rPr>
          <w:i/>
          <w:sz w:val="20"/>
          <w:szCs w:val="20"/>
          <w:lang w:val="en-GB"/>
        </w:rPr>
        <w:t xml:space="preserve">All rights not incurred by the Parties under the Contract will be terminated from the date of termination of the </w:t>
      </w:r>
      <w:r>
        <w:rPr>
          <w:i/>
          <w:sz w:val="20"/>
          <w:szCs w:val="20"/>
          <w:lang w:val="en-GB"/>
        </w:rPr>
        <w:t>C</w:t>
      </w:r>
      <w:r w:rsidRPr="008E7527">
        <w:rPr>
          <w:i/>
          <w:sz w:val="20"/>
          <w:szCs w:val="20"/>
          <w:lang w:val="en-GB"/>
        </w:rPr>
        <w:t>ontract</w:t>
      </w:r>
      <w:r>
        <w:rPr>
          <w:i/>
          <w:sz w:val="20"/>
          <w:szCs w:val="20"/>
          <w:lang w:val="en-GB"/>
        </w:rPr>
        <w:t>.</w:t>
      </w:r>
    </w:p>
    <w:p w14:paraId="14A60D5C" w14:textId="77777777" w:rsidR="00794D0D" w:rsidRPr="001A1A93" w:rsidRDefault="00794D0D" w:rsidP="00794D0D">
      <w:pPr>
        <w:pStyle w:val="ListParagraph"/>
        <w:numPr>
          <w:ilvl w:val="0"/>
          <w:numId w:val="3"/>
        </w:numPr>
        <w:spacing w:after="0" w:line="240" w:lineRule="auto"/>
        <w:ind w:left="567" w:hanging="567"/>
        <w:contextualSpacing w:val="0"/>
        <w:rPr>
          <w:b/>
          <w:sz w:val="20"/>
          <w:u w:val="single"/>
          <w:lang w:val="en-GB"/>
        </w:rPr>
      </w:pPr>
      <w:r w:rsidRPr="001A1A93">
        <w:rPr>
          <w:b/>
          <w:sz w:val="20"/>
          <w:u w:val="single"/>
          <w:lang w:val="en-GB"/>
        </w:rPr>
        <w:t>Thông báo</w:t>
      </w:r>
      <w:r>
        <w:rPr>
          <w:b/>
          <w:sz w:val="20"/>
          <w:u w:val="single"/>
          <w:lang w:val="en-GB"/>
        </w:rPr>
        <w:t>/</w:t>
      </w:r>
      <w:r w:rsidRPr="002420EC">
        <w:rPr>
          <w:b/>
          <w:i/>
          <w:sz w:val="20"/>
          <w:u w:val="single"/>
          <w:lang w:val="en-GB"/>
        </w:rPr>
        <w:t>Notice</w:t>
      </w:r>
    </w:p>
    <w:p w14:paraId="415B2CE8" w14:textId="77777777" w:rsidR="00794D0D" w:rsidRDefault="00794D0D" w:rsidP="00794D0D">
      <w:pPr>
        <w:pStyle w:val="ListParagraph"/>
        <w:widowControl w:val="0"/>
        <w:numPr>
          <w:ilvl w:val="1"/>
          <w:numId w:val="3"/>
        </w:numPr>
        <w:spacing w:after="0" w:line="240" w:lineRule="auto"/>
        <w:ind w:left="567" w:hanging="567"/>
        <w:contextualSpacing w:val="0"/>
        <w:rPr>
          <w:sz w:val="20"/>
          <w:lang w:val="en-GB"/>
        </w:rPr>
      </w:pPr>
      <w:r w:rsidRPr="0010204E">
        <w:rPr>
          <w:sz w:val="20"/>
          <w:szCs w:val="20"/>
          <w:lang w:val="en-GB"/>
        </w:rPr>
        <w:t>Trừ khi Các Bên có thoả thuận khác, bất kỳ một yêu cầu, sự trao đổi hay thông báo hoặc các hình thức giao dịch khác được phép hoặc bị đòi hỏi thực hiện, sẽ phải được thực hiện bằng văn bản và gửi tới các Đầu Mối Liên Lạc của Các Bên hoặc địa chỉ của các Bên quy định tại Hợp Đồng</w:t>
      </w:r>
      <w:r>
        <w:rPr>
          <w:sz w:val="20"/>
          <w:szCs w:val="20"/>
          <w:lang w:val="en-GB"/>
        </w:rPr>
        <w:t xml:space="preserve"> và được xem là đã nhận khi</w:t>
      </w:r>
      <w:r w:rsidRPr="001A1A93">
        <w:rPr>
          <w:sz w:val="20"/>
          <w:lang w:val="en-GB"/>
        </w:rPr>
        <w:t>:</w:t>
      </w:r>
    </w:p>
    <w:p w14:paraId="61D699BE" w14:textId="77777777" w:rsidR="00794D0D" w:rsidRPr="001A1A93" w:rsidRDefault="00794D0D" w:rsidP="00794D0D">
      <w:pPr>
        <w:pStyle w:val="ListParagraph"/>
        <w:widowControl w:val="0"/>
        <w:spacing w:after="0" w:line="240" w:lineRule="auto"/>
        <w:ind w:left="567" w:firstLine="0"/>
        <w:contextualSpacing w:val="0"/>
        <w:rPr>
          <w:sz w:val="20"/>
          <w:lang w:val="en-GB"/>
        </w:rPr>
      </w:pPr>
      <w:r>
        <w:rPr>
          <w:i/>
          <w:sz w:val="20"/>
          <w:szCs w:val="20"/>
          <w:lang w:val="en-GB"/>
        </w:rPr>
        <w:t xml:space="preserve">Unless otherwise agreed by Parties, any requests, discussions or notifications or other form of transactions permitted to, or requested to, do so, shall be made in writing and sent to the Contacting Point of Parties or address of Parties </w:t>
      </w:r>
      <w:r w:rsidRPr="00E73BEB">
        <w:rPr>
          <w:i/>
          <w:sz w:val="20"/>
          <w:szCs w:val="20"/>
          <w:lang w:val="en-GB"/>
        </w:rPr>
        <w:t xml:space="preserve">in the opening part of the Contract </w:t>
      </w:r>
      <w:r>
        <w:rPr>
          <w:i/>
          <w:sz w:val="20"/>
          <w:szCs w:val="20"/>
          <w:lang w:val="en-GB"/>
        </w:rPr>
        <w:t>and shall be deemed as having receive:</w:t>
      </w:r>
    </w:p>
    <w:p w14:paraId="00D50996" w14:textId="77777777" w:rsidR="00794D0D" w:rsidRPr="00D122AB" w:rsidRDefault="00794D0D" w:rsidP="00794D0D">
      <w:pPr>
        <w:pStyle w:val="ListParagraph"/>
        <w:widowControl w:val="0"/>
        <w:numPr>
          <w:ilvl w:val="2"/>
          <w:numId w:val="3"/>
        </w:numPr>
        <w:spacing w:after="0" w:line="240" w:lineRule="auto"/>
        <w:ind w:left="567" w:hanging="567"/>
        <w:contextualSpacing w:val="0"/>
        <w:rPr>
          <w:sz w:val="20"/>
          <w:lang w:val="en-GB"/>
        </w:rPr>
      </w:pPr>
      <w:r w:rsidRPr="001A1A93">
        <w:rPr>
          <w:sz w:val="20"/>
          <w:lang w:val="en-GB"/>
        </w:rPr>
        <w:t xml:space="preserve">gửi </w:t>
      </w:r>
      <w:r w:rsidRPr="005327A6">
        <w:rPr>
          <w:sz w:val="20"/>
          <w:szCs w:val="20"/>
          <w:lang w:val="en-GB"/>
        </w:rPr>
        <w:t>trực tiếp, vào thời điểm</w:t>
      </w:r>
      <w:r w:rsidRPr="001A1A93">
        <w:rPr>
          <w:sz w:val="20"/>
          <w:lang w:val="en-GB"/>
        </w:rPr>
        <w:t xml:space="preserve"> giao </w:t>
      </w:r>
      <w:r w:rsidRPr="005327A6">
        <w:rPr>
          <w:sz w:val="20"/>
          <w:szCs w:val="20"/>
          <w:lang w:val="en-GB"/>
        </w:rPr>
        <w:t>nhận Thông Báo</w:t>
      </w:r>
      <w:r w:rsidRPr="001A1A93">
        <w:rPr>
          <w:sz w:val="20"/>
          <w:lang w:val="en-GB"/>
        </w:rPr>
        <w:t xml:space="preserve"> hoặc </w:t>
      </w:r>
      <w:r w:rsidRPr="005327A6">
        <w:rPr>
          <w:sz w:val="20"/>
          <w:szCs w:val="20"/>
          <w:lang w:val="en-GB"/>
        </w:rPr>
        <w:t>từ chối nhận Thông Báo được giao đó;</w:t>
      </w:r>
    </w:p>
    <w:p w14:paraId="07DD60C4" w14:textId="77777777" w:rsidR="00794D0D" w:rsidRPr="00AE4333" w:rsidRDefault="00794D0D" w:rsidP="00794D0D">
      <w:pPr>
        <w:pStyle w:val="ListParagraph"/>
        <w:widowControl w:val="0"/>
        <w:spacing w:after="0" w:line="240" w:lineRule="auto"/>
        <w:ind w:left="567" w:firstLine="0"/>
        <w:contextualSpacing w:val="0"/>
        <w:rPr>
          <w:sz w:val="20"/>
          <w:lang w:val="en-GB"/>
        </w:rPr>
      </w:pPr>
      <w:proofErr w:type="gramStart"/>
      <w:r>
        <w:rPr>
          <w:i/>
          <w:sz w:val="20"/>
          <w:szCs w:val="20"/>
          <w:lang w:val="en-GB"/>
        </w:rPr>
        <w:t>if</w:t>
      </w:r>
      <w:proofErr w:type="gramEnd"/>
      <w:r>
        <w:rPr>
          <w:i/>
          <w:sz w:val="20"/>
          <w:szCs w:val="20"/>
          <w:lang w:val="en-GB"/>
        </w:rPr>
        <w:t xml:space="preserve"> sent directly, at the time of handing over the Notice or refusing to receive such Notice;</w:t>
      </w:r>
    </w:p>
    <w:p w14:paraId="52D5E531" w14:textId="77777777" w:rsidR="00794D0D" w:rsidRPr="00D122AB" w:rsidRDefault="00794D0D" w:rsidP="00794D0D">
      <w:pPr>
        <w:pStyle w:val="ListParagraph"/>
        <w:widowControl w:val="0"/>
        <w:numPr>
          <w:ilvl w:val="2"/>
          <w:numId w:val="3"/>
        </w:numPr>
        <w:spacing w:after="0" w:line="240" w:lineRule="auto"/>
        <w:ind w:left="567" w:hanging="567"/>
        <w:contextualSpacing w:val="0"/>
        <w:rPr>
          <w:sz w:val="20"/>
          <w:lang w:val="en-GB"/>
        </w:rPr>
      </w:pPr>
      <w:r w:rsidRPr="005327A6">
        <w:rPr>
          <w:sz w:val="20"/>
          <w:szCs w:val="20"/>
          <w:lang w:val="en-GB"/>
        </w:rPr>
        <w:t>nếu gửi bằng dịch vụ bưu điện cước phí trả trước, vào ba ngày sau ngày gửi (hoặc bảy ngày sau ngày gửi nếu gửi đến hoặc từ một địa chỉ bên ngoài lãnh thổ Việt Nam)</w:t>
      </w:r>
      <w:r>
        <w:rPr>
          <w:sz w:val="20"/>
          <w:szCs w:val="20"/>
          <w:lang w:val="en-GB"/>
        </w:rPr>
        <w:t>;</w:t>
      </w:r>
    </w:p>
    <w:p w14:paraId="72C671A9" w14:textId="77777777" w:rsidR="00794D0D" w:rsidRPr="00CC4711" w:rsidRDefault="00794D0D" w:rsidP="00794D0D">
      <w:pPr>
        <w:pStyle w:val="ListParagraph"/>
        <w:widowControl w:val="0"/>
        <w:spacing w:after="0" w:line="240" w:lineRule="auto"/>
        <w:ind w:left="567" w:firstLine="0"/>
        <w:contextualSpacing w:val="0"/>
        <w:rPr>
          <w:sz w:val="20"/>
          <w:lang w:val="en-GB"/>
        </w:rPr>
      </w:pPr>
      <w:r>
        <w:rPr>
          <w:i/>
          <w:sz w:val="20"/>
          <w:szCs w:val="20"/>
          <w:lang w:val="en-GB"/>
        </w:rPr>
        <w:t>if sent by post with prepaid service fee, three days after the date of sending (or seven days if sending from or to an address outside the territory of Vietnam);</w:t>
      </w:r>
    </w:p>
    <w:p w14:paraId="42035548" w14:textId="77777777" w:rsidR="00794D0D" w:rsidRPr="00D122AB" w:rsidRDefault="00794D0D" w:rsidP="00794D0D">
      <w:pPr>
        <w:pStyle w:val="ListParagraph"/>
        <w:widowControl w:val="0"/>
        <w:numPr>
          <w:ilvl w:val="2"/>
          <w:numId w:val="3"/>
        </w:numPr>
        <w:spacing w:after="0" w:line="240" w:lineRule="auto"/>
        <w:ind w:left="567" w:hanging="567"/>
        <w:contextualSpacing w:val="0"/>
        <w:rPr>
          <w:sz w:val="20"/>
          <w:lang w:val="en-GB"/>
        </w:rPr>
      </w:pPr>
      <w:r w:rsidRPr="005327A6">
        <w:rPr>
          <w:sz w:val="20"/>
          <w:szCs w:val="20"/>
          <w:lang w:val="en-GB"/>
        </w:rPr>
        <w:t>nếu gửi bằng fax, khi hệ thống fax của bên gửi phát ra một thông báo xác nhận việc gửi thành công toàn bộ Thông Báo trừ khi, trong vòng tám giờ sau khi gửi fax, bên nhận thông báo cho bên gửi rằng bên đó chưa nhận được toàn bộ Thông Báo; hoặc</w:t>
      </w:r>
    </w:p>
    <w:p w14:paraId="14EB92C9" w14:textId="77777777" w:rsidR="00794D0D" w:rsidRPr="00CC4711" w:rsidRDefault="00794D0D" w:rsidP="00794D0D">
      <w:pPr>
        <w:pStyle w:val="ListParagraph"/>
        <w:widowControl w:val="0"/>
        <w:spacing w:after="0" w:line="240" w:lineRule="auto"/>
        <w:ind w:left="567" w:firstLine="0"/>
        <w:contextualSpacing w:val="0"/>
        <w:rPr>
          <w:sz w:val="20"/>
          <w:lang w:val="en-GB"/>
        </w:rPr>
      </w:pPr>
      <w:r>
        <w:rPr>
          <w:i/>
          <w:sz w:val="20"/>
          <w:szCs w:val="20"/>
          <w:lang w:val="en-GB"/>
        </w:rPr>
        <w:t>if sent by fax, when the fax system of the sender generates a notice confirming successfully sending of entire Notice unless, within 8 hours after sending by fax, the receiver informs sender of failure to receive entire Notice; or</w:t>
      </w:r>
    </w:p>
    <w:p w14:paraId="2C6AE484" w14:textId="77777777" w:rsidR="00794D0D" w:rsidRPr="00D122AB" w:rsidRDefault="00794D0D" w:rsidP="00794D0D">
      <w:pPr>
        <w:pStyle w:val="ListParagraph"/>
        <w:widowControl w:val="0"/>
        <w:numPr>
          <w:ilvl w:val="2"/>
          <w:numId w:val="3"/>
        </w:numPr>
        <w:spacing w:after="0" w:line="240" w:lineRule="auto"/>
        <w:ind w:left="567" w:hanging="567"/>
        <w:contextualSpacing w:val="0"/>
        <w:rPr>
          <w:sz w:val="20"/>
          <w:lang w:val="en-GB"/>
        </w:rPr>
      </w:pPr>
      <w:proofErr w:type="gramStart"/>
      <w:r w:rsidRPr="005327A6">
        <w:rPr>
          <w:sz w:val="20"/>
          <w:szCs w:val="20"/>
          <w:lang w:val="en-GB"/>
        </w:rPr>
        <w:t>khi</w:t>
      </w:r>
      <w:proofErr w:type="gramEnd"/>
      <w:r w:rsidRPr="005327A6">
        <w:rPr>
          <w:sz w:val="20"/>
          <w:szCs w:val="20"/>
          <w:lang w:val="en-GB"/>
        </w:rPr>
        <w:t xml:space="preserve"> nhận được toàn bộ Thông Báo nếu gửi bằng thư điện tử (email) hoặc bất kỳ phương thức thông tin điện tử nào khác</w:t>
      </w:r>
      <w:r>
        <w:rPr>
          <w:sz w:val="20"/>
          <w:szCs w:val="20"/>
          <w:lang w:val="en-GB"/>
        </w:rPr>
        <w:t>.</w:t>
      </w:r>
    </w:p>
    <w:p w14:paraId="1BCD57F9" w14:textId="77777777" w:rsidR="00794D0D" w:rsidRPr="00004EF8" w:rsidRDefault="00794D0D" w:rsidP="00794D0D">
      <w:pPr>
        <w:pStyle w:val="ListParagraph"/>
        <w:widowControl w:val="0"/>
        <w:spacing w:after="0" w:line="240" w:lineRule="auto"/>
        <w:ind w:left="567" w:firstLine="0"/>
        <w:contextualSpacing w:val="0"/>
        <w:rPr>
          <w:sz w:val="20"/>
          <w:lang w:val="en-GB"/>
        </w:rPr>
      </w:pPr>
      <w:proofErr w:type="gramStart"/>
      <w:r>
        <w:rPr>
          <w:i/>
          <w:sz w:val="20"/>
          <w:szCs w:val="20"/>
          <w:lang w:val="en-GB"/>
        </w:rPr>
        <w:t>when</w:t>
      </w:r>
      <w:proofErr w:type="gramEnd"/>
      <w:r>
        <w:rPr>
          <w:i/>
          <w:sz w:val="20"/>
          <w:szCs w:val="20"/>
          <w:lang w:val="en-GB"/>
        </w:rPr>
        <w:t xml:space="preserve"> receiving entire Notice if sent by email or by any other electronic form.</w:t>
      </w:r>
    </w:p>
    <w:p w14:paraId="2FB4B1E4" w14:textId="77777777" w:rsidR="00794D0D" w:rsidRDefault="00794D0D" w:rsidP="00794D0D">
      <w:pPr>
        <w:pStyle w:val="ListParagraph"/>
        <w:widowControl w:val="0"/>
        <w:numPr>
          <w:ilvl w:val="1"/>
          <w:numId w:val="3"/>
        </w:numPr>
        <w:spacing w:after="0" w:line="240" w:lineRule="auto"/>
        <w:ind w:left="567" w:hanging="567"/>
        <w:contextualSpacing w:val="0"/>
        <w:rPr>
          <w:sz w:val="20"/>
          <w:lang w:val="en-GB"/>
        </w:rPr>
      </w:pPr>
      <w:r w:rsidRPr="001A1A93">
        <w:rPr>
          <w:sz w:val="20"/>
          <w:lang w:val="en-GB"/>
        </w:rPr>
        <w:t xml:space="preserve">Trường hợp một Bên có sự thay đổi địa chỉ thì phải thông báo cho Bên </w:t>
      </w:r>
      <w:proofErr w:type="gramStart"/>
      <w:r w:rsidRPr="001A1A93">
        <w:rPr>
          <w:sz w:val="20"/>
          <w:lang w:val="en-GB"/>
        </w:rPr>
        <w:t>kia</w:t>
      </w:r>
      <w:proofErr w:type="gramEnd"/>
      <w:r w:rsidRPr="001A1A93">
        <w:rPr>
          <w:sz w:val="20"/>
          <w:lang w:val="en-GB"/>
        </w:rPr>
        <w:t xml:space="preserve"> bằng văn bản hoặc email; nếu không thông báo thì Bên kia có quyền gửi văn bản theo địa chỉ ghi tại Hợp Đồng và mặc nhiên coi như Bên thay đổi địa chỉ đã nhận được văn bản.</w:t>
      </w:r>
    </w:p>
    <w:p w14:paraId="421947C7" w14:textId="77777777" w:rsidR="00794D0D" w:rsidRPr="001A1A93" w:rsidRDefault="00794D0D" w:rsidP="00794D0D">
      <w:pPr>
        <w:pStyle w:val="ListParagraph"/>
        <w:widowControl w:val="0"/>
        <w:spacing w:after="0" w:line="240" w:lineRule="auto"/>
        <w:ind w:left="567" w:firstLine="0"/>
        <w:contextualSpacing w:val="0"/>
        <w:rPr>
          <w:sz w:val="20"/>
          <w:lang w:val="en-GB"/>
        </w:rPr>
      </w:pPr>
      <w:r>
        <w:rPr>
          <w:i/>
          <w:sz w:val="20"/>
          <w:szCs w:val="20"/>
          <w:lang w:val="en-GB"/>
        </w:rPr>
        <w:t>When either Party changes its address, such Party shall inform the other Party by a written notice or by email; if such Party fails to do so, the other Party shall be entitled to send all documents to the address stated in the Contract and the Party changing address shall be considered having received such documents by default.</w:t>
      </w:r>
    </w:p>
    <w:p w14:paraId="5EE36FDD" w14:textId="77777777" w:rsidR="00794D0D" w:rsidRPr="001A1A93" w:rsidRDefault="00794D0D" w:rsidP="00794D0D">
      <w:pPr>
        <w:pStyle w:val="ListParagraph"/>
        <w:numPr>
          <w:ilvl w:val="0"/>
          <w:numId w:val="3"/>
        </w:numPr>
        <w:spacing w:after="0" w:line="240" w:lineRule="auto"/>
        <w:ind w:left="567" w:hanging="567"/>
        <w:contextualSpacing w:val="0"/>
        <w:rPr>
          <w:b/>
          <w:sz w:val="20"/>
          <w:u w:val="single"/>
          <w:lang w:val="en-GB"/>
        </w:rPr>
      </w:pPr>
      <w:r w:rsidRPr="001A1A93">
        <w:rPr>
          <w:b/>
          <w:sz w:val="20"/>
          <w:u w:val="single"/>
          <w:lang w:val="en-GB"/>
        </w:rPr>
        <w:t>Chuyển giao Hợp Đồng</w:t>
      </w:r>
      <w:r>
        <w:rPr>
          <w:b/>
          <w:sz w:val="20"/>
          <w:u w:val="single"/>
          <w:lang w:val="en-GB"/>
        </w:rPr>
        <w:t>/</w:t>
      </w:r>
      <w:r w:rsidRPr="00271B9F">
        <w:rPr>
          <w:b/>
          <w:i/>
          <w:sz w:val="20"/>
          <w:szCs w:val="20"/>
          <w:u w:val="single"/>
          <w:lang w:val="en-GB"/>
        </w:rPr>
        <w:t>Assigning Contract</w:t>
      </w:r>
    </w:p>
    <w:p w14:paraId="56475191" w14:textId="77777777" w:rsidR="00794D0D" w:rsidRDefault="00794D0D" w:rsidP="00794D0D">
      <w:pPr>
        <w:pStyle w:val="ListParagraph"/>
        <w:widowControl w:val="0"/>
        <w:spacing w:after="0" w:line="240" w:lineRule="auto"/>
        <w:ind w:left="567" w:firstLine="0"/>
        <w:contextualSpacing w:val="0"/>
        <w:rPr>
          <w:sz w:val="20"/>
          <w:lang w:val="en-GB"/>
        </w:rPr>
      </w:pPr>
      <w:r w:rsidRPr="001A1A93">
        <w:rPr>
          <w:sz w:val="20"/>
          <w:lang w:val="en-GB"/>
        </w:rPr>
        <w:t xml:space="preserve">Mỗi Bên không được chuyển nhượng một phần hoặc toàn bộ quyền và nghĩa vụ của mình tại Hợp Đồng cho </w:t>
      </w:r>
      <w:r>
        <w:rPr>
          <w:sz w:val="20"/>
          <w:lang w:val="en-GB"/>
        </w:rPr>
        <w:t>b</w:t>
      </w:r>
      <w:r w:rsidRPr="001A1A93">
        <w:rPr>
          <w:sz w:val="20"/>
          <w:lang w:val="en-GB"/>
        </w:rPr>
        <w:t>ên thứ ba nếu chưa có sự chấp thuận bằng văn bản của Bên còn lại, trừ trường hợp:</w:t>
      </w:r>
    </w:p>
    <w:p w14:paraId="0911112E" w14:textId="77777777" w:rsidR="00794D0D" w:rsidRPr="001A1A93" w:rsidRDefault="00794D0D" w:rsidP="00794D0D">
      <w:pPr>
        <w:pStyle w:val="ListParagraph"/>
        <w:widowControl w:val="0"/>
        <w:spacing w:after="0" w:line="240" w:lineRule="auto"/>
        <w:ind w:left="567" w:firstLine="0"/>
        <w:contextualSpacing w:val="0"/>
        <w:rPr>
          <w:sz w:val="20"/>
          <w:lang w:val="en-GB"/>
        </w:rPr>
      </w:pPr>
      <w:r>
        <w:rPr>
          <w:bCs/>
          <w:i/>
          <w:sz w:val="20"/>
          <w:szCs w:val="20"/>
          <w:lang w:val="en-GB"/>
        </w:rPr>
        <w:t>Neither Party shall not assign a part or entire its rights and obligations uner Contract to any third Party without prior written consent of the counter Party, unless:</w:t>
      </w:r>
    </w:p>
    <w:p w14:paraId="6ECCBB98" w14:textId="77777777" w:rsidR="00794D0D" w:rsidRDefault="00794D0D" w:rsidP="00794D0D">
      <w:pPr>
        <w:pStyle w:val="ListParagraph"/>
        <w:widowControl w:val="0"/>
        <w:numPr>
          <w:ilvl w:val="1"/>
          <w:numId w:val="3"/>
        </w:numPr>
        <w:spacing w:after="0" w:line="240" w:lineRule="auto"/>
        <w:ind w:left="567" w:hanging="567"/>
        <w:contextualSpacing w:val="0"/>
        <w:rPr>
          <w:sz w:val="20"/>
          <w:lang w:val="en-GB"/>
        </w:rPr>
      </w:pPr>
      <w:r w:rsidRPr="001A1A93">
        <w:rPr>
          <w:sz w:val="20"/>
          <w:lang w:val="en-GB"/>
        </w:rPr>
        <w:t>Chuyển nhượng toàn bộ quyền và nghĩa vụ của mình tại Hợp Đồng trong trường hợp mua bán, chia tách, sáp nhập doanh nghiệp theo quy định của pháp luật;</w:t>
      </w:r>
    </w:p>
    <w:p w14:paraId="3F45A4AA" w14:textId="77777777" w:rsidR="00794D0D" w:rsidRPr="001A1A93" w:rsidRDefault="00794D0D" w:rsidP="00794D0D">
      <w:pPr>
        <w:pStyle w:val="ListParagraph"/>
        <w:widowControl w:val="0"/>
        <w:spacing w:after="0" w:line="240" w:lineRule="auto"/>
        <w:ind w:left="567" w:firstLine="0"/>
        <w:contextualSpacing w:val="0"/>
        <w:rPr>
          <w:sz w:val="20"/>
          <w:lang w:val="en-GB"/>
        </w:rPr>
      </w:pPr>
      <w:r>
        <w:rPr>
          <w:bCs/>
          <w:i/>
          <w:sz w:val="20"/>
          <w:szCs w:val="20"/>
          <w:lang w:val="en-GB"/>
        </w:rPr>
        <w:t>Assigning all rights and obligations under Contract in the event of merger and acquisition, division or</w:t>
      </w:r>
      <w:r w:rsidRPr="007F3BEF">
        <w:rPr>
          <w:bCs/>
          <w:i/>
          <w:sz w:val="20"/>
          <w:szCs w:val="20"/>
          <w:lang w:val="en-GB"/>
        </w:rPr>
        <w:t xml:space="preserve"> consolidation</w:t>
      </w:r>
      <w:r>
        <w:rPr>
          <w:bCs/>
          <w:i/>
          <w:sz w:val="20"/>
          <w:szCs w:val="20"/>
          <w:lang w:val="en-GB"/>
        </w:rPr>
        <w:t xml:space="preserve"> of enterprises in accordance with the law;</w:t>
      </w:r>
    </w:p>
    <w:p w14:paraId="6DCADDB4" w14:textId="77777777" w:rsidR="00794D0D" w:rsidRDefault="00794D0D" w:rsidP="00794D0D">
      <w:pPr>
        <w:pStyle w:val="ListParagraph"/>
        <w:widowControl w:val="0"/>
        <w:numPr>
          <w:ilvl w:val="1"/>
          <w:numId w:val="3"/>
        </w:numPr>
        <w:spacing w:after="0" w:line="240" w:lineRule="auto"/>
        <w:ind w:left="567" w:hanging="567"/>
        <w:contextualSpacing w:val="0"/>
        <w:rPr>
          <w:sz w:val="20"/>
          <w:lang w:val="en-GB"/>
        </w:rPr>
      </w:pPr>
      <w:r w:rsidRPr="001A1A93">
        <w:rPr>
          <w:sz w:val="20"/>
          <w:lang w:val="en-GB"/>
        </w:rPr>
        <w:t xml:space="preserve">Bên A chuyển giao Hợp Đồng cho một bên thứ ba là </w:t>
      </w:r>
      <w:r w:rsidRPr="00F55A23">
        <w:rPr>
          <w:sz w:val="20"/>
          <w:lang w:val="en-GB"/>
        </w:rPr>
        <w:t>một</w:t>
      </w:r>
      <w:r>
        <w:rPr>
          <w:sz w:val="20"/>
          <w:lang w:val="en-GB"/>
        </w:rPr>
        <w:t xml:space="preserve"> </w:t>
      </w:r>
      <w:r w:rsidRPr="00F55A23">
        <w:rPr>
          <w:sz w:val="20"/>
          <w:lang w:val="en-GB"/>
        </w:rPr>
        <w:t xml:space="preserve">công ty </w:t>
      </w:r>
      <w:r>
        <w:rPr>
          <w:sz w:val="20"/>
          <w:lang w:val="en-GB"/>
        </w:rPr>
        <w:t>mẹ, công ty con, công ty thuộc nhóm công ty của Bên A</w:t>
      </w:r>
      <w:r w:rsidRPr="001A1A93">
        <w:rPr>
          <w:sz w:val="20"/>
          <w:lang w:val="en-GB"/>
        </w:rPr>
        <w:t>;</w:t>
      </w:r>
    </w:p>
    <w:p w14:paraId="1AA83B54" w14:textId="77777777" w:rsidR="00794D0D" w:rsidRPr="001A1A93" w:rsidRDefault="00794D0D" w:rsidP="00794D0D">
      <w:pPr>
        <w:pStyle w:val="ListParagraph"/>
        <w:widowControl w:val="0"/>
        <w:spacing w:after="0" w:line="240" w:lineRule="auto"/>
        <w:ind w:left="567" w:firstLine="0"/>
        <w:contextualSpacing w:val="0"/>
        <w:rPr>
          <w:sz w:val="20"/>
          <w:lang w:val="en-GB"/>
        </w:rPr>
      </w:pPr>
      <w:r>
        <w:rPr>
          <w:bCs/>
          <w:i/>
          <w:sz w:val="20"/>
          <w:szCs w:val="20"/>
          <w:lang w:val="en-GB"/>
        </w:rPr>
        <w:t xml:space="preserve">Party A assigns Contract to a third party being </w:t>
      </w:r>
      <w:r w:rsidRPr="00947EDA">
        <w:rPr>
          <w:bCs/>
          <w:i/>
          <w:sz w:val="20"/>
          <w:szCs w:val="20"/>
          <w:lang w:val="en-GB"/>
        </w:rPr>
        <w:t xml:space="preserve">is a parent company, subsidiaries, and companies of the </w:t>
      </w:r>
      <w:r>
        <w:rPr>
          <w:bCs/>
          <w:i/>
          <w:sz w:val="20"/>
          <w:szCs w:val="20"/>
          <w:lang w:val="en-GB"/>
        </w:rPr>
        <w:t xml:space="preserve">company </w:t>
      </w:r>
      <w:r>
        <w:rPr>
          <w:bCs/>
          <w:i/>
          <w:sz w:val="20"/>
          <w:szCs w:val="20"/>
          <w:lang w:val="en-GB"/>
        </w:rPr>
        <w:lastRenderedPageBreak/>
        <w:t>g</w:t>
      </w:r>
      <w:r w:rsidRPr="00947EDA">
        <w:rPr>
          <w:bCs/>
          <w:i/>
          <w:sz w:val="20"/>
          <w:szCs w:val="20"/>
          <w:lang w:val="en-GB"/>
        </w:rPr>
        <w:t>roup</w:t>
      </w:r>
      <w:r>
        <w:rPr>
          <w:bCs/>
          <w:i/>
          <w:sz w:val="20"/>
          <w:szCs w:val="20"/>
          <w:lang w:val="en-GB"/>
        </w:rPr>
        <w:t>s</w:t>
      </w:r>
      <w:r w:rsidRPr="00947EDA">
        <w:rPr>
          <w:bCs/>
          <w:i/>
          <w:sz w:val="20"/>
          <w:szCs w:val="20"/>
          <w:lang w:val="en-GB"/>
        </w:rPr>
        <w:t xml:space="preserve"> </w:t>
      </w:r>
      <w:r>
        <w:rPr>
          <w:bCs/>
          <w:i/>
          <w:sz w:val="20"/>
          <w:szCs w:val="20"/>
          <w:lang w:val="en-GB"/>
        </w:rPr>
        <w:t xml:space="preserve">of Party </w:t>
      </w:r>
      <w:r w:rsidRPr="00947EDA">
        <w:rPr>
          <w:bCs/>
          <w:i/>
          <w:sz w:val="20"/>
          <w:szCs w:val="20"/>
          <w:lang w:val="en-GB"/>
        </w:rPr>
        <w:t>A</w:t>
      </w:r>
      <w:r>
        <w:rPr>
          <w:bCs/>
          <w:i/>
          <w:sz w:val="20"/>
          <w:szCs w:val="20"/>
          <w:lang w:val="en-GB"/>
        </w:rPr>
        <w:t>;</w:t>
      </w:r>
    </w:p>
    <w:p w14:paraId="42F8BF96" w14:textId="77777777" w:rsidR="00794D0D" w:rsidRDefault="00794D0D" w:rsidP="00794D0D">
      <w:pPr>
        <w:pStyle w:val="ListParagraph"/>
        <w:widowControl w:val="0"/>
        <w:numPr>
          <w:ilvl w:val="1"/>
          <w:numId w:val="3"/>
        </w:numPr>
        <w:spacing w:after="0" w:line="240" w:lineRule="auto"/>
        <w:ind w:left="567" w:hanging="567"/>
        <w:contextualSpacing w:val="0"/>
        <w:rPr>
          <w:sz w:val="20"/>
          <w:lang w:val="en-GB"/>
        </w:rPr>
      </w:pPr>
      <w:r w:rsidRPr="001A1A93">
        <w:rPr>
          <w:sz w:val="20"/>
          <w:lang w:val="en-GB"/>
        </w:rPr>
        <w:t>Trong trường hợp mua bán, chia tách, sáp nhập doanh nghiệp (tổ chức lại doanh nghiệp theo quy định của pháp luật) thì toàn bộ nội dung Hợp Đồng và các phụ lục kèm theo Hợp Đồng mặc nhiên có giá trị bắt buộc đối với Người/Bên kế thừa hoặc thụ hưởng của Bên tổ chức lại doanh nghiệp đó. Bên tổ chức lại doanh nghiệp có trách nhiệm gửi thông báo bằng văn bản đến Bên còn lại trong Hợp Đồng trong vòng 30 (ba mươi) ngày kể từ ngày có quyết định tổ chức lại doanh nghiệp.</w:t>
      </w:r>
    </w:p>
    <w:p w14:paraId="5BDAAE90" w14:textId="77777777" w:rsidR="00794D0D" w:rsidRDefault="00794D0D" w:rsidP="00794D0D">
      <w:pPr>
        <w:pStyle w:val="ListParagraph"/>
        <w:widowControl w:val="0"/>
        <w:spacing w:after="0" w:line="240" w:lineRule="auto"/>
        <w:ind w:left="567" w:firstLine="0"/>
        <w:contextualSpacing w:val="0"/>
        <w:rPr>
          <w:sz w:val="20"/>
          <w:lang w:val="en-GB"/>
        </w:rPr>
      </w:pPr>
      <w:r>
        <w:rPr>
          <w:bCs/>
          <w:i/>
          <w:sz w:val="20"/>
          <w:szCs w:val="20"/>
          <w:lang w:val="en-GB"/>
        </w:rPr>
        <w:t>In the event of merger and acquisition, division or</w:t>
      </w:r>
      <w:r w:rsidRPr="007F3BEF">
        <w:rPr>
          <w:bCs/>
          <w:i/>
          <w:sz w:val="20"/>
          <w:szCs w:val="20"/>
          <w:lang w:val="en-GB"/>
        </w:rPr>
        <w:t xml:space="preserve"> consolidation</w:t>
      </w:r>
      <w:r>
        <w:rPr>
          <w:bCs/>
          <w:i/>
          <w:sz w:val="20"/>
          <w:szCs w:val="20"/>
          <w:lang w:val="en-GB"/>
        </w:rPr>
        <w:t xml:space="preserve"> of enterprises (restructuring company in accordance with laws), all content of Contract and annexes and appendixes enclosed with Contract shall have binding effect by default to the Heir or beneficiary of the restructuring Party. The restructuring Party shall be responsible for sendind a notice to the other Parties within 30 (thirty) days from the date of deciding restructuring the company.</w:t>
      </w:r>
    </w:p>
    <w:p w14:paraId="6F67B8AE" w14:textId="77777777" w:rsidR="00794D0D" w:rsidRPr="002A423C" w:rsidRDefault="00794D0D" w:rsidP="00794D0D">
      <w:pPr>
        <w:pStyle w:val="ListParagraph"/>
        <w:numPr>
          <w:ilvl w:val="0"/>
          <w:numId w:val="3"/>
        </w:numPr>
        <w:spacing w:after="0" w:line="240" w:lineRule="auto"/>
        <w:ind w:left="567" w:hanging="567"/>
        <w:contextualSpacing w:val="0"/>
        <w:rPr>
          <w:b/>
          <w:sz w:val="20"/>
          <w:u w:val="single"/>
          <w:lang w:val="en-GB"/>
        </w:rPr>
      </w:pPr>
      <w:r w:rsidRPr="002A423C">
        <w:rPr>
          <w:b/>
          <w:sz w:val="20"/>
          <w:u w:val="single"/>
          <w:lang w:val="en-GB"/>
        </w:rPr>
        <w:t>Bảo mật</w:t>
      </w:r>
    </w:p>
    <w:p w14:paraId="7924DA67" w14:textId="77777777" w:rsidR="00794D0D" w:rsidRPr="00F77BE1" w:rsidRDefault="00794D0D" w:rsidP="00794D0D">
      <w:pPr>
        <w:pStyle w:val="ListParagraph"/>
        <w:widowControl w:val="0"/>
        <w:numPr>
          <w:ilvl w:val="1"/>
          <w:numId w:val="3"/>
        </w:numPr>
        <w:spacing w:after="0" w:line="240" w:lineRule="auto"/>
        <w:ind w:left="567" w:hanging="567"/>
        <w:rPr>
          <w:sz w:val="20"/>
          <w:szCs w:val="20"/>
        </w:rPr>
      </w:pPr>
      <w:r w:rsidRPr="00A52DE3">
        <w:rPr>
          <w:iCs/>
          <w:noProof/>
          <w:sz w:val="20"/>
          <w:szCs w:val="20"/>
          <w:lang w:val="vi-VN"/>
        </w:rPr>
        <w:t>Bên nhận hoặc được cung cấp thông tin (“</w:t>
      </w:r>
      <w:r w:rsidRPr="00A52DE3">
        <w:rPr>
          <w:b/>
          <w:bCs/>
          <w:iCs/>
          <w:noProof/>
          <w:sz w:val="20"/>
          <w:szCs w:val="20"/>
          <w:lang w:val="vi-VN"/>
        </w:rPr>
        <w:t>Bên Nhận Thông Tin</w:t>
      </w:r>
      <w:r w:rsidRPr="00A52DE3">
        <w:rPr>
          <w:iCs/>
          <w:noProof/>
          <w:sz w:val="20"/>
          <w:szCs w:val="20"/>
          <w:lang w:val="vi-VN"/>
        </w:rPr>
        <w:t>”) cam kết rằng, trong thời gian hiệu lực của Hợp Đồng và sau khi Hợp Đồng chấm dứt, Bên Nhận Thông Tin sẽ tuyệt đối bảo mật các thông tin mật (“</w:t>
      </w:r>
      <w:r w:rsidRPr="00A52DE3">
        <w:rPr>
          <w:b/>
          <w:bCs/>
          <w:iCs/>
          <w:noProof/>
          <w:sz w:val="20"/>
          <w:szCs w:val="20"/>
          <w:lang w:val="vi-VN"/>
        </w:rPr>
        <w:t>Thông Tin Mật</w:t>
      </w:r>
      <w:r w:rsidRPr="00A52DE3">
        <w:rPr>
          <w:iCs/>
          <w:noProof/>
          <w:sz w:val="20"/>
          <w:szCs w:val="20"/>
          <w:lang w:val="vi-VN"/>
        </w:rPr>
        <w:t>”) của bên đã tiết lộ/cung cấp thông tin (“</w:t>
      </w:r>
      <w:r w:rsidRPr="00A52DE3">
        <w:rPr>
          <w:b/>
          <w:bCs/>
          <w:iCs/>
          <w:noProof/>
          <w:sz w:val="20"/>
          <w:szCs w:val="20"/>
          <w:lang w:val="vi-VN"/>
        </w:rPr>
        <w:t>Bên Tiết Lộ</w:t>
      </w:r>
      <w:r w:rsidRPr="00A52DE3">
        <w:rPr>
          <w:iCs/>
          <w:noProof/>
          <w:sz w:val="20"/>
          <w:szCs w:val="20"/>
          <w:lang w:val="vi-VN"/>
        </w:rPr>
        <w:t xml:space="preserve">”). Theo đó, Bên Nhận Thông Tin không được tiết lộ Thông Tin Mật cho bất kỳ bên thứ ba nào, dù là trực tiếp hay gián tiếp, trong bất kỳ tình huống nào, khi không có sự đồng ý bằng văn bản của của Bên Tiết Lộ trừ trường hợp quy định tại </w:t>
      </w:r>
      <w:r w:rsidRPr="00A52DE3">
        <w:rPr>
          <w:iCs/>
          <w:noProof/>
          <w:sz w:val="20"/>
          <w:szCs w:val="20"/>
        </w:rPr>
        <w:t xml:space="preserve">Mục </w:t>
      </w:r>
      <w:r w:rsidRPr="00A52DE3">
        <w:rPr>
          <w:iCs/>
          <w:noProof/>
          <w:sz w:val="20"/>
          <w:szCs w:val="20"/>
          <w:lang w:val="vi-VN"/>
        </w:rPr>
        <w:t>2 dưới đây</w:t>
      </w:r>
      <w:r w:rsidRPr="005646EC">
        <w:rPr>
          <w:iCs/>
          <w:noProof/>
          <w:sz w:val="20"/>
          <w:szCs w:val="20"/>
        </w:rPr>
        <w:t>.</w:t>
      </w:r>
      <w:r>
        <w:rPr>
          <w:iCs/>
          <w:noProof/>
          <w:sz w:val="20"/>
          <w:szCs w:val="20"/>
        </w:rPr>
        <w:t xml:space="preserve"> </w:t>
      </w:r>
      <w:r w:rsidRPr="000E0161">
        <w:rPr>
          <w:iCs/>
          <w:noProof/>
          <w:sz w:val="20"/>
          <w:szCs w:val="20"/>
        </w:rPr>
        <w:t xml:space="preserve">Việc cung cấp Thông Tin Mật không thể hiện việc chuyển bất kỳ quyền sở hữu liên quan đến các tài sản trí tuệ của Bên Tiết Lộ cho Bên Nhận Thông Tin. </w:t>
      </w:r>
      <w:r w:rsidRPr="000E0161">
        <w:rPr>
          <w:iCs/>
          <w:noProof/>
          <w:sz w:val="20"/>
          <w:szCs w:val="20"/>
          <w:lang w:val="vi-VN"/>
        </w:rPr>
        <w:t xml:space="preserve">Cho mục đích quy định tại đây, Thông Tin Mật được hiểu là các thông tin liên quan đến Bên </w:t>
      </w:r>
      <w:r w:rsidRPr="000E0161">
        <w:rPr>
          <w:iCs/>
          <w:noProof/>
          <w:sz w:val="20"/>
          <w:szCs w:val="20"/>
        </w:rPr>
        <w:t>Tiết Lộ</w:t>
      </w:r>
      <w:r w:rsidRPr="000E0161">
        <w:rPr>
          <w:iCs/>
          <w:noProof/>
          <w:sz w:val="20"/>
          <w:szCs w:val="20"/>
          <w:lang w:val="vi-VN"/>
        </w:rPr>
        <w:t xml:space="preserve"> </w:t>
      </w:r>
      <w:r w:rsidRPr="000E0161">
        <w:rPr>
          <w:iCs/>
          <w:noProof/>
          <w:sz w:val="20"/>
          <w:szCs w:val="20"/>
        </w:rPr>
        <w:t xml:space="preserve">hoặc </w:t>
      </w:r>
      <w:r w:rsidRPr="000E0161">
        <w:rPr>
          <w:iCs/>
          <w:noProof/>
          <w:sz w:val="20"/>
          <w:szCs w:val="20"/>
          <w:lang w:val="vi-VN"/>
        </w:rPr>
        <w:t xml:space="preserve">công ty con và/hoặc bên liên quan của Bên đó bao gồm nhưng không giới hạn các điều khoản của Hợp Đồng </w:t>
      </w:r>
      <w:r w:rsidRPr="000E0161">
        <w:rPr>
          <w:iCs/>
          <w:noProof/>
          <w:sz w:val="20"/>
          <w:szCs w:val="20"/>
        </w:rPr>
        <w:t xml:space="preserve">và Thỏa Thuận Chung </w:t>
      </w:r>
      <w:r w:rsidRPr="000E0161">
        <w:rPr>
          <w:iCs/>
          <w:noProof/>
          <w:sz w:val="20"/>
          <w:szCs w:val="20"/>
          <w:lang w:val="vi-VN"/>
        </w:rPr>
        <w:t>này và/hoặc các thông tin, dữ liệu, văn bản được tạo ra do liên quan đến hoặc phát sinh từ việc thực hiện Hợp Đồng, các thông tin, dữ liệu, văn bản được Bên Tiết Lộ cung cấp cho Bên Nhận Thông Tin cho dù dưới bất kỳ hình thức nào dù là trực tiếp hay gián tiếp, bằng văn bản hay lời nói, dưới dạng tín hiệu hay dữ liệu điện tử, bản chính hay bản sao, hoặc dưới hình thức khác để thực hiện Hợp Đồng. Ngoài ra, Thông Tin Mật còn bao gồm nhưng không giới hạn các thông tin liên quan đến bí mật kinh doanh, bí mật công nghệ, bí quyết thương mại, kiến thức hoặc các thông tin khác về hoặc phục vụ cho tiếp thị tài chính, kinh doanh của Bên Tiết Lộ</w:t>
      </w:r>
      <w:r w:rsidRPr="000E0161">
        <w:rPr>
          <w:iCs/>
          <w:noProof/>
          <w:sz w:val="20"/>
          <w:szCs w:val="20"/>
        </w:rPr>
        <w:t>.</w:t>
      </w:r>
    </w:p>
    <w:p w14:paraId="15DB908A" w14:textId="77777777" w:rsidR="00794D0D" w:rsidRDefault="00794D0D" w:rsidP="00794D0D">
      <w:pPr>
        <w:spacing w:after="0" w:line="240" w:lineRule="auto"/>
        <w:ind w:left="567" w:firstLine="0"/>
        <w:rPr>
          <w:iCs/>
          <w:noProof/>
          <w:sz w:val="20"/>
          <w:szCs w:val="20"/>
        </w:rPr>
      </w:pPr>
      <w:r>
        <w:rPr>
          <w:i/>
          <w:iCs/>
          <w:noProof/>
          <w:sz w:val="20"/>
          <w:szCs w:val="20"/>
        </w:rPr>
        <w:t xml:space="preserve">The Party who receives or is </w:t>
      </w:r>
      <w:r w:rsidRPr="00A52DE3">
        <w:rPr>
          <w:i/>
          <w:sz w:val="20"/>
          <w:szCs w:val="20"/>
          <w:lang w:val="en"/>
        </w:rPr>
        <w:t>provided with information (“</w:t>
      </w:r>
      <w:r w:rsidRPr="00A52DE3">
        <w:rPr>
          <w:b/>
          <w:i/>
          <w:sz w:val="20"/>
          <w:szCs w:val="20"/>
          <w:lang w:val="en"/>
        </w:rPr>
        <w:t>Receiving Party</w:t>
      </w:r>
      <w:r w:rsidRPr="00A52DE3">
        <w:rPr>
          <w:i/>
          <w:sz w:val="20"/>
          <w:szCs w:val="20"/>
          <w:lang w:val="en"/>
        </w:rPr>
        <w:t>”) undertakes that, in the validity period of Contract and after termination of Contract, the Receiving Party shall keep confidential and not disclose the confidential information (“</w:t>
      </w:r>
      <w:r w:rsidRPr="00A52DE3">
        <w:rPr>
          <w:b/>
          <w:i/>
          <w:sz w:val="20"/>
          <w:szCs w:val="20"/>
          <w:lang w:val="en"/>
        </w:rPr>
        <w:t>Confidential information</w:t>
      </w:r>
      <w:r w:rsidRPr="00A52DE3">
        <w:rPr>
          <w:i/>
          <w:sz w:val="20"/>
          <w:szCs w:val="20"/>
          <w:lang w:val="en"/>
        </w:rPr>
        <w:t>”) of the Party who discloses/ provides information (“</w:t>
      </w:r>
      <w:r w:rsidRPr="00A52DE3">
        <w:rPr>
          <w:b/>
          <w:i/>
          <w:sz w:val="20"/>
          <w:szCs w:val="20"/>
          <w:lang w:val="en"/>
        </w:rPr>
        <w:t>Disclosing Party</w:t>
      </w:r>
      <w:r w:rsidRPr="00A52DE3">
        <w:rPr>
          <w:i/>
          <w:sz w:val="20"/>
          <w:szCs w:val="20"/>
          <w:lang w:val="en"/>
        </w:rPr>
        <w:t xml:space="preserve">”). Accordingly, the Receiving Party </w:t>
      </w:r>
      <w:proofErr w:type="gramStart"/>
      <w:r w:rsidRPr="00A52DE3">
        <w:rPr>
          <w:i/>
          <w:sz w:val="20"/>
          <w:szCs w:val="20"/>
          <w:lang w:val="en"/>
        </w:rPr>
        <w:t>is not allowed</w:t>
      </w:r>
      <w:proofErr w:type="gramEnd"/>
      <w:r w:rsidRPr="00A52DE3">
        <w:rPr>
          <w:i/>
          <w:sz w:val="20"/>
          <w:szCs w:val="20"/>
          <w:lang w:val="en"/>
        </w:rPr>
        <w:t xml:space="preserve"> to disclose confidential information to any third parties, whether directly or indirectly, in any circumstances, without the written consent of the Disclosing Party unless otherwise specified in Section 2 below</w:t>
      </w:r>
      <w:r>
        <w:rPr>
          <w:i/>
          <w:sz w:val="20"/>
          <w:szCs w:val="20"/>
          <w:lang w:val="en"/>
        </w:rPr>
        <w:t xml:space="preserve">. </w:t>
      </w:r>
      <w:r w:rsidRPr="00F77BE1">
        <w:rPr>
          <w:i/>
          <w:sz w:val="20"/>
          <w:szCs w:val="20"/>
          <w:lang w:val="en"/>
        </w:rPr>
        <w:t xml:space="preserve">The provision of Confidential Information does not represent the transfer of any proprietary rights related to the Disclosing Party's intellectual properties to the </w:t>
      </w:r>
      <w:r>
        <w:rPr>
          <w:i/>
          <w:sz w:val="20"/>
          <w:szCs w:val="20"/>
          <w:lang w:val="en"/>
        </w:rPr>
        <w:t>Receiving Party</w:t>
      </w:r>
      <w:r w:rsidRPr="00F77BE1">
        <w:rPr>
          <w:i/>
          <w:sz w:val="20"/>
          <w:szCs w:val="20"/>
          <w:lang w:val="en"/>
        </w:rPr>
        <w:t xml:space="preserve">. </w:t>
      </w:r>
      <w:proofErr w:type="gramStart"/>
      <w:r w:rsidRPr="00F77BE1">
        <w:rPr>
          <w:i/>
          <w:sz w:val="20"/>
          <w:szCs w:val="20"/>
          <w:lang w:val="en"/>
        </w:rPr>
        <w:t xml:space="preserve">For the purposes set forth herein, the Confidential Information is understood to be information relating to the Disclosing Party or its subsidiaries and/or related parties including but not limited to the terms of the </w:t>
      </w:r>
      <w:r>
        <w:rPr>
          <w:i/>
          <w:sz w:val="20"/>
          <w:szCs w:val="20"/>
          <w:lang w:val="en"/>
        </w:rPr>
        <w:t>Contract</w:t>
      </w:r>
      <w:r w:rsidRPr="00F77BE1">
        <w:rPr>
          <w:i/>
          <w:sz w:val="20"/>
          <w:szCs w:val="20"/>
          <w:lang w:val="en"/>
        </w:rPr>
        <w:t xml:space="preserve"> and </w:t>
      </w:r>
      <w:r>
        <w:rPr>
          <w:i/>
          <w:sz w:val="20"/>
          <w:szCs w:val="20"/>
          <w:lang w:val="en"/>
        </w:rPr>
        <w:t>Genenal Terms</w:t>
      </w:r>
      <w:r w:rsidRPr="00F77BE1">
        <w:rPr>
          <w:i/>
          <w:sz w:val="20"/>
          <w:szCs w:val="20"/>
          <w:lang w:val="en"/>
        </w:rPr>
        <w:t xml:space="preserve"> and/or the information, data and documents created by or relating to the performance of the </w:t>
      </w:r>
      <w:r>
        <w:rPr>
          <w:i/>
          <w:sz w:val="20"/>
          <w:szCs w:val="20"/>
          <w:lang w:val="en"/>
        </w:rPr>
        <w:t>Contract</w:t>
      </w:r>
      <w:r w:rsidRPr="00F77BE1">
        <w:rPr>
          <w:i/>
          <w:sz w:val="20"/>
          <w:szCs w:val="20"/>
          <w:lang w:val="en"/>
        </w:rPr>
        <w:t xml:space="preserve">, the information, data and documents provided by the Disclosing Party to the </w:t>
      </w:r>
      <w:r>
        <w:rPr>
          <w:i/>
          <w:sz w:val="20"/>
          <w:szCs w:val="20"/>
          <w:lang w:val="en"/>
        </w:rPr>
        <w:t>Receiving Party</w:t>
      </w:r>
      <w:r w:rsidRPr="00F77BE1">
        <w:rPr>
          <w:i/>
          <w:sz w:val="20"/>
          <w:szCs w:val="20"/>
          <w:lang w:val="en"/>
        </w:rPr>
        <w:t xml:space="preserve"> in any form, direct</w:t>
      </w:r>
      <w:r>
        <w:rPr>
          <w:i/>
          <w:sz w:val="20"/>
          <w:szCs w:val="20"/>
          <w:lang w:val="en"/>
        </w:rPr>
        <w:t>ly</w:t>
      </w:r>
      <w:r w:rsidRPr="00F77BE1">
        <w:rPr>
          <w:i/>
          <w:sz w:val="20"/>
          <w:szCs w:val="20"/>
          <w:lang w:val="en"/>
        </w:rPr>
        <w:t xml:space="preserve"> or indirect</w:t>
      </w:r>
      <w:r>
        <w:rPr>
          <w:i/>
          <w:sz w:val="20"/>
          <w:szCs w:val="20"/>
          <w:lang w:val="en"/>
        </w:rPr>
        <w:t>ly</w:t>
      </w:r>
      <w:r w:rsidRPr="00F77BE1">
        <w:rPr>
          <w:i/>
          <w:sz w:val="20"/>
          <w:szCs w:val="20"/>
          <w:lang w:val="en"/>
        </w:rPr>
        <w:t xml:space="preserve">, written or oral, in the form of signals or electronic data, originals or copies, or otherwise </w:t>
      </w:r>
      <w:r>
        <w:rPr>
          <w:i/>
          <w:sz w:val="20"/>
          <w:szCs w:val="20"/>
          <w:lang w:val="en"/>
        </w:rPr>
        <w:t>for the purpose of performing the Contract</w:t>
      </w:r>
      <w:r w:rsidRPr="00F77BE1">
        <w:rPr>
          <w:i/>
          <w:sz w:val="20"/>
          <w:szCs w:val="20"/>
          <w:lang w:val="en"/>
        </w:rPr>
        <w:t>.</w:t>
      </w:r>
      <w:proofErr w:type="gramEnd"/>
      <w:r w:rsidRPr="00F77BE1">
        <w:rPr>
          <w:i/>
          <w:sz w:val="20"/>
          <w:szCs w:val="20"/>
          <w:lang w:val="en"/>
        </w:rPr>
        <w:t xml:space="preserve"> In addition, Confidential Information includes </w:t>
      </w:r>
      <w:r>
        <w:rPr>
          <w:i/>
          <w:sz w:val="20"/>
          <w:szCs w:val="20"/>
          <w:lang w:val="en"/>
        </w:rPr>
        <w:t xml:space="preserve">but </w:t>
      </w:r>
      <w:r w:rsidRPr="00F77BE1">
        <w:rPr>
          <w:i/>
          <w:sz w:val="20"/>
          <w:szCs w:val="20"/>
          <w:lang w:val="en"/>
        </w:rPr>
        <w:t xml:space="preserve">not limited to information related to </w:t>
      </w:r>
      <w:r>
        <w:rPr>
          <w:i/>
          <w:sz w:val="20"/>
          <w:szCs w:val="20"/>
          <w:lang w:val="en"/>
        </w:rPr>
        <w:t>trade</w:t>
      </w:r>
      <w:r w:rsidRPr="00F77BE1">
        <w:rPr>
          <w:i/>
          <w:sz w:val="20"/>
          <w:szCs w:val="20"/>
          <w:lang w:val="en"/>
        </w:rPr>
        <w:t xml:space="preserve"> secrets, technological secrets, </w:t>
      </w:r>
      <w:r>
        <w:rPr>
          <w:i/>
          <w:sz w:val="20"/>
          <w:szCs w:val="20"/>
          <w:lang w:val="en"/>
        </w:rPr>
        <w:t>business</w:t>
      </w:r>
      <w:r w:rsidRPr="00F77BE1">
        <w:rPr>
          <w:i/>
          <w:sz w:val="20"/>
          <w:szCs w:val="20"/>
          <w:lang w:val="en"/>
        </w:rPr>
        <w:t xml:space="preserve"> secrets, knowledge or other information about or for financial marketing</w:t>
      </w:r>
      <w:r>
        <w:rPr>
          <w:i/>
          <w:sz w:val="20"/>
          <w:szCs w:val="20"/>
          <w:lang w:val="en"/>
        </w:rPr>
        <w:t>, business of the Disclosing Party.</w:t>
      </w:r>
    </w:p>
    <w:p w14:paraId="2344BFFF" w14:textId="77777777" w:rsidR="00794D0D" w:rsidRPr="00FC1D13" w:rsidRDefault="00794D0D" w:rsidP="00794D0D">
      <w:pPr>
        <w:pStyle w:val="ListParagraph"/>
        <w:widowControl w:val="0"/>
        <w:numPr>
          <w:ilvl w:val="1"/>
          <w:numId w:val="3"/>
        </w:numPr>
        <w:spacing w:after="0" w:line="240" w:lineRule="auto"/>
        <w:ind w:left="567" w:hanging="567"/>
        <w:rPr>
          <w:iCs/>
          <w:noProof/>
          <w:sz w:val="20"/>
          <w:szCs w:val="20"/>
        </w:rPr>
      </w:pPr>
      <w:r w:rsidRPr="005646EC">
        <w:rPr>
          <w:iCs/>
          <w:noProof/>
          <w:sz w:val="20"/>
          <w:szCs w:val="20"/>
          <w:lang w:val="vi-VN"/>
        </w:rPr>
        <w:t xml:space="preserve">Nghĩa </w:t>
      </w:r>
      <w:r>
        <w:rPr>
          <w:iCs/>
          <w:noProof/>
          <w:sz w:val="20"/>
          <w:szCs w:val="20"/>
        </w:rPr>
        <w:t>v</w:t>
      </w:r>
      <w:r w:rsidRPr="005646EC">
        <w:rPr>
          <w:iCs/>
          <w:noProof/>
          <w:sz w:val="20"/>
          <w:szCs w:val="20"/>
          <w:lang w:val="vi-VN"/>
        </w:rPr>
        <w:t xml:space="preserve">ụ </w:t>
      </w:r>
      <w:r>
        <w:rPr>
          <w:iCs/>
          <w:noProof/>
          <w:sz w:val="20"/>
          <w:szCs w:val="20"/>
        </w:rPr>
        <w:t>b</w:t>
      </w:r>
      <w:r w:rsidRPr="005646EC">
        <w:rPr>
          <w:iCs/>
          <w:noProof/>
          <w:sz w:val="20"/>
          <w:szCs w:val="20"/>
          <w:lang w:val="vi-VN"/>
        </w:rPr>
        <w:t xml:space="preserve">ảo </w:t>
      </w:r>
      <w:r>
        <w:rPr>
          <w:iCs/>
          <w:noProof/>
          <w:sz w:val="20"/>
          <w:szCs w:val="20"/>
        </w:rPr>
        <w:t>m</w:t>
      </w:r>
      <w:r w:rsidRPr="005646EC">
        <w:rPr>
          <w:iCs/>
          <w:noProof/>
          <w:sz w:val="20"/>
          <w:szCs w:val="20"/>
          <w:lang w:val="vi-VN"/>
        </w:rPr>
        <w:t>ật sẽ được loại trừ nếu nếu Thông Tin Mật:</w:t>
      </w:r>
    </w:p>
    <w:p w14:paraId="1F866684" w14:textId="77777777" w:rsidR="00794D0D" w:rsidRPr="005646EC" w:rsidRDefault="00794D0D" w:rsidP="00794D0D">
      <w:pPr>
        <w:pStyle w:val="ListParagraph"/>
        <w:widowControl w:val="0"/>
        <w:spacing w:after="0" w:line="240" w:lineRule="auto"/>
        <w:ind w:left="567" w:firstLine="0"/>
        <w:rPr>
          <w:iCs/>
          <w:noProof/>
          <w:sz w:val="20"/>
          <w:szCs w:val="20"/>
        </w:rPr>
      </w:pPr>
      <w:r w:rsidRPr="00A52DE3">
        <w:rPr>
          <w:i/>
          <w:sz w:val="20"/>
          <w:szCs w:val="20"/>
          <w:lang w:val="en"/>
        </w:rPr>
        <w:t xml:space="preserve">Confidentiality </w:t>
      </w:r>
      <w:r>
        <w:rPr>
          <w:i/>
          <w:sz w:val="20"/>
          <w:szCs w:val="20"/>
          <w:lang w:val="en"/>
        </w:rPr>
        <w:t>o</w:t>
      </w:r>
      <w:r w:rsidRPr="00A52DE3">
        <w:rPr>
          <w:i/>
          <w:sz w:val="20"/>
          <w:szCs w:val="20"/>
          <w:lang w:val="en"/>
        </w:rPr>
        <w:t xml:space="preserve">bligation </w:t>
      </w:r>
      <w:proofErr w:type="gramStart"/>
      <w:r w:rsidRPr="00A52DE3">
        <w:rPr>
          <w:i/>
          <w:sz w:val="20"/>
          <w:szCs w:val="20"/>
          <w:lang w:val="en"/>
        </w:rPr>
        <w:t>will be excluded</w:t>
      </w:r>
      <w:proofErr w:type="gramEnd"/>
      <w:r w:rsidRPr="00A52DE3">
        <w:rPr>
          <w:i/>
          <w:sz w:val="20"/>
          <w:szCs w:val="20"/>
          <w:lang w:val="en"/>
        </w:rPr>
        <w:t xml:space="preserve"> if the confidential information</w:t>
      </w:r>
      <w:r>
        <w:rPr>
          <w:i/>
          <w:sz w:val="20"/>
          <w:szCs w:val="20"/>
          <w:lang w:val="en"/>
        </w:rPr>
        <w:t>:</w:t>
      </w:r>
    </w:p>
    <w:p w14:paraId="0217975F" w14:textId="77777777" w:rsidR="00794D0D" w:rsidRDefault="00794D0D" w:rsidP="00794D0D">
      <w:pPr>
        <w:pStyle w:val="ListParagraph"/>
        <w:keepNext w:val="0"/>
        <w:numPr>
          <w:ilvl w:val="2"/>
          <w:numId w:val="3"/>
        </w:numPr>
        <w:spacing w:after="0" w:line="240" w:lineRule="auto"/>
        <w:ind w:left="567" w:hanging="567"/>
        <w:rPr>
          <w:iCs/>
          <w:noProof/>
          <w:sz w:val="20"/>
          <w:szCs w:val="20"/>
          <w:lang w:val="vi-VN"/>
        </w:rPr>
      </w:pPr>
      <w:r w:rsidRPr="0011431F">
        <w:rPr>
          <w:iCs/>
          <w:noProof/>
          <w:sz w:val="20"/>
          <w:szCs w:val="20"/>
        </w:rPr>
        <w:t>Đ</w:t>
      </w:r>
      <w:r w:rsidRPr="0011431F">
        <w:rPr>
          <w:iCs/>
          <w:noProof/>
          <w:sz w:val="20"/>
          <w:szCs w:val="20"/>
          <w:lang w:val="vi-VN"/>
        </w:rPr>
        <w:t xml:space="preserve">ã được phổ biến rộng rãi trong công chúng </w:t>
      </w:r>
      <w:r>
        <w:rPr>
          <w:iCs/>
          <w:noProof/>
          <w:sz w:val="20"/>
          <w:szCs w:val="20"/>
        </w:rPr>
        <w:t>không phải do lỗi của Bên Nhận Thông Tin</w:t>
      </w:r>
      <w:r w:rsidRPr="0011431F">
        <w:rPr>
          <w:iCs/>
          <w:noProof/>
          <w:sz w:val="20"/>
          <w:szCs w:val="20"/>
          <w:lang w:val="vi-VN"/>
        </w:rPr>
        <w:t>;</w:t>
      </w:r>
    </w:p>
    <w:p w14:paraId="5E16BA94" w14:textId="77777777" w:rsidR="00794D0D" w:rsidRPr="0011431F" w:rsidRDefault="00794D0D" w:rsidP="00794D0D">
      <w:pPr>
        <w:pStyle w:val="ListParagraph"/>
        <w:keepNext w:val="0"/>
        <w:spacing w:after="0" w:line="240" w:lineRule="auto"/>
        <w:ind w:left="567" w:firstLine="0"/>
        <w:rPr>
          <w:iCs/>
          <w:noProof/>
          <w:sz w:val="20"/>
          <w:szCs w:val="20"/>
          <w:lang w:val="vi-VN"/>
        </w:rPr>
      </w:pPr>
      <w:r w:rsidRPr="00A52DE3">
        <w:rPr>
          <w:i/>
          <w:iCs/>
          <w:sz w:val="20"/>
          <w:szCs w:val="20"/>
        </w:rPr>
        <w:t xml:space="preserve">Publicly available </w:t>
      </w:r>
      <w:r>
        <w:rPr>
          <w:i/>
          <w:iCs/>
          <w:sz w:val="20"/>
          <w:szCs w:val="20"/>
        </w:rPr>
        <w:t>but not due to the fault of the Receiving Party;</w:t>
      </w:r>
    </w:p>
    <w:p w14:paraId="290099E9" w14:textId="77777777" w:rsidR="00794D0D" w:rsidRDefault="00794D0D" w:rsidP="00794D0D">
      <w:pPr>
        <w:pStyle w:val="ListParagraph"/>
        <w:keepNext w:val="0"/>
        <w:numPr>
          <w:ilvl w:val="2"/>
          <w:numId w:val="3"/>
        </w:numPr>
        <w:spacing w:after="0" w:line="240" w:lineRule="auto"/>
        <w:ind w:left="567" w:hanging="567"/>
        <w:rPr>
          <w:iCs/>
          <w:noProof/>
          <w:sz w:val="20"/>
          <w:szCs w:val="20"/>
        </w:rPr>
      </w:pPr>
      <w:r w:rsidRPr="005646EC">
        <w:rPr>
          <w:iCs/>
          <w:noProof/>
          <w:sz w:val="20"/>
          <w:szCs w:val="20"/>
        </w:rPr>
        <w:t xml:space="preserve">Do Bên Nhận Thông Tin nhận được từ một bên thứ ba độc lập với việc thực hiện Hợp Đồng và Thỏa Thuận Chung này mà không chịu bất kỳ nghĩa vụ bảo mật nào; </w:t>
      </w:r>
    </w:p>
    <w:p w14:paraId="171D3778" w14:textId="77777777" w:rsidR="00794D0D" w:rsidRDefault="00794D0D" w:rsidP="00794D0D">
      <w:pPr>
        <w:pStyle w:val="ListParagraph"/>
        <w:keepNext w:val="0"/>
        <w:spacing w:after="0" w:line="240" w:lineRule="auto"/>
        <w:ind w:left="567" w:firstLine="0"/>
        <w:rPr>
          <w:iCs/>
          <w:noProof/>
          <w:sz w:val="20"/>
          <w:szCs w:val="20"/>
        </w:rPr>
      </w:pPr>
      <w:proofErr w:type="gramStart"/>
      <w:r w:rsidRPr="00A52DE3">
        <w:rPr>
          <w:i/>
          <w:sz w:val="20"/>
          <w:szCs w:val="20"/>
          <w:lang w:val="en"/>
        </w:rPr>
        <w:t>Being obtained</w:t>
      </w:r>
      <w:proofErr w:type="gramEnd"/>
      <w:r w:rsidRPr="00A52DE3">
        <w:rPr>
          <w:i/>
          <w:sz w:val="20"/>
          <w:szCs w:val="20"/>
          <w:lang w:val="en"/>
        </w:rPr>
        <w:t xml:space="preserve"> by the Receiving Party from a third party who is independent from the implementation of Contract and General Terms without incurring any security obligations</w:t>
      </w:r>
      <w:r>
        <w:rPr>
          <w:i/>
          <w:sz w:val="20"/>
          <w:szCs w:val="20"/>
          <w:lang w:val="en"/>
        </w:rPr>
        <w:t>;</w:t>
      </w:r>
    </w:p>
    <w:p w14:paraId="56E5B66E" w14:textId="77777777" w:rsidR="00794D0D" w:rsidRDefault="00794D0D" w:rsidP="00794D0D">
      <w:pPr>
        <w:pStyle w:val="ListParagraph"/>
        <w:keepNext w:val="0"/>
        <w:numPr>
          <w:ilvl w:val="2"/>
          <w:numId w:val="3"/>
        </w:numPr>
        <w:spacing w:after="0" w:line="240" w:lineRule="auto"/>
        <w:ind w:left="567" w:hanging="567"/>
        <w:rPr>
          <w:iCs/>
          <w:noProof/>
          <w:sz w:val="20"/>
          <w:szCs w:val="20"/>
        </w:rPr>
      </w:pPr>
      <w:r>
        <w:rPr>
          <w:iCs/>
          <w:noProof/>
          <w:sz w:val="20"/>
          <w:szCs w:val="20"/>
        </w:rPr>
        <w:t xml:space="preserve">Do Bên Nhận Thông Tin </w:t>
      </w:r>
      <w:r w:rsidRPr="00634FC0">
        <w:rPr>
          <w:iCs/>
          <w:noProof/>
          <w:sz w:val="20"/>
          <w:szCs w:val="20"/>
        </w:rPr>
        <w:t xml:space="preserve">nghiên cứu độc lập mà không sử dụng Thông Tin Mật của Bên </w:t>
      </w:r>
      <w:r>
        <w:rPr>
          <w:iCs/>
          <w:noProof/>
          <w:sz w:val="20"/>
          <w:szCs w:val="20"/>
        </w:rPr>
        <w:t>Tiết Lộ;</w:t>
      </w:r>
      <w:r w:rsidRPr="00634FC0">
        <w:rPr>
          <w:iCs/>
          <w:noProof/>
          <w:sz w:val="20"/>
          <w:szCs w:val="20"/>
        </w:rPr>
        <w:t xml:space="preserve"> </w:t>
      </w:r>
    </w:p>
    <w:p w14:paraId="459490DF" w14:textId="77777777" w:rsidR="00794D0D" w:rsidRPr="00D60208" w:rsidRDefault="00794D0D" w:rsidP="00794D0D">
      <w:pPr>
        <w:pStyle w:val="ListParagraph"/>
        <w:keepNext w:val="0"/>
        <w:spacing w:after="0" w:line="240" w:lineRule="auto"/>
        <w:ind w:left="567" w:firstLine="0"/>
        <w:rPr>
          <w:i/>
          <w:iCs/>
          <w:noProof/>
          <w:sz w:val="20"/>
          <w:szCs w:val="20"/>
        </w:rPr>
      </w:pPr>
      <w:r w:rsidRPr="00D60208">
        <w:rPr>
          <w:i/>
          <w:iCs/>
          <w:noProof/>
          <w:sz w:val="20"/>
          <w:szCs w:val="20"/>
        </w:rPr>
        <w:t>Being independently researched by the Receiving Party without using the Confidential Information of the Disclosing Party;</w:t>
      </w:r>
    </w:p>
    <w:p w14:paraId="6F869EF7" w14:textId="77777777" w:rsidR="00794D0D" w:rsidRDefault="00794D0D" w:rsidP="00794D0D">
      <w:pPr>
        <w:pStyle w:val="ListParagraph"/>
        <w:keepNext w:val="0"/>
        <w:numPr>
          <w:ilvl w:val="2"/>
          <w:numId w:val="3"/>
        </w:numPr>
        <w:spacing w:after="0" w:line="240" w:lineRule="auto"/>
        <w:ind w:left="567" w:hanging="567"/>
        <w:rPr>
          <w:iCs/>
          <w:noProof/>
          <w:sz w:val="20"/>
          <w:szCs w:val="20"/>
        </w:rPr>
      </w:pPr>
      <w:r w:rsidRPr="00A52DE3">
        <w:rPr>
          <w:iCs/>
          <w:noProof/>
          <w:sz w:val="20"/>
          <w:szCs w:val="20"/>
        </w:rPr>
        <w:t>Được Bên Nhận Thông Tin, cung cấp cho nhân viên, chuyên gia tư vấn tài chính, pháp lý hoặc nhà thầu của Bên Nhận Thông Tin vì mục đích thực hiện các nghĩa vụ của Bên đó theo Hợp Đồng và Thỏa Thuận Chung này, với điều kiện là Bên đó phải chịu trách nhiệm và đảm bảo các đối tượng được tiết lộ Thông Tin Mật phải tuân thủ quy định bảo mật như nội dung của Mục 1 trên đây</w:t>
      </w:r>
      <w:r w:rsidRPr="005646EC">
        <w:rPr>
          <w:iCs/>
          <w:noProof/>
          <w:sz w:val="20"/>
          <w:szCs w:val="20"/>
        </w:rPr>
        <w:t>;</w:t>
      </w:r>
    </w:p>
    <w:p w14:paraId="1A8D4F69" w14:textId="77777777" w:rsidR="00794D0D" w:rsidRPr="005646EC" w:rsidRDefault="00794D0D" w:rsidP="00794D0D">
      <w:pPr>
        <w:pStyle w:val="ListParagraph"/>
        <w:keepNext w:val="0"/>
        <w:spacing w:after="0" w:line="240" w:lineRule="auto"/>
        <w:ind w:left="567" w:firstLine="0"/>
        <w:rPr>
          <w:iCs/>
          <w:noProof/>
          <w:sz w:val="20"/>
          <w:szCs w:val="20"/>
        </w:rPr>
      </w:pPr>
      <w:r w:rsidRPr="00C67A0A">
        <w:rPr>
          <w:i/>
          <w:iCs/>
          <w:sz w:val="20"/>
          <w:szCs w:val="20"/>
        </w:rPr>
        <w:t>Being provided to the Receiving Party’s employees, financial advisors, legal or contractors by the Receiving Party for the purpose of implementing the obligations of such party under Contract, provided that this Party shall be responsible for making sure the recipients of confidential information must comply with security regulations, as the content of Section 1 above</w:t>
      </w:r>
      <w:r>
        <w:rPr>
          <w:i/>
          <w:iCs/>
          <w:sz w:val="20"/>
          <w:szCs w:val="20"/>
        </w:rPr>
        <w:t>;</w:t>
      </w:r>
    </w:p>
    <w:p w14:paraId="3A2C355A" w14:textId="77777777" w:rsidR="00794D0D" w:rsidRDefault="00794D0D" w:rsidP="00794D0D">
      <w:pPr>
        <w:pStyle w:val="ListParagraph"/>
        <w:keepNext w:val="0"/>
        <w:numPr>
          <w:ilvl w:val="2"/>
          <w:numId w:val="3"/>
        </w:numPr>
        <w:spacing w:after="0" w:line="240" w:lineRule="auto"/>
        <w:ind w:left="567" w:hanging="567"/>
        <w:rPr>
          <w:iCs/>
          <w:noProof/>
          <w:sz w:val="20"/>
          <w:szCs w:val="20"/>
        </w:rPr>
      </w:pPr>
      <w:r w:rsidRPr="005646EC">
        <w:rPr>
          <w:iCs/>
          <w:noProof/>
          <w:sz w:val="20"/>
          <w:szCs w:val="20"/>
        </w:rPr>
        <w:t>Được yêu cầu tiết lộ bởi cơ quan có thẩm quyền hoặc bất kỳ toà án có thẩm quyền xét xử thích hợp nào đối với Bên Nhậ</w:t>
      </w:r>
      <w:r>
        <w:rPr>
          <w:iCs/>
          <w:noProof/>
          <w:sz w:val="20"/>
          <w:szCs w:val="20"/>
        </w:rPr>
        <w:t>n Thông Tin;</w:t>
      </w:r>
      <w:r w:rsidRPr="001C32E3">
        <w:rPr>
          <w:iCs/>
          <w:noProof/>
          <w:sz w:val="20"/>
          <w:szCs w:val="20"/>
        </w:rPr>
        <w:t xml:space="preserve"> </w:t>
      </w:r>
      <w:r w:rsidRPr="005646EC">
        <w:rPr>
          <w:iCs/>
          <w:noProof/>
          <w:sz w:val="20"/>
          <w:szCs w:val="20"/>
        </w:rPr>
        <w:t>hoặc</w:t>
      </w:r>
    </w:p>
    <w:p w14:paraId="4D079F1A" w14:textId="77777777" w:rsidR="00794D0D" w:rsidRDefault="00794D0D" w:rsidP="00794D0D">
      <w:pPr>
        <w:pStyle w:val="ListParagraph"/>
        <w:keepNext w:val="0"/>
        <w:spacing w:after="0" w:line="240" w:lineRule="auto"/>
        <w:ind w:left="567" w:firstLine="0"/>
        <w:rPr>
          <w:iCs/>
          <w:noProof/>
          <w:sz w:val="20"/>
          <w:szCs w:val="20"/>
        </w:rPr>
      </w:pPr>
      <w:r w:rsidRPr="00A52DE3">
        <w:rPr>
          <w:i/>
          <w:sz w:val="20"/>
          <w:szCs w:val="20"/>
          <w:lang w:val="en"/>
        </w:rPr>
        <w:lastRenderedPageBreak/>
        <w:t>Being required to disclose by competent authorities or any court of appropriate jurisdiction for the Receiving Party</w:t>
      </w:r>
      <w:r>
        <w:rPr>
          <w:i/>
          <w:sz w:val="20"/>
          <w:szCs w:val="20"/>
          <w:lang w:val="en"/>
        </w:rPr>
        <w:t>; or</w:t>
      </w:r>
    </w:p>
    <w:p w14:paraId="386F8761" w14:textId="77777777" w:rsidR="00794D0D" w:rsidRPr="0097063D" w:rsidRDefault="00794D0D" w:rsidP="00794D0D">
      <w:pPr>
        <w:pStyle w:val="ListParagraph"/>
        <w:keepNext w:val="0"/>
        <w:numPr>
          <w:ilvl w:val="2"/>
          <w:numId w:val="3"/>
        </w:numPr>
        <w:spacing w:after="0" w:line="240" w:lineRule="auto"/>
        <w:ind w:left="567" w:hanging="567"/>
        <w:rPr>
          <w:noProof/>
        </w:rPr>
      </w:pPr>
      <w:r w:rsidRPr="008F3269">
        <w:rPr>
          <w:iCs/>
          <w:noProof/>
          <w:sz w:val="20"/>
          <w:szCs w:val="20"/>
        </w:rPr>
        <w:t>Do Bên Tiết Lộ cho phép cung cấp hoặc công khai bằng văn bản (bao gồm email).</w:t>
      </w:r>
    </w:p>
    <w:p w14:paraId="29A97366" w14:textId="77777777" w:rsidR="00794D0D" w:rsidRPr="0097063D" w:rsidRDefault="00794D0D" w:rsidP="00794D0D">
      <w:pPr>
        <w:pStyle w:val="ListParagraph"/>
        <w:keepNext w:val="0"/>
        <w:spacing w:after="0" w:line="240" w:lineRule="auto"/>
        <w:ind w:left="567" w:firstLine="0"/>
        <w:rPr>
          <w:i/>
          <w:iCs/>
          <w:noProof/>
          <w:sz w:val="20"/>
          <w:szCs w:val="20"/>
        </w:rPr>
      </w:pPr>
      <w:r>
        <w:rPr>
          <w:i/>
          <w:iCs/>
          <w:noProof/>
          <w:sz w:val="20"/>
          <w:szCs w:val="20"/>
        </w:rPr>
        <w:t>Being allowed to p</w:t>
      </w:r>
      <w:r w:rsidRPr="0097063D">
        <w:rPr>
          <w:i/>
          <w:iCs/>
          <w:noProof/>
          <w:sz w:val="20"/>
          <w:szCs w:val="20"/>
        </w:rPr>
        <w:t xml:space="preserve">rovide or </w:t>
      </w:r>
      <w:r>
        <w:rPr>
          <w:i/>
          <w:iCs/>
          <w:noProof/>
          <w:sz w:val="20"/>
          <w:szCs w:val="20"/>
        </w:rPr>
        <w:t xml:space="preserve">being publicly </w:t>
      </w:r>
      <w:r w:rsidRPr="0097063D">
        <w:rPr>
          <w:i/>
          <w:iCs/>
          <w:noProof/>
          <w:sz w:val="20"/>
          <w:szCs w:val="20"/>
        </w:rPr>
        <w:t xml:space="preserve">disclosed in writing by the </w:t>
      </w:r>
      <w:r>
        <w:rPr>
          <w:i/>
          <w:iCs/>
          <w:noProof/>
          <w:sz w:val="20"/>
          <w:szCs w:val="20"/>
        </w:rPr>
        <w:t>Disclosing Party</w:t>
      </w:r>
      <w:r w:rsidRPr="0097063D">
        <w:rPr>
          <w:i/>
          <w:iCs/>
          <w:noProof/>
          <w:sz w:val="20"/>
          <w:szCs w:val="20"/>
        </w:rPr>
        <w:t xml:space="preserve"> (including email).</w:t>
      </w:r>
    </w:p>
    <w:p w14:paraId="64BCDDC1" w14:textId="77777777" w:rsidR="00794D0D" w:rsidRDefault="00794D0D" w:rsidP="00794D0D">
      <w:pPr>
        <w:pStyle w:val="ListParagraph"/>
        <w:widowControl w:val="0"/>
        <w:numPr>
          <w:ilvl w:val="1"/>
          <w:numId w:val="3"/>
        </w:numPr>
        <w:spacing w:after="0" w:line="240" w:lineRule="auto"/>
        <w:ind w:left="567" w:hanging="567"/>
        <w:rPr>
          <w:lang w:val="en-GB"/>
        </w:rPr>
      </w:pPr>
      <w:proofErr w:type="gramStart"/>
      <w:r w:rsidRPr="005646EC">
        <w:rPr>
          <w:iCs/>
          <w:noProof/>
          <w:sz w:val="20"/>
          <w:szCs w:val="20"/>
        </w:rPr>
        <w:t>Bên Nhận Thông Tin đồng ý rằng bất cứ vi phạm nào đối với Nghĩa Vụ Bảo Mật thông tin này có thể gây ra những tổn hại không thể khôi phục được với Bên Tiết Lộ, theo đó Bên Tiết Lộ sẽ có quyền tìm kiếm các biện pháp để giảm nhẹ thiệt hại và buộc Bên Nhận Thông Tin bồi thường toàn bộ thiệt hại là một khoản tiền không thấp hơn tổng giá trị Đơn Đặt Hàng đã thực hiện</w:t>
      </w:r>
      <w:r>
        <w:rPr>
          <w:iCs/>
          <w:noProof/>
          <w:sz w:val="20"/>
          <w:szCs w:val="20"/>
        </w:rPr>
        <w:t>.</w:t>
      </w:r>
      <w:r>
        <w:rPr>
          <w:lang w:val="en-GB"/>
        </w:rPr>
        <w:tab/>
      </w:r>
      <w:proofErr w:type="gramEnd"/>
    </w:p>
    <w:p w14:paraId="3C941CD1" w14:textId="77777777" w:rsidR="00794D0D" w:rsidRPr="00004EF8" w:rsidRDefault="00794D0D" w:rsidP="00794D0D">
      <w:pPr>
        <w:pStyle w:val="ListParagraph"/>
        <w:keepNext w:val="0"/>
        <w:widowControl w:val="0"/>
        <w:spacing w:after="0" w:line="240" w:lineRule="auto"/>
        <w:ind w:left="567" w:firstLine="0"/>
        <w:rPr>
          <w:lang w:val="en-GB"/>
        </w:rPr>
      </w:pPr>
      <w:r w:rsidRPr="00A52DE3">
        <w:rPr>
          <w:i/>
          <w:sz w:val="20"/>
          <w:szCs w:val="20"/>
          <w:lang w:val="en"/>
        </w:rPr>
        <w:t xml:space="preserve">The Receiving Party agrees that any violation of the confidentiality obligations may cause unrecoverable damage to the Disclosing </w:t>
      </w:r>
      <w:proofErr w:type="gramStart"/>
      <w:r w:rsidRPr="00A52DE3">
        <w:rPr>
          <w:i/>
          <w:sz w:val="20"/>
          <w:szCs w:val="20"/>
          <w:lang w:val="en"/>
        </w:rPr>
        <w:t>Party,</w:t>
      </w:r>
      <w:proofErr w:type="gramEnd"/>
      <w:r w:rsidRPr="00A52DE3">
        <w:rPr>
          <w:i/>
          <w:sz w:val="20"/>
          <w:szCs w:val="20"/>
          <w:lang w:val="en"/>
        </w:rPr>
        <w:t xml:space="preserve"> accordingly the Disclosing Party will be entitled to seek for the measures to lessen the damage and force the Rece</w:t>
      </w:r>
      <w:r>
        <w:rPr>
          <w:i/>
          <w:sz w:val="20"/>
          <w:szCs w:val="20"/>
          <w:lang w:val="en"/>
        </w:rPr>
        <w:t>i</w:t>
      </w:r>
      <w:r w:rsidRPr="00A52DE3">
        <w:rPr>
          <w:i/>
          <w:sz w:val="20"/>
          <w:szCs w:val="20"/>
          <w:lang w:val="en"/>
        </w:rPr>
        <w:t xml:space="preserve">ving Party to compensate for all damage, which amount is not less than the </w:t>
      </w:r>
      <w:r>
        <w:rPr>
          <w:i/>
          <w:sz w:val="20"/>
          <w:szCs w:val="20"/>
          <w:lang w:val="en"/>
        </w:rPr>
        <w:t>Purchase Order</w:t>
      </w:r>
      <w:r w:rsidRPr="00A52DE3">
        <w:rPr>
          <w:i/>
          <w:sz w:val="20"/>
          <w:szCs w:val="20"/>
          <w:lang w:val="en"/>
        </w:rPr>
        <w:t xml:space="preserve"> value</w:t>
      </w:r>
      <w:r>
        <w:rPr>
          <w:i/>
          <w:sz w:val="20"/>
          <w:szCs w:val="20"/>
          <w:lang w:val="en"/>
        </w:rPr>
        <w:t>.</w:t>
      </w:r>
    </w:p>
    <w:p w14:paraId="319330C9" w14:textId="761CF2AC" w:rsidR="00007D1E" w:rsidRPr="00004EF8" w:rsidRDefault="00007D1E" w:rsidP="00794D0D">
      <w:pPr>
        <w:keepLines/>
        <w:widowControl w:val="0"/>
        <w:tabs>
          <w:tab w:val="left" w:pos="1980"/>
          <w:tab w:val="center" w:pos="4960"/>
        </w:tabs>
        <w:spacing w:after="0" w:line="240" w:lineRule="auto"/>
        <w:ind w:firstLine="0"/>
        <w:jc w:val="left"/>
        <w:rPr>
          <w:lang w:val="en-GB"/>
        </w:rPr>
      </w:pPr>
    </w:p>
    <w:sectPr w:rsidR="00007D1E" w:rsidRPr="00004EF8" w:rsidSect="005609F3">
      <w:headerReference w:type="default" r:id="rId14"/>
      <w:footerReference w:type="default" r:id="rId15"/>
      <w:pgSz w:w="11906" w:h="16838" w:code="9"/>
      <w:pgMar w:top="1418" w:right="851" w:bottom="1134" w:left="1134"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D5D9DE" w16cid:durableId="216D3715"/>
  <w16cid:commentId w16cid:paraId="3D01672B" w16cid:durableId="216D3716"/>
  <w16cid:commentId w16cid:paraId="1311E4F4" w16cid:durableId="216D3717"/>
  <w16cid:commentId w16cid:paraId="6C97AA71" w16cid:durableId="216D3718"/>
  <w16cid:commentId w16cid:paraId="00A14627" w16cid:durableId="216D3719"/>
  <w16cid:commentId w16cid:paraId="31406CDE" w16cid:durableId="216D371A"/>
  <w16cid:commentId w16cid:paraId="082C570F" w16cid:durableId="216D371B"/>
  <w16cid:commentId w16cid:paraId="3F71A78E" w16cid:durableId="216D371C"/>
  <w16cid:commentId w16cid:paraId="0635C709" w16cid:durableId="216D371D"/>
  <w16cid:commentId w16cid:paraId="4DDF079D" w16cid:durableId="216D371E"/>
  <w16cid:commentId w16cid:paraId="619D70A6" w16cid:durableId="216D371F"/>
  <w16cid:commentId w16cid:paraId="298BF416" w16cid:durableId="216D3720"/>
  <w16cid:commentId w16cid:paraId="3D3E7085" w16cid:durableId="216D3721"/>
  <w16cid:commentId w16cid:paraId="58E16668" w16cid:durableId="216D3722"/>
  <w16cid:commentId w16cid:paraId="0EB1F5FD" w16cid:durableId="216D3723"/>
  <w16cid:commentId w16cid:paraId="025F356C" w16cid:durableId="216D3724"/>
  <w16cid:commentId w16cid:paraId="7712DED9" w16cid:durableId="216D3725"/>
  <w16cid:commentId w16cid:paraId="4C1BDB18" w16cid:durableId="216D389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30816" w14:textId="77777777" w:rsidR="00B910D3" w:rsidRDefault="00B910D3" w:rsidP="00EC58CC">
      <w:pPr>
        <w:spacing w:after="0" w:line="240" w:lineRule="auto"/>
      </w:pPr>
      <w:r>
        <w:separator/>
      </w:r>
    </w:p>
  </w:endnote>
  <w:endnote w:type="continuationSeparator" w:id="0">
    <w:p w14:paraId="2D090C5A" w14:textId="77777777" w:rsidR="00B910D3" w:rsidRDefault="00B910D3" w:rsidP="00EC58CC">
      <w:pPr>
        <w:spacing w:after="0" w:line="240" w:lineRule="auto"/>
      </w:pPr>
      <w:r>
        <w:continuationSeparator/>
      </w:r>
    </w:p>
  </w:endnote>
  <w:endnote w:type="continuationNotice" w:id="1">
    <w:p w14:paraId="5A0B47D6" w14:textId="77777777" w:rsidR="00B910D3" w:rsidRDefault="00B910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40A71" w14:textId="4EE82210" w:rsidR="002B6214" w:rsidRDefault="002B6214" w:rsidP="007172B4">
    <w:pPr>
      <w:pStyle w:val="Footer"/>
      <w:tabs>
        <w:tab w:val="clear" w:pos="4680"/>
        <w:tab w:val="clear" w:pos="9360"/>
        <w:tab w:val="center" w:pos="4536"/>
        <w:tab w:val="right" w:pos="9639"/>
      </w:tabs>
    </w:pPr>
    <w:r>
      <w:rPr>
        <w:i/>
        <w:sz w:val="20"/>
        <w:szCs w:val="20"/>
      </w:rPr>
      <w:tab/>
    </w:r>
    <w:r w:rsidRPr="007172B4">
      <w:rPr>
        <w:sz w:val="20"/>
        <w:szCs w:val="20"/>
      </w:rPr>
      <w:fldChar w:fldCharType="begin"/>
    </w:r>
    <w:r w:rsidRPr="007172B4">
      <w:rPr>
        <w:sz w:val="20"/>
        <w:szCs w:val="20"/>
      </w:rPr>
      <w:instrText xml:space="preserve"> PAGE   \* MERGEFORMAT </w:instrText>
    </w:r>
    <w:r w:rsidRPr="007172B4">
      <w:rPr>
        <w:sz w:val="20"/>
        <w:szCs w:val="20"/>
      </w:rPr>
      <w:fldChar w:fldCharType="separate"/>
    </w:r>
    <w:r w:rsidR="00846443">
      <w:rPr>
        <w:noProof/>
        <w:sz w:val="20"/>
        <w:szCs w:val="20"/>
      </w:rPr>
      <w:t>10</w:t>
    </w:r>
    <w:r w:rsidRPr="007172B4">
      <w:rPr>
        <w:noProof/>
        <w:sz w:val="20"/>
        <w:szCs w:val="20"/>
      </w:rPr>
      <w:fldChar w:fldCharType="end"/>
    </w:r>
    <w:r>
      <w:rPr>
        <w:i/>
        <w:noProof/>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93967" w14:textId="77777777" w:rsidR="00B910D3" w:rsidRDefault="00B910D3" w:rsidP="00EC58CC">
      <w:pPr>
        <w:spacing w:after="0" w:line="240" w:lineRule="auto"/>
      </w:pPr>
      <w:r>
        <w:separator/>
      </w:r>
    </w:p>
  </w:footnote>
  <w:footnote w:type="continuationSeparator" w:id="0">
    <w:p w14:paraId="61267E2D" w14:textId="77777777" w:rsidR="00B910D3" w:rsidRDefault="00B910D3" w:rsidP="00EC58CC">
      <w:pPr>
        <w:spacing w:after="0" w:line="240" w:lineRule="auto"/>
      </w:pPr>
      <w:r>
        <w:continuationSeparator/>
      </w:r>
    </w:p>
  </w:footnote>
  <w:footnote w:type="continuationNotice" w:id="1">
    <w:p w14:paraId="11DB1CC1" w14:textId="77777777" w:rsidR="00B910D3" w:rsidRDefault="00B910D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832ED" w14:textId="4413CD05" w:rsidR="002B6214" w:rsidRPr="00DD736A" w:rsidRDefault="002B6214" w:rsidP="004428F3">
    <w:pPr>
      <w:pStyle w:val="Header"/>
      <w:tabs>
        <w:tab w:val="left" w:pos="4305"/>
        <w:tab w:val="right" w:pos="9540"/>
      </w:tabs>
      <w:jc w:val="left"/>
      <w:rPr>
        <w:i/>
        <w:sz w:val="20"/>
        <w:szCs w:val="20"/>
      </w:rPr>
    </w:pPr>
    <w:r w:rsidRPr="00EC58CC">
      <w:rPr>
        <w:noProof/>
        <w:sz w:val="20"/>
        <w:szCs w:val="20"/>
      </w:rPr>
      <mc:AlternateContent>
        <mc:Choice Requires="wps">
          <w:drawing>
            <wp:anchor distT="0" distB="0" distL="114300" distR="114300" simplePos="0" relativeHeight="251658241" behindDoc="0" locked="0" layoutInCell="1" allowOverlap="1" wp14:anchorId="5AC6608E" wp14:editId="1B5DA732">
              <wp:simplePos x="0" y="0"/>
              <wp:positionH relativeFrom="column">
                <wp:posOffset>24927</wp:posOffset>
              </wp:positionH>
              <wp:positionV relativeFrom="paragraph">
                <wp:posOffset>236855</wp:posOffset>
              </wp:positionV>
              <wp:extent cx="6477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47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605F32C" id="Straight Connector 2"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1.95pt,18.65pt" to="511.9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" strokecolor="black [3200]" strokeweight=".5pt">
              <v:stroke joinstyle="miter"/>
            </v:line>
          </w:pict>
        </mc:Fallback>
      </mc:AlternateContent>
    </w:r>
    <w:r>
      <w:rPr>
        <w:i/>
        <w:lang w:val="vi-VN"/>
      </w:rPr>
      <w:tab/>
    </w:r>
    <w:r>
      <w:rPr>
        <w:i/>
        <w:lang w:val="vi-VN"/>
      </w:rPr>
      <w:tab/>
    </w:r>
    <w:r>
      <w:rPr>
        <w:i/>
        <w:lang w:val="vi-VN"/>
      </w:rPr>
      <w:tab/>
    </w:r>
    <w:r>
      <w:rPr>
        <w:noProof/>
      </w:rPr>
      <w:drawing>
        <wp:anchor distT="0" distB="0" distL="114300" distR="114300" simplePos="0" relativeHeight="251658240" behindDoc="1" locked="0" layoutInCell="1" allowOverlap="1" wp14:anchorId="572B5FD0" wp14:editId="2FB0A8C8">
          <wp:simplePos x="0" y="0"/>
          <wp:positionH relativeFrom="page">
            <wp:posOffset>3333750</wp:posOffset>
          </wp:positionH>
          <wp:positionV relativeFrom="margin">
            <wp:posOffset>-622935</wp:posOffset>
          </wp:positionV>
          <wp:extent cx="1028700" cy="38127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604" cy="3856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B1266F8E"/>
    <w:name w:val="WW8Num3"/>
    <w:lvl w:ilvl="0">
      <w:start w:val="1"/>
      <w:numFmt w:val="decimal"/>
      <w:lvlText w:val="ĐIỀU %1."/>
      <w:lvlJc w:val="left"/>
      <w:pPr>
        <w:tabs>
          <w:tab w:val="num" w:pos="9270"/>
        </w:tabs>
        <w:ind w:left="9270" w:hanging="360"/>
      </w:pPr>
      <w:rPr>
        <w:rFonts w:ascii="Times New Roman" w:hAnsi="Times New Roman"/>
        <w:b/>
        <w:color w:val="auto"/>
        <w:sz w:val="24"/>
        <w:szCs w:val="24"/>
      </w:rPr>
    </w:lvl>
    <w:lvl w:ilvl="1">
      <w:start w:val="1"/>
      <w:numFmt w:val="decimal"/>
      <w:lvlText w:val="3.%2."/>
      <w:lvlJc w:val="left"/>
      <w:pPr>
        <w:tabs>
          <w:tab w:val="num" w:pos="360"/>
        </w:tabs>
        <w:ind w:left="360" w:hanging="360"/>
      </w:pPr>
      <w:rPr>
        <w:rFonts w:ascii="Times New Roman" w:hAnsi="Times New Roman" w:cs="Times New Roman" w:hint="default"/>
        <w:b w:val="0"/>
        <w:i w:val="0"/>
        <w:color w:val="auto"/>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4FD01C1"/>
    <w:multiLevelType w:val="hybridMultilevel"/>
    <w:tmpl w:val="D370242C"/>
    <w:lvl w:ilvl="0" w:tplc="1ECE1022">
      <w:start w:val="1"/>
      <w:numFmt w:val="lowerLetter"/>
      <w:lvlText w:val="(%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 w15:restartNumberingAfterBreak="0">
    <w:nsid w:val="0DB1698B"/>
    <w:multiLevelType w:val="multilevel"/>
    <w:tmpl w:val="FA8690FA"/>
    <w:lvl w:ilvl="0">
      <w:start w:val="1"/>
      <w:numFmt w:val="decimal"/>
      <w:lvlText w:val="%1"/>
      <w:lvlJc w:val="left"/>
      <w:pPr>
        <w:ind w:left="360" w:hanging="360"/>
      </w:pPr>
      <w:rPr>
        <w:rFonts w:hint="default"/>
      </w:rPr>
    </w:lvl>
    <w:lvl w:ilvl="1">
      <w:start w:val="1"/>
      <w:numFmt w:val="decimal"/>
      <w:lvlText w:val="%1.%2"/>
      <w:lvlJc w:val="left"/>
      <w:pPr>
        <w:ind w:left="192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8AA6131"/>
    <w:multiLevelType w:val="hybridMultilevel"/>
    <w:tmpl w:val="8D5687D6"/>
    <w:lvl w:ilvl="0" w:tplc="92ECD32A">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C2A37DB"/>
    <w:multiLevelType w:val="hybridMultilevel"/>
    <w:tmpl w:val="1610A46E"/>
    <w:lvl w:ilvl="0" w:tplc="A1607EFE">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D3FF7"/>
    <w:multiLevelType w:val="hybridMultilevel"/>
    <w:tmpl w:val="E45C42C6"/>
    <w:lvl w:ilvl="0" w:tplc="B6B26304">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0440716"/>
    <w:multiLevelType w:val="hybridMultilevel"/>
    <w:tmpl w:val="9CF84014"/>
    <w:lvl w:ilvl="0" w:tplc="CBFE582A">
      <w:start w:val="1"/>
      <w:numFmt w:val="decimal"/>
      <w:lvlText w:val="3.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51E1F"/>
    <w:multiLevelType w:val="hybridMultilevel"/>
    <w:tmpl w:val="E724D9FE"/>
    <w:lvl w:ilvl="0" w:tplc="2A5A03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3668C6"/>
    <w:multiLevelType w:val="hybridMultilevel"/>
    <w:tmpl w:val="E45C42C6"/>
    <w:lvl w:ilvl="0" w:tplc="B6B26304">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7EF12F2"/>
    <w:multiLevelType w:val="hybridMultilevel"/>
    <w:tmpl w:val="0CC099DC"/>
    <w:lvl w:ilvl="0" w:tplc="4FCCD2B8">
      <w:start w:val="1"/>
      <w:numFmt w:val="decimal"/>
      <w:lvlText w:val="4.%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33472"/>
    <w:multiLevelType w:val="hybridMultilevel"/>
    <w:tmpl w:val="8FE276A0"/>
    <w:lvl w:ilvl="0" w:tplc="AA80793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426155C7"/>
    <w:multiLevelType w:val="hybridMultilevel"/>
    <w:tmpl w:val="46AA72FA"/>
    <w:lvl w:ilvl="0" w:tplc="788881D4">
      <w:start w:val="1"/>
      <w:numFmt w:val="lowerLetter"/>
      <w:lvlText w:val="%1)"/>
      <w:lvlJc w:val="left"/>
      <w:pPr>
        <w:ind w:left="1080" w:hanging="360"/>
      </w:pPr>
      <w:rPr>
        <w:rFonts w:ascii="Times New Roman" w:hAnsi="Times New Roman" w:cs="Times New Roman"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D932B4"/>
    <w:multiLevelType w:val="hybridMultilevel"/>
    <w:tmpl w:val="46AA72FA"/>
    <w:lvl w:ilvl="0" w:tplc="788881D4">
      <w:start w:val="1"/>
      <w:numFmt w:val="lowerLetter"/>
      <w:lvlText w:val="%1)"/>
      <w:lvlJc w:val="left"/>
      <w:pPr>
        <w:ind w:left="1080" w:hanging="360"/>
      </w:pPr>
      <w:rPr>
        <w:rFonts w:ascii="Times New Roman" w:hAnsi="Times New Roman" w:cs="Times New Roman"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0023AB"/>
    <w:multiLevelType w:val="hybridMultilevel"/>
    <w:tmpl w:val="C58C20CE"/>
    <w:lvl w:ilvl="0" w:tplc="E9006540">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BE59FD"/>
    <w:multiLevelType w:val="hybridMultilevel"/>
    <w:tmpl w:val="D370242C"/>
    <w:lvl w:ilvl="0" w:tplc="1ECE1022">
      <w:start w:val="1"/>
      <w:numFmt w:val="lowerLetter"/>
      <w:lvlText w:val="(%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5" w15:restartNumberingAfterBreak="0">
    <w:nsid w:val="608803CE"/>
    <w:multiLevelType w:val="multilevel"/>
    <w:tmpl w:val="3A4E12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sz w:val="20"/>
        <w:szCs w:val="20"/>
      </w:rPr>
    </w:lvl>
    <w:lvl w:ilvl="2">
      <w:start w:val="1"/>
      <w:numFmt w:val="lowerLetter"/>
      <w:lvlText w:val="%3)"/>
      <w:lvlJc w:val="left"/>
      <w:pPr>
        <w:ind w:left="2160" w:hanging="720"/>
      </w:pPr>
      <w:rPr>
        <w:rFonts w:ascii="Times New Roman" w:eastAsia="Times New Roman" w:hAnsi="Times New Roman" w:cs="Times New Roman"/>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85979FC"/>
    <w:multiLevelType w:val="hybridMultilevel"/>
    <w:tmpl w:val="8C1229E2"/>
    <w:lvl w:ilvl="0" w:tplc="17AA57E6">
      <w:start w:val="1"/>
      <w:numFmt w:val="decimal"/>
      <w:lvlText w:val="3.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5706E"/>
    <w:multiLevelType w:val="hybridMultilevel"/>
    <w:tmpl w:val="BD2A6EA2"/>
    <w:lvl w:ilvl="0" w:tplc="9BB60C44">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5C54BD7"/>
    <w:multiLevelType w:val="hybridMultilevel"/>
    <w:tmpl w:val="20CC7588"/>
    <w:lvl w:ilvl="0" w:tplc="6436C82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0D1A17"/>
    <w:multiLevelType w:val="hybridMultilevel"/>
    <w:tmpl w:val="B588C4A0"/>
    <w:lvl w:ilvl="0" w:tplc="CF30DF64">
      <w:start w:val="1"/>
      <w:numFmt w:val="lowerRoman"/>
      <w:lvlText w:val="(%1)"/>
      <w:lvlJc w:val="left"/>
      <w:pPr>
        <w:ind w:left="1287" w:hanging="720"/>
      </w:pPr>
      <w:rPr>
        <w:rFonts w:hint="default"/>
        <w:u w:val="single"/>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2"/>
  </w:num>
  <w:num w:numId="3">
    <w:abstractNumId w:val="15"/>
  </w:num>
  <w:num w:numId="4">
    <w:abstractNumId w:val="18"/>
  </w:num>
  <w:num w:numId="5">
    <w:abstractNumId w:val="13"/>
  </w:num>
  <w:num w:numId="6">
    <w:abstractNumId w:val="17"/>
  </w:num>
  <w:num w:numId="7">
    <w:abstractNumId w:val="5"/>
  </w:num>
  <w:num w:numId="8">
    <w:abstractNumId w:val="7"/>
  </w:num>
  <w:num w:numId="9">
    <w:abstractNumId w:val="3"/>
  </w:num>
  <w:num w:numId="10">
    <w:abstractNumId w:val="12"/>
  </w:num>
  <w:num w:numId="11">
    <w:abstractNumId w:val="16"/>
  </w:num>
  <w:num w:numId="12">
    <w:abstractNumId w:val="6"/>
  </w:num>
  <w:num w:numId="13">
    <w:abstractNumId w:val="11"/>
  </w:num>
  <w:num w:numId="14">
    <w:abstractNumId w:val="19"/>
  </w:num>
  <w:num w:numId="15">
    <w:abstractNumId w:val="9"/>
  </w:num>
  <w:num w:numId="16">
    <w:abstractNumId w:val="1"/>
  </w:num>
  <w:num w:numId="17">
    <w:abstractNumId w:val="14"/>
  </w:num>
  <w:num w:numId="18">
    <w:abstractNumId w:val="8"/>
  </w:num>
  <w:num w:numId="1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en-GB" w:vendorID="64" w:dllVersion="131078" w:nlCheck="1" w:checkStyle="1"/>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CC"/>
    <w:rsid w:val="00004EF8"/>
    <w:rsid w:val="00005301"/>
    <w:rsid w:val="00007D1E"/>
    <w:rsid w:val="00010ECC"/>
    <w:rsid w:val="00012C08"/>
    <w:rsid w:val="00014374"/>
    <w:rsid w:val="000155CE"/>
    <w:rsid w:val="000207EF"/>
    <w:rsid w:val="000209AD"/>
    <w:rsid w:val="00021946"/>
    <w:rsid w:val="00021A5B"/>
    <w:rsid w:val="00021DF9"/>
    <w:rsid w:val="00021E44"/>
    <w:rsid w:val="000229C8"/>
    <w:rsid w:val="00023A03"/>
    <w:rsid w:val="0002408D"/>
    <w:rsid w:val="00027433"/>
    <w:rsid w:val="00047FBC"/>
    <w:rsid w:val="00053C27"/>
    <w:rsid w:val="00054DA1"/>
    <w:rsid w:val="00055903"/>
    <w:rsid w:val="000612FA"/>
    <w:rsid w:val="0007177E"/>
    <w:rsid w:val="00072004"/>
    <w:rsid w:val="00072354"/>
    <w:rsid w:val="00075AD5"/>
    <w:rsid w:val="00076E75"/>
    <w:rsid w:val="00081FDF"/>
    <w:rsid w:val="000823DF"/>
    <w:rsid w:val="0008245F"/>
    <w:rsid w:val="00082E4E"/>
    <w:rsid w:val="0008342C"/>
    <w:rsid w:val="00085EE0"/>
    <w:rsid w:val="00092151"/>
    <w:rsid w:val="000930A3"/>
    <w:rsid w:val="000A1B6A"/>
    <w:rsid w:val="000A2790"/>
    <w:rsid w:val="000A537C"/>
    <w:rsid w:val="000A577D"/>
    <w:rsid w:val="000A7BF6"/>
    <w:rsid w:val="000B1E68"/>
    <w:rsid w:val="000B4A37"/>
    <w:rsid w:val="000B5268"/>
    <w:rsid w:val="000B5C5E"/>
    <w:rsid w:val="000B5E2C"/>
    <w:rsid w:val="000B6E3D"/>
    <w:rsid w:val="000C17D8"/>
    <w:rsid w:val="000C7CEB"/>
    <w:rsid w:val="000D0B0F"/>
    <w:rsid w:val="000D0C01"/>
    <w:rsid w:val="000D5E1F"/>
    <w:rsid w:val="000D609F"/>
    <w:rsid w:val="000E0161"/>
    <w:rsid w:val="000E2DD0"/>
    <w:rsid w:val="000E5BC0"/>
    <w:rsid w:val="000E6367"/>
    <w:rsid w:val="000F734B"/>
    <w:rsid w:val="000F7E44"/>
    <w:rsid w:val="00100375"/>
    <w:rsid w:val="001004EE"/>
    <w:rsid w:val="001007F5"/>
    <w:rsid w:val="0010204E"/>
    <w:rsid w:val="0010262B"/>
    <w:rsid w:val="001038E0"/>
    <w:rsid w:val="001055E7"/>
    <w:rsid w:val="001057AC"/>
    <w:rsid w:val="00107BA2"/>
    <w:rsid w:val="00110704"/>
    <w:rsid w:val="00110E1A"/>
    <w:rsid w:val="0011431F"/>
    <w:rsid w:val="0011465F"/>
    <w:rsid w:val="00116458"/>
    <w:rsid w:val="0012038C"/>
    <w:rsid w:val="00131A8C"/>
    <w:rsid w:val="00131ECF"/>
    <w:rsid w:val="00134B66"/>
    <w:rsid w:val="00137A40"/>
    <w:rsid w:val="0014075A"/>
    <w:rsid w:val="001408D5"/>
    <w:rsid w:val="00140FD1"/>
    <w:rsid w:val="0014258D"/>
    <w:rsid w:val="00142E47"/>
    <w:rsid w:val="001436A9"/>
    <w:rsid w:val="00143930"/>
    <w:rsid w:val="00144D5D"/>
    <w:rsid w:val="00151D96"/>
    <w:rsid w:val="001520D7"/>
    <w:rsid w:val="001551E5"/>
    <w:rsid w:val="001607C8"/>
    <w:rsid w:val="00160972"/>
    <w:rsid w:val="00160ABD"/>
    <w:rsid w:val="0017156F"/>
    <w:rsid w:val="0018401A"/>
    <w:rsid w:val="00190DC5"/>
    <w:rsid w:val="001926E0"/>
    <w:rsid w:val="00194A5B"/>
    <w:rsid w:val="001976AD"/>
    <w:rsid w:val="001977BA"/>
    <w:rsid w:val="001A1A93"/>
    <w:rsid w:val="001A3893"/>
    <w:rsid w:val="001A3CE8"/>
    <w:rsid w:val="001A47F5"/>
    <w:rsid w:val="001A4B42"/>
    <w:rsid w:val="001A63A0"/>
    <w:rsid w:val="001A7E20"/>
    <w:rsid w:val="001B025C"/>
    <w:rsid w:val="001B1B50"/>
    <w:rsid w:val="001B3DAA"/>
    <w:rsid w:val="001B63E8"/>
    <w:rsid w:val="001C1BCA"/>
    <w:rsid w:val="001C2963"/>
    <w:rsid w:val="001C2F63"/>
    <w:rsid w:val="001C32E3"/>
    <w:rsid w:val="001C6B42"/>
    <w:rsid w:val="001D3CAC"/>
    <w:rsid w:val="001D58A3"/>
    <w:rsid w:val="001E15F1"/>
    <w:rsid w:val="001E4BAB"/>
    <w:rsid w:val="001E5BC2"/>
    <w:rsid w:val="001E65EF"/>
    <w:rsid w:val="001E76BE"/>
    <w:rsid w:val="001F0FE2"/>
    <w:rsid w:val="001F17DB"/>
    <w:rsid w:val="001F44ED"/>
    <w:rsid w:val="001F47F0"/>
    <w:rsid w:val="001F4C4E"/>
    <w:rsid w:val="001F5EAC"/>
    <w:rsid w:val="0020207E"/>
    <w:rsid w:val="00204FEA"/>
    <w:rsid w:val="00206999"/>
    <w:rsid w:val="002101FF"/>
    <w:rsid w:val="00213959"/>
    <w:rsid w:val="002175A6"/>
    <w:rsid w:val="00225DD5"/>
    <w:rsid w:val="00225E5B"/>
    <w:rsid w:val="00225E7C"/>
    <w:rsid w:val="0022768C"/>
    <w:rsid w:val="00227A6B"/>
    <w:rsid w:val="00241D9C"/>
    <w:rsid w:val="0024221E"/>
    <w:rsid w:val="00243E84"/>
    <w:rsid w:val="00244FB8"/>
    <w:rsid w:val="00245DE0"/>
    <w:rsid w:val="002478FB"/>
    <w:rsid w:val="00264BD0"/>
    <w:rsid w:val="00264C57"/>
    <w:rsid w:val="00265857"/>
    <w:rsid w:val="002712D3"/>
    <w:rsid w:val="00271D6C"/>
    <w:rsid w:val="0027284B"/>
    <w:rsid w:val="00272E39"/>
    <w:rsid w:val="00275050"/>
    <w:rsid w:val="00275B63"/>
    <w:rsid w:val="0027627B"/>
    <w:rsid w:val="002764CA"/>
    <w:rsid w:val="00277047"/>
    <w:rsid w:val="00281319"/>
    <w:rsid w:val="00281F07"/>
    <w:rsid w:val="002841D7"/>
    <w:rsid w:val="0029223F"/>
    <w:rsid w:val="002958D1"/>
    <w:rsid w:val="002961CF"/>
    <w:rsid w:val="002A1B91"/>
    <w:rsid w:val="002A423C"/>
    <w:rsid w:val="002A435D"/>
    <w:rsid w:val="002A559F"/>
    <w:rsid w:val="002A7D82"/>
    <w:rsid w:val="002B4891"/>
    <w:rsid w:val="002B5AF1"/>
    <w:rsid w:val="002B6214"/>
    <w:rsid w:val="002C39AF"/>
    <w:rsid w:val="002C41A9"/>
    <w:rsid w:val="002C5B2B"/>
    <w:rsid w:val="002C5E87"/>
    <w:rsid w:val="002D256F"/>
    <w:rsid w:val="002D54BA"/>
    <w:rsid w:val="002D7842"/>
    <w:rsid w:val="002E1883"/>
    <w:rsid w:val="002E43C1"/>
    <w:rsid w:val="002F1873"/>
    <w:rsid w:val="002F1BEA"/>
    <w:rsid w:val="002F2A7A"/>
    <w:rsid w:val="002F6547"/>
    <w:rsid w:val="002F6637"/>
    <w:rsid w:val="002F7BC3"/>
    <w:rsid w:val="003021DD"/>
    <w:rsid w:val="0030522C"/>
    <w:rsid w:val="003071DB"/>
    <w:rsid w:val="003077FC"/>
    <w:rsid w:val="00307F8B"/>
    <w:rsid w:val="00312C36"/>
    <w:rsid w:val="00313920"/>
    <w:rsid w:val="00313C5D"/>
    <w:rsid w:val="003149A0"/>
    <w:rsid w:val="00315029"/>
    <w:rsid w:val="00315700"/>
    <w:rsid w:val="00316013"/>
    <w:rsid w:val="003175FF"/>
    <w:rsid w:val="00323719"/>
    <w:rsid w:val="003328FC"/>
    <w:rsid w:val="0033473E"/>
    <w:rsid w:val="00334749"/>
    <w:rsid w:val="00336E4D"/>
    <w:rsid w:val="0033713A"/>
    <w:rsid w:val="00337E40"/>
    <w:rsid w:val="00337F75"/>
    <w:rsid w:val="003414E1"/>
    <w:rsid w:val="00343044"/>
    <w:rsid w:val="00347E86"/>
    <w:rsid w:val="00351497"/>
    <w:rsid w:val="003519F6"/>
    <w:rsid w:val="00360144"/>
    <w:rsid w:val="003610EB"/>
    <w:rsid w:val="003619B8"/>
    <w:rsid w:val="00367288"/>
    <w:rsid w:val="00367C63"/>
    <w:rsid w:val="003772EF"/>
    <w:rsid w:val="00377FD8"/>
    <w:rsid w:val="0038447F"/>
    <w:rsid w:val="00390CD4"/>
    <w:rsid w:val="00392E44"/>
    <w:rsid w:val="00393297"/>
    <w:rsid w:val="00397DD3"/>
    <w:rsid w:val="00397E8D"/>
    <w:rsid w:val="003A06C7"/>
    <w:rsid w:val="003A0DA1"/>
    <w:rsid w:val="003A3F96"/>
    <w:rsid w:val="003A5587"/>
    <w:rsid w:val="003B0224"/>
    <w:rsid w:val="003B0D6B"/>
    <w:rsid w:val="003B12DC"/>
    <w:rsid w:val="003B14B8"/>
    <w:rsid w:val="003B244D"/>
    <w:rsid w:val="003B3373"/>
    <w:rsid w:val="003B35B1"/>
    <w:rsid w:val="003B3E6A"/>
    <w:rsid w:val="003C1249"/>
    <w:rsid w:val="003C37FC"/>
    <w:rsid w:val="003C3C16"/>
    <w:rsid w:val="003C3F86"/>
    <w:rsid w:val="003C769B"/>
    <w:rsid w:val="003D0B04"/>
    <w:rsid w:val="003D27F5"/>
    <w:rsid w:val="003E1F46"/>
    <w:rsid w:val="003E27F3"/>
    <w:rsid w:val="003E35D1"/>
    <w:rsid w:val="003F0082"/>
    <w:rsid w:val="003F1314"/>
    <w:rsid w:val="003F3793"/>
    <w:rsid w:val="003F3AA2"/>
    <w:rsid w:val="00401093"/>
    <w:rsid w:val="0040223C"/>
    <w:rsid w:val="0040624D"/>
    <w:rsid w:val="0040780A"/>
    <w:rsid w:val="00410D2B"/>
    <w:rsid w:val="00410DA1"/>
    <w:rsid w:val="00411967"/>
    <w:rsid w:val="00413E73"/>
    <w:rsid w:val="004144C9"/>
    <w:rsid w:val="00414915"/>
    <w:rsid w:val="00414C90"/>
    <w:rsid w:val="00420A95"/>
    <w:rsid w:val="004218FE"/>
    <w:rsid w:val="004225B9"/>
    <w:rsid w:val="00422B48"/>
    <w:rsid w:val="00425A25"/>
    <w:rsid w:val="00425BA5"/>
    <w:rsid w:val="0042618A"/>
    <w:rsid w:val="0043178E"/>
    <w:rsid w:val="004329C2"/>
    <w:rsid w:val="00432F46"/>
    <w:rsid w:val="00436225"/>
    <w:rsid w:val="00440355"/>
    <w:rsid w:val="004408BE"/>
    <w:rsid w:val="00440961"/>
    <w:rsid w:val="004428F3"/>
    <w:rsid w:val="00442B2F"/>
    <w:rsid w:val="00443926"/>
    <w:rsid w:val="00446599"/>
    <w:rsid w:val="00446DD1"/>
    <w:rsid w:val="00447620"/>
    <w:rsid w:val="00451D48"/>
    <w:rsid w:val="004542CA"/>
    <w:rsid w:val="00470751"/>
    <w:rsid w:val="004714FD"/>
    <w:rsid w:val="00473134"/>
    <w:rsid w:val="00477303"/>
    <w:rsid w:val="0047747D"/>
    <w:rsid w:val="00480D83"/>
    <w:rsid w:val="00480E71"/>
    <w:rsid w:val="004865F0"/>
    <w:rsid w:val="004919E5"/>
    <w:rsid w:val="00493658"/>
    <w:rsid w:val="004956A4"/>
    <w:rsid w:val="004959E8"/>
    <w:rsid w:val="00495D54"/>
    <w:rsid w:val="0049794C"/>
    <w:rsid w:val="004979D1"/>
    <w:rsid w:val="00497BFD"/>
    <w:rsid w:val="004A2AC3"/>
    <w:rsid w:val="004A3037"/>
    <w:rsid w:val="004A4FE5"/>
    <w:rsid w:val="004A5F6D"/>
    <w:rsid w:val="004A709D"/>
    <w:rsid w:val="004B2F42"/>
    <w:rsid w:val="004B61BC"/>
    <w:rsid w:val="004B6607"/>
    <w:rsid w:val="004C55FD"/>
    <w:rsid w:val="004C6646"/>
    <w:rsid w:val="004D4A3C"/>
    <w:rsid w:val="004D5EE2"/>
    <w:rsid w:val="004E1DB5"/>
    <w:rsid w:val="004E2148"/>
    <w:rsid w:val="004E3593"/>
    <w:rsid w:val="004E6CFB"/>
    <w:rsid w:val="004E718D"/>
    <w:rsid w:val="004F102E"/>
    <w:rsid w:val="004F1636"/>
    <w:rsid w:val="004F237A"/>
    <w:rsid w:val="004F2C6B"/>
    <w:rsid w:val="004F4CDD"/>
    <w:rsid w:val="004F4FF8"/>
    <w:rsid w:val="004F5E0F"/>
    <w:rsid w:val="00506B45"/>
    <w:rsid w:val="00510A9C"/>
    <w:rsid w:val="005210A2"/>
    <w:rsid w:val="00522666"/>
    <w:rsid w:val="00524259"/>
    <w:rsid w:val="0052548D"/>
    <w:rsid w:val="005303F6"/>
    <w:rsid w:val="005321F0"/>
    <w:rsid w:val="005327A6"/>
    <w:rsid w:val="005341D5"/>
    <w:rsid w:val="00543116"/>
    <w:rsid w:val="00545182"/>
    <w:rsid w:val="0054708D"/>
    <w:rsid w:val="00551F38"/>
    <w:rsid w:val="005532A6"/>
    <w:rsid w:val="005575AE"/>
    <w:rsid w:val="005609F3"/>
    <w:rsid w:val="005639DE"/>
    <w:rsid w:val="005727B9"/>
    <w:rsid w:val="005862BC"/>
    <w:rsid w:val="00587AA5"/>
    <w:rsid w:val="00591454"/>
    <w:rsid w:val="00595D34"/>
    <w:rsid w:val="00596657"/>
    <w:rsid w:val="005A1970"/>
    <w:rsid w:val="005A258B"/>
    <w:rsid w:val="005B4DB9"/>
    <w:rsid w:val="005B6FE3"/>
    <w:rsid w:val="005B763D"/>
    <w:rsid w:val="005C0148"/>
    <w:rsid w:val="005C1F51"/>
    <w:rsid w:val="005C2296"/>
    <w:rsid w:val="005C3BB2"/>
    <w:rsid w:val="005C4174"/>
    <w:rsid w:val="005C50D3"/>
    <w:rsid w:val="005D265F"/>
    <w:rsid w:val="005D3130"/>
    <w:rsid w:val="005D4564"/>
    <w:rsid w:val="005E01E3"/>
    <w:rsid w:val="005E151C"/>
    <w:rsid w:val="005E2B81"/>
    <w:rsid w:val="005E311A"/>
    <w:rsid w:val="005E3962"/>
    <w:rsid w:val="005E428D"/>
    <w:rsid w:val="005E5AFD"/>
    <w:rsid w:val="005F2397"/>
    <w:rsid w:val="005F2B70"/>
    <w:rsid w:val="005F7508"/>
    <w:rsid w:val="005F75C0"/>
    <w:rsid w:val="00601E32"/>
    <w:rsid w:val="00602B41"/>
    <w:rsid w:val="0060384A"/>
    <w:rsid w:val="0060482F"/>
    <w:rsid w:val="00604E87"/>
    <w:rsid w:val="006077D0"/>
    <w:rsid w:val="0061370D"/>
    <w:rsid w:val="00621617"/>
    <w:rsid w:val="00621F9D"/>
    <w:rsid w:val="00623224"/>
    <w:rsid w:val="006237E7"/>
    <w:rsid w:val="00624AEE"/>
    <w:rsid w:val="006277EC"/>
    <w:rsid w:val="00634FC0"/>
    <w:rsid w:val="006439FD"/>
    <w:rsid w:val="00643E64"/>
    <w:rsid w:val="00644881"/>
    <w:rsid w:val="00645B14"/>
    <w:rsid w:val="006468AD"/>
    <w:rsid w:val="00647F42"/>
    <w:rsid w:val="00653F09"/>
    <w:rsid w:val="00654703"/>
    <w:rsid w:val="0066371C"/>
    <w:rsid w:val="00666172"/>
    <w:rsid w:val="006668FF"/>
    <w:rsid w:val="00670909"/>
    <w:rsid w:val="00671171"/>
    <w:rsid w:val="0067133D"/>
    <w:rsid w:val="006745F5"/>
    <w:rsid w:val="00675EC2"/>
    <w:rsid w:val="006800A8"/>
    <w:rsid w:val="00680287"/>
    <w:rsid w:val="006810B8"/>
    <w:rsid w:val="0068573C"/>
    <w:rsid w:val="0069279D"/>
    <w:rsid w:val="006A1218"/>
    <w:rsid w:val="006A1529"/>
    <w:rsid w:val="006B06E2"/>
    <w:rsid w:val="006B3EDE"/>
    <w:rsid w:val="006C0258"/>
    <w:rsid w:val="006C0851"/>
    <w:rsid w:val="006C0AE0"/>
    <w:rsid w:val="006D06E0"/>
    <w:rsid w:val="006D421C"/>
    <w:rsid w:val="006D62E4"/>
    <w:rsid w:val="006D638E"/>
    <w:rsid w:val="006D654E"/>
    <w:rsid w:val="006E0454"/>
    <w:rsid w:val="006E5397"/>
    <w:rsid w:val="006E6B05"/>
    <w:rsid w:val="006F36FC"/>
    <w:rsid w:val="006F48B3"/>
    <w:rsid w:val="006F7F23"/>
    <w:rsid w:val="00707052"/>
    <w:rsid w:val="007152A5"/>
    <w:rsid w:val="00715FB2"/>
    <w:rsid w:val="00716FE8"/>
    <w:rsid w:val="007172B4"/>
    <w:rsid w:val="0071773A"/>
    <w:rsid w:val="00725F1C"/>
    <w:rsid w:val="00727BE5"/>
    <w:rsid w:val="00730C15"/>
    <w:rsid w:val="007315AB"/>
    <w:rsid w:val="00731C16"/>
    <w:rsid w:val="00735897"/>
    <w:rsid w:val="0073729F"/>
    <w:rsid w:val="007412CC"/>
    <w:rsid w:val="00742313"/>
    <w:rsid w:val="007432FC"/>
    <w:rsid w:val="00744337"/>
    <w:rsid w:val="00745072"/>
    <w:rsid w:val="007456BA"/>
    <w:rsid w:val="00750384"/>
    <w:rsid w:val="007548EE"/>
    <w:rsid w:val="007567CF"/>
    <w:rsid w:val="00757830"/>
    <w:rsid w:val="007634EF"/>
    <w:rsid w:val="00764C1F"/>
    <w:rsid w:val="007651E4"/>
    <w:rsid w:val="00765DE2"/>
    <w:rsid w:val="007660C6"/>
    <w:rsid w:val="00767389"/>
    <w:rsid w:val="00767A94"/>
    <w:rsid w:val="00771412"/>
    <w:rsid w:val="00775595"/>
    <w:rsid w:val="00775E4A"/>
    <w:rsid w:val="007805AE"/>
    <w:rsid w:val="007823BC"/>
    <w:rsid w:val="00785A7D"/>
    <w:rsid w:val="007868CF"/>
    <w:rsid w:val="00790E15"/>
    <w:rsid w:val="00791ED3"/>
    <w:rsid w:val="00794D0D"/>
    <w:rsid w:val="007967FA"/>
    <w:rsid w:val="00796B88"/>
    <w:rsid w:val="00797480"/>
    <w:rsid w:val="007A04BB"/>
    <w:rsid w:val="007A05D1"/>
    <w:rsid w:val="007A240E"/>
    <w:rsid w:val="007A333C"/>
    <w:rsid w:val="007A4725"/>
    <w:rsid w:val="007A47BB"/>
    <w:rsid w:val="007A4D3A"/>
    <w:rsid w:val="007B5582"/>
    <w:rsid w:val="007C69DB"/>
    <w:rsid w:val="007C7EDA"/>
    <w:rsid w:val="007D23F0"/>
    <w:rsid w:val="007D2C7B"/>
    <w:rsid w:val="007D5D37"/>
    <w:rsid w:val="007D6AD9"/>
    <w:rsid w:val="007D6C50"/>
    <w:rsid w:val="007E34C7"/>
    <w:rsid w:val="007E424C"/>
    <w:rsid w:val="007E4BEC"/>
    <w:rsid w:val="007E5069"/>
    <w:rsid w:val="007F16E0"/>
    <w:rsid w:val="007F3BEF"/>
    <w:rsid w:val="007F48B8"/>
    <w:rsid w:val="007F5326"/>
    <w:rsid w:val="0080046A"/>
    <w:rsid w:val="008009BF"/>
    <w:rsid w:val="00804EEE"/>
    <w:rsid w:val="00807B9B"/>
    <w:rsid w:val="00812784"/>
    <w:rsid w:val="0081425B"/>
    <w:rsid w:val="00815E5A"/>
    <w:rsid w:val="0081678A"/>
    <w:rsid w:val="00816F09"/>
    <w:rsid w:val="0082369B"/>
    <w:rsid w:val="0082782A"/>
    <w:rsid w:val="008300F1"/>
    <w:rsid w:val="00830534"/>
    <w:rsid w:val="00831A7B"/>
    <w:rsid w:val="00831EA9"/>
    <w:rsid w:val="00834664"/>
    <w:rsid w:val="00840DB6"/>
    <w:rsid w:val="00842159"/>
    <w:rsid w:val="00842186"/>
    <w:rsid w:val="00843642"/>
    <w:rsid w:val="00846443"/>
    <w:rsid w:val="008473E6"/>
    <w:rsid w:val="008503AE"/>
    <w:rsid w:val="00852795"/>
    <w:rsid w:val="00852925"/>
    <w:rsid w:val="00852C83"/>
    <w:rsid w:val="00854E78"/>
    <w:rsid w:val="00857814"/>
    <w:rsid w:val="008603DA"/>
    <w:rsid w:val="00860CC1"/>
    <w:rsid w:val="00864295"/>
    <w:rsid w:val="008651A0"/>
    <w:rsid w:val="00865E9C"/>
    <w:rsid w:val="008674B2"/>
    <w:rsid w:val="00870E1C"/>
    <w:rsid w:val="00872447"/>
    <w:rsid w:val="00877B83"/>
    <w:rsid w:val="0088009C"/>
    <w:rsid w:val="00885FCF"/>
    <w:rsid w:val="00887759"/>
    <w:rsid w:val="00893908"/>
    <w:rsid w:val="008944A1"/>
    <w:rsid w:val="00897F3B"/>
    <w:rsid w:val="008A01AB"/>
    <w:rsid w:val="008A351D"/>
    <w:rsid w:val="008A47ED"/>
    <w:rsid w:val="008A603E"/>
    <w:rsid w:val="008A612D"/>
    <w:rsid w:val="008B18EA"/>
    <w:rsid w:val="008B25C9"/>
    <w:rsid w:val="008C26DA"/>
    <w:rsid w:val="008C2A33"/>
    <w:rsid w:val="008D0649"/>
    <w:rsid w:val="008D2F5F"/>
    <w:rsid w:val="008D3005"/>
    <w:rsid w:val="008D4444"/>
    <w:rsid w:val="008D6EF1"/>
    <w:rsid w:val="008E1D6A"/>
    <w:rsid w:val="008E2EF7"/>
    <w:rsid w:val="008E301F"/>
    <w:rsid w:val="008E3669"/>
    <w:rsid w:val="008E6114"/>
    <w:rsid w:val="008E6523"/>
    <w:rsid w:val="008E722B"/>
    <w:rsid w:val="008E7527"/>
    <w:rsid w:val="008E75D2"/>
    <w:rsid w:val="008F202C"/>
    <w:rsid w:val="008F3183"/>
    <w:rsid w:val="008F3269"/>
    <w:rsid w:val="008F3975"/>
    <w:rsid w:val="008F3B29"/>
    <w:rsid w:val="008F6966"/>
    <w:rsid w:val="00902387"/>
    <w:rsid w:val="00902BE1"/>
    <w:rsid w:val="009050AB"/>
    <w:rsid w:val="00911A37"/>
    <w:rsid w:val="009121C5"/>
    <w:rsid w:val="00914399"/>
    <w:rsid w:val="00917FFB"/>
    <w:rsid w:val="00920B1D"/>
    <w:rsid w:val="00920DDD"/>
    <w:rsid w:val="00921DA4"/>
    <w:rsid w:val="00927D3C"/>
    <w:rsid w:val="00933AFC"/>
    <w:rsid w:val="00937C71"/>
    <w:rsid w:val="0094168C"/>
    <w:rsid w:val="00941F0F"/>
    <w:rsid w:val="00943410"/>
    <w:rsid w:val="00945025"/>
    <w:rsid w:val="0094575F"/>
    <w:rsid w:val="00945E38"/>
    <w:rsid w:val="00952239"/>
    <w:rsid w:val="00952C65"/>
    <w:rsid w:val="00953C51"/>
    <w:rsid w:val="00953F50"/>
    <w:rsid w:val="009552F3"/>
    <w:rsid w:val="0096017B"/>
    <w:rsid w:val="00964B25"/>
    <w:rsid w:val="00965447"/>
    <w:rsid w:val="00975D72"/>
    <w:rsid w:val="00975DB2"/>
    <w:rsid w:val="0098158D"/>
    <w:rsid w:val="009816E0"/>
    <w:rsid w:val="00981B38"/>
    <w:rsid w:val="00983A24"/>
    <w:rsid w:val="009846C0"/>
    <w:rsid w:val="00985B40"/>
    <w:rsid w:val="00987F91"/>
    <w:rsid w:val="0099023F"/>
    <w:rsid w:val="0099593C"/>
    <w:rsid w:val="009A1449"/>
    <w:rsid w:val="009A4E2B"/>
    <w:rsid w:val="009B01A9"/>
    <w:rsid w:val="009B35EE"/>
    <w:rsid w:val="009B6C4A"/>
    <w:rsid w:val="009B75E8"/>
    <w:rsid w:val="009B7B42"/>
    <w:rsid w:val="009C02F8"/>
    <w:rsid w:val="009C3842"/>
    <w:rsid w:val="009C3D5E"/>
    <w:rsid w:val="009C68B2"/>
    <w:rsid w:val="009C79E3"/>
    <w:rsid w:val="009D6E39"/>
    <w:rsid w:val="009E216B"/>
    <w:rsid w:val="009E4F77"/>
    <w:rsid w:val="009F479D"/>
    <w:rsid w:val="009F5C5C"/>
    <w:rsid w:val="00A01F0C"/>
    <w:rsid w:val="00A029E9"/>
    <w:rsid w:val="00A067EE"/>
    <w:rsid w:val="00A112FC"/>
    <w:rsid w:val="00A12494"/>
    <w:rsid w:val="00A178BA"/>
    <w:rsid w:val="00A17E63"/>
    <w:rsid w:val="00A21DC6"/>
    <w:rsid w:val="00A224AD"/>
    <w:rsid w:val="00A2430D"/>
    <w:rsid w:val="00A25AFC"/>
    <w:rsid w:val="00A263C8"/>
    <w:rsid w:val="00A26726"/>
    <w:rsid w:val="00A31B00"/>
    <w:rsid w:val="00A31EC1"/>
    <w:rsid w:val="00A32C21"/>
    <w:rsid w:val="00A33B1F"/>
    <w:rsid w:val="00A3407C"/>
    <w:rsid w:val="00A37186"/>
    <w:rsid w:val="00A418E7"/>
    <w:rsid w:val="00A43505"/>
    <w:rsid w:val="00A51D4C"/>
    <w:rsid w:val="00A55FF6"/>
    <w:rsid w:val="00A60E02"/>
    <w:rsid w:val="00A62C53"/>
    <w:rsid w:val="00A65FD9"/>
    <w:rsid w:val="00A704A4"/>
    <w:rsid w:val="00A72F57"/>
    <w:rsid w:val="00A731F7"/>
    <w:rsid w:val="00A74342"/>
    <w:rsid w:val="00A815AA"/>
    <w:rsid w:val="00A82B6A"/>
    <w:rsid w:val="00A848CE"/>
    <w:rsid w:val="00A9390B"/>
    <w:rsid w:val="00AA47E1"/>
    <w:rsid w:val="00AA7270"/>
    <w:rsid w:val="00AB01E8"/>
    <w:rsid w:val="00AB028D"/>
    <w:rsid w:val="00AB1C68"/>
    <w:rsid w:val="00AB40F8"/>
    <w:rsid w:val="00AB5704"/>
    <w:rsid w:val="00AB5CDA"/>
    <w:rsid w:val="00AC4471"/>
    <w:rsid w:val="00AC579C"/>
    <w:rsid w:val="00AC5F57"/>
    <w:rsid w:val="00AD29B5"/>
    <w:rsid w:val="00AD6CB9"/>
    <w:rsid w:val="00AD72A2"/>
    <w:rsid w:val="00AE4333"/>
    <w:rsid w:val="00AF5AFF"/>
    <w:rsid w:val="00B04A38"/>
    <w:rsid w:val="00B060BE"/>
    <w:rsid w:val="00B0640B"/>
    <w:rsid w:val="00B072A9"/>
    <w:rsid w:val="00B07781"/>
    <w:rsid w:val="00B10268"/>
    <w:rsid w:val="00B121DC"/>
    <w:rsid w:val="00B14FFE"/>
    <w:rsid w:val="00B21518"/>
    <w:rsid w:val="00B22006"/>
    <w:rsid w:val="00B22C37"/>
    <w:rsid w:val="00B23D1D"/>
    <w:rsid w:val="00B25C6C"/>
    <w:rsid w:val="00B306D6"/>
    <w:rsid w:val="00B32656"/>
    <w:rsid w:val="00B37AED"/>
    <w:rsid w:val="00B37B74"/>
    <w:rsid w:val="00B4104A"/>
    <w:rsid w:val="00B4213B"/>
    <w:rsid w:val="00B438FB"/>
    <w:rsid w:val="00B43BB1"/>
    <w:rsid w:val="00B4511B"/>
    <w:rsid w:val="00B4535C"/>
    <w:rsid w:val="00B50E07"/>
    <w:rsid w:val="00B562FD"/>
    <w:rsid w:val="00B6045E"/>
    <w:rsid w:val="00B62A3A"/>
    <w:rsid w:val="00B64289"/>
    <w:rsid w:val="00B7420C"/>
    <w:rsid w:val="00B74977"/>
    <w:rsid w:val="00B82465"/>
    <w:rsid w:val="00B8517F"/>
    <w:rsid w:val="00B90B4C"/>
    <w:rsid w:val="00B910D3"/>
    <w:rsid w:val="00B949AC"/>
    <w:rsid w:val="00BB0952"/>
    <w:rsid w:val="00BB2288"/>
    <w:rsid w:val="00BB60AD"/>
    <w:rsid w:val="00BC04E3"/>
    <w:rsid w:val="00BC16AC"/>
    <w:rsid w:val="00BD1115"/>
    <w:rsid w:val="00BD35E7"/>
    <w:rsid w:val="00BD470D"/>
    <w:rsid w:val="00BD4F20"/>
    <w:rsid w:val="00BE122B"/>
    <w:rsid w:val="00BE5116"/>
    <w:rsid w:val="00BE66C4"/>
    <w:rsid w:val="00BF3B46"/>
    <w:rsid w:val="00BF41A1"/>
    <w:rsid w:val="00BF4EAE"/>
    <w:rsid w:val="00BF59F3"/>
    <w:rsid w:val="00C00628"/>
    <w:rsid w:val="00C00900"/>
    <w:rsid w:val="00C0156C"/>
    <w:rsid w:val="00C023C5"/>
    <w:rsid w:val="00C02A46"/>
    <w:rsid w:val="00C044F1"/>
    <w:rsid w:val="00C07B76"/>
    <w:rsid w:val="00C07E68"/>
    <w:rsid w:val="00C10B2F"/>
    <w:rsid w:val="00C11799"/>
    <w:rsid w:val="00C13120"/>
    <w:rsid w:val="00C15D48"/>
    <w:rsid w:val="00C24764"/>
    <w:rsid w:val="00C27C46"/>
    <w:rsid w:val="00C335B2"/>
    <w:rsid w:val="00C350CD"/>
    <w:rsid w:val="00C37D46"/>
    <w:rsid w:val="00C408C6"/>
    <w:rsid w:val="00C4091A"/>
    <w:rsid w:val="00C41EF2"/>
    <w:rsid w:val="00C45869"/>
    <w:rsid w:val="00C458F3"/>
    <w:rsid w:val="00C46F1C"/>
    <w:rsid w:val="00C54CF6"/>
    <w:rsid w:val="00C553A7"/>
    <w:rsid w:val="00C5660D"/>
    <w:rsid w:val="00C622B5"/>
    <w:rsid w:val="00C62701"/>
    <w:rsid w:val="00C641A1"/>
    <w:rsid w:val="00C729BA"/>
    <w:rsid w:val="00C85623"/>
    <w:rsid w:val="00C90CA0"/>
    <w:rsid w:val="00C918FE"/>
    <w:rsid w:val="00C94C56"/>
    <w:rsid w:val="00C9595B"/>
    <w:rsid w:val="00C95FAB"/>
    <w:rsid w:val="00CA0FF6"/>
    <w:rsid w:val="00CA1116"/>
    <w:rsid w:val="00CA27B3"/>
    <w:rsid w:val="00CA3FBF"/>
    <w:rsid w:val="00CA5289"/>
    <w:rsid w:val="00CA542A"/>
    <w:rsid w:val="00CB5C1E"/>
    <w:rsid w:val="00CB5F93"/>
    <w:rsid w:val="00CB7BCF"/>
    <w:rsid w:val="00CC2D32"/>
    <w:rsid w:val="00CC52E2"/>
    <w:rsid w:val="00CC67A3"/>
    <w:rsid w:val="00CD10FC"/>
    <w:rsid w:val="00CD31F5"/>
    <w:rsid w:val="00CD3AA1"/>
    <w:rsid w:val="00CD5150"/>
    <w:rsid w:val="00CE0467"/>
    <w:rsid w:val="00CE481E"/>
    <w:rsid w:val="00CE7E0D"/>
    <w:rsid w:val="00CF3A9B"/>
    <w:rsid w:val="00CF5313"/>
    <w:rsid w:val="00CF551E"/>
    <w:rsid w:val="00D00AD3"/>
    <w:rsid w:val="00D04861"/>
    <w:rsid w:val="00D0609F"/>
    <w:rsid w:val="00D06861"/>
    <w:rsid w:val="00D06FB0"/>
    <w:rsid w:val="00D141A8"/>
    <w:rsid w:val="00D1471E"/>
    <w:rsid w:val="00D1540B"/>
    <w:rsid w:val="00D2405F"/>
    <w:rsid w:val="00D250A0"/>
    <w:rsid w:val="00D3198F"/>
    <w:rsid w:val="00D3425B"/>
    <w:rsid w:val="00D363EC"/>
    <w:rsid w:val="00D37A2E"/>
    <w:rsid w:val="00D45B45"/>
    <w:rsid w:val="00D46E76"/>
    <w:rsid w:val="00D50563"/>
    <w:rsid w:val="00D53CDF"/>
    <w:rsid w:val="00D5580A"/>
    <w:rsid w:val="00D56D3F"/>
    <w:rsid w:val="00D57EEA"/>
    <w:rsid w:val="00D60729"/>
    <w:rsid w:val="00D627B8"/>
    <w:rsid w:val="00D67D61"/>
    <w:rsid w:val="00D719B6"/>
    <w:rsid w:val="00D74418"/>
    <w:rsid w:val="00D755D8"/>
    <w:rsid w:val="00D77824"/>
    <w:rsid w:val="00D85628"/>
    <w:rsid w:val="00D86050"/>
    <w:rsid w:val="00D868FF"/>
    <w:rsid w:val="00D906A1"/>
    <w:rsid w:val="00D90BF8"/>
    <w:rsid w:val="00D90FA0"/>
    <w:rsid w:val="00D91624"/>
    <w:rsid w:val="00D9459E"/>
    <w:rsid w:val="00DA079F"/>
    <w:rsid w:val="00DA4CC6"/>
    <w:rsid w:val="00DA4D4A"/>
    <w:rsid w:val="00DB1ACF"/>
    <w:rsid w:val="00DB6F8A"/>
    <w:rsid w:val="00DB7CDA"/>
    <w:rsid w:val="00DC2FA1"/>
    <w:rsid w:val="00DC34DD"/>
    <w:rsid w:val="00DC3FE0"/>
    <w:rsid w:val="00DC5808"/>
    <w:rsid w:val="00DD227F"/>
    <w:rsid w:val="00DD5061"/>
    <w:rsid w:val="00DD5C1B"/>
    <w:rsid w:val="00DD6DA0"/>
    <w:rsid w:val="00DD7056"/>
    <w:rsid w:val="00DD736A"/>
    <w:rsid w:val="00DE0674"/>
    <w:rsid w:val="00DE6298"/>
    <w:rsid w:val="00DF10F0"/>
    <w:rsid w:val="00DF7231"/>
    <w:rsid w:val="00E001FC"/>
    <w:rsid w:val="00E03A65"/>
    <w:rsid w:val="00E03EF0"/>
    <w:rsid w:val="00E0418F"/>
    <w:rsid w:val="00E0476C"/>
    <w:rsid w:val="00E04CC1"/>
    <w:rsid w:val="00E04CC7"/>
    <w:rsid w:val="00E07213"/>
    <w:rsid w:val="00E13CF2"/>
    <w:rsid w:val="00E13FDC"/>
    <w:rsid w:val="00E17A82"/>
    <w:rsid w:val="00E20FB6"/>
    <w:rsid w:val="00E21164"/>
    <w:rsid w:val="00E22755"/>
    <w:rsid w:val="00E22BFF"/>
    <w:rsid w:val="00E2317E"/>
    <w:rsid w:val="00E25A42"/>
    <w:rsid w:val="00E2774D"/>
    <w:rsid w:val="00E34543"/>
    <w:rsid w:val="00E347F8"/>
    <w:rsid w:val="00E368FB"/>
    <w:rsid w:val="00E46E5B"/>
    <w:rsid w:val="00E470EE"/>
    <w:rsid w:val="00E47EED"/>
    <w:rsid w:val="00E53AAD"/>
    <w:rsid w:val="00E57A60"/>
    <w:rsid w:val="00E61132"/>
    <w:rsid w:val="00E6175B"/>
    <w:rsid w:val="00E65BE5"/>
    <w:rsid w:val="00E67353"/>
    <w:rsid w:val="00E734C3"/>
    <w:rsid w:val="00E73738"/>
    <w:rsid w:val="00E73BEB"/>
    <w:rsid w:val="00E77215"/>
    <w:rsid w:val="00E806A2"/>
    <w:rsid w:val="00E817C9"/>
    <w:rsid w:val="00E85D6F"/>
    <w:rsid w:val="00E91502"/>
    <w:rsid w:val="00E95EC6"/>
    <w:rsid w:val="00E96689"/>
    <w:rsid w:val="00EA59CD"/>
    <w:rsid w:val="00EA5C2F"/>
    <w:rsid w:val="00EB1C8E"/>
    <w:rsid w:val="00EB33D3"/>
    <w:rsid w:val="00EB7FA5"/>
    <w:rsid w:val="00EC117D"/>
    <w:rsid w:val="00EC3B64"/>
    <w:rsid w:val="00EC4D24"/>
    <w:rsid w:val="00EC4E95"/>
    <w:rsid w:val="00EC58CC"/>
    <w:rsid w:val="00EC5FDA"/>
    <w:rsid w:val="00EC6B41"/>
    <w:rsid w:val="00EC79B4"/>
    <w:rsid w:val="00ED245F"/>
    <w:rsid w:val="00ED3390"/>
    <w:rsid w:val="00ED4811"/>
    <w:rsid w:val="00EE16F1"/>
    <w:rsid w:val="00EF2F38"/>
    <w:rsid w:val="00EF434D"/>
    <w:rsid w:val="00F004A2"/>
    <w:rsid w:val="00F0075F"/>
    <w:rsid w:val="00F041CB"/>
    <w:rsid w:val="00F04FF6"/>
    <w:rsid w:val="00F05378"/>
    <w:rsid w:val="00F0538C"/>
    <w:rsid w:val="00F10113"/>
    <w:rsid w:val="00F14A32"/>
    <w:rsid w:val="00F15D9F"/>
    <w:rsid w:val="00F174BD"/>
    <w:rsid w:val="00F231B0"/>
    <w:rsid w:val="00F266D4"/>
    <w:rsid w:val="00F267C2"/>
    <w:rsid w:val="00F270DF"/>
    <w:rsid w:val="00F44339"/>
    <w:rsid w:val="00F4591F"/>
    <w:rsid w:val="00F52144"/>
    <w:rsid w:val="00F53A34"/>
    <w:rsid w:val="00F55877"/>
    <w:rsid w:val="00F55A23"/>
    <w:rsid w:val="00F60828"/>
    <w:rsid w:val="00F626E0"/>
    <w:rsid w:val="00F62CB0"/>
    <w:rsid w:val="00F63EA5"/>
    <w:rsid w:val="00F63F19"/>
    <w:rsid w:val="00F65EDA"/>
    <w:rsid w:val="00F707F6"/>
    <w:rsid w:val="00F70FAE"/>
    <w:rsid w:val="00F72684"/>
    <w:rsid w:val="00F730D3"/>
    <w:rsid w:val="00F73E02"/>
    <w:rsid w:val="00F74B02"/>
    <w:rsid w:val="00F7624E"/>
    <w:rsid w:val="00F763D9"/>
    <w:rsid w:val="00F82AAC"/>
    <w:rsid w:val="00F8569B"/>
    <w:rsid w:val="00F9565D"/>
    <w:rsid w:val="00F96738"/>
    <w:rsid w:val="00FA0B56"/>
    <w:rsid w:val="00FA41C2"/>
    <w:rsid w:val="00FA5ED9"/>
    <w:rsid w:val="00FB01FB"/>
    <w:rsid w:val="00FB1BBD"/>
    <w:rsid w:val="00FB588E"/>
    <w:rsid w:val="00FC137A"/>
    <w:rsid w:val="00FC15C7"/>
    <w:rsid w:val="00FC44CF"/>
    <w:rsid w:val="00FC4D35"/>
    <w:rsid w:val="00FD0CCB"/>
    <w:rsid w:val="00FD232F"/>
    <w:rsid w:val="00FD3E12"/>
    <w:rsid w:val="00FD4121"/>
    <w:rsid w:val="00FD4318"/>
    <w:rsid w:val="00FE1822"/>
    <w:rsid w:val="00FE20FB"/>
    <w:rsid w:val="00FE29CB"/>
    <w:rsid w:val="00FE4721"/>
    <w:rsid w:val="00FE5DD7"/>
    <w:rsid w:val="00FE7234"/>
    <w:rsid w:val="00FF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64164"/>
  <w15:chartTrackingRefBased/>
  <w15:docId w15:val="{F4C14E43-2AA4-41AA-A6A2-1E3B9B82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A46"/>
    <w:pPr>
      <w:keepNext/>
      <w:spacing w:after="60" w:line="312" w:lineRule="auto"/>
      <w:ind w:firstLine="567"/>
      <w:jc w:val="both"/>
    </w:pPr>
    <w:rPr>
      <w:rFonts w:ascii="Times New Roman" w:eastAsia="Calibri" w:hAnsi="Times New Roman" w:cs="Times New Roman"/>
      <w:sz w:val="24"/>
    </w:rPr>
  </w:style>
  <w:style w:type="paragraph" w:styleId="Heading2">
    <w:name w:val="heading 2"/>
    <w:basedOn w:val="Normal"/>
    <w:next w:val="Normal"/>
    <w:link w:val="Heading2Char"/>
    <w:uiPriority w:val="9"/>
    <w:unhideWhenUsed/>
    <w:qFormat/>
    <w:rsid w:val="00397E8D"/>
    <w:pPr>
      <w:keepLines/>
      <w:widowControl w:val="0"/>
      <w:spacing w:before="40" w:after="0" w:line="276" w:lineRule="auto"/>
      <w:ind w:firstLine="0"/>
      <w:jc w:val="left"/>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E8D"/>
    <w:pPr>
      <w:keepLines/>
      <w:widowControl w:val="0"/>
      <w:spacing w:before="40" w:after="0" w:line="276" w:lineRule="auto"/>
      <w:ind w:firstLine="0"/>
      <w:jc w:val="left"/>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97E8D"/>
    <w:pPr>
      <w:keepLines/>
      <w:widowControl w:val="0"/>
      <w:spacing w:before="40" w:after="0" w:line="276" w:lineRule="auto"/>
      <w:ind w:firstLine="0"/>
      <w:jc w:val="left"/>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8CC"/>
  </w:style>
  <w:style w:type="paragraph" w:styleId="Footer">
    <w:name w:val="footer"/>
    <w:basedOn w:val="Normal"/>
    <w:link w:val="FooterChar"/>
    <w:uiPriority w:val="99"/>
    <w:unhideWhenUsed/>
    <w:rsid w:val="00EC5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8CC"/>
  </w:style>
  <w:style w:type="paragraph" w:styleId="BalloonText">
    <w:name w:val="Balloon Text"/>
    <w:basedOn w:val="Normal"/>
    <w:link w:val="BalloonTextChar"/>
    <w:uiPriority w:val="99"/>
    <w:semiHidden/>
    <w:unhideWhenUsed/>
    <w:rsid w:val="00EC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8CC"/>
    <w:rPr>
      <w:rFonts w:ascii="Segoe UI" w:hAnsi="Segoe UI" w:cs="Segoe UI"/>
      <w:sz w:val="18"/>
      <w:szCs w:val="18"/>
    </w:rPr>
  </w:style>
  <w:style w:type="paragraph" w:customStyle="1" w:styleId="Default">
    <w:name w:val="Default"/>
    <w:rsid w:val="00D37A2E"/>
    <w:pPr>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paragraph" w:styleId="ListParagraph">
    <w:name w:val="List Paragraph"/>
    <w:aliases w:val="abc,bullet,bullet 1,List Paragraph1,List Paragraph11,List Paragraph12,List Paragraph2,Thang2,VNA - List Paragraph,1.,Table Sequence,Colorful List - Accent 11,List Paragraph111,Bullet List,FooterText,numbered,Paragraphe de liste,Bullet L1"/>
    <w:basedOn w:val="Normal"/>
    <w:link w:val="ListParagraphChar"/>
    <w:uiPriority w:val="34"/>
    <w:qFormat/>
    <w:rsid w:val="001E76BE"/>
    <w:pPr>
      <w:ind w:left="720"/>
      <w:contextualSpacing/>
    </w:pPr>
  </w:style>
  <w:style w:type="paragraph" w:customStyle="1" w:styleId="Indent">
    <w:name w:val="Indent"/>
    <w:basedOn w:val="Normal"/>
    <w:rsid w:val="0040624D"/>
    <w:pPr>
      <w:keepNext w:val="0"/>
      <w:spacing w:after="240"/>
      <w:ind w:left="709" w:hanging="709"/>
    </w:pPr>
    <w:rPr>
      <w:rFonts w:eastAsia="Times New Roman"/>
      <w:szCs w:val="20"/>
      <w:lang w:val="en-GB" w:eastAsia="de-DE"/>
    </w:rPr>
  </w:style>
  <w:style w:type="paragraph" w:styleId="BodyTextIndent">
    <w:name w:val="Body Text Indent"/>
    <w:basedOn w:val="Normal"/>
    <w:link w:val="BodyTextIndentChar"/>
    <w:rsid w:val="00AA47E1"/>
    <w:pPr>
      <w:keepNext w:val="0"/>
      <w:spacing w:after="0" w:line="240" w:lineRule="auto"/>
      <w:ind w:left="720" w:hanging="720"/>
    </w:pPr>
    <w:rPr>
      <w:rFonts w:eastAsia="Times New Roman"/>
      <w:sz w:val="22"/>
      <w:szCs w:val="20"/>
      <w:lang w:val="en-GB" w:eastAsia="de-DE"/>
    </w:rPr>
  </w:style>
  <w:style w:type="character" w:customStyle="1" w:styleId="BodyTextIndentChar">
    <w:name w:val="Body Text Indent Char"/>
    <w:basedOn w:val="DefaultParagraphFont"/>
    <w:link w:val="BodyTextIndent"/>
    <w:rsid w:val="00AA47E1"/>
    <w:rPr>
      <w:rFonts w:ascii="Times New Roman" w:eastAsia="Times New Roman" w:hAnsi="Times New Roman" w:cs="Times New Roman"/>
      <w:szCs w:val="20"/>
      <w:lang w:val="en-GB" w:eastAsia="de-DE"/>
    </w:rPr>
  </w:style>
  <w:style w:type="character" w:customStyle="1" w:styleId="ListParagraphChar">
    <w:name w:val="List Paragraph Char"/>
    <w:aliases w:val="abc Char,bullet Char,bullet 1 Char,List Paragraph1 Char,List Paragraph11 Char,List Paragraph12 Char,List Paragraph2 Char,Thang2 Char,VNA - List Paragraph Char,1. Char,Table Sequence Char,Colorful List - Accent 11 Char,FooterText Char"/>
    <w:link w:val="ListParagraph"/>
    <w:uiPriority w:val="34"/>
    <w:qFormat/>
    <w:locked/>
    <w:rsid w:val="00AA47E1"/>
    <w:rPr>
      <w:rFonts w:ascii="Times New Roman" w:eastAsia="Calibri" w:hAnsi="Times New Roman" w:cs="Times New Roman"/>
      <w:sz w:val="24"/>
    </w:rPr>
  </w:style>
  <w:style w:type="paragraph" w:customStyle="1" w:styleId="CM17">
    <w:name w:val="CM17"/>
    <w:basedOn w:val="Normal"/>
    <w:next w:val="Normal"/>
    <w:rsid w:val="008B18EA"/>
    <w:pPr>
      <w:keepNext w:val="0"/>
      <w:widowControl w:val="0"/>
      <w:autoSpaceDE w:val="0"/>
      <w:autoSpaceDN w:val="0"/>
      <w:adjustRightInd w:val="0"/>
      <w:spacing w:after="115" w:line="240" w:lineRule="auto"/>
      <w:ind w:firstLine="0"/>
      <w:jc w:val="left"/>
    </w:pPr>
    <w:rPr>
      <w:rFonts w:eastAsia="Times New Roman"/>
      <w:szCs w:val="24"/>
    </w:rPr>
  </w:style>
  <w:style w:type="paragraph" w:customStyle="1" w:styleId="CM19">
    <w:name w:val="CM19"/>
    <w:basedOn w:val="Normal"/>
    <w:next w:val="Normal"/>
    <w:uiPriority w:val="99"/>
    <w:rsid w:val="008B18EA"/>
    <w:pPr>
      <w:keepNext w:val="0"/>
      <w:widowControl w:val="0"/>
      <w:autoSpaceDE w:val="0"/>
      <w:autoSpaceDN w:val="0"/>
      <w:adjustRightInd w:val="0"/>
      <w:spacing w:after="238" w:line="240" w:lineRule="auto"/>
      <w:ind w:firstLine="0"/>
      <w:jc w:val="left"/>
    </w:pPr>
    <w:rPr>
      <w:rFonts w:eastAsia="Times New Roman"/>
      <w:szCs w:val="24"/>
    </w:rPr>
  </w:style>
  <w:style w:type="character" w:styleId="Hyperlink">
    <w:name w:val="Hyperlink"/>
    <w:rsid w:val="008651A0"/>
    <w:rPr>
      <w:color w:val="0000FF"/>
      <w:u w:val="single"/>
    </w:rPr>
  </w:style>
  <w:style w:type="character" w:styleId="CommentReference">
    <w:name w:val="annotation reference"/>
    <w:basedOn w:val="DefaultParagraphFont"/>
    <w:uiPriority w:val="99"/>
    <w:unhideWhenUsed/>
    <w:rsid w:val="005E428D"/>
    <w:rPr>
      <w:sz w:val="16"/>
      <w:szCs w:val="16"/>
    </w:rPr>
  </w:style>
  <w:style w:type="paragraph" w:styleId="CommentText">
    <w:name w:val="annotation text"/>
    <w:basedOn w:val="Normal"/>
    <w:link w:val="CommentTextChar"/>
    <w:uiPriority w:val="99"/>
    <w:unhideWhenUsed/>
    <w:rsid w:val="005E428D"/>
    <w:pPr>
      <w:spacing w:line="240" w:lineRule="auto"/>
    </w:pPr>
    <w:rPr>
      <w:sz w:val="20"/>
      <w:szCs w:val="20"/>
    </w:rPr>
  </w:style>
  <w:style w:type="character" w:customStyle="1" w:styleId="CommentTextChar">
    <w:name w:val="Comment Text Char"/>
    <w:basedOn w:val="DefaultParagraphFont"/>
    <w:link w:val="CommentText"/>
    <w:uiPriority w:val="99"/>
    <w:rsid w:val="005E428D"/>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E428D"/>
    <w:rPr>
      <w:b/>
      <w:bCs/>
    </w:rPr>
  </w:style>
  <w:style w:type="character" w:customStyle="1" w:styleId="CommentSubjectChar">
    <w:name w:val="Comment Subject Char"/>
    <w:basedOn w:val="CommentTextChar"/>
    <w:link w:val="CommentSubject"/>
    <w:uiPriority w:val="99"/>
    <w:semiHidden/>
    <w:rsid w:val="005E428D"/>
    <w:rPr>
      <w:rFonts w:ascii="Times New Roman" w:eastAsia="Calibri" w:hAnsi="Times New Roman" w:cs="Times New Roman"/>
      <w:b/>
      <w:bCs/>
      <w:sz w:val="20"/>
      <w:szCs w:val="20"/>
    </w:rPr>
  </w:style>
  <w:style w:type="character" w:customStyle="1" w:styleId="Heading2Char">
    <w:name w:val="Heading 2 Char"/>
    <w:basedOn w:val="DefaultParagraphFont"/>
    <w:link w:val="Heading2"/>
    <w:uiPriority w:val="9"/>
    <w:rsid w:val="00397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7E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97E8D"/>
    <w:rPr>
      <w:rFonts w:asciiTheme="majorHAnsi" w:eastAsiaTheme="majorEastAsia" w:hAnsiTheme="majorHAnsi" w:cstheme="majorBidi"/>
      <w:i/>
      <w:iCs/>
      <w:color w:val="2F5496" w:themeColor="accent1" w:themeShade="BF"/>
    </w:rPr>
  </w:style>
  <w:style w:type="paragraph" w:customStyle="1" w:styleId="HeadingBody2">
    <w:name w:val="HeadingBody 2"/>
    <w:basedOn w:val="Normal"/>
    <w:next w:val="BodyText"/>
    <w:rsid w:val="00397E8D"/>
    <w:pPr>
      <w:keepNext w:val="0"/>
      <w:spacing w:before="120" w:after="120" w:line="360" w:lineRule="auto"/>
      <w:ind w:firstLine="720"/>
    </w:pPr>
    <w:rPr>
      <w:rFonts w:ascii="Arial" w:eastAsia="SimSun"/>
      <w:szCs w:val="24"/>
      <w:u w:color="000000"/>
      <w:lang w:val="vi-VN"/>
    </w:rPr>
  </w:style>
  <w:style w:type="paragraph" w:styleId="BodyText">
    <w:name w:val="Body Text"/>
    <w:basedOn w:val="Normal"/>
    <w:link w:val="BodyTextChar"/>
    <w:uiPriority w:val="99"/>
    <w:semiHidden/>
    <w:unhideWhenUsed/>
    <w:rsid w:val="00397E8D"/>
    <w:pPr>
      <w:spacing w:after="120"/>
    </w:pPr>
  </w:style>
  <w:style w:type="character" w:customStyle="1" w:styleId="BodyTextChar">
    <w:name w:val="Body Text Char"/>
    <w:basedOn w:val="DefaultParagraphFont"/>
    <w:link w:val="BodyText"/>
    <w:uiPriority w:val="99"/>
    <w:semiHidden/>
    <w:rsid w:val="00397E8D"/>
    <w:rPr>
      <w:rFonts w:ascii="Times New Roman" w:eastAsia="Calibri" w:hAnsi="Times New Roman" w:cs="Times New Roman"/>
      <w:sz w:val="24"/>
    </w:rPr>
  </w:style>
  <w:style w:type="character" w:styleId="Emphasis">
    <w:name w:val="Emphasis"/>
    <w:qFormat/>
    <w:rsid w:val="00F8569B"/>
    <w:rPr>
      <w:i/>
      <w:iCs/>
    </w:rPr>
  </w:style>
  <w:style w:type="paragraph" w:styleId="Revision">
    <w:name w:val="Revision"/>
    <w:hidden/>
    <w:uiPriority w:val="99"/>
    <w:semiHidden/>
    <w:rsid w:val="008D0649"/>
    <w:pPr>
      <w:spacing w:after="0" w:line="240" w:lineRule="auto"/>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vinid.net" TargetMode="Externa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yperlink" Target="http://www.vinid.ne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vinid.ne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8643725F1F8849B1DCD75D0A73A901" ma:contentTypeVersion="0" ma:contentTypeDescription="Create a new document." ma:contentTypeScope="" ma:versionID="257a009c96d0d49e8153a5eb655053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0D2BD-55BC-404C-9544-8860E0DAA4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2F4D53-935C-40A1-B9E8-F0AC9CDE4B93}">
  <ds:schemaRefs>
    <ds:schemaRef ds:uri="http://schemas.microsoft.com/sharepoint/v3/contenttype/forms"/>
  </ds:schemaRefs>
</ds:datastoreItem>
</file>

<file path=customXml/itemProps3.xml><?xml version="1.0" encoding="utf-8"?>
<ds:datastoreItem xmlns:ds="http://schemas.openxmlformats.org/officeDocument/2006/customXml" ds:itemID="{153FAE72-6723-446C-9197-A21B93EFE0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F6C5EC1-93E0-4FA7-9CB4-C6F2E6EFF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7437</Words>
  <Characters>42393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Ngọc Thủy (VINID-KHT-HN)</cp:lastModifiedBy>
  <cp:revision>103</cp:revision>
  <cp:lastPrinted>2019-06-17T05:28:00Z</cp:lastPrinted>
  <dcterms:created xsi:type="dcterms:W3CDTF">2019-12-11T16:51:00Z</dcterms:created>
  <dcterms:modified xsi:type="dcterms:W3CDTF">2019-12-20T02:50:00Z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0x010100268643725F1F8849B1DCD75D0A73A901</vt:lpwstr>
  </property>
</Properties>
</file>