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5FA06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1599565</wp:posOffset>
                </wp:positionH>
                <wp:positionV relativeFrom="paragraph">
                  <wp:posOffset>5546090</wp:posOffset>
                </wp:positionV>
                <wp:extent cx="287337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3375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南开大学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计算机科学与技术（卓越班）</w:t>
                            </w:r>
                          </w:p>
                          <w:p w14:paraId="7022AE40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bookmarkStart w:id="9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刘婕</w:t>
                            </w:r>
                          </w:p>
                          <w:p w14:paraId="7D83D192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2512130</w:t>
                            </w:r>
                          </w:p>
                          <w:p w14:paraId="450BC5D9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伯苓一班</w:t>
                            </w:r>
                          </w:p>
                          <w:p w14:paraId="6FB200C1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2026年5月12日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9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125.95pt;margin-top:436.7pt;height:124.8pt;width:226.25pt;mso-position-horizontal-relative:margin;z-index:251660288;v-text-anchor:bottom;mso-width-relative:page;mso-height-relative:page;" filled="f" stroked="f" coordsize="21600,21600" o:gfxdata="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C+9adzbAAAADAEAAA8A&#10;AAAAAAAAAQAgAAAAIgAAAGRycy9kb3ducmV2LnhtbFBLAQIUABQAAAAIAIdO4kC/mW1h2wEAAKcD&#10;AAAOAAAAAAAAAAEAIAAAACoBAABkcnMvZTJvRG9jLnhtbFBLBQYAAAAABgAGAFkBAAB3BQAAAAA=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 w14:paraId="310035F4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南开大学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计算机科学与技术（卓越班）</w:t>
                      </w:r>
                    </w:p>
                    <w:p w14:paraId="7022AE40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bookmarkStart w:id="9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刘婕</w:t>
                      </w:r>
                    </w:p>
                    <w:p w14:paraId="7D83D192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2512130</w:t>
                      </w:r>
                    </w:p>
                    <w:p w14:paraId="450BC5D9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伯苓一班</w:t>
                      </w:r>
                    </w:p>
                    <w:p w14:paraId="6FB200C1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2026年5月12日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9"/>
                    </w:p>
                  </w:txbxContent>
                </v:textbox>
              </v:rect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1812290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>
                            <w:pPr>
                              <w:pStyle w:val="24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>
                            <w:pPr>
                              <w:pStyle w:val="24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7" o:spid="_x0000_s1026" o:spt="1" style="position:absolute;left:0pt;margin-top:142.7pt;height:69.6pt;width:407.2pt;mso-position-horizontal:center;mso-position-horizontal-relative:margin;z-index:251659264;mso-width-relative:page;mso-height-relative:page;" fillcolor="#FFFFFF" filled="t" stroked="f" coordsize="21600,21600" o:gfxdata="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8W92a2AAAAAgBAAAPAAAAAAAAAAEAIAAAACIA&#10;AABkcnMvZG93bnJldi54bWxQSwECFAAUAAAACACHTuJAykJ7fNABAACU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860624">
                      <w:pPr>
                        <w:pStyle w:val="24"/>
                        <w:jc w:val="center"/>
                        <w:rPr>
                          <w:rFonts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>
                      <w:pPr>
                        <w:pStyle w:val="24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EndPr>
        <w:rPr>
          <w:rFonts w:ascii="宋体" w:hAnsi="宋体"/>
          <w:sz w:val="28"/>
          <w:szCs w:val="36"/>
        </w:rPr>
      </w:sdtEndPr>
      <w:sdtContent>
        <w:p w14:paraId="08F5A73A">
          <w:pPr>
            <w:jc w:val="center"/>
            <w:rPr>
              <w:sz w:val="28"/>
              <w:szCs w:val="36"/>
            </w:rPr>
          </w:pPr>
          <w:r>
            <w:rPr>
              <w:rFonts w:ascii="宋体" w:hAnsi="宋体" w:eastAsia="宋体"/>
              <w:sz w:val="28"/>
              <w:szCs w:val="36"/>
            </w:rPr>
            <w:t>目录</w:t>
          </w:r>
        </w:p>
        <w:p w14:paraId="531D16E3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sz w:val="48"/>
              <w:szCs w:val="56"/>
            </w:rPr>
            <w:fldChar w:fldCharType="begin"/>
          </w:r>
          <w:r>
            <w:rPr>
              <w:sz w:val="48"/>
              <w:szCs w:val="56"/>
            </w:rPr>
            <w:instrText xml:space="preserve">TOC \o "1-3" \h \u </w:instrText>
          </w:r>
          <w:r>
            <w:rPr>
              <w:sz w:val="48"/>
              <w:szCs w:val="56"/>
            </w:rPr>
            <w:fldChar w:fldCharType="separate"/>
          </w:r>
          <w:r>
            <w:fldChar w:fldCharType="begin"/>
          </w:r>
          <w:r>
            <w:instrText xml:space="preserve"> HYPERLINK \l "_Toc21286"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 w:val="32"/>
              <w:szCs w:val="56"/>
              <w:shd w:val="clear" w:color="auto" w:fill="FFFFFF"/>
            </w:rPr>
            <w:t>高级语言程</w:t>
          </w:r>
          <w:r>
            <w:rPr>
              <w:rFonts w:ascii="微软雅黑" w:hAnsi="微软雅黑" w:eastAsia="微软雅黑" w:cs="微软雅黑"/>
              <w:sz w:val="32"/>
              <w:szCs w:val="56"/>
              <w:shd w:val="clear" w:color="auto" w:fill="FFFFFF"/>
            </w:rPr>
            <w:t>序设计</w:t>
          </w:r>
          <w:r>
            <w:rPr>
              <w:rFonts w:hint="eastAsia" w:ascii="微软雅黑" w:hAnsi="微软雅黑" w:eastAsia="微软雅黑" w:cs="微软雅黑"/>
              <w:sz w:val="32"/>
              <w:szCs w:val="56"/>
              <w:shd w:val="clear" w:color="auto" w:fill="FFFFFF"/>
            </w:rPr>
            <w:t>大作业实验报告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_Toc21286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E03F2DC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"_Toc29969"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一. </w:t>
          </w:r>
          <w:r>
            <w:rPr>
              <w:rFonts w:hint="eastAsia"/>
              <w:sz w:val="32"/>
              <w:szCs w:val="44"/>
            </w:rPr>
            <w:t>作业题目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_Toc29969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888A715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"_Toc18364"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二. </w:t>
          </w:r>
          <w:r>
            <w:rPr>
              <w:rFonts w:hint="eastAsia"/>
              <w:sz w:val="32"/>
              <w:szCs w:val="44"/>
            </w:rPr>
            <w:t>开发软件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_Toc18364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4D7E9D35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"_Toc742"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三. </w:t>
          </w:r>
          <w:r>
            <w:rPr>
              <w:rFonts w:hint="eastAsia"/>
              <w:sz w:val="32"/>
              <w:szCs w:val="44"/>
            </w:rPr>
            <w:t>课题要求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_Toc742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0D61C629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"_Toc25240"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四. </w:t>
          </w:r>
          <w:r>
            <w:rPr>
              <w:rFonts w:hint="eastAsia"/>
              <w:sz w:val="32"/>
              <w:szCs w:val="44"/>
            </w:rPr>
            <w:t>主要流程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2</w:t>
          </w:r>
          <w:r>
            <w:rPr>
              <w:sz w:val="32"/>
              <w:szCs w:val="40"/>
            </w:rPr>
            <w:fldChar w:fldCharType="end"/>
          </w:r>
        </w:p>
        <w:p w14:paraId="7AFBC671">
          <w:pPr>
            <w:pStyle w:val="11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"_Toc20452"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1． 整体流程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_Toc20452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27F8DC0E">
          <w:pPr>
            <w:pStyle w:val="11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"_Toc25354"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2． 算法或公式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3</w:t>
          </w:r>
          <w:r>
            <w:rPr>
              <w:sz w:val="32"/>
              <w:szCs w:val="40"/>
            </w:rPr>
            <w:fldChar w:fldCharType="end"/>
          </w:r>
        </w:p>
        <w:p w14:paraId="111EDA6F">
          <w:pPr>
            <w:pStyle w:val="11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"_Toc22508"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 xml:space="preserve">（1） </w:t>
          </w:r>
          <w:r>
            <w:rPr>
              <w:rFonts w:hint="eastAsia"/>
              <w:sz w:val="32"/>
              <w:szCs w:val="44"/>
              <w:lang w:val="en-US" w:eastAsia="zh-CN"/>
            </w:rPr>
            <w:t>作物生长模型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3</w:t>
          </w:r>
          <w:r>
            <w:rPr>
              <w:sz w:val="32"/>
              <w:szCs w:val="40"/>
            </w:rPr>
            <w:fldChar w:fldCharType="end"/>
          </w:r>
        </w:p>
        <w:p w14:paraId="67AE8387">
          <w:pPr>
            <w:pStyle w:val="11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"_Toc28665"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 xml:space="preserve">（2） </w:t>
          </w:r>
          <w:r>
            <w:rPr>
              <w:rFonts w:hint="eastAsia"/>
              <w:sz w:val="32"/>
              <w:szCs w:val="44"/>
              <w:lang w:val="en-US" w:eastAsia="zh-CN"/>
            </w:rPr>
            <w:t>钓鱼物理模型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4</w:t>
          </w:r>
          <w:r>
            <w:rPr>
              <w:sz w:val="32"/>
              <w:szCs w:val="40"/>
            </w:rPr>
            <w:fldChar w:fldCharType="end"/>
          </w:r>
        </w:p>
        <w:p w14:paraId="2CF8BC84">
          <w:pPr>
            <w:pStyle w:val="11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"_Toc32428"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 xml:space="preserve">（3） </w:t>
          </w:r>
          <w:r>
            <w:rPr>
              <w:rFonts w:hint="eastAsia"/>
              <w:sz w:val="32"/>
              <w:szCs w:val="44"/>
              <w:lang w:val="en-US" w:eastAsia="zh-CN"/>
            </w:rPr>
            <w:t>战斗节奏模型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5</w:t>
          </w:r>
          <w:r>
            <w:rPr>
              <w:sz w:val="32"/>
              <w:szCs w:val="40"/>
            </w:rPr>
            <w:fldChar w:fldCharType="end"/>
          </w:r>
        </w:p>
        <w:p w14:paraId="5D64F210">
          <w:pPr>
            <w:pStyle w:val="11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"_Toc23860"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 xml:space="preserve">（4） </w:t>
          </w:r>
          <w:r>
            <w:rPr>
              <w:rFonts w:hint="eastAsia"/>
              <w:sz w:val="32"/>
              <w:szCs w:val="44"/>
              <w:lang w:val="en-US" w:eastAsia="zh-CN"/>
            </w:rPr>
            <w:t>季节切换算法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5</w:t>
          </w:r>
          <w:r>
            <w:rPr>
              <w:sz w:val="32"/>
              <w:szCs w:val="40"/>
            </w:rPr>
            <w:fldChar w:fldCharType="end"/>
          </w:r>
        </w:p>
        <w:p w14:paraId="413B541F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"_Toc28265"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五. </w:t>
          </w:r>
          <w:r>
            <w:rPr>
              <w:rFonts w:hint="eastAsia"/>
              <w:sz w:val="32"/>
              <w:szCs w:val="44"/>
            </w:rPr>
            <w:t>单元测试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6</w:t>
          </w:r>
          <w:r>
            <w:rPr>
              <w:sz w:val="32"/>
              <w:szCs w:val="40"/>
            </w:rPr>
            <w:fldChar w:fldCharType="end"/>
          </w:r>
        </w:p>
        <w:p w14:paraId="1C171277">
          <w:pPr>
            <w:pStyle w:val="10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"_Toc23116"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六. </w:t>
          </w:r>
          <w:r>
            <w:rPr>
              <w:rFonts w:hint="eastAsia"/>
              <w:sz w:val="32"/>
              <w:szCs w:val="44"/>
            </w:rPr>
            <w:t>收获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7</w:t>
          </w:r>
          <w:r>
            <w:rPr>
              <w:sz w:val="32"/>
              <w:szCs w:val="40"/>
            </w:rPr>
            <w:fldChar w:fldCharType="end"/>
          </w:r>
        </w:p>
        <w:p w14:paraId="3C2C139B">
          <w:pPr>
            <w:pStyle w:val="11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"_Toc10799"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1． 虚析构函数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7</w:t>
          </w:r>
          <w:r>
            <w:rPr>
              <w:sz w:val="32"/>
              <w:szCs w:val="40"/>
            </w:rPr>
            <w:fldChar w:fldCharType="end"/>
          </w:r>
        </w:p>
        <w:p w14:paraId="6EF59657">
          <w:pPr>
            <w:pStyle w:val="11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"_Toc10799" </w:instrText>
          </w:r>
          <w:r>
            <w:fldChar w:fldCharType="separate"/>
          </w:r>
          <w:r>
            <w:rPr>
              <w:rFonts w:hint="eastAsia"/>
              <w:sz w:val="32"/>
              <w:szCs w:val="44"/>
              <w:lang w:val="en-US" w:eastAsia="zh-CN"/>
            </w:rPr>
            <w:t>2</w:t>
          </w:r>
          <w:r>
            <w:rPr>
              <w:rFonts w:hint="eastAsia"/>
              <w:sz w:val="32"/>
              <w:szCs w:val="44"/>
            </w:rPr>
            <w:t xml:space="preserve">． </w:t>
          </w:r>
          <w:r>
            <w:rPr>
              <w:rFonts w:hint="eastAsia"/>
              <w:sz w:val="32"/>
              <w:szCs w:val="44"/>
              <w:lang w:val="en-US" w:eastAsia="zh-CN"/>
            </w:rPr>
            <w:t>键盘长按连发问题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8</w:t>
          </w:r>
          <w:r>
            <w:rPr>
              <w:sz w:val="32"/>
              <w:szCs w:val="40"/>
            </w:rPr>
            <w:fldChar w:fldCharType="end"/>
          </w:r>
        </w:p>
        <w:p w14:paraId="02D02B8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"_Toc10799" </w:instrText>
          </w:r>
          <w:r>
            <w:fldChar w:fldCharType="separate"/>
          </w:r>
          <w:r>
            <w:rPr>
              <w:rFonts w:hint="eastAsia"/>
              <w:sz w:val="32"/>
              <w:szCs w:val="44"/>
              <w:lang w:val="en-US" w:eastAsia="zh-CN"/>
            </w:rPr>
            <w:t>3</w:t>
          </w:r>
          <w:r>
            <w:rPr>
              <w:rFonts w:hint="eastAsia"/>
              <w:sz w:val="32"/>
              <w:szCs w:val="44"/>
            </w:rPr>
            <w:t xml:space="preserve">． </w:t>
          </w:r>
          <w:r>
            <w:rPr>
              <w:rFonts w:hint="eastAsia"/>
              <w:sz w:val="32"/>
              <w:szCs w:val="44"/>
              <w:lang w:val="en-US" w:eastAsia="zh-CN"/>
            </w:rPr>
            <w:t>资源加载与调试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8</w:t>
          </w:r>
          <w:r>
            <w:rPr>
              <w:sz w:val="32"/>
              <w:szCs w:val="40"/>
            </w:rPr>
            <w:fldChar w:fldCharType="end"/>
          </w:r>
        </w:p>
        <w:p w14:paraId="01F8F9E1">
          <w:pPr>
            <w:pStyle w:val="11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"_Toc16275" </w:instrText>
          </w:r>
          <w:r>
            <w:fldChar w:fldCharType="separate"/>
          </w:r>
          <w:r>
            <w:rPr>
              <w:rFonts w:hint="eastAsia"/>
              <w:sz w:val="32"/>
              <w:szCs w:val="44"/>
              <w:lang w:val="en-US" w:eastAsia="zh-CN"/>
            </w:rPr>
            <w:t>4</w:t>
          </w:r>
          <w:r>
            <w:rPr>
              <w:rFonts w:hint="eastAsia"/>
              <w:sz w:val="32"/>
              <w:szCs w:val="44"/>
            </w:rPr>
            <w:t>． 单元测试</w:t>
          </w:r>
          <w:r>
            <w:rPr>
              <w:rFonts w:hint="eastAsia"/>
              <w:sz w:val="32"/>
              <w:szCs w:val="44"/>
              <w:lang w:val="en-US" w:eastAsia="zh-CN"/>
            </w:rPr>
            <w:t>快速定位问题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9</w:t>
          </w:r>
          <w:r>
            <w:rPr>
              <w:sz w:val="32"/>
              <w:szCs w:val="40"/>
            </w:rPr>
            <w:fldChar w:fldCharType="end"/>
          </w:r>
        </w:p>
        <w:p w14:paraId="0D1FB578">
          <w:pPr>
            <w:pStyle w:val="10"/>
            <w:tabs>
              <w:tab w:val="right" w:leader="dot" w:pos="8306"/>
            </w:tabs>
            <w:rPr>
              <w:rFonts w:hint="eastAsia" w:eastAsia="宋体"/>
              <w:sz w:val="32"/>
              <w:szCs w:val="40"/>
              <w:lang w:val="en-US" w:eastAsia="zh-CN"/>
            </w:rPr>
          </w:pPr>
          <w:r>
            <w:rPr>
              <w:sz w:val="32"/>
              <w:szCs w:val="56"/>
            </w:rPr>
            <w:fldChar w:fldCharType="end"/>
          </w:r>
          <w:r>
            <w:fldChar w:fldCharType="begin"/>
          </w:r>
          <w:r>
            <w:instrText xml:space="preserve"> HYPERLINK \l "_Toc28265"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  <w:lang w:val="en-US" w:eastAsia="zh-CN"/>
            </w:rPr>
            <w:t>七</w:t>
          </w:r>
          <w:r>
            <w:rPr>
              <w:rFonts w:hint="eastAsia" w:ascii="宋体" w:hAnsi="宋体" w:cs="宋体"/>
              <w:sz w:val="32"/>
              <w:szCs w:val="44"/>
            </w:rPr>
            <w:t xml:space="preserve">. </w:t>
          </w:r>
          <w:r>
            <w:rPr>
              <w:rFonts w:hint="eastAsia" w:ascii="宋体" w:hAnsi="宋体" w:cs="宋体"/>
              <w:sz w:val="32"/>
              <w:szCs w:val="44"/>
              <w:lang w:val="en-US" w:eastAsia="zh-CN"/>
            </w:rPr>
            <w:t>AI工具使用说明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rFonts w:hint="eastAsia"/>
              <w:sz w:val="32"/>
              <w:szCs w:val="40"/>
              <w:lang w:val="en-US" w:eastAsia="zh-CN"/>
            </w:rPr>
            <w:t>0</w:t>
          </w:r>
        </w:p>
        <w:p w14:paraId="186E1490">
          <w:pPr>
            <w:rPr>
              <w:rFonts w:hint="default" w:eastAsiaTheme="minorEastAsia"/>
              <w:sz w:val="32"/>
              <w:szCs w:val="56"/>
              <w:lang w:val="en-US" w:eastAsia="zh-CN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pgNumType w:start="1"/>
              <w:cols w:space="720" w:num="1"/>
              <w:docGrid w:type="lines" w:linePitch="312" w:charSpace="0"/>
            </w:sectPr>
          </w:pPr>
        </w:p>
        <w:p w14:paraId="0069C393"/>
      </w:sdtContent>
    </w:sdt>
    <w:p w14:paraId="748096E5">
      <w:pPr>
        <w:jc w:val="center"/>
        <w:outlineLvl w:val="0"/>
        <w:rPr>
          <w:b/>
          <w:sz w:val="36"/>
          <w:szCs w:val="36"/>
        </w:rPr>
      </w:pPr>
      <w:bookmarkStart w:id="0" w:name="_Toc21286"/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大作业实验报告</w:t>
      </w:r>
      <w:bookmarkEnd w:id="0"/>
    </w:p>
    <w:p w14:paraId="0429CDC0">
      <w:pPr>
        <w:jc w:val="right"/>
        <w:rPr>
          <w:szCs w:val="21"/>
        </w:rPr>
      </w:pPr>
    </w:p>
    <w:p w14:paraId="52C6F8AB">
      <w:pPr>
        <w:jc w:val="center"/>
        <w:rPr>
          <w:szCs w:val="21"/>
        </w:rPr>
      </w:pPr>
    </w:p>
    <w:p w14:paraId="363EA19F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1" w:name="_Toc29969"/>
      <w:r>
        <w:rPr>
          <w:rFonts w:hint="eastAsia"/>
          <w:b/>
          <w:sz w:val="30"/>
          <w:szCs w:val="30"/>
        </w:rPr>
        <w:t>作业题目</w:t>
      </w:r>
      <w:bookmarkEnd w:id="1"/>
    </w:p>
    <w:p w14:paraId="1BCB2103">
      <w:pPr>
        <w:pStyle w:val="30"/>
        <w:numPr>
          <w:ilvl w:val="1"/>
          <w:numId w:val="0"/>
        </w:numPr>
        <w:bidi w:val="0"/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基于Qt框架的农场模拟经营游戏设计与实现</w:t>
      </w:r>
    </w:p>
    <w:p w14:paraId="5ABE382B">
      <w:pPr>
        <w:ind w:firstLine="420"/>
        <w:rPr>
          <w:bCs/>
          <w:sz w:val="24"/>
        </w:rPr>
      </w:pPr>
    </w:p>
    <w:p w14:paraId="762E810F">
      <w:pPr>
        <w:pStyle w:val="3"/>
        <w:numPr>
          <w:ilvl w:val="0"/>
          <w:numId w:val="1"/>
        </w:numPr>
        <w:bidi w:val="0"/>
      </w:pPr>
      <w:bookmarkStart w:id="2" w:name="_Toc18364"/>
      <w:r>
        <w:rPr>
          <w:rFonts w:hint="eastAsia"/>
        </w:rPr>
        <w:t>开发软件</w:t>
      </w:r>
      <w:bookmarkEnd w:id="2"/>
    </w:p>
    <w:p w14:paraId="177EA5DD">
      <w:pPr>
        <w:pStyle w:val="30"/>
        <w:bidi w:val="0"/>
        <w:ind w:left="420" w:leftChars="0" w:firstLineChars="0"/>
        <w:rPr>
          <w:rFonts w:hint="default"/>
          <w:lang w:val="en-US" w:eastAsia="zh-CN"/>
        </w:rPr>
      </w:pPr>
      <w:r>
        <w:t>开发环境</w:t>
      </w:r>
      <w:r>
        <w:rPr>
          <w:rFonts w:hint="default"/>
        </w:rPr>
        <w:t>：Visual Studio Code + Qt 6.</w:t>
      </w:r>
      <w:r>
        <w:rPr>
          <w:rFonts w:hint="eastAsia"/>
          <w:lang w:val="en-US" w:eastAsia="zh-CN"/>
        </w:rPr>
        <w:t>10.2</w:t>
      </w:r>
    </w:p>
    <w:p w14:paraId="4E842B6F">
      <w:pPr>
        <w:pStyle w:val="30"/>
        <w:bidi w:val="0"/>
        <w:ind w:left="420" w:leftChars="0" w:firstLineChars="0"/>
        <w:rPr>
          <w:rFonts w:hint="default"/>
        </w:rPr>
      </w:pPr>
      <w:r>
        <w:rPr>
          <w:rFonts w:hint="default"/>
        </w:rPr>
        <w:t>编译器：MinGW 64-bit</w:t>
      </w:r>
    </w:p>
    <w:p w14:paraId="35180BCD">
      <w:pPr>
        <w:pStyle w:val="30"/>
        <w:bidi w:val="0"/>
        <w:ind w:left="420" w:leftChars="0" w:firstLineChars="0"/>
        <w:rPr>
          <w:rFonts w:hint="default"/>
        </w:rPr>
      </w:pPr>
      <w:r>
        <w:rPr>
          <w:rFonts w:hint="default"/>
        </w:rPr>
        <w:t>调试工具：GDB</w:t>
      </w:r>
    </w:p>
    <w:p w14:paraId="2D270DD3">
      <w:pPr>
        <w:pStyle w:val="30"/>
        <w:bidi w:val="0"/>
        <w:ind w:left="420" w:leftChars="0" w:firstLineChars="0"/>
      </w:pPr>
      <w:r>
        <w:rPr>
          <w:rFonts w:hint="default"/>
        </w:rPr>
        <w:t>版本管理：Git</w:t>
      </w:r>
    </w:p>
    <w:p w14:paraId="6356CECB">
      <w:pPr>
        <w:numPr>
          <w:ilvl w:val="0"/>
          <w:numId w:val="0"/>
        </w:numPr>
        <w:spacing w:before="156" w:beforeLines="50" w:after="156" w:afterLines="50"/>
        <w:ind w:firstLine="420" w:firstLineChars="0"/>
        <w:outlineLvl w:val="0"/>
        <w:rPr>
          <w:b/>
          <w:sz w:val="30"/>
          <w:szCs w:val="30"/>
        </w:rPr>
      </w:pPr>
    </w:p>
    <w:p w14:paraId="4F2A5D31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3" w:name="_Toc742"/>
      <w:r>
        <w:rPr>
          <w:rFonts w:hint="eastAsia"/>
          <w:b/>
          <w:sz w:val="30"/>
          <w:szCs w:val="30"/>
        </w:rPr>
        <w:t>课题要求</w:t>
      </w:r>
      <w:bookmarkEnd w:id="3"/>
    </w:p>
    <w:p w14:paraId="2746098D">
      <w:pPr>
        <w:pStyle w:val="30"/>
        <w:bidi w:val="0"/>
        <w:ind w:left="420" w:leftChars="0" w:firstLineChars="0"/>
      </w:pPr>
      <w:r>
        <w:rPr>
          <w:rFonts w:hint="eastAsia"/>
        </w:rPr>
        <w:t>面向对象</w:t>
      </w:r>
      <w:r>
        <w:rPr>
          <w:rFonts w:hint="eastAsia"/>
          <w:lang w:eastAsia="zh-CN"/>
        </w:rPr>
        <w:t>：</w:t>
      </w:r>
      <w:r>
        <w:t>7个场景类继承自IScene接口，资源管理器、游戏数据使用单例模式</w:t>
      </w:r>
    </w:p>
    <w:p w14:paraId="44E93D84">
      <w:pPr>
        <w:pStyle w:val="30"/>
        <w:bidi w:val="0"/>
        <w:ind w:left="420" w:leftChars="0" w:firstLineChars="0"/>
      </w:pPr>
      <w:r>
        <w:rPr>
          <w:rFonts w:hint="eastAsia"/>
        </w:rPr>
        <w:t>单元测试</w:t>
      </w:r>
      <w:r>
        <w:rPr>
          <w:rFonts w:hint="eastAsia"/>
          <w:lang w:eastAsia="zh-CN"/>
        </w:rPr>
        <w:t>：</w:t>
      </w:r>
      <w:r>
        <w:t>各场景功能独立测试，猫咪点击、钓鱼判定、战斗判定均已验证</w:t>
      </w:r>
    </w:p>
    <w:p w14:paraId="42E9BBE2">
      <w:pPr>
        <w:pStyle w:val="30"/>
        <w:bidi w:val="0"/>
        <w:ind w:left="420" w:leftChars="0" w:firstLineChars="0"/>
      </w:pPr>
      <w:r>
        <w:rPr>
          <w:rFonts w:hint="eastAsia"/>
        </w:rPr>
        <w:t>模型部分</w:t>
      </w:r>
      <w:r>
        <w:rPr>
          <w:rFonts w:hint="eastAsia"/>
          <w:lang w:eastAsia="zh-CN"/>
        </w:rPr>
        <w:t>：</w:t>
      </w:r>
      <w:r>
        <w:t>作物生长模型、钓鱼物理模型、战斗节奏模型</w:t>
      </w:r>
    </w:p>
    <w:p w14:paraId="05D55506">
      <w:pPr>
        <w:pStyle w:val="30"/>
        <w:bidi w:val="0"/>
        <w:ind w:left="420" w:leftChars="0" w:firstLineChars="0"/>
      </w:pPr>
      <w:r>
        <w:rPr>
          <w:rFonts w:hint="eastAsia"/>
        </w:rPr>
        <w:t>验证</w:t>
      </w:r>
      <w:r>
        <w:rPr>
          <w:rFonts w:hint="eastAsia"/>
          <w:lang w:eastAsia="zh-CN"/>
        </w:rPr>
        <w:t>：</w:t>
      </w:r>
      <w:r>
        <w:t>多轮游戏测试，所有功能正常运行</w:t>
      </w:r>
    </w:p>
    <w:p w14:paraId="642B7136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4" w:name="_Toc25240"/>
      <w:r>
        <w:rPr>
          <w:rFonts w:hint="eastAsia"/>
          <w:b/>
          <w:sz w:val="30"/>
          <w:szCs w:val="30"/>
        </w:rPr>
        <w:t>主要流程</w:t>
      </w:r>
      <w:bookmarkEnd w:id="4"/>
    </w:p>
    <w:p w14:paraId="71A320FF">
      <w:pPr>
        <w:pStyle w:val="30"/>
        <w:bidi w:val="0"/>
        <w:ind w:left="420" w:leftChars="0" w:firstLineChars="0"/>
        <w:rPr>
          <w:b/>
          <w:bCs/>
          <w:sz w:val="28"/>
          <w:szCs w:val="28"/>
        </w:rPr>
      </w:pPr>
      <w:bookmarkStart w:id="5" w:name="_Toc20452"/>
      <w:r>
        <w:rPr>
          <w:rFonts w:hint="eastAsia"/>
          <w:b/>
          <w:bCs/>
          <w:sz w:val="28"/>
          <w:szCs w:val="28"/>
        </w:rPr>
        <w:t>整体流程</w:t>
      </w:r>
      <w:bookmarkEnd w:id="5"/>
    </w:p>
    <w:p w14:paraId="4D44D03F">
      <w:pPr>
        <w:numPr>
          <w:ilvl w:val="0"/>
          <w:numId w:val="0"/>
        </w:numPr>
        <w:tabs>
          <w:tab w:val="left" w:pos="312"/>
        </w:tabs>
        <w:spacing w:line="300" w:lineRule="auto"/>
        <w:rPr>
          <w:rFonts w:hint="default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ab/>
      </w:r>
      <w:r>
        <w:rPr>
          <w:rFonts w:hint="eastAsia"/>
          <w:b/>
          <w:bCs/>
          <w:sz w:val="28"/>
          <w:szCs w:val="28"/>
          <w:lang w:val="en-US" w:eastAsia="zh-CN"/>
        </w:rPr>
        <w:tab/>
      </w:r>
      <w:r>
        <w:rPr>
          <w:rStyle w:val="31"/>
          <w:rFonts w:hint="eastAsia"/>
        </w:rPr>
        <w:t>实现思路：</w:t>
      </w:r>
      <w:r>
        <w:t>定义抽象基类</w:t>
      </w:r>
      <w:r>
        <w:rPr>
          <w:rFonts w:hint="default"/>
        </w:rPr>
        <w:t> </w:t>
      </w:r>
      <w:r>
        <w:t>IScene</w:t>
      </w:r>
      <w:r>
        <w:rPr>
          <w:rFonts w:hint="default"/>
        </w:rPr>
        <w:t>，包含纯虚函数：</w:t>
      </w:r>
    </w:p>
    <w:p w14:paraId="63F5D075">
      <w:pPr>
        <w:spacing w:line="300" w:lineRule="auto"/>
        <w:ind w:firstLine="367" w:firstLineChars="175"/>
        <w:rPr>
          <w:sz w:val="24"/>
        </w:rPr>
      </w:pPr>
      <w:r>
        <w:drawing>
          <wp:inline distT="0" distB="0" distL="114300" distR="114300">
            <wp:extent cx="5269865" cy="2336165"/>
            <wp:effectExtent l="0" t="0" r="63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其他类继承关系</w:t>
      </w:r>
    </w:p>
    <w:p w14:paraId="684B14F5">
      <w:pPr>
        <w:spacing w:line="300" w:lineRule="auto"/>
        <w:rPr>
          <w:sz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-422275</wp:posOffset>
            </wp:positionH>
            <wp:positionV relativeFrom="paragraph">
              <wp:posOffset>21590</wp:posOffset>
            </wp:positionV>
            <wp:extent cx="6490970" cy="2626360"/>
            <wp:effectExtent l="0" t="0" r="11430" b="2540"/>
            <wp:wrapTopAndBottom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097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6FEFE5">
      <w:pPr>
        <w:pStyle w:val="6"/>
        <w:spacing w:line="300" w:lineRule="auto"/>
        <w:jc w:val="center"/>
        <w:rPr>
          <w:rFonts w:eastAsia="宋体"/>
          <w:sz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全局与Iscene继承</w:t>
      </w:r>
      <w:r>
        <w:rPr>
          <w:rFonts w:hint="eastAsia"/>
        </w:rPr>
        <w:t>类图</w:t>
      </w:r>
    </w:p>
    <w:p w14:paraId="6EEC5697">
      <w:pPr>
        <w:pStyle w:val="30"/>
        <w:numPr>
          <w:ilvl w:val="1"/>
          <w:numId w:val="0"/>
        </w:numPr>
        <w:bidi w:val="0"/>
        <w:rPr>
          <w:rFonts w:hint="default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多态调用示例</w:t>
      </w:r>
      <w:r>
        <w:rPr>
          <w:rFonts w:hint="default"/>
        </w:rPr>
        <w:t>：</w:t>
      </w:r>
    </w:p>
    <w:p w14:paraId="3A0F3650">
      <w:pPr>
        <w:pStyle w:val="30"/>
        <w:numPr>
          <w:ilvl w:val="1"/>
          <w:numId w:val="0"/>
        </w:num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130425"/>
            <wp:effectExtent l="0" t="0" r="10795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2E575">
      <w:pPr>
        <w:spacing w:line="300" w:lineRule="auto"/>
        <w:ind w:firstLine="420" w:firstLineChars="17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根据输入类型要求，使用相同的基类指针构造不同的子类对象。使用基类指针虚函数引用调用子类实现，达到多态效果。</w:t>
      </w:r>
    </w:p>
    <w:p w14:paraId="297CFA4F">
      <w:pPr>
        <w:pStyle w:val="30"/>
        <w:numPr>
          <w:ilvl w:val="1"/>
          <w:numId w:val="0"/>
        </w:numPr>
        <w:bidi w:val="0"/>
        <w:rPr>
          <w:rFonts w:hint="default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同时使用</w:t>
      </w:r>
      <w:r>
        <w:rPr>
          <w:rFonts w:hint="default"/>
        </w:rPr>
        <w:t>单例模式管理全局资源：</w:t>
      </w:r>
    </w:p>
    <w:p w14:paraId="66F7CF2F">
      <w:pPr>
        <w:pStyle w:val="30"/>
        <w:numPr>
          <w:ilvl w:val="1"/>
          <w:numId w:val="0"/>
        </w:numPr>
        <w:bidi w:val="0"/>
        <w:rPr>
          <w:rFonts w:hint="eastAsia"/>
        </w:rPr>
      </w:pPr>
      <w:r>
        <w:drawing>
          <wp:inline distT="0" distB="0" distL="114300" distR="114300">
            <wp:extent cx="5270500" cy="1818640"/>
            <wp:effectExtent l="0" t="0" r="0" b="1016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974FF">
      <w:pPr>
        <w:numPr>
          <w:ilvl w:val="1"/>
          <w:numId w:val="1"/>
        </w:numPr>
        <w:ind w:left="420" w:leftChars="0" w:firstLineChars="0"/>
        <w:outlineLvl w:val="1"/>
        <w:rPr>
          <w:b/>
          <w:sz w:val="28"/>
          <w:szCs w:val="28"/>
        </w:rPr>
      </w:pPr>
      <w:bookmarkStart w:id="6" w:name="_Toc25354"/>
      <w:r>
        <w:rPr>
          <w:rFonts w:hint="eastAsia"/>
          <w:b/>
          <w:sz w:val="28"/>
          <w:szCs w:val="28"/>
        </w:rPr>
        <w:t>算法或公式</w:t>
      </w:r>
      <w:bookmarkEnd w:id="6"/>
    </w:p>
    <w:p w14:paraId="571764C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right="0" w:firstLine="420" w:firstLineChars="0"/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1）</w:t>
      </w: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8"/>
          <w:szCs w:val="28"/>
          <w:shd w:val="clear" w:fill="FFFFFF"/>
        </w:rPr>
        <w:t>作物生长模型</w:t>
      </w:r>
    </w:p>
    <w:p w14:paraId="00EFF981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作物有4个生长阶段，每20 ticks（4秒）成长一阶段：</w:t>
      </w:r>
    </w:p>
    <w:tbl>
      <w:tblPr>
        <w:tblStyle w:val="13"/>
        <w:tblW w:w="814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8"/>
        <w:gridCol w:w="3517"/>
        <w:gridCol w:w="3592"/>
      </w:tblGrid>
      <w:tr w14:paraId="10CAB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06149BC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CD0C8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359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1DE19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kern w:val="0"/>
                <w:sz w:val="24"/>
                <w:szCs w:val="24"/>
                <w:lang w:val="en-US" w:eastAsia="zh-CN" w:bidi="ar"/>
              </w:rPr>
              <w:t>触发条件</w:t>
            </w:r>
          </w:p>
        </w:tc>
      </w:tr>
      <w:tr w14:paraId="159BB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5E68A5C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EABEC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种子（Seed）</w:t>
            </w:r>
          </w:p>
        </w:tc>
        <w:tc>
          <w:tcPr>
            <w:tcW w:w="35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12EFFA9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播种后进入</w:t>
            </w:r>
          </w:p>
        </w:tc>
      </w:tr>
      <w:tr w14:paraId="4EFDB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3C96722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8696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幼苗（Seedling）</w:t>
            </w:r>
          </w:p>
        </w:tc>
        <w:tc>
          <w:tcPr>
            <w:tcW w:w="35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6F50B82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growthTimer ≥ 20</w:t>
            </w:r>
          </w:p>
        </w:tc>
      </w:tr>
      <w:tr w14:paraId="58AFE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04FC2F6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01F78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成熟（Grown）</w:t>
            </w:r>
          </w:p>
        </w:tc>
        <w:tc>
          <w:tcPr>
            <w:tcW w:w="35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1B01E9D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growthTimer ≥ 40</w:t>
            </w:r>
          </w:p>
        </w:tc>
      </w:tr>
      <w:tr w14:paraId="6920D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7D2CF07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35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D37DE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结果（Fruiting）</w:t>
            </w:r>
          </w:p>
        </w:tc>
        <w:tc>
          <w:tcPr>
            <w:tcW w:w="35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754529D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growthTimer ≥ 60</w:t>
            </w:r>
          </w:p>
        </w:tc>
      </w:tr>
    </w:tbl>
    <w:p w14:paraId="702A963E">
      <w:pPr>
        <w:bidi w:val="0"/>
        <w:ind w:firstLine="420" w:firstLineChars="0"/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8"/>
          <w:szCs w:val="28"/>
        </w:rPr>
      </w:pPr>
      <w:r>
        <w:drawing>
          <wp:inline distT="0" distB="0" distL="114300" distR="114300">
            <wp:extent cx="5273040" cy="1766570"/>
            <wp:effectExtent l="0" t="0" r="10160" b="1143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2）</w:t>
      </w: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8"/>
          <w:szCs w:val="28"/>
          <w:shd w:val="clear" w:fill="FFFFFF"/>
        </w:rPr>
        <w:t>钓鱼物理模型</w:t>
      </w:r>
    </w:p>
    <w:p w14:paraId="517C34BC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绿条运动采用</w:t>
      </w:r>
      <w:r>
        <w:rPr>
          <w:rStyle w:val="16"/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速度-加速度模型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716FD82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4124325" cy="2914650"/>
            <wp:effectExtent l="0" t="0" r="3175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鱼的运动采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用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随机目标追踪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</w:p>
    <w:p w14:paraId="1D14B19F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20" w:firstLineChars="0"/>
        <w:rPr>
          <w:rFonts w:hint="default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drawing>
          <wp:inline distT="0" distB="0" distL="114300" distR="114300">
            <wp:extent cx="5269865" cy="1903730"/>
            <wp:effectExtent l="0" t="0" r="635" b="127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（3）战斗节奏模型</w:t>
      </w:r>
    </w:p>
    <w:p w14:paraId="15BEEB2D">
      <w:pPr>
        <w:widowControl w:val="0"/>
        <w:numPr>
          <w:ilvl w:val="0"/>
          <w:numId w:val="0"/>
        </w:numPr>
        <w:tabs>
          <w:tab w:val="left" w:pos="312"/>
        </w:tabs>
        <w:jc w:val="both"/>
        <w:outlineLvl w:val="1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ab/>
      </w:r>
      <w:r>
        <w:rPr>
          <w:rFonts w:hint="eastAsia"/>
          <w:b w:val="0"/>
          <w:bCs/>
          <w:sz w:val="24"/>
          <w:szCs w:val="24"/>
          <w:lang w:val="en-US" w:eastAsia="zh-CN"/>
        </w:rPr>
        <w:tab/>
      </w:r>
      <w:r>
        <w:rPr>
          <w:rFonts w:hint="eastAsia"/>
          <w:b w:val="0"/>
          <w:bCs/>
          <w:sz w:val="24"/>
          <w:szCs w:val="24"/>
          <w:lang w:val="en-US" w:eastAsia="zh-CN"/>
        </w:rPr>
        <w:t>音符移动速度与等级相关：</w:t>
      </w:r>
    </w:p>
    <w:p w14:paraId="0472FD98">
      <w:pPr>
        <w:widowControl w:val="0"/>
        <w:numPr>
          <w:ilvl w:val="0"/>
          <w:numId w:val="0"/>
        </w:numPr>
        <w:tabs>
          <w:tab w:val="left" w:pos="312"/>
        </w:tabs>
        <w:ind w:firstLine="420" w:firstLineChars="0"/>
        <w:jc w:val="both"/>
        <w:outlineLvl w:val="1"/>
      </w:pPr>
      <w:r>
        <w:drawing>
          <wp:inline distT="0" distB="0" distL="114300" distR="114300">
            <wp:extent cx="4210050" cy="638175"/>
            <wp:effectExtent l="0" t="0" r="6350" b="952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4B739">
      <w:pPr>
        <w:widowControl w:val="0"/>
        <w:numPr>
          <w:ilvl w:val="0"/>
          <w:numId w:val="0"/>
        </w:numPr>
        <w:tabs>
          <w:tab w:val="left" w:pos="312"/>
        </w:tabs>
        <w:ind w:firstLine="420" w:firstLineChars="0"/>
        <w:jc w:val="both"/>
        <w:outlineLvl w:val="1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判定算法：</w:t>
      </w:r>
    </w:p>
    <w:p w14:paraId="43F68C44">
      <w:pPr>
        <w:widowControl w:val="0"/>
        <w:numPr>
          <w:ilvl w:val="0"/>
          <w:numId w:val="0"/>
        </w:numPr>
        <w:tabs>
          <w:tab w:val="left" w:pos="312"/>
        </w:tabs>
        <w:jc w:val="both"/>
        <w:outlineLvl w:val="1"/>
        <w:rPr>
          <w:rFonts w:hint="default" w:eastAsiaTheme="minorEastAsia"/>
          <w:b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4905375" cy="1933575"/>
            <wp:effectExtent l="0" t="0" r="9525" b="952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8"/>
          <w:szCs w:val="28"/>
          <w:lang w:val="en-US" w:eastAsia="zh-CN"/>
        </w:rPr>
        <w:tab/>
      </w:r>
      <w:r>
        <w:rPr>
          <w:rFonts w:hint="eastAsia"/>
          <w:b/>
          <w:sz w:val="28"/>
          <w:szCs w:val="28"/>
          <w:lang w:eastAsia="zh-CN"/>
        </w:rPr>
        <w:t>（</w:t>
      </w:r>
      <w:r>
        <w:rPr>
          <w:rFonts w:hint="eastAsia"/>
          <w:b/>
          <w:sz w:val="28"/>
          <w:szCs w:val="28"/>
          <w:lang w:val="en-US" w:eastAsia="zh-CN"/>
        </w:rPr>
        <w:t>4）季节切换算法</w:t>
      </w:r>
    </w:p>
    <w:p w14:paraId="3BA5F599">
      <w:pPr>
        <w:widowControl w:val="0"/>
        <w:numPr>
          <w:ilvl w:val="0"/>
          <w:numId w:val="0"/>
        </w:numPr>
        <w:tabs>
          <w:tab w:val="left" w:pos="312"/>
        </w:tabs>
        <w:ind w:firstLine="420" w:firstLineChars="0"/>
        <w:jc w:val="both"/>
        <w:outlineLvl w:val="1"/>
        <w:rPr>
          <w:rFonts w:hint="eastAsia"/>
          <w:b w:val="0"/>
          <w:bCs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每200ticks（40秒）切换一次季节：</w:t>
      </w:r>
    </w:p>
    <w:p w14:paraId="43129890">
      <w:pPr>
        <w:widowControl w:val="0"/>
        <w:numPr>
          <w:ilvl w:val="0"/>
          <w:numId w:val="0"/>
        </w:numPr>
        <w:tabs>
          <w:tab w:val="left" w:pos="312"/>
        </w:tabs>
        <w:ind w:firstLine="420" w:firstLineChars="0"/>
        <w:jc w:val="both"/>
        <w:outlineLvl w:val="1"/>
        <w:rPr>
          <w:rFonts w:hint="eastAsia"/>
          <w:b/>
          <w:sz w:val="28"/>
          <w:szCs w:val="28"/>
        </w:rPr>
      </w:pPr>
      <w:r>
        <w:drawing>
          <wp:inline distT="0" distB="0" distL="114300" distR="114300">
            <wp:extent cx="5269230" cy="1727835"/>
            <wp:effectExtent l="0" t="0" r="1270" b="1206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6BB8F"/>
    <w:p w14:paraId="73361C7C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7" w:name="_Toc28265"/>
      <w:r>
        <w:rPr>
          <w:rFonts w:hint="eastAsia"/>
          <w:b/>
          <w:sz w:val="30"/>
          <w:szCs w:val="30"/>
        </w:rPr>
        <w:t>单元测试</w:t>
      </w:r>
      <w:bookmarkEnd w:id="7"/>
    </w:p>
    <w:p w14:paraId="6B9CC5BF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6"/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测试案例设计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Style w:val="13"/>
        <w:tblW w:w="8308" w:type="dxa"/>
        <w:tblInd w:w="-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7"/>
        <w:gridCol w:w="2922"/>
        <w:gridCol w:w="4089"/>
      </w:tblGrid>
      <w:tr w14:paraId="257B0C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4A52EDF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测试场景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F1021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测试操作</w:t>
            </w:r>
          </w:p>
        </w:tc>
        <w:tc>
          <w:tcPr>
            <w:tcW w:w="408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FFB09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</w:tr>
      <w:tr w14:paraId="3BB3D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4379396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猫咪点击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6E9AD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点击猫咪</w:t>
            </w:r>
          </w:p>
        </w:tc>
        <w:tc>
          <w:tcPr>
            <w:tcW w:w="40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7EC2084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显示随机表情，15种之一</w:t>
            </w:r>
          </w:p>
        </w:tc>
      </w:tr>
      <w:tr w14:paraId="19073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1293F62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钓鱼判定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0DA86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完美重叠绿条与鱼</w:t>
            </w:r>
          </w:p>
        </w:tc>
        <w:tc>
          <w:tcPr>
            <w:tcW w:w="40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37B4B8D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捕获进度+2，最终成功</w:t>
            </w:r>
          </w:p>
        </w:tc>
      </w:tr>
      <w:tr w14:paraId="60BE3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135C57E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战斗判定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BD3DE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距判定圈≤30px按键</w:t>
            </w:r>
          </w:p>
        </w:tc>
        <w:tc>
          <w:tcPr>
            <w:tcW w:w="40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4131D8C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"PERFECT!!"，扣敌15血</w:t>
            </w:r>
          </w:p>
        </w:tc>
      </w:tr>
      <w:tr w14:paraId="0EA9F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6C1FF78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作物生长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63945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等待80 ticks</w:t>
            </w:r>
          </w:p>
        </w:tc>
        <w:tc>
          <w:tcPr>
            <w:tcW w:w="40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0D29D3C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种子→幼苗→成熟→结果</w:t>
            </w:r>
          </w:p>
        </w:tc>
      </w:tr>
      <w:tr w14:paraId="00BDE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14B21A8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季节切换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E1A6F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等待200 ticks</w:t>
            </w:r>
          </w:p>
        </w:tc>
        <w:tc>
          <w:tcPr>
            <w:tcW w:w="40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670BEFB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季节切换，跨季作物枯萎</w:t>
            </w:r>
          </w:p>
        </w:tc>
      </w:tr>
      <w:tr w14:paraId="0D249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76FE98C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盲盒系统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9CAF3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花费100G抽奖</w:t>
            </w:r>
          </w:p>
        </w:tc>
        <w:tc>
          <w:tcPr>
            <w:tcW w:w="40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010340B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获得1/6诗意文本</w:t>
            </w:r>
          </w:p>
        </w:tc>
      </w:tr>
    </w:tbl>
    <w:p w14:paraId="7506F605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center"/>
        <w:rPr>
          <w:rStyle w:val="16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16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表1：测试案例</w:t>
      </w:r>
    </w:p>
    <w:p w14:paraId="5B430A6B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6"/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测试结果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Style w:val="13"/>
        <w:tblW w:w="8749" w:type="dxa"/>
        <w:tblInd w:w="-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7"/>
        <w:gridCol w:w="2358"/>
        <w:gridCol w:w="2881"/>
        <w:gridCol w:w="1413"/>
      </w:tblGrid>
      <w:tr w14:paraId="64B8B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9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7C168C3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测试项</w:t>
            </w:r>
          </w:p>
        </w:tc>
        <w:tc>
          <w:tcPr>
            <w:tcW w:w="23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9630C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预期输出</w:t>
            </w:r>
          </w:p>
        </w:tc>
        <w:tc>
          <w:tcPr>
            <w:tcW w:w="288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78127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实际输出</w:t>
            </w:r>
          </w:p>
        </w:tc>
        <w:tc>
          <w:tcPr>
            <w:tcW w:w="141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D3510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结果</w:t>
            </w:r>
          </w:p>
        </w:tc>
      </w:tr>
      <w:tr w14:paraId="700CC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4BFE913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猫咪点击表情</w:t>
            </w:r>
          </w:p>
        </w:tc>
        <w:tc>
          <w:tcPr>
            <w:tcW w:w="23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14B40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显示表情气泡</w:t>
            </w:r>
          </w:p>
        </w:tc>
        <w:tc>
          <w:tcPr>
            <w:tcW w:w="28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A105D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显示表情气泡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7C37DD9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4D73A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57" w:hRule="atLeast"/>
        </w:trPr>
        <w:tc>
          <w:tcPr>
            <w:tcW w:w="20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3AF4EF6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钓鱼成功捕获</w:t>
            </w:r>
          </w:p>
        </w:tc>
        <w:tc>
          <w:tcPr>
            <w:tcW w:w="23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B59F1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获得鱼+可能宝藏</w:t>
            </w:r>
          </w:p>
        </w:tc>
        <w:tc>
          <w:tcPr>
            <w:tcW w:w="28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1D8F1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获得鱼+可能宝藏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5CF56AB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20CF9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03B3A78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战斗PERFECT</w:t>
            </w:r>
          </w:p>
        </w:tc>
        <w:tc>
          <w:tcPr>
            <w:tcW w:w="23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D6F3D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扣敌15血</w:t>
            </w:r>
          </w:p>
        </w:tc>
        <w:tc>
          <w:tcPr>
            <w:tcW w:w="28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0539F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扣敌15血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00432ED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4FA14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6FD5E34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草莓春季生长</w:t>
            </w:r>
          </w:p>
        </w:tc>
        <w:tc>
          <w:tcPr>
            <w:tcW w:w="23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8341B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正常生长</w:t>
            </w:r>
          </w:p>
        </w:tc>
        <w:tc>
          <w:tcPr>
            <w:tcW w:w="28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3A1DD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正常生长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0A09FC3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2CFCA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1BF333A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向日葵冬季枯萎</w:t>
            </w:r>
          </w:p>
        </w:tc>
        <w:tc>
          <w:tcPr>
            <w:tcW w:w="23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A40FA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作物消失</w:t>
            </w:r>
          </w:p>
        </w:tc>
        <w:tc>
          <w:tcPr>
            <w:tcW w:w="28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6875E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作物消失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557049F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  <w:tr w14:paraId="7CD42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5BB91E4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盲盒抽奖</w:t>
            </w:r>
          </w:p>
        </w:tc>
        <w:tc>
          <w:tcPr>
            <w:tcW w:w="23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92AA7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展示诗意文本</w:t>
            </w:r>
          </w:p>
        </w:tc>
        <w:tc>
          <w:tcPr>
            <w:tcW w:w="28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53F3F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展示诗意文本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312D4FE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</w:tr>
    </w:tbl>
    <w:p w14:paraId="54AD3356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center"/>
        <w:rPr>
          <w:rStyle w:val="16"/>
          <w:rFonts w:hint="default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6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  <w:lang w:val="en-US" w:eastAsia="zh-CN"/>
        </w:rPr>
        <w:t>表2：测试结果</w:t>
      </w:r>
    </w:p>
    <w:p w14:paraId="1341CB2F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等线" w:hAnsi="等线" w:eastAsia="等线" w:cs="等线"/>
          <w:sz w:val="24"/>
          <w:szCs w:val="24"/>
        </w:rPr>
      </w:pPr>
      <w:r>
        <w:rPr>
          <w:rStyle w:val="16"/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测试中发现的问题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5FCA6F88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4"/>
          <w:szCs w:val="24"/>
        </w:rPr>
      </w:pPr>
      <w:r>
        <w:rPr>
          <w:rStyle w:val="16"/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猫咪尺寸问题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：初始32x32太小，点击区域不准确 → 调整为48x48</w:t>
      </w:r>
    </w:p>
    <w:p w14:paraId="41158B1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4"/>
          <w:szCs w:val="24"/>
        </w:rPr>
      </w:pPr>
      <w:r>
        <w:rPr>
          <w:rStyle w:val="16"/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钓鱼长按问题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：键盘长按连发导致绿条抖动 → 使用 </w:t>
      </w:r>
      <w:r>
        <w:rPr>
          <w:rStyle w:val="18"/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isAutoRepeat()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过滤</w:t>
      </w:r>
    </w:p>
    <w:p w14:paraId="161864F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4"/>
          <w:szCs w:val="24"/>
        </w:rPr>
      </w:pPr>
      <w:r>
        <w:rPr>
          <w:rStyle w:val="16"/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战斗反馈文字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：判定后反馈显示时间过短 → 增加 </w:t>
      </w:r>
      <w:r>
        <w:rPr>
          <w:rStyle w:val="18"/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fbTimer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到15帧</w:t>
      </w:r>
    </w:p>
    <w:p w14:paraId="080DBCB6">
      <w:pPr>
        <w:rPr>
          <w:szCs w:val="21"/>
        </w:rPr>
      </w:pPr>
    </w:p>
    <w:p w14:paraId="120D3483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8" w:name="_Toc23116"/>
      <w:r>
        <w:rPr>
          <w:rFonts w:hint="eastAsia"/>
          <w:b/>
          <w:sz w:val="30"/>
          <w:szCs w:val="30"/>
        </w:rPr>
        <w:t>收获</w:t>
      </w:r>
      <w:bookmarkEnd w:id="8"/>
    </w:p>
    <w:p w14:paraId="7CDF6FB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虚析构函数</w:t>
      </w:r>
    </w:p>
    <w:p w14:paraId="1FE02A84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6"/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问题场景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A071DD5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在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 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GameWindow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 中，使用基类指针 IScene* 管理场景对象：</w:t>
      </w:r>
    </w:p>
    <w:p w14:paraId="033A232B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drawing>
          <wp:inline distT="0" distB="0" distL="114300" distR="114300">
            <wp:extent cx="5271770" cy="2226310"/>
            <wp:effectExtent l="0" t="0" r="11430" b="889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B4DCE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问题：如果基类 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IScene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 的析构函数不是虚函数，delete scenes[i] 只会调用基类的析构函数，子类中的资源（如定时器、动态数组等）不会被正确释放，导致内存泄漏。</w:t>
      </w:r>
    </w:p>
    <w:p w14:paraId="3591D4CF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解决方案：在基类中声明虚析构函数：</w:t>
      </w:r>
    </w:p>
    <w:p w14:paraId="14A40D6B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drawing>
          <wp:inline distT="0" distB="0" distL="114300" distR="114300">
            <wp:extent cx="5269865" cy="1298575"/>
            <wp:effectExtent l="0" t="0" r="635" b="952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46E5C">
      <w:pPr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leftChars="0" w:right="0" w:rightChars="0" w:firstLine="0" w:firstLineChars="0"/>
        <w:jc w:val="both"/>
        <w:outlineLvl w:val="2"/>
        <w:rPr>
          <w:rFonts w:hint="eastAsia" w:ascii="等线" w:hAnsi="等线" w:eastAsia="等线" w:cs="等线"/>
          <w:b/>
          <w:bCs/>
          <w:caps w:val="0"/>
          <w:color w:val="0F1115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等线" w:hAnsi="等线" w:eastAsia="等线" w:cs="等线"/>
          <w:b/>
          <w:bCs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2. 键盘长按连发问题</w:t>
      </w:r>
    </w:p>
    <w:p w14:paraId="79FC1CFB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问题场景：钓鱼小游戏中，需要按住空格键控制绿条高度。但键盘默认的长按连发机制导致 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keyReleaseEvent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 和 keyPressEvent 被频繁触发，绿条抖动严重。</w:t>
      </w:r>
    </w:p>
    <w:p w14:paraId="7973DD73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解决方案：在 keyReleaseEvent 中过滤自动重复事件：</w:t>
      </w:r>
    </w:p>
    <w:p w14:paraId="53E5550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4"/>
          <w:szCs w:val="24"/>
        </w:rPr>
      </w:pPr>
      <w:r>
        <w:drawing>
          <wp:inline distT="0" distB="0" distL="114300" distR="114300">
            <wp:extent cx="5270500" cy="1018540"/>
            <wp:effectExtent l="0" t="0" r="0" b="1016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4"/>
          <w:szCs w:val="24"/>
          <w:shd w:val="clear" w:fill="FFFFFF"/>
        </w:rPr>
        <w:t>资源加载与调试</w:t>
      </w:r>
    </w:p>
    <w:p w14:paraId="6CB02ADE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6"/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问题场景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：猫咪图片加载失败，显示紫色矩形。</w:t>
      </w:r>
    </w:p>
    <w:p w14:paraId="1DAA9935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等线" w:hAnsi="等线" w:eastAsia="等线" w:cs="等线"/>
          <w:sz w:val="24"/>
          <w:szCs w:val="24"/>
        </w:rPr>
      </w:pPr>
      <w:r>
        <w:rPr>
          <w:rStyle w:val="16"/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排查过程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8471E0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检查资源路径 → 路径正确</w:t>
      </w:r>
    </w:p>
    <w:p w14:paraId="4A5513A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检查 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.qrc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文件 → 文件已包含</w:t>
      </w:r>
    </w:p>
    <w:p w14:paraId="2939C55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发现图片尺寸与缩放参数不匹配 → 调整 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IKeep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参数</w:t>
      </w:r>
    </w:p>
    <w:p w14:paraId="45CA7E0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270500" cy="1491615"/>
            <wp:effectExtent l="0" t="0" r="0" b="698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A985D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单元测试快速定位问题</w:t>
      </w:r>
    </w:p>
    <w:p w14:paraId="54D7D278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/>
        <w:jc w:val="both"/>
        <w:rPr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问题场景</w:t>
      </w:r>
    </w:p>
    <w:p w14:paraId="1A22A3E5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0"/>
        <w:jc w:val="both"/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战斗场景中，判定反馈文字显示时间过短，用户体验差。</w:t>
      </w:r>
    </w:p>
    <w:p w14:paraId="21C432B1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/>
        <w:jc w:val="both"/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排查过程</w:t>
      </w:r>
    </w:p>
    <w:p w14:paraId="5856ED45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0"/>
        <w:jc w:val="both"/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运行战斗场景发现：反馈文字一闪而过</w:t>
      </w:r>
    </w:p>
    <w:p w14:paraId="190E0CC8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0"/>
        <w:jc w:val="both"/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检查fbTimer变量发现：初始值只有5帧</w:t>
      </w:r>
    </w:p>
    <w:p w14:paraId="17EF2BAD">
      <w:pPr>
        <w:keepNext w:val="0"/>
        <w:keepLines w:val="0"/>
        <w:widowControl/>
        <w:suppressLineNumbers w:val="0"/>
        <w:spacing w:before="0" w:beforeAutospacing="0" w:after="0" w:afterAutospacing="0"/>
        <w:ind w:left="0" w:leftChars="0" w:right="0" w:rightChars="0" w:firstLine="480" w:firstLineChars="0"/>
        <w:jc w:val="both"/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修改为15帧后，反馈文字显示正常</w:t>
      </w:r>
    </w:p>
    <w:p w14:paraId="52FF1520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420" w:firstLineChars="0"/>
      </w:pPr>
      <w:r>
        <w:drawing>
          <wp:inline distT="0" distB="0" distL="114300" distR="114300">
            <wp:extent cx="1676400" cy="1552575"/>
            <wp:effectExtent l="0" t="0" r="0" b="952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310C1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420" w:firstLineChars="0"/>
        <w:rPr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16"/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体会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：单元测试能够快速定位问题代码，提高开发效率。</w:t>
      </w:r>
    </w:p>
    <w:p w14:paraId="1FCC29A8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kern w:val="2"/>
          <w:sz w:val="30"/>
          <w:szCs w:val="30"/>
          <w:shd w:val="clear" w:fill="FFFFFF"/>
          <w:lang w:val="en-US" w:eastAsia="zh-CN" w:bidi="ar-SA"/>
        </w:rPr>
        <w:t>七．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0F1115"/>
          <w:spacing w:val="0"/>
          <w:kern w:val="2"/>
          <w:sz w:val="30"/>
          <w:szCs w:val="30"/>
          <w:shd w:val="clear" w:fill="FFFFFF"/>
          <w:lang w:val="en-US" w:eastAsia="zh-CN" w:bidi="ar-SA"/>
        </w:rPr>
        <w:t xml:space="preserve"> AI工具使用声明</w:t>
      </w:r>
    </w:p>
    <w:p w14:paraId="66347A7B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本报告及项目开发过程中使用了以下AI辅助工具：</w:t>
      </w:r>
    </w:p>
    <w:p w14:paraId="49D0B02A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/>
          <w:bCs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1.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AI工具列表</w:t>
      </w:r>
    </w:p>
    <w:p w14:paraId="75211C2A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tbl>
      <w:tblPr>
        <w:tblStyle w:val="13"/>
        <w:tblW w:w="8841" w:type="dxa"/>
        <w:tblInd w:w="-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9"/>
        <w:gridCol w:w="1614"/>
        <w:gridCol w:w="2046"/>
        <w:gridCol w:w="4422"/>
      </w:tblGrid>
      <w:tr w14:paraId="54497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5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47B0CA1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6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97FA6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AI工具名称</w:t>
            </w:r>
          </w:p>
        </w:tc>
        <w:tc>
          <w:tcPr>
            <w:tcW w:w="20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1FAAC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442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AB429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主要用途</w:t>
            </w:r>
          </w:p>
        </w:tc>
      </w:tr>
      <w:tr w14:paraId="3CF76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660CBD7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639BF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DeepSeek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395C1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lang w:val="en-US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DeepSeek-V4</w:t>
            </w:r>
          </w:p>
        </w:tc>
        <w:tc>
          <w:tcPr>
            <w:tcW w:w="44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3D63BE4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代码开发、调试、文档生成</w:t>
            </w:r>
          </w:p>
        </w:tc>
      </w:tr>
      <w:tr w14:paraId="26FBF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3291D5D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B4C69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豆包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6CDF8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豆包大模型</w:t>
            </w:r>
          </w:p>
        </w:tc>
        <w:tc>
          <w:tcPr>
            <w:tcW w:w="44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19CA491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代码审查、概念解释</w:t>
            </w:r>
          </w:p>
        </w:tc>
      </w:tr>
      <w:tr w14:paraId="20105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5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6B9E5BA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C81BD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Gemini</w:t>
            </w:r>
          </w:p>
        </w:tc>
        <w:tc>
          <w:tcPr>
            <w:tcW w:w="20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54BB9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Gemini 3.0</w:t>
            </w:r>
          </w:p>
        </w:tc>
        <w:tc>
          <w:tcPr>
            <w:tcW w:w="4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7477F98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代码优化、类图生成</w:t>
            </w:r>
          </w:p>
        </w:tc>
      </w:tr>
    </w:tbl>
    <w:p w14:paraId="61DAD60A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60" w:beforeAutospacing="0" w:after="160" w:afterAutospacing="0"/>
        <w:ind w:leftChars="0" w:right="0" w:rightChars="0"/>
        <w:jc w:val="center"/>
        <w:rPr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kern w:val="2"/>
          <w:sz w:val="20"/>
          <w:szCs w:val="20"/>
          <w:shd w:val="clear" w:fill="FFFFFF"/>
          <w:lang w:val="en-US" w:eastAsia="zh-CN" w:bidi="ar-SA"/>
        </w:rPr>
        <w:t>表3：使用工具列举</w:t>
      </w:r>
    </w:p>
    <w:p w14:paraId="5EE750D5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/>
          <w:bCs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0F1115"/>
          <w:spacing w:val="0"/>
          <w:kern w:val="2"/>
          <w:sz w:val="28"/>
          <w:szCs w:val="28"/>
          <w:shd w:val="clear" w:fill="FFFFFF"/>
          <w:lang w:val="en-US" w:eastAsia="zh-CN" w:bidi="ar-SA"/>
        </w:rPr>
        <w:t>具体使用用途</w:t>
      </w:r>
    </w:p>
    <w:p w14:paraId="389548FB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before="160" w:beforeAutospacing="0" w:after="160" w:afterAutospacing="0"/>
        <w:ind w:left="120" w:leftChars="0" w:right="0" w:rightChars="0" w:firstLine="0" w:firstLineChars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DeepSeek</w:t>
      </w:r>
    </w:p>
    <w:p w14:paraId="2ED21D33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代码开发：协助编写FarmCat动画逻辑、场景切换框架、钓鱼物理模型</w:t>
      </w:r>
    </w:p>
    <w:p w14:paraId="207C5482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代码调试：修复猫咪点击区域不准确、钓鱼长按空格连发问题</w:t>
      </w:r>
    </w:p>
    <w:p w14:paraId="7AA55476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文档生成：协助撰写需求文档、技术报告</w:t>
      </w:r>
    </w:p>
    <w:p w14:paraId="66D148F2">
      <w:pPr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160" w:beforeAutospacing="0" w:after="160" w:afterAutospacing="0"/>
        <w:ind w:left="120" w:leftChars="0" w:right="0" w:rightChars="0" w:firstLine="0" w:firstLineChars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豆包</w:t>
      </w:r>
    </w:p>
    <w:p w14:paraId="49166B6C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代码审查：检查Scenes.cpp中的内存管理问题</w:t>
      </w:r>
    </w:p>
    <w:p w14:paraId="326A5B90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概念解释：解释虚析构函数的作用、Qt信号槽机制</w:t>
      </w:r>
    </w:p>
    <w:p w14:paraId="51BA680F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算法设计：辅助设计作物生长计时器算法</w:t>
      </w:r>
    </w:p>
    <w:p w14:paraId="23979FC5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（3）</w:t>
      </w: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Gemini</w:t>
      </w:r>
    </w:p>
    <w:p w14:paraId="3417C78B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代码优化：优化ResourceManager资源加载逻辑</w:t>
      </w:r>
    </w:p>
    <w:p w14:paraId="6CF25F0D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类图生成：生成类继承关系图的Python代码</w:t>
      </w:r>
    </w:p>
    <w:p w14:paraId="0E74F376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重构建议：建议将重复的Qt模块声明合并</w:t>
      </w:r>
    </w:p>
    <w:p w14:paraId="372E3FA7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3.</w:t>
      </w:r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使用位置</w:t>
      </w:r>
    </w:p>
    <w:tbl>
      <w:tblPr>
        <w:tblStyle w:val="13"/>
        <w:tblW w:w="8997" w:type="dxa"/>
        <w:tblInd w:w="-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8"/>
        <w:gridCol w:w="2137"/>
        <w:gridCol w:w="2009"/>
        <w:gridCol w:w="4073"/>
      </w:tblGrid>
      <w:tr w14:paraId="63724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5D9CBD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项目部分</w:t>
            </w:r>
          </w:p>
        </w:tc>
        <w:tc>
          <w:tcPr>
            <w:tcW w:w="21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6C41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文件/位置</w:t>
            </w:r>
          </w:p>
        </w:tc>
        <w:tc>
          <w:tcPr>
            <w:tcW w:w="200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AD8F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使用的AI工具</w:t>
            </w:r>
          </w:p>
        </w:tc>
        <w:tc>
          <w:tcPr>
            <w:tcW w:w="40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998D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具体帮助内容</w:t>
            </w:r>
          </w:p>
        </w:tc>
      </w:tr>
      <w:tr w14:paraId="78FC3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3EFCDD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16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猫咪系统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6B9B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18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FarmCat.cpp</w:t>
            </w:r>
          </w:p>
        </w:tc>
        <w:tc>
          <w:tcPr>
            <w:tcW w:w="20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114A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DeepSeek</w:t>
            </w:r>
          </w:p>
        </w:tc>
        <w:tc>
          <w:tcPr>
            <w:tcW w:w="40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29883B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状态机逻辑、边界碰撞检测、点击表情</w:t>
            </w:r>
          </w:p>
        </w:tc>
      </w:tr>
      <w:tr w14:paraId="3F770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39A21E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16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钓鱼系统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92B9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18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SceneFishing.cpp</w:t>
            </w:r>
          </w:p>
        </w:tc>
        <w:tc>
          <w:tcPr>
            <w:tcW w:w="20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50C8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Gemini</w:t>
            </w:r>
          </w:p>
        </w:tc>
        <w:tc>
          <w:tcPr>
            <w:tcW w:w="40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4CA071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物理运动模型、宝藏系统、</w:t>
            </w:r>
            <w:r>
              <w:rPr>
                <w:rStyle w:val="18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isAutoRepeat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修复</w:t>
            </w:r>
          </w:p>
        </w:tc>
      </w:tr>
      <w:tr w14:paraId="6B85B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0F7F64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16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战斗系统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29E0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18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SceneCombat.cpp</w:t>
            </w:r>
          </w:p>
        </w:tc>
        <w:tc>
          <w:tcPr>
            <w:tcW w:w="20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BCF1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DeepSeek</w:t>
            </w:r>
          </w:p>
        </w:tc>
        <w:tc>
          <w:tcPr>
            <w:tcW w:w="40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72C857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双轨下落逻辑、判定算法、难度递进</w:t>
            </w:r>
          </w:p>
        </w:tc>
      </w:tr>
      <w:tr w14:paraId="66362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2E72A2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16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资源管理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A4E2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18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ResourceManager.cpp</w:t>
            </w:r>
          </w:p>
        </w:tc>
        <w:tc>
          <w:tcPr>
            <w:tcW w:w="20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46F0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Gemini</w:t>
            </w:r>
          </w:p>
        </w:tc>
        <w:tc>
          <w:tcPr>
            <w:tcW w:w="40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6A6F65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图片加载优化、猫咪尺寸调整</w:t>
            </w:r>
          </w:p>
        </w:tc>
      </w:tr>
      <w:tr w14:paraId="1118E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39E0E6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16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类图生成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BBA0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18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shd w:val="clear" w:fill="EBEEF2"/>
                <w:lang w:val="en-US" w:eastAsia="zh-CN" w:bidi="ar"/>
              </w:rPr>
              <w:t>class_diagram.py</w:t>
            </w:r>
          </w:p>
        </w:tc>
        <w:tc>
          <w:tcPr>
            <w:tcW w:w="20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EA51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Gemini</w:t>
            </w:r>
          </w:p>
        </w:tc>
        <w:tc>
          <w:tcPr>
            <w:tcW w:w="40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19551B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生成继承关系图的Python代码</w:t>
            </w:r>
          </w:p>
        </w:tc>
      </w:tr>
      <w:tr w14:paraId="4E29E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00" w:type="dxa"/>
              <w:left w:w="-1" w:type="dxa"/>
              <w:bottom w:w="100" w:type="dxa"/>
              <w:right w:w="160" w:type="dxa"/>
            </w:tcMar>
            <w:vAlign w:val="center"/>
          </w:tcPr>
          <w:p w14:paraId="765561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16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需求文档</w:t>
            </w:r>
          </w:p>
        </w:tc>
        <w:tc>
          <w:tcPr>
            <w:tcW w:w="2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1FA2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F1115"/>
                <w:spacing w:val="0"/>
                <w:sz w:val="15"/>
                <w:szCs w:val="15"/>
                <w:lang w:val="en-US" w:eastAsia="zh-CN"/>
              </w:rPr>
              <w:t>S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lang w:val="en-US" w:eastAsia="zh-CN"/>
              </w:rPr>
              <w:t>tardewfarm.md</w:t>
            </w:r>
          </w:p>
        </w:tc>
        <w:tc>
          <w:tcPr>
            <w:tcW w:w="20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91A0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豆包</w:t>
            </w:r>
          </w:p>
        </w:tc>
        <w:tc>
          <w:tcPr>
            <w:tcW w:w="4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tcMar>
              <w:top w:w="100" w:type="dxa"/>
              <w:left w:w="160" w:type="dxa"/>
              <w:bottom w:w="100" w:type="dxa"/>
              <w:right w:w="-1" w:type="dxa"/>
            </w:tcMar>
            <w:vAlign w:val="center"/>
          </w:tcPr>
          <w:p w14:paraId="30EC76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Markdown格式整理、内容组织</w:t>
            </w:r>
          </w:p>
        </w:tc>
      </w:tr>
    </w:tbl>
    <w:p w14:paraId="1DA3512D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center"/>
        <w:rPr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kern w:val="2"/>
          <w:sz w:val="20"/>
          <w:szCs w:val="20"/>
          <w:shd w:val="clear" w:fill="FFFFFF"/>
          <w:lang w:val="en-US" w:eastAsia="zh-CN" w:bidi="ar-SA"/>
        </w:rPr>
        <w:t>表4：工具使用位置说明</w:t>
      </w:r>
    </w:p>
    <w:p w14:paraId="245E7D2C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4.</w:t>
      </w:r>
      <w:bookmarkStart w:id="10" w:name="_GoBack"/>
      <w:bookmarkEnd w:id="10"/>
      <w:r>
        <w:rPr>
          <w:rFonts w:hint="default" w:ascii="等线" w:hAnsi="等线" w:eastAsia="等线" w:cs="等线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声明</w:t>
      </w:r>
    </w:p>
    <w:p w14:paraId="05AB60BF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本人确认：</w:t>
      </w:r>
    </w:p>
    <w:p w14:paraId="536363C7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1. 所有AI生成的内容均已人工审查和测试，确保正确性</w:t>
      </w:r>
    </w:p>
    <w:p w14:paraId="35810177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2. AI工具仅作为辅助，核心架构和关键算法由本人设计</w:t>
      </w:r>
    </w:p>
    <w:p w14:paraId="16D9D661">
      <w:pPr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leftChars="0" w:right="0" w:rightChars="0" w:firstLine="0" w:firstLineChars="0"/>
        <w:jc w:val="both"/>
        <w:rPr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3. 项目中没有直接复制未经测试的AI生成代码</w:t>
      </w: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9A2C5">
    <w:pPr>
      <w:pStyle w:val="8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>
                          <w:pPr>
                            <w:pStyle w:val="8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Dl4i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8OXiI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0801FF">
                    <w:pPr>
                      <w:pStyle w:val="8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0412D">
    <w:pPr>
      <w:pStyle w:val="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328893">
                          <w:pPr>
                            <w:pStyle w:val="8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m63mMr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Jut5j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328893">
                    <w:pPr>
                      <w:pStyle w:val="8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43695B"/>
    <w:multiLevelType w:val="singleLevel"/>
    <w:tmpl w:val="A243695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010EB92"/>
    <w:multiLevelType w:val="singleLevel"/>
    <w:tmpl w:val="1010EB92"/>
    <w:lvl w:ilvl="0" w:tentative="0">
      <w:start w:val="1"/>
      <w:numFmt w:val="decimal"/>
      <w:suff w:val="space"/>
      <w:lvlText w:val="(%1)"/>
      <w:lvlJc w:val="left"/>
      <w:pPr>
        <w:ind w:left="120" w:leftChars="0" w:firstLine="0" w:firstLineChars="0"/>
      </w:pPr>
    </w:lvl>
  </w:abstractNum>
  <w:abstractNum w:abstractNumId="2">
    <w:nsid w:val="38AF5E7E"/>
    <w:multiLevelType w:val="multilevel"/>
    <w:tmpl w:val="38AF5E7E"/>
    <w:lvl w:ilvl="0" w:tentative="0">
      <w:start w:val="1"/>
      <w:numFmt w:val="chineseCounting"/>
      <w:lvlText w:val="%1. "/>
      <w:lvlJc w:val="left"/>
      <w:pPr>
        <w:tabs>
          <w:tab w:val="left" w:pos="312"/>
        </w:tabs>
      </w:pPr>
      <w:rPr>
        <w:rFonts w:hint="eastAsia" w:ascii="宋体" w:hAnsi="宋体" w:eastAsia="宋体" w:cs="宋体"/>
      </w:rPr>
    </w:lvl>
    <w:lvl w:ilvl="1" w:tentative="0">
      <w:start w:val="1"/>
      <w:numFmt w:val="decimal"/>
      <w:pStyle w:val="30"/>
      <w:suff w:val="nothing"/>
      <w:lvlText w:val="%2．"/>
      <w:lvlJc w:val="left"/>
      <w:pPr>
        <w:tabs>
          <w:tab w:val="left" w:pos="312"/>
        </w:tabs>
        <w:ind w:left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tabs>
          <w:tab w:val="left" w:pos="312"/>
        </w:tabs>
        <w:ind w:left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3">
    <w:nsid w:val="55177870"/>
    <w:multiLevelType w:val="singleLevel"/>
    <w:tmpl w:val="55177870"/>
    <w:lvl w:ilvl="0" w:tentative="0">
      <w:start w:val="2"/>
      <w:numFmt w:val="decimal"/>
      <w:suff w:val="space"/>
      <w:lvlText w:val="(%1)"/>
      <w:lvlJc w:val="left"/>
      <w:pPr>
        <w:ind w:left="120" w:leftChars="0" w:firstLine="0" w:firstLineChars="0"/>
      </w:pPr>
    </w:lvl>
  </w:abstractNum>
  <w:abstractNum w:abstractNumId="4">
    <w:nsid w:val="6302A34E"/>
    <w:multiLevelType w:val="singleLevel"/>
    <w:tmpl w:val="6302A34E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20"/>
    <w:rsid w:val="00087A8B"/>
    <w:rsid w:val="000E6769"/>
    <w:rsid w:val="00127DF6"/>
    <w:rsid w:val="00143F8F"/>
    <w:rsid w:val="001808C1"/>
    <w:rsid w:val="002365C0"/>
    <w:rsid w:val="00240715"/>
    <w:rsid w:val="00275134"/>
    <w:rsid w:val="00276A20"/>
    <w:rsid w:val="002A2F8F"/>
    <w:rsid w:val="0030519D"/>
    <w:rsid w:val="003305A3"/>
    <w:rsid w:val="003C7E3B"/>
    <w:rsid w:val="00406068"/>
    <w:rsid w:val="004A15DA"/>
    <w:rsid w:val="00520CFA"/>
    <w:rsid w:val="00546FA3"/>
    <w:rsid w:val="00595FA4"/>
    <w:rsid w:val="005A3FD9"/>
    <w:rsid w:val="005A7604"/>
    <w:rsid w:val="005E36F9"/>
    <w:rsid w:val="0060275E"/>
    <w:rsid w:val="006E6D9E"/>
    <w:rsid w:val="006F5F99"/>
    <w:rsid w:val="0072737C"/>
    <w:rsid w:val="00744928"/>
    <w:rsid w:val="00754D25"/>
    <w:rsid w:val="00784BBB"/>
    <w:rsid w:val="007A5EF3"/>
    <w:rsid w:val="007C03AB"/>
    <w:rsid w:val="00816EF6"/>
    <w:rsid w:val="00825181"/>
    <w:rsid w:val="0083561D"/>
    <w:rsid w:val="00891145"/>
    <w:rsid w:val="00A0617A"/>
    <w:rsid w:val="00A47E97"/>
    <w:rsid w:val="00B15C6C"/>
    <w:rsid w:val="00B73613"/>
    <w:rsid w:val="00BD7A9B"/>
    <w:rsid w:val="00BF2021"/>
    <w:rsid w:val="00C132E8"/>
    <w:rsid w:val="00CD48FA"/>
    <w:rsid w:val="00D10B1F"/>
    <w:rsid w:val="00D10F63"/>
    <w:rsid w:val="00D15C97"/>
    <w:rsid w:val="00D8543E"/>
    <w:rsid w:val="00DE0599"/>
    <w:rsid w:val="00E905C7"/>
    <w:rsid w:val="00EB001F"/>
    <w:rsid w:val="00EF1E7A"/>
    <w:rsid w:val="00F30B45"/>
    <w:rsid w:val="00FF37BA"/>
    <w:rsid w:val="0E9146D4"/>
    <w:rsid w:val="527A154D"/>
    <w:rsid w:val="5F05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 w:cs="Times New Roman"/>
      <w:sz w:val="20"/>
      <w:szCs w:val="24"/>
    </w:rPr>
  </w:style>
  <w:style w:type="paragraph" w:styleId="7">
    <w:name w:val="Balloon Text"/>
    <w:basedOn w:val="1"/>
    <w:link w:val="28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3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11">
    <w:name w:val="toc 2"/>
    <w:basedOn w:val="1"/>
    <w:next w:val="1"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12">
    <w:name w:val="Normal (Web)"/>
    <w:basedOn w:val="1"/>
    <w:semiHidden/>
    <w:unhideWhenUsed/>
    <w:uiPriority w:val="99"/>
    <w:rPr>
      <w:sz w:val="24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Hyperlink"/>
    <w:basedOn w:val="1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HTML Code"/>
    <w:basedOn w:val="15"/>
    <w:semiHidden/>
    <w:unhideWhenUsed/>
    <w:uiPriority w:val="99"/>
    <w:rPr>
      <w:rFonts w:ascii="Courier New" w:hAnsi="Courier New"/>
      <w:sz w:val="20"/>
    </w:rPr>
  </w:style>
  <w:style w:type="character" w:customStyle="1" w:styleId="19">
    <w:name w:val="标题 1 字符"/>
    <w:basedOn w:val="15"/>
    <w:link w:val="2"/>
    <w:qFormat/>
    <w:uiPriority w:val="9"/>
    <w:rPr>
      <w:b/>
      <w:bCs/>
      <w:kern w:val="44"/>
      <w:sz w:val="44"/>
      <w:szCs w:val="44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未处理的提及1"/>
    <w:basedOn w:val="15"/>
    <w:semiHidden/>
    <w:unhideWhenUsed/>
    <w:uiPriority w:val="99"/>
    <w:rPr>
      <w:color w:val="605E5C"/>
      <w:shd w:val="clear" w:color="auto" w:fill="E1DFDD"/>
    </w:rPr>
  </w:style>
  <w:style w:type="character" w:customStyle="1" w:styleId="22">
    <w:name w:val="页眉 字符"/>
    <w:basedOn w:val="15"/>
    <w:link w:val="9"/>
    <w:uiPriority w:val="99"/>
    <w:rPr>
      <w:sz w:val="18"/>
      <w:szCs w:val="18"/>
    </w:rPr>
  </w:style>
  <w:style w:type="character" w:customStyle="1" w:styleId="23">
    <w:name w:val="页脚 字符"/>
    <w:basedOn w:val="15"/>
    <w:link w:val="8"/>
    <w:uiPriority w:val="99"/>
    <w:rPr>
      <w:sz w:val="18"/>
      <w:szCs w:val="18"/>
    </w:rPr>
  </w:style>
  <w:style w:type="paragraph" w:customStyle="1" w:styleId="24">
    <w:name w:val="无间隔1"/>
    <w:link w:val="25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  <w:style w:type="character" w:customStyle="1" w:styleId="25">
    <w:name w:val="无间隔 Char"/>
    <w:link w:val="24"/>
    <w:qFormat/>
    <w:uiPriority w:val="0"/>
    <w:rPr>
      <w:rFonts w:ascii="Times New Roman" w:hAnsi="Times New Roman" w:eastAsia="宋体" w:cs="Times New Roman"/>
      <w:kern w:val="0"/>
      <w:sz w:val="22"/>
      <w:szCs w:val="20"/>
    </w:rPr>
  </w:style>
  <w:style w:type="character" w:customStyle="1" w:styleId="26">
    <w:name w:val="标题 3 字符"/>
    <w:basedOn w:val="15"/>
    <w:link w:val="4"/>
    <w:semiHidden/>
    <w:qFormat/>
    <w:uiPriority w:val="9"/>
    <w:rPr>
      <w:b/>
      <w:bCs/>
      <w:sz w:val="32"/>
      <w:szCs w:val="32"/>
    </w:rPr>
  </w:style>
  <w:style w:type="character" w:customStyle="1" w:styleId="27">
    <w:name w:val="未处理的提及2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批注框文本 字符"/>
    <w:basedOn w:val="15"/>
    <w:link w:val="7"/>
    <w:semiHidden/>
    <w:uiPriority w:val="99"/>
    <w:rPr>
      <w:sz w:val="18"/>
      <w:szCs w:val="18"/>
    </w:rPr>
  </w:style>
  <w:style w:type="character" w:customStyle="1" w:styleId="29">
    <w:name w:val="Unresolved Mention"/>
    <w:basedOn w:val="15"/>
    <w:semiHidden/>
    <w:unhideWhenUsed/>
    <w:uiPriority w:val="99"/>
    <w:rPr>
      <w:color w:val="605E5C"/>
      <w:shd w:val="clear" w:color="auto" w:fill="E1DFDD"/>
    </w:rPr>
  </w:style>
  <w:style w:type="paragraph" w:customStyle="1" w:styleId="30">
    <w:name w:val="样式1"/>
    <w:basedOn w:val="1"/>
    <w:link w:val="31"/>
    <w:qFormat/>
    <w:uiPriority w:val="0"/>
    <w:pPr>
      <w:numPr>
        <w:ilvl w:val="1"/>
        <w:numId w:val="1"/>
      </w:numPr>
      <w:outlineLvl w:val="1"/>
    </w:pPr>
    <w:rPr>
      <w:rFonts w:asciiTheme="minorAscii" w:hAnsiTheme="minorAscii"/>
      <w:sz w:val="24"/>
      <w:szCs w:val="28"/>
    </w:rPr>
  </w:style>
  <w:style w:type="character" w:customStyle="1" w:styleId="31">
    <w:name w:val="样式1 Char"/>
    <w:link w:val="30"/>
    <w:qFormat/>
    <w:uiPriority w:val="0"/>
    <w:rPr>
      <w:rFonts w:asciiTheme="minorAscii" w:hAnsiTheme="minorAscii"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1910</Words>
  <Characters>2418</Characters>
  <Lines>36</Lines>
  <Paragraphs>10</Paragraphs>
  <TotalTime>14</TotalTime>
  <ScaleCrop>false</ScaleCrop>
  <LinksUpToDate>false</LinksUpToDate>
  <CharactersWithSpaces>2564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2026-03-03T10:35:00Z</dcterms:created>
  <dc:creator>Song</dc:creator>
  <cp:lastModifiedBy>Z</cp:lastModifiedBy>
  <dcterms:modified xsi:type="dcterms:W3CDTF">2026-05-12T13:21:36Z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E34E98CC1AB94D5C956D862B09268EEA_13</vt:lpwstr>
  </property>
  <property fmtid="{D5CDD505-2E9C-101B-9397-08002B2CF9AE}" pid="4" name="KSOTemplateDocerSaveRecord">
    <vt:lpwstr>eyJoZGlkIjoiYjk1ZTA5OGMwMTBlMjlkNGQ0MDdmZDQzODE0ZWM2NzIiLCJ1c2VySWQiOiIxNTU3MzEzOTU1In0=</vt:lpwstr>
  </property>
</Properties>
</file>