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Cancha Cancha</w:t>
      </w:r>
    </w:p>
    <w:p>
      <w:r>
        <w:rPr>
          <w:i/>
        </w:rPr>
        <w:t>Caminata y Encuentro con una Comunidad Altoandina</w:t>
      </w:r>
    </w:p>
    <w:p>
      <w:pPr>
        <w:pStyle w:val="Heading1"/>
      </w:pPr>
      <w:r>
        <w:t>Cancha Cancha (English)</w:t>
      </w:r>
    </w:p>
    <w:p>
      <w:r>
        <w:rPr>
          <w:i/>
        </w:rPr>
        <w:t>Hike and encounter with a high Andean community</w:t>
      </w:r>
    </w:p>
    <w:p>
      <w:pPr>
        <w:pStyle w:val="Heading2"/>
      </w:pPr>
      <w:r>
        <w:t>Información General / General Information</w:t>
      </w:r>
    </w:p>
    <w:p>
      <w:r>
        <w:rPr>
          <w:b/>
        </w:rPr>
        <w:t xml:space="preserve">Duración / Duration: </w:t>
      </w:r>
      <w:r>
        <w:t>Día completo / Full day</w:t>
      </w:r>
    </w:p>
    <w:p>
      <w:r>
        <w:rPr>
          <w:b/>
        </w:rPr>
        <w:t xml:space="preserve">Dificultad / Difficulty: </w:t>
      </w:r>
      <w:r>
        <w:t>Moderado / Moderate</w:t>
      </w:r>
    </w:p>
    <w:p>
      <w:r>
        <w:rPr>
          <w:b/>
        </w:rPr>
        <w:t xml:space="preserve">Elevación / Elevation: </w:t>
      </w:r>
      <w:r>
        <w:t>3,200m. - 4,000m.</w:t>
      </w:r>
    </w:p>
    <w:p>
      <w:r>
        <w:rPr>
          <w:b/>
        </w:rPr>
        <w:t xml:space="preserve">Precio / Price: </w:t>
      </w:r>
      <w:r>
        <w:t>$100</w:t>
      </w:r>
    </w:p>
    <w:p>
      <w:pPr>
        <w:pStyle w:val="Heading2"/>
      </w:pPr>
      <w:r>
        <w:t>Descripción</w:t>
      </w:r>
    </w:p>
    <w:p>
      <w:r>
        <w:t>Esta caminata de día completo se realiza en el valle de Huaran, dentro de la cordillera del Urubamba. El recorrido ofrece paisajes naturales, flora nativa y ecosistemas altoandinos. La experiencia culmina en la comunidad altoandina de Cancha Cancha, donde una familia local recibe a los visitantes para compartir un almuerzo tradicional y conocer su forma de vida, agricultura, ganadería y textiles ancestrales.</w:t>
      </w:r>
    </w:p>
    <w:p>
      <w:pPr>
        <w:pStyle w:val="Heading2"/>
      </w:pPr>
      <w:r>
        <w:t>Description (EN)</w:t>
      </w:r>
    </w:p>
    <w:p>
      <w:r>
        <w:t>This full-day trek takes place in the Huaran Valley, located in the Urubamba mountain range. The route offers scenic landscapes with native plants, high-Andean ecosystems, and traditional rural life. The experience culminates in the high Andean community of Cancha Cancha, where visitors are welcomed by a local family to share a traditional lunch and learn about daily life, agriculture, livestock, and traditional textiles.</w:t>
      </w:r>
    </w:p>
    <w:p>
      <w:pPr>
        <w:pStyle w:val="Heading2"/>
      </w:pPr>
      <w:r>
        <w:t>Puntos Destacados / Highlights</w:t>
      </w:r>
    </w:p>
    <w:p>
      <w:pPr>
        <w:pStyle w:val="ListBullet"/>
      </w:pPr>
      <w:r>
        <w:t>Comunidad Cancha Cancha</w:t>
      </w:r>
    </w:p>
    <w:p>
      <w:pPr>
        <w:pStyle w:val="ListBullet"/>
      </w:pPr>
      <w:r>
        <w:t>Almuerzo tradicional</w:t>
      </w:r>
    </w:p>
    <w:p>
      <w:pPr>
        <w:pStyle w:val="ListBullet"/>
      </w:pPr>
      <w:r>
        <w:t>Textiles ancestrales</w:t>
      </w:r>
    </w:p>
    <w:p>
      <w:pPr>
        <w:pStyle w:val="ListBullet"/>
      </w:pPr>
      <w:r>
        <w:t>Ecosistemas altoandinos</w:t>
      </w:r>
    </w:p>
    <w:p>
      <w:r>
        <w:t>--- (EN) ---</w:t>
      </w:r>
    </w:p>
    <w:p>
      <w:pPr>
        <w:pStyle w:val="ListBullet"/>
      </w:pPr>
      <w:r>
        <w:t>Cancha Cancha community</w:t>
      </w:r>
    </w:p>
    <w:p>
      <w:pPr>
        <w:pStyle w:val="ListBullet"/>
      </w:pPr>
      <w:r>
        <w:t>Traditional lunch</w:t>
      </w:r>
    </w:p>
    <w:p>
      <w:pPr>
        <w:pStyle w:val="ListBullet"/>
      </w:pPr>
      <w:r>
        <w:t>Ancestral textiles</w:t>
      </w:r>
    </w:p>
    <w:p>
      <w:pPr>
        <w:pStyle w:val="ListBullet"/>
      </w:pPr>
      <w:r>
        <w:t>High-Andean ecosystems</w:t>
      </w:r>
    </w:p>
    <w:p>
      <w:pPr>
        <w:pStyle w:val="Heading2"/>
      </w:pPr>
      <w:r>
        <w:t>Incluye / Includes</w:t>
      </w:r>
    </w:p>
    <w:p>
      <w:pPr>
        <w:pStyle w:val="ListBullet"/>
      </w:pPr>
      <w:r>
        <w:t>Guía profesional</w:t>
      </w:r>
    </w:p>
    <w:p>
      <w:pPr>
        <w:pStyle w:val="ListBullet"/>
      </w:pPr>
      <w:r>
        <w:t>Almuerzo local tradicional</w:t>
      </w:r>
    </w:p>
    <w:p>
      <w:pPr>
        <w:pStyle w:val="ListBullet"/>
      </w:pPr>
      <w:r>
        <w:t>Experiencia cultural con familia local</w:t>
      </w:r>
    </w:p>
    <w:p>
      <w:r>
        <w:t>--- (EN) ---</w:t>
      </w:r>
    </w:p>
    <w:p>
      <w:pPr>
        <w:pStyle w:val="ListBullet"/>
      </w:pPr>
      <w:r>
        <w:t>Professional guide</w:t>
      </w:r>
    </w:p>
    <w:p>
      <w:pPr>
        <w:pStyle w:val="ListBullet"/>
      </w:pPr>
      <w:r>
        <w:t>Traditional local lunch</w:t>
      </w:r>
    </w:p>
    <w:p>
      <w:pPr>
        <w:pStyle w:val="ListBullet"/>
      </w:pPr>
      <w:r>
        <w:t>Cultural experience with a local family</w:t>
      </w:r>
    </w:p>
    <w:p>
      <w:pPr>
        <w:pStyle w:val="Heading2"/>
      </w:pPr>
      <w:r>
        <w:t>No Incluye / Not Includes</w:t>
      </w:r>
    </w:p>
    <w:p>
      <w:pPr>
        <w:pStyle w:val="ListBullet"/>
      </w:pPr>
      <w:r>
        <w:t>Transporte privado ida y vuelta</w:t>
      </w:r>
    </w:p>
    <w:p>
      <w:pPr>
        <w:pStyle w:val="ListBullet"/>
      </w:pPr>
      <w:r>
        <w:t>Snacks personales</w:t>
      </w:r>
    </w:p>
    <w:p>
      <w:pPr>
        <w:pStyle w:val="ListBullet"/>
      </w:pPr>
      <w:r>
        <w:t>Equipo personal de montaña</w:t>
      </w:r>
    </w:p>
    <w:p>
      <w:r>
        <w:t>--- (EN) ---</w:t>
      </w:r>
    </w:p>
    <w:p>
      <w:pPr>
        <w:pStyle w:val="ListBullet"/>
      </w:pPr>
      <w:r>
        <w:t>Private round-trip transportation</w:t>
      </w:r>
    </w:p>
    <w:p>
      <w:pPr>
        <w:pStyle w:val="ListBullet"/>
      </w:pPr>
      <w:r>
        <w:t>Personal snacks</w:t>
      </w:r>
    </w:p>
    <w:p>
      <w:pPr>
        <w:pStyle w:val="ListBullet"/>
      </w:pPr>
      <w:r>
        <w:t>Personal mountain equipment</w:t>
      </w:r>
    </w:p>
    <w:p>
      <w:pPr>
        <w:pStyle w:val="Heading2"/>
      </w:pPr>
      <w:r>
        <w:t>Requerimientos / Requirements</w:t>
      </w:r>
    </w:p>
    <w:p>
      <w:pPr>
        <w:pStyle w:val="ListBullet"/>
      </w:pPr>
      <w:r>
        <w:t>Sombrero o gorra</w:t>
      </w:r>
    </w:p>
    <w:p>
      <w:pPr>
        <w:pStyle w:val="ListBullet"/>
      </w:pPr>
      <w:r>
        <w:t>Bloqueador solar</w:t>
      </w:r>
    </w:p>
    <w:p>
      <w:pPr>
        <w:pStyle w:val="ListBullet"/>
      </w:pPr>
      <w:r>
        <w:t>Botella de agua</w:t>
      </w:r>
    </w:p>
    <w:p>
      <w:pPr>
        <w:pStyle w:val="ListBullet"/>
      </w:pPr>
      <w:r>
        <w:t>Dinero en efectivo</w:t>
      </w:r>
    </w:p>
    <w:p>
      <w:pPr>
        <w:pStyle w:val="ListBullet"/>
      </w:pPr>
      <w:r>
        <w:t>DNI o Pasaporte</w:t>
      </w:r>
    </w:p>
    <w:p>
      <w:pPr>
        <w:pStyle w:val="ListBullet"/>
      </w:pPr>
      <w:r>
        <w:t>Cámara fotográfica</w:t>
      </w:r>
    </w:p>
    <w:p>
      <w:pPr>
        <w:pStyle w:val="ListBullet"/>
      </w:pPr>
      <w:r>
        <w:t>Ropa para Lluvia</w:t>
      </w:r>
    </w:p>
    <w:p>
      <w:pPr>
        <w:pStyle w:val="ListBullet"/>
      </w:pPr>
      <w:r>
        <w:t>Bastones de Trekking</w:t>
      </w:r>
    </w:p>
    <w:p>
      <w:r>
        <w:t>--- (EN) ---</w:t>
      </w:r>
    </w:p>
    <w:p>
      <w:pPr>
        <w:pStyle w:val="ListBullet"/>
      </w:pPr>
      <w:r>
        <w:t>Sun hat or cap</w:t>
      </w:r>
    </w:p>
    <w:p>
      <w:pPr>
        <w:pStyle w:val="ListBullet"/>
      </w:pPr>
      <w:r>
        <w:t>Sunscreen</w:t>
      </w:r>
    </w:p>
    <w:p>
      <w:pPr>
        <w:pStyle w:val="ListBullet"/>
      </w:pPr>
      <w:r>
        <w:t>Water bottle</w:t>
      </w:r>
    </w:p>
    <w:p>
      <w:pPr>
        <w:pStyle w:val="ListBullet"/>
      </w:pPr>
      <w:r>
        <w:t>Cash for souvenirs</w:t>
      </w:r>
    </w:p>
    <w:p>
      <w:pPr>
        <w:pStyle w:val="ListBullet"/>
      </w:pPr>
      <w:r>
        <w:t>ID / Passport</w:t>
      </w:r>
    </w:p>
    <w:p>
      <w:pPr>
        <w:pStyle w:val="ListBullet"/>
      </w:pPr>
      <w:r>
        <w:t>Camera</w:t>
      </w:r>
    </w:p>
    <w:p>
      <w:pPr>
        <w:pStyle w:val="ListBullet"/>
      </w:pPr>
      <w:r>
        <w:t>Rain gear</w:t>
      </w:r>
    </w:p>
    <w:p>
      <w:pPr>
        <w:pStyle w:val="ListBullet"/>
      </w:pPr>
      <w:r>
        <w:t>Trekking Poles</w:t>
      </w:r>
    </w:p>
    <w:p>
      <w:pPr>
        <w:pStyle w:val="Heading2"/>
      </w:pPr>
      <w:r>
        <w:t>Itinerario / Itinerary</w:t>
      </w:r>
    </w:p>
    <w:p>
      <w:pPr>
        <w:pStyle w:val="Heading3"/>
      </w:pPr>
      <w:r>
        <w:t>Día 1: Valle Sagrado – Cancha Cancha – Valle Sagrado</w:t>
      </w:r>
    </w:p>
    <w:p>
      <w:r>
        <w:t>07:15 AM – Recojo desde su alojamiento en el Valle Sagrado y traslado a Saywapata (3,200 m s. n. m.). 08:30 AM – Inicio de la caminata. Ascenso aproximado de 3 horas. 11:30 AM – Llegada a la comunidad de Cancha Cancha. Recepción y almuerzo tradicional. 02:00 PM – Caminata de retorno (aprox. 2 horas en descenso). 04:30 PM – Traslado de retorno al Valle Sagrado.</w:t>
      </w:r>
    </w:p>
    <w:p>
      <w:pPr>
        <w:pStyle w:val="Heading3"/>
      </w:pPr>
      <w:r>
        <w:t>Day 1: Sacred Valley – Cancha Cancha – Sacred Valley</w:t>
      </w:r>
    </w:p>
    <w:p>
      <w:r>
        <w:t>07:15 AM – Pick-up from your accommodation in the Sacred Valley and transfer to Saywapata (3,200 m a.s.l.). 08:30 AM – Start of the hike. Approx. 3-hour ascent. 11:30 AM – Arrival at Cancha Cancha community. Welcome and traditional lunch. 02:00 PM – Return hike (approx. 2 hours downhill). 04:30 PM – Transfer back to the Sacred Valley.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