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Quishuarani</w:t>
      </w:r>
    </w:p>
    <w:p>
      <w:r>
        <w:rPr>
          <w:i/>
        </w:rPr>
        <w:t>Se parte de una experiencia autentica con familias de comunidades alto andinas.</w:t>
      </w:r>
    </w:p>
    <w:p>
      <w:pPr>
        <w:pStyle w:val="Heading1"/>
      </w:pPr>
      <w:r>
        <w:t>Quishuarani (English)</w:t>
      </w:r>
    </w:p>
    <w:p>
      <w:r>
        <w:rPr>
          <w:i/>
        </w:rPr>
        <w:t>Be part of an authentic experience with families from high Andean communities.</w:t>
      </w:r>
    </w:p>
    <w:p>
      <w:pPr>
        <w:pStyle w:val="Heading2"/>
      </w:pPr>
      <w:r>
        <w:t>Información General / General Information</w:t>
      </w:r>
    </w:p>
    <w:p>
      <w:r>
        <w:rPr>
          <w:b/>
        </w:rPr>
        <w:t xml:space="preserve">Duración / Duration: </w:t>
      </w:r>
      <w:r>
        <w:t>2 días / 1 noche / 2 days / 1 night</w:t>
      </w:r>
    </w:p>
    <w:p>
      <w:r>
        <w:rPr>
          <w:b/>
        </w:rPr>
        <w:t xml:space="preserve">Dificultad / Difficulty: </w:t>
      </w:r>
      <w:r>
        <w:t>Moderado / Moderate</w:t>
      </w:r>
    </w:p>
    <w:p>
      <w:r>
        <w:rPr>
          <w:b/>
        </w:rPr>
        <w:t xml:space="preserve">Elevación / Elevation: </w:t>
      </w:r>
      <w:r>
        <w:t>3900m - 4,400 m máx.</w:t>
      </w:r>
    </w:p>
    <w:p>
      <w:r>
        <w:rPr>
          <w:b/>
        </w:rPr>
        <w:t xml:space="preserve">Precio / Price: </w:t>
      </w:r>
      <w:r>
        <w:t>$350</w:t>
      </w:r>
    </w:p>
    <w:p>
      <w:pPr>
        <w:pStyle w:val="Heading2"/>
      </w:pPr>
      <w:r>
        <w:t>Descripción</w:t>
      </w:r>
    </w:p>
    <w:p>
      <w:r>
        <w:t>Quishuarani es una comunidad alto andina ubicada en la cordillera de Urubamba, en la región de Lares. Esta experiencia permite un contacto directo con familias locales, sus costumbres, tradiciones y su forma de vida. Durante dos días y una noche, los viajeros conviven con una familia local, participando en actividades como la textilería tradicional, la ganadería y la vida comunitaria. Además, el recorrido incluye caminatas hacia lagunas y cataratas, así como la realización de una ofrenda andina con hojas de coca.</w:t>
      </w:r>
    </w:p>
    <w:p>
      <w:pPr>
        <w:pStyle w:val="Heading2"/>
      </w:pPr>
      <w:r>
        <w:t>Description (EN)</w:t>
      </w:r>
    </w:p>
    <w:p>
      <w:r>
        <w:t>Quishuarani is a high Andean community located in the Urubamba mountain range, in the Lares region. This experience offers direct contact with local families, their traditions, and way of life. For two days and one night, travelers live with a local family, participating in activities such as traditional textile making, livestock care, and daily community life. The experience also includes hikes to lagoons and waterfalls, as well as a traditional Andean offering using coca leaves.</w:t>
      </w:r>
    </w:p>
    <w:p>
      <w:pPr>
        <w:pStyle w:val="Heading2"/>
      </w:pPr>
      <w:r>
        <w:t>Puntos Destacados / Highlights</w:t>
      </w:r>
    </w:p>
    <w:p>
      <w:pPr>
        <w:pStyle w:val="ListBullet"/>
      </w:pPr>
      <w:r>
        <w:t>Convivencia familiar</w:t>
      </w:r>
    </w:p>
    <w:p>
      <w:pPr>
        <w:pStyle w:val="ListBullet"/>
      </w:pPr>
      <w:r>
        <w:t>Textilería tradicional</w:t>
      </w:r>
    </w:p>
    <w:p>
      <w:pPr>
        <w:pStyle w:val="ListBullet"/>
      </w:pPr>
      <w:r>
        <w:t>Laguna Qoyalay</w:t>
      </w:r>
    </w:p>
    <w:p>
      <w:pPr>
        <w:pStyle w:val="ListBullet"/>
      </w:pPr>
      <w:r>
        <w:t>Cataratas de Quishuarani</w:t>
      </w:r>
    </w:p>
    <w:p>
      <w:r>
        <w:t>--- (EN) ---</w:t>
      </w:r>
    </w:p>
    <w:p>
      <w:pPr>
        <w:pStyle w:val="ListBullet"/>
      </w:pPr>
      <w:r>
        <w:t>Family coexistence</w:t>
      </w:r>
    </w:p>
    <w:p>
      <w:pPr>
        <w:pStyle w:val="ListBullet"/>
      </w:pPr>
      <w:r>
        <w:t>Traditional textiles</w:t>
      </w:r>
    </w:p>
    <w:p>
      <w:pPr>
        <w:pStyle w:val="ListBullet"/>
      </w:pPr>
      <w:r>
        <w:t>Qoyalay lagoon</w:t>
      </w:r>
    </w:p>
    <w:p>
      <w:pPr>
        <w:pStyle w:val="ListBullet"/>
      </w:pPr>
      <w:r>
        <w:t>Quishuarani waterfalls</w:t>
      </w:r>
    </w:p>
    <w:p>
      <w:pPr>
        <w:pStyle w:val="Heading2"/>
      </w:pPr>
      <w:r>
        <w:t>Incluye / Includes</w:t>
      </w:r>
    </w:p>
    <w:p>
      <w:pPr>
        <w:pStyle w:val="ListBullet"/>
      </w:pPr>
      <w:r>
        <w:t>Transporte ida y vuelta</w:t>
      </w:r>
    </w:p>
    <w:p>
      <w:pPr>
        <w:pStyle w:val="ListBullet"/>
      </w:pPr>
      <w:r>
        <w:t>Alimentación completa</w:t>
      </w:r>
    </w:p>
    <w:p>
      <w:pPr>
        <w:pStyle w:val="ListBullet"/>
      </w:pPr>
      <w:r>
        <w:t>Alojamiento y campamento</w:t>
      </w:r>
    </w:p>
    <w:p>
      <w:pPr>
        <w:pStyle w:val="ListBullet"/>
      </w:pPr>
      <w:r>
        <w:t>Guía profesional</w:t>
      </w:r>
    </w:p>
    <w:p>
      <w:r>
        <w:t>--- (EN) ---</w:t>
      </w:r>
    </w:p>
    <w:p>
      <w:pPr>
        <w:pStyle w:val="ListBullet"/>
      </w:pPr>
      <w:r>
        <w:t>Round-trip transportation</w:t>
      </w:r>
    </w:p>
    <w:p>
      <w:pPr>
        <w:pStyle w:val="ListBullet"/>
      </w:pPr>
      <w:r>
        <w:t>Full meals</w:t>
      </w:r>
    </w:p>
    <w:p>
      <w:pPr>
        <w:pStyle w:val="ListBullet"/>
      </w:pPr>
      <w:r>
        <w:t>Accommodation and camping</w:t>
      </w:r>
    </w:p>
    <w:p>
      <w:pPr>
        <w:pStyle w:val="ListBullet"/>
      </w:pPr>
      <w:r>
        <w:t>Professional guide</w:t>
      </w:r>
    </w:p>
    <w:p>
      <w:pPr>
        <w:pStyle w:val="Heading2"/>
      </w:pPr>
      <w:r>
        <w:t>No Incluye / Not Includes</w:t>
      </w:r>
    </w:p>
    <w:p>
      <w:pPr>
        <w:pStyle w:val="ListBullet"/>
      </w:pPr>
      <w:r>
        <w:t>Equipo personal</w:t>
      </w:r>
    </w:p>
    <w:p>
      <w:pPr>
        <w:pStyle w:val="ListBullet"/>
      </w:pPr>
      <w:r>
        <w:t>Snacks personales</w:t>
      </w:r>
    </w:p>
    <w:p>
      <w:pPr>
        <w:pStyle w:val="ListBullet"/>
      </w:pPr>
      <w:r>
        <w:t>Equipo de montaña</w:t>
      </w:r>
    </w:p>
    <w:p>
      <w:r>
        <w:t>--- (EN) ---</w:t>
      </w:r>
    </w:p>
    <w:p>
      <w:pPr>
        <w:pStyle w:val="ListBullet"/>
      </w:pPr>
      <w:r>
        <w:t>Personal equipment</w:t>
      </w:r>
    </w:p>
    <w:p>
      <w:pPr>
        <w:pStyle w:val="ListBullet"/>
      </w:pPr>
      <w:r>
        <w:t>Personal snacks</w:t>
      </w:r>
    </w:p>
    <w:p>
      <w:pPr>
        <w:pStyle w:val="ListBullet"/>
      </w:pPr>
      <w:r>
        <w:t>Mountain equipment</w:t>
      </w:r>
    </w:p>
    <w:p>
      <w:pPr>
        <w:pStyle w:val="Heading2"/>
      </w:pPr>
      <w:r>
        <w:t>Requerimientos / Requirements</w:t>
      </w:r>
    </w:p>
    <w:p>
      <w:pPr>
        <w:pStyle w:val="ListBullet"/>
      </w:pPr>
      <w:r>
        <w:t>Ropa abrigadora e impermeable</w:t>
      </w:r>
    </w:p>
    <w:p>
      <w:pPr>
        <w:pStyle w:val="ListBullet"/>
      </w:pPr>
      <w:r>
        <w:t>Botella de agua</w:t>
      </w:r>
    </w:p>
    <w:p>
      <w:pPr>
        <w:pStyle w:val="ListBullet"/>
      </w:pPr>
      <w:r>
        <w:t>Documentos personales</w:t>
      </w:r>
    </w:p>
    <w:p>
      <w:pPr>
        <w:pStyle w:val="ListBullet"/>
      </w:pPr>
      <w:r>
        <w:t>Dinero en efectivo</w:t>
      </w:r>
    </w:p>
    <w:p>
      <w:pPr>
        <w:pStyle w:val="ListBullet"/>
      </w:pPr>
      <w:r>
        <w:t>Artículos de aseo</w:t>
      </w:r>
    </w:p>
    <w:p>
      <w:pPr>
        <w:pStyle w:val="ListBullet"/>
      </w:pPr>
      <w:r>
        <w:t>Sombrero o gorra</w:t>
      </w:r>
    </w:p>
    <w:p>
      <w:pPr>
        <w:pStyle w:val="ListBullet"/>
      </w:pPr>
      <w:r>
        <w:t>Bloqueador solar</w:t>
      </w:r>
    </w:p>
    <w:p>
      <w:pPr>
        <w:pStyle w:val="ListBullet"/>
      </w:pPr>
      <w:r>
        <w:t>Bastones de Trekking</w:t>
      </w:r>
    </w:p>
    <w:p>
      <w:r>
        <w:t>--- (EN) ---</w:t>
      </w:r>
    </w:p>
    <w:p>
      <w:pPr>
        <w:pStyle w:val="ListBullet"/>
      </w:pPr>
      <w:r>
        <w:t>Warm and waterproof clothing</w:t>
      </w:r>
    </w:p>
    <w:p>
      <w:pPr>
        <w:pStyle w:val="ListBullet"/>
      </w:pPr>
      <w:r>
        <w:t>Water bottle</w:t>
      </w:r>
    </w:p>
    <w:p>
      <w:pPr>
        <w:pStyle w:val="ListBullet"/>
      </w:pPr>
      <w:r>
        <w:t>Personal documents</w:t>
      </w:r>
    </w:p>
    <w:p>
      <w:pPr>
        <w:pStyle w:val="ListBullet"/>
      </w:pPr>
      <w:r>
        <w:t>Cash</w:t>
      </w:r>
    </w:p>
    <w:p>
      <w:pPr>
        <w:pStyle w:val="ListBullet"/>
      </w:pPr>
      <w:r>
        <w:t>Toiletries</w:t>
      </w:r>
    </w:p>
    <w:p>
      <w:pPr>
        <w:pStyle w:val="ListBullet"/>
      </w:pPr>
      <w:r>
        <w:t>Hat or cap</w:t>
      </w:r>
    </w:p>
    <w:p>
      <w:pPr>
        <w:pStyle w:val="ListBullet"/>
      </w:pPr>
      <w:r>
        <w:t>Sunscreen</w:t>
      </w:r>
    </w:p>
    <w:p>
      <w:pPr>
        <w:pStyle w:val="ListBullet"/>
      </w:pPr>
      <w:r>
        <w:t>Trekking Poles</w:t>
      </w:r>
    </w:p>
    <w:p>
      <w:pPr>
        <w:pStyle w:val="Heading2"/>
      </w:pPr>
      <w:r>
        <w:t>Itinerario / Itinerary</w:t>
      </w:r>
    </w:p>
    <w:p>
      <w:pPr>
        <w:pStyle w:val="Heading3"/>
      </w:pPr>
      <w:r>
        <w:t>Día 1: Valle Sagrado – Quishuarani</w:t>
      </w:r>
    </w:p>
    <w:p>
      <w:r>
        <w:t>08:00 AM – Recojo en transporte privado desde el Valle Sagrado hacia la comunidad de Quishuarani. 11:00 AM – Llegada. 11:30 AM – Recepción por una familia local. 12:00 PM – Demostración de textilería tradicional. 01:00 PM – Almuerzo. 02:30 PM – Caminata hacia las cataratas de Quishuarani y la laguna Qoyalay con ofrenda simbólica. 06:00 PM – Retorno, cena y convivencia.</w:t>
      </w:r>
    </w:p>
    <w:p>
      <w:pPr>
        <w:pStyle w:val="Heading3"/>
      </w:pPr>
      <w:r>
        <w:t>Day 1: Sacred Valley – Quishuarani</w:t>
      </w:r>
    </w:p>
    <w:p>
      <w:r>
        <w:t>08:00 AM – Pick-up from the Sacred Valley and transfer to Quishuarani. 11:00 AM – Arrival. 11:30 AM – Welcome by a local family. 12:00 PM – Traditional textile demonstration. 01:00 PM – Lunch. 02:30 PM – Hike to waterfalls and Qoyalay lagoon with coca leaf offering. 06:00 PM – Return, dinner and time with family.</w:t>
      </w:r>
    </w:p>
    <w:p>
      <w:pPr>
        <w:pStyle w:val="Heading3"/>
      </w:pPr>
      <w:r>
        <w:t>Día 2: Quishuarani – Calca – Valle Sagrado</w:t>
      </w:r>
    </w:p>
    <w:p>
      <w:r>
        <w:t>06:00 AM – Desayuno. 07:00 AM – Caminata de aproximadamente 3 horas atravesando quebradas, lagunas y miradores naturales. 01:00 PM – Retorno a la comunidad y almuerzo. 02:00 PM – Traslado en transporte hacia Calca. 04:30 PM – Llegada al Valle Sagrado.</w:t>
      </w:r>
    </w:p>
    <w:p>
      <w:pPr>
        <w:pStyle w:val="Heading3"/>
      </w:pPr>
      <w:r>
        <w:t>Day 2: Quishuarani – Calca – Sacred Valley</w:t>
      </w:r>
    </w:p>
    <w:p>
      <w:r>
        <w:t>06:00 AM – Breakfast. 07:00 AM – Hike of approximately 3 hours through valleys, lagoons, and viewpoints. 01:00 PM – Return and lunch. 02:00 PM – Transfer to Calca. 04:30 PM – Arrival at the Sacred Valley.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