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B1" w:rsidRPr="00036074" w:rsidRDefault="003C6FB1" w:rsidP="001F500E">
      <w:pPr>
        <w:jc w:val="center"/>
        <w:rPr>
          <w:sz w:val="28"/>
          <w:szCs w:val="28"/>
        </w:rPr>
      </w:pPr>
      <w:r w:rsidRPr="00036074">
        <w:rPr>
          <w:sz w:val="28"/>
          <w:szCs w:val="28"/>
        </w:rPr>
        <w:t>Министерство образования и науки Российской Федерации</w:t>
      </w:r>
    </w:p>
    <w:p w:rsidR="003C6FB1" w:rsidRPr="00036074" w:rsidRDefault="003C6FB1" w:rsidP="001F500E">
      <w:pPr>
        <w:spacing w:line="240" w:lineRule="auto"/>
        <w:jc w:val="center"/>
        <w:rPr>
          <w:sz w:val="28"/>
          <w:szCs w:val="28"/>
        </w:rPr>
      </w:pPr>
      <w:r w:rsidRPr="00036074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  <w:r w:rsidRPr="00036074">
        <w:rPr>
          <w:sz w:val="28"/>
          <w:szCs w:val="28"/>
        </w:rPr>
        <w:t>высшего профессионального образования</w:t>
      </w: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</w:p>
    <w:p w:rsidR="003C6FB1" w:rsidRPr="00807108" w:rsidRDefault="003C6FB1" w:rsidP="001F500E">
      <w:pPr>
        <w:spacing w:line="240" w:lineRule="auto"/>
        <w:ind w:right="198"/>
        <w:jc w:val="center"/>
        <w:rPr>
          <w:sz w:val="28"/>
          <w:szCs w:val="28"/>
        </w:rPr>
      </w:pPr>
      <w:r w:rsidRPr="00807108">
        <w:rPr>
          <w:sz w:val="28"/>
          <w:szCs w:val="28"/>
        </w:rPr>
        <w:t xml:space="preserve">«ТОМСКИЙ ГОСУДАРСТВЕННЫЙ УНИВЕРСИТЕТ </w:t>
      </w:r>
    </w:p>
    <w:p w:rsidR="003C6FB1" w:rsidRDefault="003C6FB1" w:rsidP="001F500E">
      <w:pPr>
        <w:spacing w:line="240" w:lineRule="auto"/>
        <w:ind w:right="198"/>
        <w:jc w:val="center"/>
        <w:rPr>
          <w:sz w:val="28"/>
          <w:szCs w:val="28"/>
        </w:rPr>
      </w:pPr>
      <w:r w:rsidRPr="00807108">
        <w:rPr>
          <w:sz w:val="28"/>
          <w:szCs w:val="28"/>
        </w:rPr>
        <w:t>СИСТЕМ УПРАВЛЕНИЯ И РАДИОЭЛЕКТРОНИКИ» (ТУСУР)</w:t>
      </w:r>
    </w:p>
    <w:p w:rsidR="003C6FB1" w:rsidRPr="00807108" w:rsidRDefault="003C6FB1" w:rsidP="001F500E">
      <w:pPr>
        <w:spacing w:line="240" w:lineRule="auto"/>
        <w:ind w:right="198"/>
        <w:jc w:val="center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комплексной информационной безопасности</w:t>
      </w: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электронно-вычислительных систем (КИБЭВС)</w:t>
      </w:r>
    </w:p>
    <w:p w:rsidR="003C6FB1" w:rsidRDefault="003C6FB1" w:rsidP="001F500E">
      <w:pPr>
        <w:jc w:val="center"/>
        <w:rPr>
          <w:sz w:val="28"/>
          <w:szCs w:val="28"/>
        </w:rPr>
      </w:pPr>
    </w:p>
    <w:p w:rsidR="003C6FB1" w:rsidRPr="00201D0A" w:rsidRDefault="003C6FB1" w:rsidP="001F500E">
      <w:pPr>
        <w:spacing w:before="120" w:line="240" w:lineRule="auto"/>
        <w:jc w:val="center"/>
        <w:rPr>
          <w:sz w:val="32"/>
          <w:szCs w:val="32"/>
        </w:rPr>
      </w:pPr>
      <w:r w:rsidRPr="00201D0A">
        <w:rPr>
          <w:sz w:val="32"/>
          <w:szCs w:val="32"/>
        </w:rPr>
        <w:t xml:space="preserve">Анализ и исследование  средств управления транспортной установкой травления печатных плат </w:t>
      </w: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Pr="00807108">
        <w:rPr>
          <w:sz w:val="28"/>
          <w:szCs w:val="28"/>
        </w:rPr>
        <w:t xml:space="preserve">Отчёт по учебной научно-исследовательской работе </w:t>
      </w:r>
      <w:r>
        <w:rPr>
          <w:sz w:val="28"/>
          <w:szCs w:val="28"/>
        </w:rPr>
        <w:t>бакалавров</w:t>
      </w: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специализации «Проектирование и технология электронно-вычислительных</w:t>
      </w:r>
      <w:r w:rsidRPr="00807108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средств» по направлению «Конструирование и технология электронных средств»</w:t>
      </w: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772</w:t>
      </w: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___________Марсюков Н.В.</w:t>
      </w: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«_____»__________2016г. </w:t>
      </w: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Руководитель работы</w:t>
      </w: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___________Торгонский Л.А </w:t>
      </w: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«_____»___________2016 г</w:t>
      </w: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right"/>
        <w:rPr>
          <w:sz w:val="28"/>
          <w:szCs w:val="28"/>
        </w:rPr>
      </w:pPr>
    </w:p>
    <w:p w:rsidR="003C6FB1" w:rsidRDefault="003C6FB1" w:rsidP="001F500E">
      <w:pPr>
        <w:spacing w:line="240" w:lineRule="auto"/>
        <w:jc w:val="center"/>
        <w:rPr>
          <w:sz w:val="28"/>
          <w:szCs w:val="28"/>
        </w:rPr>
      </w:pPr>
    </w:p>
    <w:p w:rsidR="00C1402E" w:rsidRDefault="00C1402E" w:rsidP="001F500E">
      <w:pPr>
        <w:spacing w:line="240" w:lineRule="auto"/>
        <w:jc w:val="center"/>
        <w:rPr>
          <w:sz w:val="28"/>
          <w:szCs w:val="28"/>
        </w:rPr>
      </w:pPr>
    </w:p>
    <w:p w:rsidR="00294AFD" w:rsidRDefault="00294AFD" w:rsidP="001F500E">
      <w:pPr>
        <w:spacing w:line="240" w:lineRule="auto"/>
        <w:jc w:val="center"/>
        <w:rPr>
          <w:sz w:val="28"/>
          <w:szCs w:val="28"/>
        </w:rPr>
      </w:pPr>
    </w:p>
    <w:p w:rsidR="003C6FB1" w:rsidRPr="000069AB" w:rsidRDefault="003C6FB1" w:rsidP="001E7794">
      <w:pPr>
        <w:spacing w:line="24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Томск 2016</w:t>
      </w:r>
    </w:p>
    <w:p w:rsidR="003C6FB1" w:rsidRPr="00D55955" w:rsidRDefault="003C6FB1" w:rsidP="001F500E">
      <w:pPr>
        <w:spacing w:line="360" w:lineRule="auto"/>
        <w:jc w:val="center"/>
        <w:rPr>
          <w:sz w:val="28"/>
          <w:szCs w:val="28"/>
        </w:rPr>
      </w:pPr>
      <w:r w:rsidRPr="00D55955">
        <w:rPr>
          <w:bCs/>
          <w:sz w:val="28"/>
          <w:szCs w:val="28"/>
        </w:rPr>
        <w:lastRenderedPageBreak/>
        <w:t>Реферат</w:t>
      </w:r>
    </w:p>
    <w:p w:rsidR="003C6FB1" w:rsidRPr="00860B22" w:rsidRDefault="003C6FB1" w:rsidP="001F500E">
      <w:pPr>
        <w:pStyle w:val="2"/>
        <w:spacing w:line="360" w:lineRule="auto"/>
        <w:ind w:firstLine="709"/>
      </w:pPr>
      <w:r w:rsidRPr="00860B22">
        <w:t xml:space="preserve">Отчёт по учебной научно-исследовательской работе содержит </w:t>
      </w:r>
      <w:r w:rsidR="001E7794" w:rsidRPr="00860B22">
        <w:t>45</w:t>
      </w:r>
      <w:r w:rsidRPr="00860B22">
        <w:t xml:space="preserve"> страниц, </w:t>
      </w:r>
      <w:r w:rsidR="001E7794" w:rsidRPr="00860B22">
        <w:t>12</w:t>
      </w:r>
      <w:r w:rsidRPr="00860B22">
        <w:t xml:space="preserve"> рисунков, </w:t>
      </w:r>
      <w:r w:rsidR="001E7794" w:rsidRPr="00860B22">
        <w:t>5</w:t>
      </w:r>
      <w:r w:rsidRPr="00860B22">
        <w:t xml:space="preserve"> источников, </w:t>
      </w:r>
      <w:r w:rsidR="00860B22" w:rsidRPr="00860B22">
        <w:t>4</w:t>
      </w:r>
      <w:r w:rsidRPr="00860B22">
        <w:t xml:space="preserve"> приложений.</w:t>
      </w:r>
    </w:p>
    <w:p w:rsidR="003C6FB1" w:rsidRPr="003455F7" w:rsidRDefault="003C6FB1" w:rsidP="001F500E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УПРАВЛЕНИЕ, УСТАНОВКА, ТРАВЛЕНИЕ, ПЛАТА ПЕЧАТНАЯ, ТРАНСПОРТ СОСТАВОВ, ТРАНСПОРТ ПЛАТЫ, ЭЛЕКТРОПРИВОД, ВЕНИЛЛЯТОР, НАГРЕВАТЕЛЬ, ДАТЧИКИ ПОЛОЖЕНИЯ, КОНТРОЛЛЕР, ПУЛЬТ УПРАВЛЕНИЯ  </w:t>
      </w:r>
    </w:p>
    <w:p w:rsidR="003C6FB1" w:rsidRDefault="003C6FB1" w:rsidP="00442664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Цель научно-исследовательской работы: анализ состава конструкции и размерных ограничений автоматизированной установки травления плат с целью организации микропроцессорного управления тр</w:t>
      </w:r>
      <w:r w:rsidR="00352C84">
        <w:rPr>
          <w:rFonts w:ascii="Times New Roman" w:hAnsi="Times New Roman" w:cs="Times New Roman"/>
          <w:sz w:val="28"/>
          <w:szCs w:val="28"/>
        </w:rPr>
        <w:t>анспортными модулями установки.</w:t>
      </w:r>
    </w:p>
    <w:p w:rsidR="003C6FB1" w:rsidRDefault="003C6FB1" w:rsidP="00442664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Результатом проделанной работы являются:</w:t>
      </w:r>
    </w:p>
    <w:p w:rsidR="003C6FB1" w:rsidRDefault="003C6FB1" w:rsidP="00C34EDD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определение компоновочной схемы к  построению цикловой диаграммы и выбору атрибутов процесса управления установкой; </w:t>
      </w:r>
    </w:p>
    <w:p w:rsidR="003C6FB1" w:rsidRDefault="003C6FB1" w:rsidP="0017635D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подготовлен вариант цикловой диаграммы процесса функционирования установки;</w:t>
      </w:r>
    </w:p>
    <w:p w:rsidR="003C6FB1" w:rsidRPr="005D471C" w:rsidRDefault="003C6FB1" w:rsidP="0017635D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подготовлены  и отлажены варианты программных драйверов управления этапами процесса функционирования установки.  </w:t>
      </w:r>
    </w:p>
    <w:p w:rsidR="003C6FB1" w:rsidRPr="003455F7" w:rsidRDefault="003C6FB1" w:rsidP="001F500E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455F7">
        <w:rPr>
          <w:rFonts w:ascii="Times New Roman" w:hAnsi="Times New Roman" w:cs="Times New Roman"/>
          <w:sz w:val="28"/>
          <w:szCs w:val="28"/>
        </w:rPr>
        <w:t xml:space="preserve">Отчет выполнен в текстовом редакторе </w:t>
      </w:r>
      <w:r>
        <w:rPr>
          <w:rFonts w:ascii="Times New Roman" w:hAnsi="Times New Roman" w:cs="Times New Roman"/>
          <w:sz w:val="28"/>
          <w:szCs w:val="28"/>
        </w:rPr>
        <w:t>Microsoft Word 2013</w:t>
      </w:r>
      <w:r w:rsidRPr="003455F7">
        <w:rPr>
          <w:rFonts w:ascii="Times New Roman" w:hAnsi="Times New Roman" w:cs="Times New Roman"/>
          <w:sz w:val="28"/>
          <w:szCs w:val="28"/>
        </w:rPr>
        <w:t xml:space="preserve"> и представлен на компакт-диске CD-R.</w:t>
      </w: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Default="003C6FB1" w:rsidP="001F500E">
      <w:pPr>
        <w:ind w:left="0" w:firstLine="0"/>
        <w:rPr>
          <w:sz w:val="28"/>
          <w:szCs w:val="28"/>
        </w:rPr>
      </w:pPr>
    </w:p>
    <w:p w:rsidR="003C6FB1" w:rsidRPr="00036074" w:rsidRDefault="003C6FB1" w:rsidP="00E959FE">
      <w:pPr>
        <w:jc w:val="center"/>
        <w:rPr>
          <w:sz w:val="28"/>
          <w:szCs w:val="28"/>
        </w:rPr>
      </w:pPr>
      <w:r w:rsidRPr="00036074">
        <w:rPr>
          <w:sz w:val="28"/>
          <w:szCs w:val="28"/>
        </w:rPr>
        <w:lastRenderedPageBreak/>
        <w:t>Министерство образования и науки Российской Федерации</w:t>
      </w:r>
    </w:p>
    <w:p w:rsidR="003C6FB1" w:rsidRPr="00036074" w:rsidRDefault="003C6FB1" w:rsidP="00E959FE">
      <w:pPr>
        <w:spacing w:line="360" w:lineRule="auto"/>
        <w:jc w:val="center"/>
        <w:rPr>
          <w:sz w:val="28"/>
          <w:szCs w:val="28"/>
        </w:rPr>
      </w:pPr>
      <w:r w:rsidRPr="00036074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3C6FB1" w:rsidRDefault="003C6FB1" w:rsidP="00E959FE">
      <w:pPr>
        <w:spacing w:line="360" w:lineRule="auto"/>
        <w:jc w:val="center"/>
        <w:rPr>
          <w:sz w:val="28"/>
          <w:szCs w:val="28"/>
        </w:rPr>
      </w:pPr>
      <w:r w:rsidRPr="00036074">
        <w:rPr>
          <w:sz w:val="28"/>
          <w:szCs w:val="28"/>
        </w:rPr>
        <w:t>высшего профессионального образования</w:t>
      </w:r>
    </w:p>
    <w:p w:rsidR="003C6FB1" w:rsidRPr="004B6019" w:rsidRDefault="003C6FB1" w:rsidP="00E959FE">
      <w:pPr>
        <w:spacing w:line="360" w:lineRule="auto"/>
        <w:ind w:right="198"/>
        <w:jc w:val="center"/>
        <w:rPr>
          <w:sz w:val="28"/>
          <w:szCs w:val="28"/>
        </w:rPr>
      </w:pPr>
      <w:r w:rsidRPr="00036074">
        <w:rPr>
          <w:b/>
          <w:sz w:val="28"/>
          <w:szCs w:val="28"/>
        </w:rPr>
        <w:t>«</w:t>
      </w:r>
      <w:r w:rsidRPr="004B6019">
        <w:rPr>
          <w:sz w:val="28"/>
          <w:szCs w:val="28"/>
        </w:rPr>
        <w:t xml:space="preserve">ТОМСКИЙ ГОСУДАРСТВЕННЫЙ УНИВЕРСИТЕТ </w:t>
      </w:r>
    </w:p>
    <w:p w:rsidR="003C6FB1" w:rsidRPr="004B6019" w:rsidRDefault="003C6FB1" w:rsidP="00E959FE">
      <w:pPr>
        <w:spacing w:line="360" w:lineRule="auto"/>
        <w:ind w:right="198"/>
        <w:jc w:val="center"/>
        <w:rPr>
          <w:sz w:val="28"/>
          <w:szCs w:val="28"/>
        </w:rPr>
      </w:pPr>
      <w:r w:rsidRPr="004B6019">
        <w:rPr>
          <w:sz w:val="28"/>
          <w:szCs w:val="28"/>
        </w:rPr>
        <w:t>СИСТЕМ УПРАВЛЕНИЯ И РАДИОЭЛЕКТРОНИКИ» (ТУСУР)</w:t>
      </w:r>
    </w:p>
    <w:p w:rsidR="003C6FB1" w:rsidRDefault="003C6FB1" w:rsidP="00E959FE">
      <w:pPr>
        <w:spacing w:line="240" w:lineRule="auto"/>
        <w:jc w:val="right"/>
        <w:rPr>
          <w:sz w:val="32"/>
          <w:szCs w:val="32"/>
        </w:rPr>
      </w:pPr>
    </w:p>
    <w:p w:rsidR="003C6FB1" w:rsidRPr="004B6019" w:rsidRDefault="003C6FB1" w:rsidP="00E959FE">
      <w:pPr>
        <w:suppressAutoHyphens/>
        <w:spacing w:before="222" w:line="240" w:lineRule="auto"/>
        <w:ind w:right="176"/>
        <w:jc w:val="center"/>
        <w:rPr>
          <w:sz w:val="32"/>
          <w:szCs w:val="32"/>
        </w:rPr>
      </w:pPr>
      <w:r w:rsidRPr="004B6019">
        <w:rPr>
          <w:sz w:val="32"/>
          <w:szCs w:val="32"/>
        </w:rPr>
        <w:t>Задание</w:t>
      </w:r>
    </w:p>
    <w:p w:rsidR="003C6FB1" w:rsidRPr="004B6019" w:rsidRDefault="003C6FB1" w:rsidP="00E959FE">
      <w:pPr>
        <w:suppressAutoHyphens/>
        <w:spacing w:line="240" w:lineRule="auto"/>
        <w:ind w:right="1144"/>
        <w:jc w:val="center"/>
        <w:rPr>
          <w:sz w:val="28"/>
          <w:szCs w:val="28"/>
        </w:rPr>
      </w:pPr>
      <w:r w:rsidRPr="004B6019">
        <w:rPr>
          <w:sz w:val="28"/>
          <w:szCs w:val="28"/>
        </w:rPr>
        <w:t>на учебную научно-исследовательскую работу</w:t>
      </w:r>
    </w:p>
    <w:p w:rsidR="003C6FB1" w:rsidRDefault="003C6FB1" w:rsidP="00E959FE">
      <w:pPr>
        <w:suppressAutoHyphens/>
        <w:spacing w:line="240" w:lineRule="auto"/>
        <w:ind w:right="1144"/>
        <w:jc w:val="center"/>
        <w:rPr>
          <w:sz w:val="32"/>
          <w:szCs w:val="32"/>
        </w:rPr>
      </w:pPr>
    </w:p>
    <w:p w:rsidR="003C6FB1" w:rsidRPr="005F73C7" w:rsidRDefault="003C6FB1" w:rsidP="00E959FE">
      <w:pPr>
        <w:suppressAutoHyphens/>
        <w:spacing w:line="360" w:lineRule="auto"/>
        <w:ind w:right="1144" w:hanging="40"/>
        <w:jc w:val="both"/>
        <w:rPr>
          <w:sz w:val="32"/>
          <w:szCs w:val="32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Марсюкову Никите</w:t>
      </w:r>
      <w:r w:rsidRPr="005F73C7">
        <w:rPr>
          <w:sz w:val="28"/>
          <w:szCs w:val="28"/>
        </w:rPr>
        <w:t xml:space="preserve"> </w:t>
      </w:r>
      <w:r>
        <w:rPr>
          <w:sz w:val="28"/>
          <w:szCs w:val="28"/>
        </w:rPr>
        <w:t>Вячеславовичу</w:t>
      </w:r>
    </w:p>
    <w:p w:rsidR="003C6FB1" w:rsidRDefault="003C6FB1" w:rsidP="00E959FE">
      <w:pPr>
        <w:suppressAutoHyphens/>
        <w:spacing w:line="360" w:lineRule="auto"/>
        <w:ind w:hanging="40"/>
        <w:rPr>
          <w:sz w:val="28"/>
          <w:szCs w:val="28"/>
        </w:rPr>
      </w:pPr>
      <w:r>
        <w:rPr>
          <w:sz w:val="28"/>
          <w:szCs w:val="28"/>
        </w:rPr>
        <w:tab/>
        <w:t xml:space="preserve">  студенту </w:t>
      </w:r>
      <w:r w:rsidRPr="005F73C7">
        <w:rPr>
          <w:sz w:val="28"/>
          <w:szCs w:val="28"/>
        </w:rPr>
        <w:t xml:space="preserve"> </w:t>
      </w:r>
      <w:r>
        <w:rPr>
          <w:sz w:val="28"/>
          <w:szCs w:val="28"/>
        </w:rPr>
        <w:t>гpуппы  772 Факультет а  Безопасности</w:t>
      </w:r>
    </w:p>
    <w:p w:rsidR="003C6FB1" w:rsidRDefault="003C6FB1" w:rsidP="00E959FE">
      <w:pPr>
        <w:suppressAutoHyphens/>
        <w:spacing w:line="360" w:lineRule="auto"/>
        <w:ind w:hanging="40"/>
        <w:rPr>
          <w:sz w:val="28"/>
          <w:szCs w:val="28"/>
        </w:rPr>
      </w:pPr>
      <w:r>
        <w:rPr>
          <w:sz w:val="28"/>
          <w:szCs w:val="28"/>
        </w:rPr>
        <w:t xml:space="preserve">1 Тема  УНИР  Анализ и исследование  средств управления транспортной установкой травления печатных плат </w:t>
      </w:r>
    </w:p>
    <w:p w:rsidR="003C6FB1" w:rsidRPr="001420CF" w:rsidRDefault="003C6FB1" w:rsidP="00E959FE">
      <w:pPr>
        <w:suppressAutoHyphens/>
        <w:spacing w:line="360" w:lineRule="auto"/>
        <w:ind w:hanging="40"/>
        <w:rPr>
          <w:sz w:val="28"/>
          <w:szCs w:val="28"/>
        </w:rPr>
      </w:pPr>
      <w:r>
        <w:rPr>
          <w:sz w:val="28"/>
          <w:szCs w:val="28"/>
        </w:rPr>
        <w:t xml:space="preserve">2 Сpок  сдачи  отчёта  15. </w:t>
      </w:r>
      <w:smartTag w:uri="urn:schemas-microsoft-com:office:smarttags" w:element="metricconverter">
        <w:smartTagPr>
          <w:attr w:name="ProductID" w:val="04.2016 г"/>
        </w:smartTagPr>
        <w:r>
          <w:rPr>
            <w:sz w:val="28"/>
            <w:szCs w:val="28"/>
          </w:rPr>
          <w:t>04.2016 г</w:t>
        </w:r>
      </w:smartTag>
      <w:r>
        <w:rPr>
          <w:sz w:val="28"/>
          <w:szCs w:val="28"/>
        </w:rPr>
        <w:t>.</w:t>
      </w:r>
    </w:p>
    <w:p w:rsidR="003C6FB1" w:rsidRDefault="003C6FB1" w:rsidP="005D3E16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3 Источники исследования </w:t>
      </w:r>
    </w:p>
    <w:p w:rsidR="003C6FB1" w:rsidRPr="00167808" w:rsidRDefault="003C6FB1" w:rsidP="005D3E16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3.1 Дипломный проект Бахарева В.А, 2015г.</w:t>
      </w:r>
    </w:p>
    <w:p w:rsidR="003C6FB1" w:rsidRPr="008C5B46" w:rsidRDefault="003C6FB1" w:rsidP="00E959FE">
      <w:pPr>
        <w:suppressAutoHyphens/>
        <w:spacing w:line="360" w:lineRule="auto"/>
        <w:ind w:left="0" w:right="352" w:firstLine="0"/>
        <w:rPr>
          <w:sz w:val="28"/>
          <w:szCs w:val="28"/>
        </w:rPr>
      </w:pPr>
      <w:r>
        <w:rPr>
          <w:sz w:val="28"/>
          <w:szCs w:val="28"/>
        </w:rPr>
        <w:t>3.2  Материалы по трехкоординатному штативу фирмы ООО Реабин</w:t>
      </w:r>
    </w:p>
    <w:p w:rsidR="003C6FB1" w:rsidRDefault="003C6FB1" w:rsidP="00E959FE">
      <w:pPr>
        <w:suppressAutoHyphens/>
        <w:spacing w:line="360" w:lineRule="auto"/>
        <w:ind w:left="0" w:right="-5" w:firstLine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C1402E">
        <w:rPr>
          <w:sz w:val="28"/>
          <w:szCs w:val="28"/>
        </w:rPr>
        <w:t xml:space="preserve"> Техническое описание стенда </w:t>
      </w:r>
      <w:r w:rsidR="00C1402E"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1.1</w:t>
      </w:r>
    </w:p>
    <w:p w:rsidR="003C6FB1" w:rsidRPr="00C7001B" w:rsidRDefault="003C6FB1" w:rsidP="005D3E16">
      <w:pPr>
        <w:suppressAutoHyphens/>
        <w:spacing w:line="360" w:lineRule="auto"/>
        <w:ind w:left="0" w:right="-5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 Научно-технические источники по схемотехнике построения и </w:t>
      </w:r>
      <w:r>
        <w:rPr>
          <w:sz w:val="28"/>
          <w:szCs w:val="28"/>
        </w:rPr>
        <w:tab/>
        <w:t>программированию составом средств установки</w:t>
      </w:r>
    </w:p>
    <w:p w:rsidR="003C6FB1" w:rsidRDefault="003C6FB1" w:rsidP="005D3E16">
      <w:pPr>
        <w:suppressAutoHyphens/>
        <w:spacing w:line="360" w:lineRule="auto"/>
        <w:ind w:left="0" w:right="352" w:firstLine="0"/>
        <w:jc w:val="both"/>
        <w:rPr>
          <w:sz w:val="28"/>
          <w:szCs w:val="28"/>
        </w:rPr>
      </w:pPr>
      <w:r>
        <w:rPr>
          <w:sz w:val="28"/>
          <w:szCs w:val="28"/>
        </w:rPr>
        <w:t>4.Требования к содержанию и составу отчёта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4.1  Выполнить эскизы и анализ</w:t>
      </w:r>
      <w:r w:rsidRPr="00F6695E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размерных цепей штатива и конструкций       аппаратных  средств установки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4.2  Выполнить эскиз временной диаграммы рабочего цикла функциони-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     рования  установки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4.3</w:t>
      </w:r>
      <w:r>
        <w:rPr>
          <w:sz w:val="28"/>
          <w:szCs w:val="28"/>
        </w:rPr>
        <w:tab/>
        <w:t xml:space="preserve">Выполнить эскиз компоновки  модулей установки 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4.4  Выполнить анализ состава и представить структуру модулей алгоритма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контроля и управления установкой 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4.5  Предложить модульный состав программного обеспечения управлении  </w:t>
      </w:r>
      <w:r>
        <w:rPr>
          <w:sz w:val="28"/>
          <w:szCs w:val="28"/>
        </w:rPr>
        <w:tab/>
        <w:t xml:space="preserve"> установкой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4.6 Выполнить пример программирования и отладки одного из модулей         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алгоритма контроля и управления установкой       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4.7  Подготовить проект инструкции пользователя установки       </w:t>
      </w:r>
    </w:p>
    <w:p w:rsidR="003C6FB1" w:rsidRDefault="003C6FB1" w:rsidP="00E959FE">
      <w:pPr>
        <w:suppressAutoHyphens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5  Подготовить отчёт по работе. Отчёт исполнить в соответствии с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требованиями ЕСКД и ОС ТУСУР 01-2013.</w:t>
      </w:r>
    </w:p>
    <w:p w:rsidR="003C6FB1" w:rsidRDefault="003C6FB1" w:rsidP="00E959FE">
      <w:pPr>
        <w:suppressAutoHyphens/>
        <w:spacing w:line="360" w:lineRule="auto"/>
        <w:ind w:right="3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8E491E">
        <w:rPr>
          <w:sz w:val="28"/>
          <w:szCs w:val="28"/>
        </w:rPr>
        <w:tab/>
      </w:r>
      <w:r w:rsidRPr="008E491E">
        <w:rPr>
          <w:sz w:val="28"/>
          <w:szCs w:val="28"/>
        </w:rPr>
        <w:tab/>
      </w:r>
      <w:r w:rsidRPr="008E491E">
        <w:rPr>
          <w:sz w:val="28"/>
          <w:szCs w:val="28"/>
        </w:rPr>
        <w:tab/>
      </w:r>
      <w:r w:rsidRPr="008E491E">
        <w:rPr>
          <w:sz w:val="28"/>
          <w:szCs w:val="28"/>
        </w:rPr>
        <w:tab/>
      </w:r>
      <w:r w:rsidRPr="008E491E">
        <w:rPr>
          <w:sz w:val="28"/>
          <w:szCs w:val="28"/>
        </w:rPr>
        <w:tab/>
      </w:r>
      <w:r>
        <w:rPr>
          <w:sz w:val="28"/>
          <w:szCs w:val="28"/>
        </w:rPr>
        <w:t xml:space="preserve">Дата выдачи задания: 10.01.2016 г   </w:t>
      </w:r>
    </w:p>
    <w:p w:rsidR="003C6FB1" w:rsidRPr="004C685D" w:rsidRDefault="003C6FB1" w:rsidP="00E959FE">
      <w:pPr>
        <w:suppressAutoHyphens/>
        <w:spacing w:line="360" w:lineRule="auto"/>
        <w:ind w:right="352"/>
        <w:jc w:val="both"/>
        <w:rPr>
          <w:sz w:val="28"/>
          <w:szCs w:val="28"/>
        </w:rPr>
      </w:pP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>
        <w:rPr>
          <w:sz w:val="28"/>
          <w:szCs w:val="28"/>
        </w:rPr>
        <w:t xml:space="preserve"> Pуководитель ______________</w:t>
      </w:r>
    </w:p>
    <w:p w:rsidR="003C6FB1" w:rsidRDefault="003C6FB1" w:rsidP="00E959FE">
      <w:pPr>
        <w:suppressAutoHyphens/>
        <w:spacing w:after="111" w:line="360" w:lineRule="auto"/>
        <w:ind w:right="352"/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>
        <w:rPr>
          <w:sz w:val="28"/>
          <w:szCs w:val="28"/>
        </w:rPr>
        <w:t xml:space="preserve"> (подпись) </w:t>
      </w:r>
      <w:r w:rsidRPr="00167808">
        <w:rPr>
          <w:sz w:val="28"/>
          <w:szCs w:val="28"/>
        </w:rPr>
        <w:t xml:space="preserve">    </w:t>
      </w:r>
      <w:r w:rsidRPr="00167808">
        <w:rPr>
          <w:sz w:val="28"/>
          <w:szCs w:val="28"/>
        </w:rPr>
        <w:tab/>
      </w:r>
      <w:r w:rsidRPr="004C685D">
        <w:rPr>
          <w:sz w:val="28"/>
          <w:szCs w:val="28"/>
        </w:rPr>
        <w:t xml:space="preserve"> </w:t>
      </w:r>
      <w:r w:rsidRPr="004C685D">
        <w:rPr>
          <w:sz w:val="28"/>
          <w:szCs w:val="28"/>
        </w:rPr>
        <w:tab/>
      </w:r>
      <w:r>
        <w:rPr>
          <w:sz w:val="28"/>
          <w:szCs w:val="28"/>
        </w:rPr>
        <w:t xml:space="preserve">____________________________________________________    </w:t>
      </w:r>
    </w:p>
    <w:p w:rsidR="003C6FB1" w:rsidRDefault="003C6FB1" w:rsidP="00E959FE">
      <w:pPr>
        <w:suppressAutoHyphens/>
        <w:spacing w:line="360" w:lineRule="auto"/>
        <w:ind w:right="3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(должность, Ф.И.О)                                 </w:t>
      </w:r>
    </w:p>
    <w:p w:rsidR="003C6FB1" w:rsidRPr="00167808" w:rsidRDefault="003C6FB1" w:rsidP="00E959FE">
      <w:pPr>
        <w:suppressAutoHyphens/>
        <w:spacing w:line="360" w:lineRule="auto"/>
        <w:ind w:left="0" w:right="352" w:hanging="40"/>
        <w:jc w:val="both"/>
        <w:rPr>
          <w:sz w:val="28"/>
          <w:szCs w:val="28"/>
        </w:rPr>
      </w:pP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>
        <w:rPr>
          <w:sz w:val="28"/>
          <w:szCs w:val="28"/>
        </w:rPr>
        <w:t xml:space="preserve">Задание пpинял к исполнению __________/ Марсюков Н.В./ </w:t>
      </w:r>
    </w:p>
    <w:p w:rsidR="003C6FB1" w:rsidRPr="00EE52FF" w:rsidRDefault="003C6FB1" w:rsidP="00E959FE">
      <w:pPr>
        <w:suppressAutoHyphens/>
        <w:spacing w:line="240" w:lineRule="auto"/>
        <w:ind w:right="352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Pr="00EE52FF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(подпись) </w:t>
      </w:r>
      <w:r w:rsidRPr="00EE52FF">
        <w:rPr>
          <w:sz w:val="28"/>
          <w:szCs w:val="28"/>
        </w:rPr>
        <w:t xml:space="preserve">   </w:t>
      </w:r>
    </w:p>
    <w:p w:rsidR="003C6FB1" w:rsidRDefault="003C6FB1" w:rsidP="00E959FE">
      <w:pPr>
        <w:suppressAutoHyphens/>
        <w:spacing w:line="240" w:lineRule="auto"/>
        <w:ind w:right="352"/>
        <w:rPr>
          <w:sz w:val="28"/>
          <w:szCs w:val="28"/>
        </w:rPr>
      </w:pPr>
      <w:r w:rsidRPr="00EE52FF">
        <w:rPr>
          <w:sz w:val="28"/>
          <w:szCs w:val="28"/>
        </w:rPr>
        <w:t xml:space="preserve">      </w:t>
      </w:r>
      <w:r w:rsidRPr="00EE52FF">
        <w:rPr>
          <w:sz w:val="28"/>
          <w:szCs w:val="28"/>
        </w:rPr>
        <w:tab/>
      </w:r>
      <w:r w:rsidRPr="00EE52FF">
        <w:rPr>
          <w:sz w:val="28"/>
          <w:szCs w:val="28"/>
        </w:rPr>
        <w:tab/>
      </w:r>
      <w:r w:rsidRPr="00EE52FF">
        <w:rPr>
          <w:sz w:val="28"/>
          <w:szCs w:val="28"/>
        </w:rPr>
        <w:tab/>
      </w:r>
      <w:r w:rsidRPr="00EE52FF">
        <w:rPr>
          <w:sz w:val="28"/>
          <w:szCs w:val="28"/>
        </w:rPr>
        <w:tab/>
      </w:r>
      <w:r w:rsidRPr="00EE52FF"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>__________</w:t>
      </w:r>
      <w:r w:rsidRPr="004C685D">
        <w:rPr>
          <w:sz w:val="28"/>
          <w:szCs w:val="28"/>
        </w:rPr>
        <w:t xml:space="preserve"> </w:t>
      </w:r>
    </w:p>
    <w:p w:rsidR="003C6FB1" w:rsidRDefault="003C6FB1" w:rsidP="00E959FE">
      <w:pPr>
        <w:ind w:left="0" w:firstLine="0"/>
        <w:jc w:val="center"/>
        <w:rPr>
          <w:b/>
          <w:sz w:val="28"/>
          <w:szCs w:val="28"/>
        </w:rPr>
      </w:pP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</w:r>
      <w:r w:rsidRPr="004C685D">
        <w:rPr>
          <w:sz w:val="28"/>
          <w:szCs w:val="28"/>
        </w:rPr>
        <w:tab/>
        <w:t>(</w:t>
      </w:r>
      <w:r>
        <w:rPr>
          <w:sz w:val="28"/>
          <w:szCs w:val="28"/>
        </w:rPr>
        <w:t xml:space="preserve">дата)              </w:t>
      </w:r>
    </w:p>
    <w:p w:rsidR="003C6FB1" w:rsidRDefault="003C6FB1" w:rsidP="00E959FE">
      <w:pPr>
        <w:ind w:left="0" w:firstLine="0"/>
        <w:jc w:val="center"/>
        <w:rPr>
          <w:b/>
          <w:sz w:val="28"/>
          <w:szCs w:val="28"/>
        </w:rPr>
      </w:pPr>
    </w:p>
    <w:p w:rsidR="003C6FB1" w:rsidRDefault="003C6FB1" w:rsidP="00E959FE">
      <w:pPr>
        <w:ind w:left="0" w:firstLine="0"/>
        <w:jc w:val="center"/>
        <w:rPr>
          <w:b/>
          <w:sz w:val="28"/>
          <w:szCs w:val="28"/>
        </w:rPr>
      </w:pPr>
    </w:p>
    <w:p w:rsidR="003C6FB1" w:rsidRDefault="003C6FB1" w:rsidP="00E959FE">
      <w:pPr>
        <w:ind w:left="0" w:firstLine="0"/>
        <w:jc w:val="center"/>
        <w:rPr>
          <w:b/>
          <w:sz w:val="28"/>
          <w:szCs w:val="28"/>
        </w:rPr>
      </w:pPr>
    </w:p>
    <w:p w:rsidR="003C6FB1" w:rsidRDefault="003C6FB1" w:rsidP="00C1402E">
      <w:pPr>
        <w:ind w:left="0" w:firstLine="0"/>
        <w:rPr>
          <w:b/>
          <w:sz w:val="28"/>
          <w:szCs w:val="28"/>
        </w:rPr>
      </w:pPr>
    </w:p>
    <w:p w:rsidR="00C1402E" w:rsidRDefault="00C1402E" w:rsidP="00C1402E">
      <w:pPr>
        <w:ind w:left="0" w:firstLine="0"/>
        <w:rPr>
          <w:b/>
          <w:sz w:val="28"/>
          <w:szCs w:val="28"/>
        </w:rPr>
      </w:pPr>
    </w:p>
    <w:p w:rsidR="00C1402E" w:rsidRDefault="00C1402E" w:rsidP="00C1402E">
      <w:pPr>
        <w:ind w:left="0" w:firstLine="0"/>
        <w:rPr>
          <w:b/>
          <w:sz w:val="28"/>
          <w:szCs w:val="28"/>
        </w:rPr>
      </w:pPr>
    </w:p>
    <w:p w:rsidR="00C1402E" w:rsidRDefault="00C1402E" w:rsidP="00C1402E">
      <w:pPr>
        <w:ind w:left="0" w:firstLine="0"/>
        <w:rPr>
          <w:b/>
          <w:sz w:val="28"/>
          <w:szCs w:val="28"/>
        </w:rPr>
      </w:pPr>
    </w:p>
    <w:p w:rsidR="00C1402E" w:rsidRDefault="00C1402E" w:rsidP="00C1402E">
      <w:pPr>
        <w:ind w:left="0" w:firstLine="0"/>
        <w:rPr>
          <w:b/>
          <w:sz w:val="28"/>
          <w:szCs w:val="28"/>
        </w:rPr>
      </w:pPr>
    </w:p>
    <w:p w:rsidR="00FC13DC" w:rsidRDefault="00FC13DC" w:rsidP="00FC13DC">
      <w:pPr>
        <w:pStyle w:val="a7"/>
        <w:rPr>
          <w:rFonts w:ascii="Times New Roman" w:hAnsi="Times New Roman"/>
          <w:color w:val="auto"/>
          <w:sz w:val="28"/>
          <w:szCs w:val="28"/>
        </w:rPr>
        <w:sectPr w:rsidR="00FC13DC" w:rsidSect="00420E45">
          <w:foot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C6FB1" w:rsidRPr="00630684" w:rsidRDefault="00FC13DC" w:rsidP="00FC13DC">
      <w:pPr>
        <w:pStyle w:val="a7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630684">
        <w:rPr>
          <w:b/>
          <w:noProof/>
        </w:rPr>
        <w:lastRenderedPageBreak/>
        <w:pict>
          <v:group id="Группа 164" o:spid="_x0000_s1039" style="position:absolute;left:0;text-align:left;margin-left:56.7pt;margin-top:14.2pt;width:523.85pt;height:813.25pt;z-index:-1;mso-position-horizontal-relative:page;mso-position-vertical-relative:page" coordsize="10403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0" type="#_x0000_t202" style="position:absolute;left:6;top:13776;width:10372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" filled="f" stroked="f" strokeweight="2.25pt">
              <v:textbox inset="0,0,0,0">
                <w:txbxContent>
                  <w:tbl>
                    <w:tblPr>
                      <w:tblW w:w="10490" w:type="dxa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446"/>
                      <w:gridCol w:w="709"/>
                      <w:gridCol w:w="841"/>
                      <w:gridCol w:w="3695"/>
                      <w:gridCol w:w="284"/>
                      <w:gridCol w:w="284"/>
                      <w:gridCol w:w="284"/>
                      <w:gridCol w:w="849"/>
                      <w:gridCol w:w="1134"/>
                    </w:tblGrid>
                    <w:tr w:rsidR="00FC13DC" w:rsidTr="00FC13DC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446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top w:val="nil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530" w:type="dxa"/>
                          <w:gridSpan w:val="6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Pr="00671670" w:rsidRDefault="00FC13DC" w:rsidP="00671670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</w:p>
                      </w:tc>
                    </w:tr>
                    <w:tr w:rsidR="00FC13DC" w:rsidTr="00FC13DC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446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530" w:type="dxa"/>
                          <w:gridSpan w:val="6"/>
                          <w:vMerge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ISOCPEUR" w:eastAsia="Arial" w:hAnsi="ISOCPEUR" w:cs="ISOCPEUR"/>
                              <w:i/>
                              <w:iCs/>
                              <w:lang w:eastAsia="ar-SA"/>
                            </w:rPr>
                          </w:pPr>
                        </w:p>
                      </w:tc>
                    </w:tr>
                    <w:tr w:rsidR="00FC13DC" w:rsidTr="00FC13DC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4"/>
                              <w:szCs w:val="14"/>
                              <w:lang w:eastAsia="en-US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eastAsia="en-US"/>
                            </w:rPr>
                            <w:t>Изм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446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№ докум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841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530" w:type="dxa"/>
                          <w:gridSpan w:val="6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ISOCPEUR" w:eastAsia="Arial" w:hAnsi="ISOCPEUR" w:cs="ISOCPEUR"/>
                              <w:i/>
                              <w:iCs/>
                              <w:lang w:eastAsia="ar-SA"/>
                            </w:rPr>
                          </w:pPr>
                        </w:p>
                      </w:tc>
                    </w:tr>
                    <w:tr w:rsidR="00FC13DC" w:rsidTr="00FC13DC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Разраб.</w:t>
                          </w:r>
                        </w:p>
                      </w:tc>
                      <w:tc>
                        <w:tcPr>
                          <w:tcW w:w="1446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4"/>
                              <w:szCs w:val="14"/>
                              <w:lang w:val="ru-RU" w:eastAsia="en-US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ru-RU" w:eastAsia="en-US"/>
                            </w:rPr>
                            <w:t>Марсюков Н.В.</w:t>
                          </w:r>
                          <w:r>
                            <w:rPr>
                              <w:sz w:val="14"/>
                              <w:szCs w:val="14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top w:val="nil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ind w:right="-122"/>
                            <w:rPr>
                              <w:rFonts w:ascii="GOST" w:hAnsi="GOST" w:cs="Arial"/>
                              <w:sz w:val="16"/>
                              <w:szCs w:val="16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3695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Pr="00FC13DC" w:rsidRDefault="00FC13DC" w:rsidP="00FC13DC">
                          <w:pPr>
                            <w:pStyle w:val="af2"/>
                            <w:jc w:val="center"/>
                            <w:rPr>
                              <w:rFonts w:ascii="GOST" w:hAnsi="GOST"/>
                              <w:i w:val="0"/>
                              <w:sz w:val="20"/>
                              <w:lang w:val="ru-RU" w:eastAsia="en-US"/>
                            </w:rPr>
                          </w:pPr>
                          <w:r>
                            <w:rPr>
                              <w:rFonts w:ascii="GOST" w:hAnsi="GOST"/>
                              <w:i w:val="0"/>
                              <w:sz w:val="20"/>
                              <w:lang w:val="ru-RU" w:eastAsia="en-US"/>
                            </w:rPr>
                            <w:t>Установка травления плат</w:t>
                          </w:r>
                        </w:p>
                      </w:tc>
                      <w:tc>
                        <w:tcPr>
                          <w:tcW w:w="852" w:type="dxa"/>
                          <w:gridSpan w:val="3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val="ru-RU"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Лит</w:t>
                          </w:r>
                          <w:r>
                            <w:rPr>
                              <w:sz w:val="16"/>
                              <w:szCs w:val="16"/>
                              <w:lang w:val="ru-RU" w:eastAsia="en-US"/>
                            </w:rPr>
                            <w:t>ер</w:t>
                          </w:r>
                        </w:p>
                      </w:tc>
                      <w:tc>
                        <w:tcPr>
                          <w:tcW w:w="849" w:type="dxa"/>
                          <w:tcBorders>
                            <w:top w:val="nil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nil"/>
                            <w:left w:val="single" w:sz="4" w:space="0" w:color="auto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Листов</w:t>
                          </w:r>
                        </w:p>
                      </w:tc>
                    </w:tr>
                    <w:tr w:rsidR="00FC13DC" w:rsidTr="00FC13DC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Провер.</w:t>
                          </w:r>
                        </w:p>
                      </w:tc>
                      <w:tc>
                        <w:tcPr>
                          <w:tcW w:w="1446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4"/>
                              <w:szCs w:val="14"/>
                              <w:lang w:val="ru-RU" w:eastAsia="en-US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ru-RU" w:eastAsia="en-US"/>
                            </w:rPr>
                            <w:t>Торгонский Л.А.</w:t>
                          </w:r>
                          <w:r>
                            <w:rPr>
                              <w:sz w:val="14"/>
                              <w:szCs w:val="14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709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rFonts w:ascii="GOST" w:hAnsi="GOST"/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3695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GOST" w:hAnsi="GOST"/>
                              <w:i/>
                              <w:sz w:val="34"/>
                              <w:szCs w:val="34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9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  <w:hideMark/>
                        </w:tcPr>
                        <w:p w:rsidR="00FC13DC" w:rsidRPr="00FC13DC" w:rsidRDefault="00FC13DC" w:rsidP="00327A25">
                          <w:pPr>
                            <w:pStyle w:val="af2"/>
                            <w:jc w:val="center"/>
                            <w:rPr>
                              <w:rFonts w:ascii="GOST" w:hAnsi="GOST"/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GOST" w:hAnsi="GOST"/>
                              <w:i w:val="0"/>
                              <w:sz w:val="16"/>
                              <w:szCs w:val="16"/>
                              <w:lang w:val="ru-RU"/>
                            </w:rPr>
                            <w:t>5</w:t>
                          </w:r>
                        </w:p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i w:val="0"/>
                              <w:sz w:val="16"/>
                              <w:szCs w:val="16"/>
                              <w:lang w:val="ru-RU" w:eastAsia="en-US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 w:eastAsia="en-US"/>
                            </w:rPr>
                            <w:t>7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i w:val="0"/>
                              <w:sz w:val="16"/>
                              <w:szCs w:val="16"/>
                              <w:lang w:val="ru-RU" w:eastAsia="en-US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 w:eastAsia="en-US"/>
                            </w:rPr>
                            <w:t>45</w:t>
                          </w:r>
                        </w:p>
                      </w:tc>
                    </w:tr>
                    <w:tr w:rsidR="00FC13DC" w:rsidTr="00FC13DC">
                      <w:trPr>
                        <w:cantSplit/>
                        <w:trHeight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Реценз.</w:t>
                          </w:r>
                        </w:p>
                      </w:tc>
                      <w:tc>
                        <w:tcPr>
                          <w:tcW w:w="1446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4"/>
                              <w:szCs w:val="14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3695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GOST" w:hAnsi="GOST"/>
                              <w:i/>
                              <w:sz w:val="34"/>
                              <w:szCs w:val="34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20"/>
                              <w:lang w:val="ru-RU" w:eastAsia="en-US"/>
                            </w:rPr>
                          </w:pPr>
                          <w:r>
                            <w:rPr>
                              <w:sz w:val="20"/>
                              <w:lang w:val="ru-RU" w:eastAsia="en-US"/>
                            </w:rPr>
                            <w:t>ТУСУР, ФБ,</w:t>
                          </w:r>
                        </w:p>
                        <w:p w:rsidR="00FC13DC" w:rsidRDefault="00FC13DC">
                          <w:pPr>
                            <w:pStyle w:val="af2"/>
                            <w:jc w:val="center"/>
                            <w:rPr>
                              <w:sz w:val="16"/>
                              <w:szCs w:val="16"/>
                              <w:lang w:val="ru-RU" w:eastAsia="en-US"/>
                            </w:rPr>
                          </w:pPr>
                          <w:r>
                            <w:rPr>
                              <w:sz w:val="20"/>
                              <w:lang w:val="ru-RU" w:eastAsia="en-US"/>
                            </w:rPr>
                            <w:t>КИБЭВС, гр. 772</w:t>
                          </w:r>
                        </w:p>
                      </w:tc>
                    </w:tr>
                    <w:tr w:rsidR="00FC13DC" w:rsidTr="00FC13DC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Н. Контр.</w:t>
                          </w:r>
                        </w:p>
                      </w:tc>
                      <w:tc>
                        <w:tcPr>
                          <w:tcW w:w="1446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4"/>
                              <w:szCs w:val="14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3695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GOST" w:hAnsi="GOST"/>
                              <w:i/>
                              <w:sz w:val="34"/>
                              <w:szCs w:val="34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FC13DC" w:rsidTr="00FC13DC">
                      <w:trPr>
                        <w:cantSplit/>
                        <w:trHeight w:hRule="exact" w:val="282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eastAsia="en-US"/>
                            </w:rPr>
                            <w:t>Утверд.</w:t>
                          </w:r>
                        </w:p>
                      </w:tc>
                      <w:tc>
                        <w:tcPr>
                          <w:tcW w:w="1446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pStyle w:val="af2"/>
                            <w:rPr>
                              <w:sz w:val="14"/>
                              <w:szCs w:val="14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709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41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FC13DC" w:rsidRDefault="00FC13DC">
                          <w:pPr>
                            <w:pStyle w:val="af2"/>
                            <w:rPr>
                              <w:sz w:val="16"/>
                              <w:szCs w:val="16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3695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GOST" w:hAnsi="GOST"/>
                              <w:i/>
                              <w:sz w:val="34"/>
                              <w:szCs w:val="34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FC13DC" w:rsidRDefault="00FC13DC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</w:tbl>
                  <w:p w:rsidR="00FC13DC" w:rsidRPr="00FC13DC" w:rsidRDefault="00FC13DC" w:rsidP="00FC13DC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  <v:line id="Line 4" o:spid="_x0000_s1041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" strokeweight="2.25pt"/>
            <v:line id="Line 5" o:spid="_x0000_s1042" style="position:absolute;visibility:visible;mso-wrap-style:square" from="10403,0" to="1040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Sg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" strokeweight="2.25pt"/>
            <v:line id="Line 6" o:spid="_x0000_s1043" style="position:absolute;visibility:visible;mso-wrap-style:square" from="28,16020" to="10403,1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<v:line id="Line 7" o:spid="_x0000_s1044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<v:line id="Line 8" o:spid="_x0000_s1045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<w10:wrap anchorx="page" anchory="page"/>
            <w10:anchorlock/>
          </v:group>
        </w:pict>
      </w:r>
      <w:r w:rsidR="003C6FB1" w:rsidRPr="00630684">
        <w:rPr>
          <w:rFonts w:ascii="Times New Roman" w:hAnsi="Times New Roman"/>
          <w:b/>
          <w:color w:val="auto"/>
          <w:sz w:val="28"/>
          <w:szCs w:val="28"/>
        </w:rPr>
        <w:t>Оглавление</w:t>
      </w:r>
    </w:p>
    <w:p w:rsidR="00630684" w:rsidRPr="000069AB" w:rsidRDefault="003C6FB1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r w:rsidRPr="00630684">
        <w:rPr>
          <w:sz w:val="28"/>
          <w:szCs w:val="28"/>
        </w:rPr>
        <w:fldChar w:fldCharType="begin"/>
      </w:r>
      <w:r w:rsidRPr="00630684">
        <w:rPr>
          <w:sz w:val="28"/>
          <w:szCs w:val="28"/>
        </w:rPr>
        <w:instrText xml:space="preserve"> TOC \o "1-3" \h \z \u </w:instrText>
      </w:r>
      <w:r w:rsidRPr="00630684">
        <w:rPr>
          <w:sz w:val="28"/>
          <w:szCs w:val="28"/>
        </w:rPr>
        <w:fldChar w:fldCharType="separate"/>
      </w:r>
      <w:hyperlink w:anchor="_Toc448647131" w:history="1">
        <w:r w:rsidR="00630684" w:rsidRPr="00630684">
          <w:rPr>
            <w:rStyle w:val="a8"/>
            <w:noProof/>
            <w:sz w:val="28"/>
            <w:szCs w:val="28"/>
          </w:rPr>
          <w:t>1 Введение</w:t>
        </w:r>
        <w:r w:rsidR="00630684" w:rsidRPr="00630684">
          <w:rPr>
            <w:noProof/>
            <w:webHidden/>
            <w:sz w:val="28"/>
            <w:szCs w:val="28"/>
          </w:rPr>
          <w:tab/>
        </w:r>
        <w:r w:rsidR="00630684" w:rsidRPr="00630684">
          <w:rPr>
            <w:noProof/>
            <w:webHidden/>
            <w:sz w:val="28"/>
            <w:szCs w:val="28"/>
          </w:rPr>
          <w:fldChar w:fldCharType="begin"/>
        </w:r>
        <w:r w:rsidR="00630684" w:rsidRPr="00630684">
          <w:rPr>
            <w:noProof/>
            <w:webHidden/>
            <w:sz w:val="28"/>
            <w:szCs w:val="28"/>
          </w:rPr>
          <w:instrText xml:space="preserve"> PAGEREF _Toc448647131 \h </w:instrText>
        </w:r>
        <w:r w:rsidR="00630684" w:rsidRPr="00630684">
          <w:rPr>
            <w:noProof/>
            <w:webHidden/>
            <w:sz w:val="28"/>
            <w:szCs w:val="28"/>
          </w:rPr>
        </w:r>
        <w:r w:rsidR="00630684" w:rsidRPr="00630684">
          <w:rPr>
            <w:noProof/>
            <w:webHidden/>
            <w:sz w:val="28"/>
            <w:szCs w:val="28"/>
          </w:rPr>
          <w:fldChar w:fldCharType="separate"/>
        </w:r>
        <w:r w:rsidR="00630684" w:rsidRPr="00630684">
          <w:rPr>
            <w:noProof/>
            <w:webHidden/>
            <w:sz w:val="28"/>
            <w:szCs w:val="28"/>
          </w:rPr>
          <w:t>6</w:t>
        </w:r>
        <w:r w:rsidR="00630684"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2" w:history="1">
        <w:r w:rsidRPr="00630684">
          <w:rPr>
            <w:rStyle w:val="a8"/>
            <w:noProof/>
            <w:sz w:val="28"/>
            <w:szCs w:val="28"/>
          </w:rPr>
          <w:t>2 Исследование конструкции установки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_Toc448647132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7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3" w:history="1">
        <w:r w:rsidRPr="00630684">
          <w:rPr>
            <w:rStyle w:val="a8"/>
            <w:noProof/>
            <w:sz w:val="28"/>
            <w:szCs w:val="28"/>
          </w:rPr>
          <w:t>3 Цикловая диаграмма управления штативом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_Toc448647133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10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4" w:history="1">
        <w:r w:rsidRPr="00630684">
          <w:rPr>
            <w:rStyle w:val="a8"/>
            <w:noProof/>
            <w:sz w:val="28"/>
            <w:szCs w:val="28"/>
          </w:rPr>
          <w:t>4 Анализ состава установки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_Toc448647134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11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5" w:history="1">
        <w:r w:rsidRPr="00630684">
          <w:rPr>
            <w:rStyle w:val="a8"/>
            <w:noProof/>
            <w:sz w:val="28"/>
            <w:szCs w:val="28"/>
          </w:rPr>
          <w:t>4.1 Микроконтроллер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_Toc448647135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13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6" w:history="1">
        <w:r w:rsidRPr="00630684">
          <w:rPr>
            <w:rStyle w:val="a8"/>
            <w:noProof/>
            <w:sz w:val="28"/>
            <w:szCs w:val="28"/>
          </w:rPr>
          <w:t>4.2 Блок управления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_Toc448647136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13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7" w:history="1">
        <w:r w:rsidRPr="00630684">
          <w:rPr>
            <w:rStyle w:val="a8"/>
            <w:noProof/>
            <w:sz w:val="28"/>
            <w:szCs w:val="28"/>
          </w:rPr>
          <w:t>4.3 Датчики положения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_Toc448647137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14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8" w:history="1">
        <w:r w:rsidRPr="00630684">
          <w:rPr>
            <w:rStyle w:val="a8"/>
            <w:noProof/>
            <w:sz w:val="28"/>
            <w:szCs w:val="28"/>
          </w:rPr>
          <w:t>4.4 Модуль сопряжения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_Toc448647138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15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39" w:history="1">
        <w:r w:rsidRPr="00630684">
          <w:rPr>
            <w:rStyle w:val="a8"/>
            <w:noProof/>
            <w:sz w:val="28"/>
            <w:szCs w:val="28"/>
          </w:rPr>
          <w:t>5 Управление установкой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_Toc448647139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17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0" w:history="1">
        <w:r w:rsidRPr="00630684">
          <w:rPr>
            <w:rStyle w:val="a8"/>
            <w:noProof/>
            <w:sz w:val="28"/>
            <w:szCs w:val="28"/>
          </w:rPr>
          <w:t>5.1 Управляющие сигналы пульта управления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_Toc448647140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17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1" w:history="1">
        <w:r w:rsidRPr="00630684">
          <w:rPr>
            <w:rStyle w:val="a8"/>
            <w:noProof/>
            <w:sz w:val="28"/>
            <w:szCs w:val="28"/>
          </w:rPr>
          <w:t>5.2 Управление двигателями штатив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_Toc448647141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19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2" w:history="1">
        <w:r w:rsidRPr="00630684">
          <w:rPr>
            <w:rStyle w:val="a8"/>
            <w:noProof/>
            <w:sz w:val="28"/>
            <w:szCs w:val="28"/>
          </w:rPr>
          <w:t>6 Пример программирования и отладки программы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_Toc448647142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21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3" w:history="1">
        <w:r w:rsidRPr="00630684">
          <w:rPr>
            <w:rStyle w:val="a8"/>
            <w:noProof/>
            <w:sz w:val="28"/>
            <w:szCs w:val="28"/>
          </w:rPr>
          <w:t>Заключение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_Toc448647143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23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4" w:history="1">
        <w:r w:rsidRPr="00630684">
          <w:rPr>
            <w:rStyle w:val="a8"/>
            <w:noProof/>
            <w:sz w:val="28"/>
            <w:szCs w:val="28"/>
          </w:rPr>
          <w:t>Список используемой литературы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_Toc448647144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24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5" w:history="1">
        <w:r w:rsidRPr="00630684">
          <w:rPr>
            <w:rStyle w:val="a8"/>
            <w:noProof/>
            <w:sz w:val="28"/>
            <w:szCs w:val="28"/>
          </w:rPr>
          <w:t>Приложение А</w:t>
        </w:r>
        <w:r w:rsidR="009F39B5">
          <w:rPr>
            <w:rStyle w:val="a8"/>
            <w:noProof/>
            <w:sz w:val="28"/>
            <w:szCs w:val="28"/>
          </w:rPr>
          <w:t xml:space="preserve"> Назначение битов регистра </w:t>
        </w:r>
        <w:r w:rsidR="009F39B5">
          <w:rPr>
            <w:rStyle w:val="a8"/>
            <w:noProof/>
            <w:sz w:val="28"/>
            <w:szCs w:val="28"/>
            <w:lang w:val="en-US"/>
          </w:rPr>
          <w:t>ENA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_Toc448647145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25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6" w:history="1">
        <w:r w:rsidRPr="00630684">
          <w:rPr>
            <w:rStyle w:val="a8"/>
            <w:noProof/>
            <w:sz w:val="28"/>
            <w:szCs w:val="28"/>
          </w:rPr>
          <w:t>Приложение Б</w:t>
        </w:r>
        <w:r w:rsidR="009F39B5">
          <w:rPr>
            <w:rStyle w:val="a8"/>
            <w:noProof/>
            <w:sz w:val="28"/>
            <w:szCs w:val="28"/>
          </w:rPr>
          <w:t xml:space="preserve"> Программные модули управления двигателями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_Toc448647146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26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7" w:history="1">
        <w:r w:rsidRPr="00630684">
          <w:rPr>
            <w:rStyle w:val="a8"/>
            <w:noProof/>
            <w:sz w:val="28"/>
            <w:szCs w:val="28"/>
          </w:rPr>
          <w:t>Приложение В</w:t>
        </w:r>
        <w:r w:rsidR="009F39B5">
          <w:rPr>
            <w:rStyle w:val="a8"/>
            <w:noProof/>
            <w:sz w:val="28"/>
            <w:szCs w:val="28"/>
          </w:rPr>
          <w:t xml:space="preserve"> Управление линейкой светодиодов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_Toc448647147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33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630684" w:rsidRPr="000069AB" w:rsidRDefault="00630684">
      <w:pPr>
        <w:pStyle w:val="11"/>
        <w:tabs>
          <w:tab w:val="right" w:leader="dot" w:pos="9345"/>
        </w:tabs>
        <w:rPr>
          <w:rFonts w:ascii="Calibri" w:hAnsi="Calibri"/>
          <w:noProof/>
          <w:sz w:val="28"/>
          <w:szCs w:val="28"/>
        </w:rPr>
      </w:pPr>
      <w:hyperlink w:anchor="_Toc448647148" w:history="1">
        <w:r w:rsidRPr="00630684">
          <w:rPr>
            <w:rStyle w:val="a8"/>
            <w:noProof/>
            <w:sz w:val="28"/>
            <w:szCs w:val="28"/>
          </w:rPr>
          <w:t>Приложение Г</w:t>
        </w:r>
        <w:r w:rsidR="009F39B5">
          <w:rPr>
            <w:rStyle w:val="a8"/>
            <w:noProof/>
            <w:sz w:val="28"/>
            <w:szCs w:val="28"/>
          </w:rPr>
          <w:t xml:space="preserve"> Пример отладочной программы</w:t>
        </w:r>
        <w:r w:rsidRPr="00630684">
          <w:rPr>
            <w:noProof/>
            <w:webHidden/>
            <w:sz w:val="28"/>
            <w:szCs w:val="28"/>
          </w:rPr>
          <w:tab/>
        </w:r>
        <w:r w:rsidRPr="00630684">
          <w:rPr>
            <w:noProof/>
            <w:webHidden/>
            <w:sz w:val="28"/>
            <w:szCs w:val="28"/>
          </w:rPr>
          <w:fldChar w:fldCharType="begin"/>
        </w:r>
        <w:r w:rsidRPr="00630684">
          <w:rPr>
            <w:noProof/>
            <w:webHidden/>
            <w:sz w:val="28"/>
            <w:szCs w:val="28"/>
          </w:rPr>
          <w:instrText xml:space="preserve"> PAGEREF _Toc448647148 \h </w:instrText>
        </w:r>
        <w:r w:rsidRPr="00630684">
          <w:rPr>
            <w:noProof/>
            <w:webHidden/>
            <w:sz w:val="28"/>
            <w:szCs w:val="28"/>
          </w:rPr>
        </w:r>
        <w:r w:rsidRPr="00630684">
          <w:rPr>
            <w:noProof/>
            <w:webHidden/>
            <w:sz w:val="28"/>
            <w:szCs w:val="28"/>
          </w:rPr>
          <w:fldChar w:fldCharType="separate"/>
        </w:r>
        <w:r w:rsidRPr="00630684">
          <w:rPr>
            <w:noProof/>
            <w:webHidden/>
            <w:sz w:val="28"/>
            <w:szCs w:val="28"/>
          </w:rPr>
          <w:t>34</w:t>
        </w:r>
        <w:r w:rsidRPr="00630684">
          <w:rPr>
            <w:noProof/>
            <w:webHidden/>
            <w:sz w:val="28"/>
            <w:szCs w:val="28"/>
          </w:rPr>
          <w:fldChar w:fldCharType="end"/>
        </w:r>
      </w:hyperlink>
    </w:p>
    <w:p w:rsidR="003C6FB1" w:rsidRPr="0017635D" w:rsidRDefault="003C6FB1" w:rsidP="000661CF">
      <w:pPr>
        <w:rPr>
          <w:sz w:val="28"/>
          <w:szCs w:val="28"/>
        </w:rPr>
      </w:pPr>
      <w:r w:rsidRPr="00630684">
        <w:rPr>
          <w:sz w:val="28"/>
          <w:szCs w:val="28"/>
        </w:rPr>
        <w:fldChar w:fldCharType="end"/>
      </w:r>
    </w:p>
    <w:p w:rsidR="003C6FB1" w:rsidRDefault="003C6FB1" w:rsidP="00E959F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3C6FB1" w:rsidRDefault="003C6FB1" w:rsidP="00E959FE">
      <w:pPr>
        <w:ind w:left="0" w:firstLine="0"/>
        <w:rPr>
          <w:sz w:val="28"/>
          <w:szCs w:val="28"/>
        </w:rPr>
      </w:pPr>
    </w:p>
    <w:p w:rsidR="003C6FB1" w:rsidRDefault="003C6FB1" w:rsidP="00E959FE">
      <w:pPr>
        <w:ind w:left="0" w:firstLine="0"/>
        <w:rPr>
          <w:sz w:val="28"/>
          <w:szCs w:val="28"/>
        </w:rPr>
      </w:pPr>
    </w:p>
    <w:p w:rsidR="00FC13DC" w:rsidRDefault="00FC13DC" w:rsidP="00985CD1">
      <w:pPr>
        <w:pStyle w:val="1"/>
        <w:rPr>
          <w:sz w:val="28"/>
          <w:szCs w:val="28"/>
        </w:rPr>
        <w:sectPr w:rsidR="00FC13DC" w:rsidSect="00FC13D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C6FB1" w:rsidRPr="005D3E16" w:rsidRDefault="003C6FB1" w:rsidP="00FC13DC">
      <w:pPr>
        <w:pStyle w:val="1"/>
        <w:jc w:val="center"/>
        <w:rPr>
          <w:sz w:val="28"/>
          <w:szCs w:val="28"/>
        </w:rPr>
      </w:pPr>
      <w:bookmarkStart w:id="0" w:name="_Toc448647131"/>
      <w:r w:rsidRPr="005D3E16">
        <w:rPr>
          <w:sz w:val="28"/>
          <w:szCs w:val="28"/>
        </w:rPr>
        <w:lastRenderedPageBreak/>
        <w:t>1 Введение</w:t>
      </w:r>
      <w:bookmarkEnd w:id="0"/>
    </w:p>
    <w:p w:rsidR="003C6FB1" w:rsidRDefault="003C6FB1" w:rsidP="002D71CA">
      <w:pPr>
        <w:ind w:left="0" w:right="-284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По заданию необходимо выполнить анализ требований к ресурсам и </w:t>
      </w:r>
      <w:bookmarkStart w:id="1" w:name="_GoBack"/>
      <w:bookmarkEnd w:id="1"/>
      <w:r>
        <w:rPr>
          <w:sz w:val="28"/>
          <w:szCs w:val="28"/>
        </w:rPr>
        <w:t xml:space="preserve">составу средств автоматизированной установки травления плат. Необходимо определить ограничения  конструктивного оформления  функциональных узлов установки, ознакомиться со спецификой управления транспортными модулями, предложить цикловую диаграмму управляющей программы. </w:t>
      </w:r>
    </w:p>
    <w:p w:rsidR="003C6FB1" w:rsidRDefault="003C6FB1" w:rsidP="00F95502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Исходными данными для изучения являются:</w:t>
      </w:r>
    </w:p>
    <w:p w:rsidR="003C6FB1" w:rsidRDefault="003C6FB1" w:rsidP="00F95502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- описание транспортного штатива и силового блока управления к штативу от фирмы производителя «Реабин»;</w:t>
      </w:r>
    </w:p>
    <w:p w:rsidR="003C6FB1" w:rsidRPr="00F95502" w:rsidRDefault="003C6FB1" w:rsidP="00F95502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- техническое описание микропроцессорного стенда </w:t>
      </w:r>
      <w:r>
        <w:rPr>
          <w:sz w:val="28"/>
          <w:szCs w:val="28"/>
          <w:lang w:val="en-US"/>
        </w:rPr>
        <w:t>SDK</w:t>
      </w:r>
      <w:r w:rsidRPr="00F95502">
        <w:rPr>
          <w:sz w:val="28"/>
          <w:szCs w:val="28"/>
        </w:rPr>
        <w:t xml:space="preserve"> 1.1;</w:t>
      </w:r>
    </w:p>
    <w:p w:rsidR="003C6FB1" w:rsidRDefault="003C6FB1" w:rsidP="004F79A6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F95502">
        <w:rPr>
          <w:sz w:val="28"/>
          <w:szCs w:val="28"/>
        </w:rPr>
        <w:t xml:space="preserve">- </w:t>
      </w:r>
      <w:r>
        <w:rPr>
          <w:sz w:val="28"/>
          <w:szCs w:val="28"/>
        </w:rPr>
        <w:t>дипломный проект Бахарева В.А. (2015г).</w:t>
      </w:r>
    </w:p>
    <w:p w:rsidR="003C6FB1" w:rsidRDefault="003C6FB1" w:rsidP="00F95502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Объектом анализа является автоматизированная установка травления плат, предложенная и рассмотренная в первой редакции в дипломном проекте выпускника кафедры</w:t>
      </w:r>
      <w:r w:rsidRPr="00B035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КИБЭВС  </w:t>
      </w:r>
      <w:smartTag w:uri="urn:schemas-microsoft-com:office:smarttags" w:element="metricconverter">
        <w:smartTagPr>
          <w:attr w:name="ProductID" w:val="2015 г"/>
        </w:smartTagPr>
        <w:r>
          <w:rPr>
            <w:sz w:val="28"/>
            <w:szCs w:val="28"/>
          </w:rPr>
          <w:t>2015 г</w:t>
        </w:r>
      </w:smartTag>
      <w:r>
        <w:rPr>
          <w:sz w:val="28"/>
          <w:szCs w:val="28"/>
        </w:rPr>
        <w:t>. Бахарева В.А</w:t>
      </w:r>
    </w:p>
    <w:p w:rsidR="003C6FB1" w:rsidRDefault="003C6FB1" w:rsidP="00E959F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Так как установка Бахарева В.А., ввиду недоработок, не </w:t>
      </w:r>
      <w:r w:rsidR="00294AFD">
        <w:rPr>
          <w:sz w:val="28"/>
          <w:szCs w:val="28"/>
        </w:rPr>
        <w:t>функционирует</w:t>
      </w:r>
      <w:r>
        <w:rPr>
          <w:sz w:val="28"/>
          <w:szCs w:val="28"/>
        </w:rPr>
        <w:t>, то и УНИР по заданной теме и планируемая выпускная работа являются продолжением выполненного проекта предшественника.</w:t>
      </w:r>
    </w:p>
    <w:p w:rsidR="003C6FB1" w:rsidRDefault="00985CD1" w:rsidP="00E959F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В главе 2 приводятся результаты исследования конструкции установки травления.</w:t>
      </w:r>
    </w:p>
    <w:p w:rsidR="003C6FB1" w:rsidRDefault="003C6FB1" w:rsidP="00E959F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В главе 3 предлагается временной цикл диаграммы управления </w:t>
      </w:r>
      <w:r w:rsidR="00985CD1">
        <w:rPr>
          <w:sz w:val="28"/>
          <w:szCs w:val="28"/>
        </w:rPr>
        <w:t>установкой.</w:t>
      </w:r>
    </w:p>
    <w:p w:rsidR="00985CD1" w:rsidRDefault="00985CD1" w:rsidP="00E959F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В главе 4 </w:t>
      </w:r>
      <w:r w:rsidR="00C1402E">
        <w:rPr>
          <w:sz w:val="28"/>
          <w:szCs w:val="28"/>
        </w:rPr>
        <w:t>проводится исследование и анализ состава модулей установки.</w:t>
      </w:r>
    </w:p>
    <w:p w:rsidR="00C1402E" w:rsidRDefault="00C1402E" w:rsidP="00E959F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В главе 5 рассматриваются управляющие сигналы которые формирует пульт управления и формы сигналов для управления шаговыми двигателями.</w:t>
      </w:r>
    </w:p>
    <w:p w:rsidR="00B06474" w:rsidRPr="00B06474" w:rsidRDefault="00B06474" w:rsidP="00E959FE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ab/>
      </w:r>
      <w:r>
        <w:rPr>
          <w:sz w:val="28"/>
          <w:szCs w:val="28"/>
        </w:rPr>
        <w:t xml:space="preserve">В главе 6 приводится пример программирования и отладки программы. В используется программа для управления исследуемой установкой клавишным модулем. </w:t>
      </w:r>
    </w:p>
    <w:p w:rsidR="003C6FB1" w:rsidRPr="00985CD1" w:rsidRDefault="003C6FB1" w:rsidP="00985CD1">
      <w:pPr>
        <w:pStyle w:val="aa"/>
        <w:rPr>
          <w:rFonts w:ascii="Times New Roman" w:hAnsi="Times New Roman"/>
          <w:sz w:val="28"/>
          <w:szCs w:val="28"/>
        </w:rPr>
      </w:pPr>
      <w:bookmarkStart w:id="2" w:name="_Toc448647132"/>
      <w:r w:rsidRPr="00985CD1">
        <w:rPr>
          <w:rFonts w:ascii="Times New Roman" w:hAnsi="Times New Roman"/>
          <w:sz w:val="28"/>
          <w:szCs w:val="28"/>
        </w:rPr>
        <w:lastRenderedPageBreak/>
        <w:t>2 Исследование конструкции установки</w:t>
      </w:r>
      <w:bookmarkEnd w:id="2"/>
    </w:p>
    <w:p w:rsidR="00B0196C" w:rsidRDefault="007F7E22" w:rsidP="007F7E22">
      <w:pPr>
        <w:rPr>
          <w:sz w:val="28"/>
          <w:szCs w:val="28"/>
        </w:rPr>
      </w:pPr>
      <w:r>
        <w:rPr>
          <w:sz w:val="28"/>
          <w:szCs w:val="28"/>
        </w:rPr>
        <w:t>Исследуемая установка травления плата</w:t>
      </w:r>
      <w:r w:rsidRPr="007F7E22">
        <w:rPr>
          <w:sz w:val="28"/>
          <w:szCs w:val="28"/>
        </w:rPr>
        <w:t xml:space="preserve"> предназначен</w:t>
      </w:r>
      <w:r>
        <w:rPr>
          <w:sz w:val="28"/>
          <w:szCs w:val="28"/>
        </w:rPr>
        <w:t>а</w:t>
      </w:r>
      <w:r w:rsidRPr="007F7E22">
        <w:rPr>
          <w:sz w:val="28"/>
          <w:szCs w:val="28"/>
        </w:rPr>
        <w:t xml:space="preserve"> для эксплуатации в исследовательских и учебных лабораториях, в экспериментальных производственных участках, небольшом цехе, для изготовления моделей и прототипов.</w:t>
      </w:r>
      <w:r>
        <w:rPr>
          <w:sz w:val="28"/>
          <w:szCs w:val="28"/>
        </w:rPr>
        <w:t xml:space="preserve"> </w:t>
      </w:r>
      <w:r w:rsidR="00ED7AB0">
        <w:rPr>
          <w:sz w:val="28"/>
          <w:szCs w:val="28"/>
        </w:rPr>
        <w:t>На рисунке 2.1 изображена конструкция</w:t>
      </w:r>
      <w:r w:rsidR="00E55E67">
        <w:rPr>
          <w:sz w:val="28"/>
          <w:szCs w:val="28"/>
        </w:rPr>
        <w:t xml:space="preserve"> штатива(6)</w:t>
      </w:r>
      <w:r w:rsidR="00ED7AB0">
        <w:rPr>
          <w:sz w:val="28"/>
          <w:szCs w:val="28"/>
        </w:rPr>
        <w:t xml:space="preserve"> установки. </w:t>
      </w:r>
      <w:r w:rsidR="00B0196C">
        <w:rPr>
          <w:sz w:val="28"/>
          <w:szCs w:val="28"/>
        </w:rPr>
        <w:t>На держате</w:t>
      </w:r>
      <w:r w:rsidR="00E55E67">
        <w:rPr>
          <w:sz w:val="28"/>
          <w:szCs w:val="28"/>
        </w:rPr>
        <w:t xml:space="preserve">ль для плат (1) вешается плата. </w:t>
      </w:r>
      <w:r w:rsidR="003C5C93">
        <w:rPr>
          <w:sz w:val="28"/>
          <w:szCs w:val="28"/>
        </w:rPr>
        <w:t xml:space="preserve">На передвигающейся технологической платформе (6) располагаются в специально отведённых гнёздах ёмкости(4). </w:t>
      </w:r>
      <w:r w:rsidR="00B0196C">
        <w:rPr>
          <w:sz w:val="28"/>
          <w:szCs w:val="28"/>
        </w:rPr>
        <w:t>В</w:t>
      </w:r>
      <w:r w:rsidR="003C5C93">
        <w:rPr>
          <w:sz w:val="28"/>
          <w:szCs w:val="28"/>
        </w:rPr>
        <w:t xml:space="preserve"> ёмкостях</w:t>
      </w:r>
      <w:r w:rsidR="00B0196C">
        <w:rPr>
          <w:sz w:val="28"/>
          <w:szCs w:val="28"/>
        </w:rPr>
        <w:t xml:space="preserve"> содержатся химические реактивы, которые взаимодействуют с платой в порядке очереди. </w:t>
      </w:r>
      <w:r w:rsidR="003C5C93">
        <w:rPr>
          <w:sz w:val="28"/>
          <w:szCs w:val="28"/>
        </w:rPr>
        <w:t xml:space="preserve">Технологическая платформа и печатная плата движутся с помощью шаговых двигателей (5). По окончанию травления плата сушится с помощью вентилятора(3) и нагревательного элемента(2). </w:t>
      </w:r>
    </w:p>
    <w:p w:rsidR="003C5C93" w:rsidRDefault="003C5C93" w:rsidP="00B0196C">
      <w:pPr>
        <w:rPr>
          <w:sz w:val="28"/>
          <w:szCs w:val="28"/>
        </w:rPr>
      </w:pPr>
    </w:p>
    <w:p w:rsidR="0045188A" w:rsidRDefault="00294AFD" w:rsidP="003C5C93">
      <w:pPr>
        <w:ind w:left="-567" w:right="-426" w:firstLine="567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9" type="#_x0000_t75" style="width:226.05pt;height:251.15pt">
            <v:imagedata r:id="rId10" o:title="IMAG0506"/>
          </v:shape>
        </w:pict>
      </w:r>
      <w:r>
        <w:rPr>
          <w:sz w:val="28"/>
          <w:szCs w:val="28"/>
        </w:rPr>
        <w:pict>
          <v:shape id="_x0000_i1130" type="#_x0000_t75" style="width:223.55pt;height:252pt">
            <v:imagedata r:id="rId11" o:title="IMAG0507"/>
          </v:shape>
        </w:pict>
      </w:r>
    </w:p>
    <w:p w:rsidR="000C3D23" w:rsidRDefault="003C5C93" w:rsidP="00ED7AB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 w:rsidR="000C3D23">
        <w:rPr>
          <w:sz w:val="28"/>
          <w:szCs w:val="28"/>
        </w:rPr>
        <w:t>(а)</w:t>
      </w:r>
      <w:r w:rsidR="0045188A">
        <w:rPr>
          <w:sz w:val="28"/>
          <w:szCs w:val="28"/>
        </w:rPr>
        <w:t xml:space="preserve">                                                </w:t>
      </w:r>
      <w:r>
        <w:rPr>
          <w:sz w:val="28"/>
          <w:szCs w:val="28"/>
        </w:rPr>
        <w:t xml:space="preserve">             </w:t>
      </w:r>
      <w:r w:rsidR="0045188A">
        <w:rPr>
          <w:sz w:val="28"/>
          <w:szCs w:val="28"/>
        </w:rPr>
        <w:t xml:space="preserve"> (б)</w:t>
      </w:r>
    </w:p>
    <w:p w:rsidR="003C5C93" w:rsidRDefault="003C5C93" w:rsidP="003C5C93">
      <w:pPr>
        <w:jc w:val="center"/>
        <w:rPr>
          <w:sz w:val="28"/>
          <w:szCs w:val="28"/>
        </w:rPr>
      </w:pPr>
      <w:r>
        <w:rPr>
          <w:sz w:val="28"/>
          <w:szCs w:val="28"/>
        </w:rPr>
        <w:t>а – вид спереди; б – вид с боку.</w:t>
      </w:r>
    </w:p>
    <w:p w:rsidR="00B0196C" w:rsidRDefault="0045188A" w:rsidP="003C5C9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B0196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0196C">
        <w:rPr>
          <w:sz w:val="28"/>
          <w:szCs w:val="28"/>
        </w:rPr>
        <w:t>держать платы; 2 – нагревательный элемент;</w:t>
      </w:r>
      <w:r>
        <w:rPr>
          <w:sz w:val="28"/>
          <w:szCs w:val="28"/>
        </w:rPr>
        <w:t xml:space="preserve"> </w:t>
      </w:r>
      <w:r w:rsidR="00B0196C">
        <w:rPr>
          <w:sz w:val="28"/>
          <w:szCs w:val="28"/>
        </w:rPr>
        <w:t>3 – вентилятор;</w:t>
      </w:r>
    </w:p>
    <w:p w:rsidR="0045188A" w:rsidRDefault="00B0196C" w:rsidP="003C5C93">
      <w:pPr>
        <w:jc w:val="center"/>
        <w:rPr>
          <w:sz w:val="28"/>
          <w:szCs w:val="28"/>
        </w:rPr>
      </w:pPr>
      <w:r>
        <w:rPr>
          <w:sz w:val="28"/>
          <w:szCs w:val="28"/>
        </w:rPr>
        <w:t>4 – ёмкость(для реактивов); 5 – шаговый двигатели; 6 – штатив.</w:t>
      </w:r>
    </w:p>
    <w:p w:rsidR="0045188A" w:rsidRDefault="0045188A" w:rsidP="003C5C9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Конструкция установки:</w:t>
      </w:r>
    </w:p>
    <w:p w:rsidR="00E16B4E" w:rsidRDefault="00E16B4E" w:rsidP="00E16B4E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Штатив предоставляет возможность транспортировки по трём координатам, которые делятся на 2 части:</w:t>
      </w:r>
    </w:p>
    <w:p w:rsidR="00E16B4E" w:rsidRDefault="00E16B4E" w:rsidP="00E16B4E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- Вертикальную 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координата</w:t>
      </w:r>
      <w:r>
        <w:rPr>
          <w:sz w:val="28"/>
          <w:szCs w:val="28"/>
        </w:rPr>
        <w:t>);</w:t>
      </w:r>
    </w:p>
    <w:p w:rsidR="00E16B4E" w:rsidRDefault="00E16B4E" w:rsidP="00E16B4E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- Горизонтальную (</w:t>
      </w:r>
      <w:r>
        <w:rPr>
          <w:sz w:val="28"/>
          <w:szCs w:val="28"/>
          <w:lang w:val="en-US"/>
        </w:rPr>
        <w:t>X</w:t>
      </w:r>
      <w:r w:rsidRPr="00FC20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B25166">
        <w:rPr>
          <w:sz w:val="28"/>
          <w:szCs w:val="28"/>
        </w:rPr>
        <w:t>.</w:t>
      </w:r>
    </w:p>
    <w:p w:rsidR="0045188A" w:rsidRDefault="007F7E22" w:rsidP="003C5C93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Конструкция установки позволяет производить перемещение технологической платформы в </w:t>
      </w:r>
      <w:r w:rsidR="00E16B4E">
        <w:rPr>
          <w:sz w:val="28"/>
          <w:szCs w:val="28"/>
        </w:rPr>
        <w:t xml:space="preserve">горизонтальных координатах. </w:t>
      </w:r>
      <w:r w:rsidR="005774E1">
        <w:rPr>
          <w:sz w:val="28"/>
          <w:szCs w:val="28"/>
        </w:rPr>
        <w:t xml:space="preserve">Длина дорожки </w:t>
      </w:r>
      <w:r w:rsidR="000F6C89">
        <w:rPr>
          <w:sz w:val="28"/>
          <w:szCs w:val="28"/>
        </w:rPr>
        <w:t>оси</w:t>
      </w:r>
      <w:r w:rsidR="005774E1">
        <w:rPr>
          <w:sz w:val="28"/>
          <w:szCs w:val="28"/>
        </w:rPr>
        <w:t xml:space="preserve"> </w:t>
      </w:r>
      <w:r w:rsidR="005774E1">
        <w:rPr>
          <w:sz w:val="28"/>
          <w:szCs w:val="28"/>
          <w:lang w:val="en-US"/>
        </w:rPr>
        <w:t>x</w:t>
      </w:r>
      <w:r w:rsidR="005774E1" w:rsidRPr="005774E1">
        <w:rPr>
          <w:sz w:val="28"/>
          <w:szCs w:val="28"/>
        </w:rPr>
        <w:t xml:space="preserve"> </w:t>
      </w:r>
      <w:r w:rsidR="000F6C89">
        <w:rPr>
          <w:sz w:val="28"/>
          <w:szCs w:val="28"/>
        </w:rPr>
        <w:t>составляет 300 мм, а</w:t>
      </w:r>
      <w:r w:rsidR="005774E1">
        <w:rPr>
          <w:sz w:val="28"/>
          <w:szCs w:val="28"/>
        </w:rPr>
        <w:t xml:space="preserve"> </w:t>
      </w:r>
      <w:r w:rsidR="000F6C89">
        <w:rPr>
          <w:sz w:val="28"/>
          <w:szCs w:val="28"/>
        </w:rPr>
        <w:t>оси</w:t>
      </w:r>
      <w:r w:rsidR="005774E1">
        <w:rPr>
          <w:sz w:val="28"/>
          <w:szCs w:val="28"/>
        </w:rPr>
        <w:t xml:space="preserve"> </w:t>
      </w:r>
      <w:r w:rsidR="005774E1">
        <w:rPr>
          <w:sz w:val="28"/>
          <w:szCs w:val="28"/>
          <w:lang w:val="en-US"/>
        </w:rPr>
        <w:t>y</w:t>
      </w:r>
      <w:r w:rsidR="005774E1" w:rsidRPr="005774E1">
        <w:rPr>
          <w:sz w:val="28"/>
          <w:szCs w:val="28"/>
        </w:rPr>
        <w:t xml:space="preserve"> – </w:t>
      </w:r>
      <w:r w:rsidR="005774E1">
        <w:rPr>
          <w:sz w:val="28"/>
          <w:szCs w:val="28"/>
        </w:rPr>
        <w:t xml:space="preserve">225 мм. На рисунке 2.2 представлен эскиз компоновки элементов на технологической платформе с необходимыми линейными размерами. </w:t>
      </w:r>
    </w:p>
    <w:p w:rsidR="00E55E67" w:rsidRDefault="00294AFD" w:rsidP="00E55E67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131" type="#_x0000_t75" style="width:472.2pt;height:362.5pt">
            <v:imagedata r:id="rId12" o:title="img_tech_surface"/>
          </v:shape>
        </w:pict>
      </w:r>
    </w:p>
    <w:p w:rsidR="00E55E67" w:rsidRPr="00E55E67" w:rsidRDefault="00E55E67" w:rsidP="00E55E67">
      <w:pPr>
        <w:ind w:left="0" w:firstLine="0"/>
        <w:jc w:val="center"/>
        <w:rPr>
          <w:sz w:val="28"/>
          <w:szCs w:val="28"/>
        </w:rPr>
      </w:pPr>
      <w:r w:rsidRPr="00E55E67">
        <w:rPr>
          <w:sz w:val="28"/>
          <w:szCs w:val="28"/>
        </w:rPr>
        <w:t xml:space="preserve">1 – </w:t>
      </w:r>
      <w:r>
        <w:rPr>
          <w:sz w:val="28"/>
          <w:szCs w:val="28"/>
        </w:rPr>
        <w:t>Вентилятор; 2 – нагревательный элемент; 3 – ёмкости для реактивов; 4 – датчики положения; 5 –</w:t>
      </w:r>
      <w:r w:rsidR="00E16B4E">
        <w:rPr>
          <w:sz w:val="28"/>
          <w:szCs w:val="28"/>
        </w:rPr>
        <w:t xml:space="preserve"> магнит</w:t>
      </w:r>
      <w:r>
        <w:rPr>
          <w:sz w:val="28"/>
          <w:szCs w:val="28"/>
        </w:rPr>
        <w:t xml:space="preserve">. </w:t>
      </w:r>
    </w:p>
    <w:p w:rsidR="007F7E22" w:rsidRPr="00ED7AB0" w:rsidRDefault="00E55E67" w:rsidP="00E55E67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эскиз компоновки компонентов на технологической платформе.</w:t>
      </w:r>
    </w:p>
    <w:p w:rsidR="00C25429" w:rsidRDefault="00E16B4E" w:rsidP="00C25429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Основной осью передвижения технологической платформы </w:t>
      </w:r>
      <w:r w:rsidR="000F6C89">
        <w:rPr>
          <w:sz w:val="28"/>
          <w:szCs w:val="28"/>
        </w:rPr>
        <w:t xml:space="preserve">– ось </w:t>
      </w:r>
      <w:r>
        <w:rPr>
          <w:sz w:val="28"/>
          <w:szCs w:val="28"/>
          <w:lang w:val="en-US"/>
        </w:rPr>
        <w:t>X</w:t>
      </w:r>
      <w:r w:rsidRPr="00E16B4E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Так как основание штатива неподвижно и на его поверхности расположен магнит(5</w:t>
      </w:r>
      <w:r w:rsidR="007B0158">
        <w:rPr>
          <w:sz w:val="28"/>
          <w:szCs w:val="28"/>
        </w:rPr>
        <w:t>), относительно которого</w:t>
      </w:r>
      <w:r>
        <w:rPr>
          <w:sz w:val="28"/>
          <w:szCs w:val="28"/>
        </w:rPr>
        <w:t xml:space="preserve"> передвигается платформа.</w:t>
      </w:r>
      <w:r w:rsidR="007B0158">
        <w:rPr>
          <w:sz w:val="28"/>
          <w:szCs w:val="28"/>
        </w:rPr>
        <w:t xml:space="preserve"> Магнит -  благодаря своим физическим свойствам, представляем собой сигнальным объектом для датчиков положения(4). Магнит расположен </w:t>
      </w:r>
      <w:r w:rsidR="00C25429">
        <w:rPr>
          <w:sz w:val="28"/>
          <w:szCs w:val="28"/>
        </w:rPr>
        <w:t>под технологической платформой, высотой около 35 мм и толщиной 1 мм. С</w:t>
      </w:r>
      <w:r w:rsidR="007B0158">
        <w:rPr>
          <w:sz w:val="28"/>
          <w:szCs w:val="28"/>
        </w:rPr>
        <w:t>ледовательно датчики положения располагаются на нижн</w:t>
      </w:r>
      <w:r w:rsidR="00C25429">
        <w:rPr>
          <w:sz w:val="28"/>
          <w:szCs w:val="28"/>
        </w:rPr>
        <w:t xml:space="preserve">ей поверхности платформы. </w:t>
      </w:r>
      <w:bookmarkStart w:id="3" w:name="_Toc448393499"/>
      <w:r w:rsidR="00C25429">
        <w:rPr>
          <w:sz w:val="28"/>
          <w:szCs w:val="28"/>
        </w:rPr>
        <w:t>Длина , высота датчика , мм – 2 х 9</w:t>
      </w:r>
      <w:bookmarkStart w:id="4" w:name="_Toc448393500"/>
      <w:bookmarkEnd w:id="3"/>
      <w:r w:rsidR="00C25429">
        <w:rPr>
          <w:sz w:val="28"/>
          <w:szCs w:val="28"/>
        </w:rPr>
        <w:t>.</w:t>
      </w:r>
      <w:bookmarkStart w:id="5" w:name="_Toc448393501"/>
      <w:bookmarkEnd w:id="4"/>
    </w:p>
    <w:p w:rsidR="003C6FB1" w:rsidRDefault="00C25429" w:rsidP="000F6C89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Расстояние между магнитом и платформой 7 мм.</w:t>
      </w:r>
      <w:bookmarkEnd w:id="5"/>
      <w:r>
        <w:rPr>
          <w:sz w:val="28"/>
          <w:szCs w:val="28"/>
        </w:rPr>
        <w:t xml:space="preserve"> </w:t>
      </w:r>
    </w:p>
    <w:p w:rsidR="007B0158" w:rsidRDefault="000C2A6D" w:rsidP="00FC202E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На рисунке 2.3 изображен эскиз с линейными отступами на оси </w:t>
      </w:r>
      <w:r>
        <w:rPr>
          <w:sz w:val="28"/>
          <w:szCs w:val="28"/>
          <w:lang w:val="en-US"/>
        </w:rPr>
        <w:t>Y</w:t>
      </w:r>
      <w:r w:rsidRPr="000C2A6D">
        <w:rPr>
          <w:sz w:val="28"/>
          <w:szCs w:val="28"/>
        </w:rPr>
        <w:t>.</w:t>
      </w:r>
    </w:p>
    <w:p w:rsidR="003C6FB1" w:rsidRDefault="00294AFD" w:rsidP="007079F1">
      <w:pPr>
        <w:ind w:left="0"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132" type="#_x0000_t75" style="width:415.25pt;height:349.95pt">
            <v:imagedata r:id="rId13" o:title="image_axis_y"/>
          </v:shape>
        </w:pict>
      </w:r>
    </w:p>
    <w:p w:rsidR="00A86859" w:rsidRDefault="007079F1" w:rsidP="007079F1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штатив; 2 – перемещающаяся конструкция на оси </w:t>
      </w:r>
      <w:r>
        <w:rPr>
          <w:sz w:val="28"/>
          <w:szCs w:val="28"/>
          <w:lang w:val="en-US"/>
        </w:rPr>
        <w:t>Z</w:t>
      </w:r>
      <w:r w:rsidRPr="007079F1">
        <w:rPr>
          <w:sz w:val="28"/>
          <w:szCs w:val="28"/>
        </w:rPr>
        <w:t xml:space="preserve">; </w:t>
      </w:r>
    </w:p>
    <w:p w:rsidR="007079F1" w:rsidRPr="00A86859" w:rsidRDefault="007079F1" w:rsidP="007079F1">
      <w:pPr>
        <w:ind w:left="0" w:firstLine="708"/>
        <w:jc w:val="center"/>
        <w:rPr>
          <w:sz w:val="28"/>
          <w:szCs w:val="28"/>
        </w:rPr>
      </w:pPr>
      <w:r w:rsidRPr="007079F1">
        <w:rPr>
          <w:sz w:val="28"/>
          <w:szCs w:val="28"/>
        </w:rPr>
        <w:t xml:space="preserve">3 </w:t>
      </w:r>
      <w:r w:rsidR="00A86859">
        <w:rPr>
          <w:sz w:val="28"/>
          <w:szCs w:val="28"/>
        </w:rPr>
        <w:t>–</w:t>
      </w:r>
      <w:r w:rsidRPr="007079F1">
        <w:rPr>
          <w:sz w:val="28"/>
          <w:szCs w:val="28"/>
        </w:rPr>
        <w:t xml:space="preserve"> </w:t>
      </w:r>
      <w:r w:rsidR="00A86859">
        <w:rPr>
          <w:sz w:val="28"/>
          <w:szCs w:val="28"/>
        </w:rPr>
        <w:t xml:space="preserve">компоненты для сушки; 4 – основание держателя платы; 5 – подвешиваемый элемент; 7 – область для размещения платы, внутри ёмкости; 8 – технологическая платформа; 9 передвигающаяся конструкция на оси </w:t>
      </w:r>
      <w:r w:rsidR="00A86859">
        <w:rPr>
          <w:sz w:val="28"/>
          <w:szCs w:val="28"/>
          <w:lang w:val="en-US"/>
        </w:rPr>
        <w:t>X</w:t>
      </w:r>
      <w:r w:rsidR="00A86859" w:rsidRPr="00A86859">
        <w:rPr>
          <w:sz w:val="28"/>
          <w:szCs w:val="28"/>
        </w:rPr>
        <w:t>.</w:t>
      </w:r>
    </w:p>
    <w:p w:rsidR="003C6FB1" w:rsidRPr="00A86859" w:rsidRDefault="00A86859" w:rsidP="00B25166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эскиз линейных отступов оси </w:t>
      </w:r>
      <w:r>
        <w:rPr>
          <w:sz w:val="28"/>
          <w:szCs w:val="28"/>
          <w:lang w:val="en-US"/>
        </w:rPr>
        <w:t>y</w:t>
      </w:r>
      <w:r w:rsidRPr="00A868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A86859">
        <w:rPr>
          <w:sz w:val="28"/>
          <w:szCs w:val="28"/>
        </w:rPr>
        <w:t>.</w:t>
      </w:r>
    </w:p>
    <w:p w:rsidR="00A86859" w:rsidRDefault="00A86859" w:rsidP="00A86859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линейные размеры проставлены с допуском порядка 2мм. Из эскиза видно, что печатная плата подвешивается на подвешиваемый элемент. И перемещается по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 xml:space="preserve">. </w:t>
      </w:r>
      <w:r>
        <w:rPr>
          <w:sz w:val="28"/>
          <w:szCs w:val="28"/>
        </w:rPr>
        <w:t>При перемещении необходимо учитывать габаритные характеристики платы и ёмкости в которой находятся реактивы.</w:t>
      </w:r>
    </w:p>
    <w:p w:rsidR="00AE1ADE" w:rsidRPr="00AE1ADE" w:rsidRDefault="00AE1ADE" w:rsidP="00AE1ADE">
      <w:pPr>
        <w:rPr>
          <w:sz w:val="28"/>
          <w:szCs w:val="28"/>
        </w:rPr>
      </w:pPr>
      <w:r>
        <w:rPr>
          <w:sz w:val="28"/>
          <w:szCs w:val="28"/>
        </w:rPr>
        <w:t>Максимальный допустимый размер платы 100 х 100 мм, так как ёмкость не позволяет размещать в себе платы больше. Размеры ёмкости 120 х 104 мм. Следовательно при перемещении нижнее основание платы должно находится на высоте минимум 120 мм , а учитывая допуск измерений 2мм и желательного запаса около 5 мм(что бы не было минимального трения платы о основание ёмкости) выходит около 127мм.</w:t>
      </w:r>
    </w:p>
    <w:p w:rsidR="006F07E0" w:rsidRDefault="003C6FB1" w:rsidP="006F07E0">
      <w:pPr>
        <w:pStyle w:val="1"/>
        <w:jc w:val="center"/>
        <w:rPr>
          <w:sz w:val="28"/>
          <w:szCs w:val="28"/>
        </w:rPr>
      </w:pPr>
      <w:bookmarkStart w:id="6" w:name="_Toc448647133"/>
      <w:r w:rsidRPr="0066387E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Цикловая </w:t>
      </w:r>
      <w:r w:rsidRPr="0066387E">
        <w:rPr>
          <w:sz w:val="28"/>
          <w:szCs w:val="28"/>
        </w:rPr>
        <w:t>диаграмма управления штативом</w:t>
      </w:r>
      <w:bookmarkEnd w:id="6"/>
    </w:p>
    <w:p w:rsidR="006F07E0" w:rsidRPr="00630684" w:rsidRDefault="006F07E0" w:rsidP="00C25429">
      <w:pPr>
        <w:rPr>
          <w:sz w:val="28"/>
          <w:szCs w:val="28"/>
          <w:lang w:val="en-US"/>
        </w:rPr>
      </w:pPr>
      <w:r w:rsidRPr="00C25429">
        <w:rPr>
          <w:sz w:val="28"/>
          <w:szCs w:val="28"/>
        </w:rPr>
        <w:tab/>
        <w:t>В данной главе рассматривается цикловое время управления в течении которого происходит травление. Данная установка предполагает</w:t>
      </w:r>
      <w:r w:rsidR="004A3379" w:rsidRPr="00C25429">
        <w:rPr>
          <w:sz w:val="28"/>
          <w:szCs w:val="28"/>
        </w:rPr>
        <w:t xml:space="preserve"> травление с использо</w:t>
      </w:r>
      <w:r w:rsidR="00630684">
        <w:rPr>
          <w:sz w:val="28"/>
          <w:szCs w:val="28"/>
        </w:rPr>
        <w:t>вание субтрактивной технологии</w:t>
      </w:r>
      <w:r w:rsidR="00630684">
        <w:rPr>
          <w:sz w:val="28"/>
          <w:szCs w:val="28"/>
          <w:lang w:val="en-US"/>
        </w:rPr>
        <w:t>[2]</w:t>
      </w:r>
      <w:r w:rsidR="00630684">
        <w:rPr>
          <w:sz w:val="28"/>
          <w:szCs w:val="28"/>
        </w:rPr>
        <w:t>.</w:t>
      </w:r>
    </w:p>
    <w:p w:rsidR="000F6C89" w:rsidRDefault="004A3379" w:rsidP="006F07E0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В установке используется</w:t>
      </w:r>
      <w:r w:rsidR="0066533B">
        <w:rPr>
          <w:sz w:val="28"/>
          <w:szCs w:val="28"/>
        </w:rPr>
        <w:t xml:space="preserve"> автоматизированное управление двигателями, с минимальным участием человека. Травление</w:t>
      </w:r>
      <w:r w:rsidR="006F07E0">
        <w:rPr>
          <w:sz w:val="28"/>
          <w:szCs w:val="28"/>
        </w:rPr>
        <w:t xml:space="preserve"> печатных плат</w:t>
      </w:r>
      <w:r w:rsidR="0066533B">
        <w:rPr>
          <w:sz w:val="28"/>
          <w:szCs w:val="28"/>
        </w:rPr>
        <w:t xml:space="preserve"> проходит в 3 стадии :</w:t>
      </w:r>
    </w:p>
    <w:p w:rsidR="0066533B" w:rsidRDefault="0066533B" w:rsidP="00A7057B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- Травление;</w:t>
      </w:r>
    </w:p>
    <w:p w:rsidR="0066533B" w:rsidRDefault="0066533B" w:rsidP="00A7057B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- Очистка;</w:t>
      </w:r>
    </w:p>
    <w:p w:rsidR="0066533B" w:rsidRDefault="0066533B" w:rsidP="00A7057B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- Сушка;</w:t>
      </w:r>
    </w:p>
    <w:p w:rsidR="0066533B" w:rsidRDefault="0066533B" w:rsidP="006F07E0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Время травления напрямую зависит от состава травителя. </w:t>
      </w:r>
      <w:r w:rsidR="006F07E0">
        <w:rPr>
          <w:sz w:val="28"/>
          <w:szCs w:val="28"/>
        </w:rPr>
        <w:t xml:space="preserve">Например для персульфата натрия время травления слоя меди толщиной 35 мкм оставляет 5 минут и увеличивается с ростом содержания меди в растворе. Данный раствор получают путём  растворения 200г, персульфата натрия на 1литр воды. </w:t>
      </w:r>
    </w:p>
    <w:p w:rsidR="006F07E0" w:rsidRDefault="006F07E0" w:rsidP="00A7057B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Очистка предполагает погружения платы в дистиллированной воду.</w:t>
      </w:r>
    </w:p>
    <w:p w:rsidR="006F07E0" w:rsidRPr="000F6C89" w:rsidRDefault="006F07E0" w:rsidP="00A7057B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После очистки платы следует стадия сушения платы.</w:t>
      </w:r>
    </w:p>
    <w:p w:rsidR="003C6FB1" w:rsidRDefault="003C6FB1" w:rsidP="00A7057B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Во время программы имеется три станции травления:</w:t>
      </w:r>
    </w:p>
    <w:p w:rsidR="003C6FB1" w:rsidRDefault="003C6FB1" w:rsidP="0071397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Травление в реактивах;</w:t>
      </w:r>
    </w:p>
    <w:p w:rsidR="003C6FB1" w:rsidRDefault="003C6FB1" w:rsidP="0071397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Очистка в дистиллированной воде;</w:t>
      </w:r>
    </w:p>
    <w:p w:rsidR="003C6FB1" w:rsidRDefault="003C6FB1" w:rsidP="0071397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Сушка;</w:t>
      </w:r>
    </w:p>
    <w:p w:rsidR="003C6FB1" w:rsidRDefault="003C6FB1" w:rsidP="004A3379">
      <w:pPr>
        <w:pStyle w:val="a6"/>
        <w:ind w:left="0" w:firstLine="360"/>
        <w:rPr>
          <w:sz w:val="28"/>
          <w:szCs w:val="28"/>
        </w:rPr>
      </w:pPr>
      <w:r>
        <w:rPr>
          <w:sz w:val="28"/>
          <w:szCs w:val="28"/>
        </w:rPr>
        <w:t xml:space="preserve">Перед началом травления транспортная платформа располагается на 3 станции. Так как она по большей части не занимает много места, следовательно предлагает больше места для подвешивания и снятия платы. </w:t>
      </w:r>
    </w:p>
    <w:p w:rsidR="003C6FB1" w:rsidRDefault="003C6FB1" w:rsidP="004A3379">
      <w:pPr>
        <w:ind w:left="0" w:firstLine="360"/>
        <w:rPr>
          <w:sz w:val="28"/>
          <w:szCs w:val="28"/>
        </w:rPr>
      </w:pPr>
      <w:r>
        <w:rPr>
          <w:sz w:val="28"/>
          <w:szCs w:val="28"/>
        </w:rPr>
        <w:t>При старте программы транспортная платформа передвигается к станции №1. Где находится ёмкость с реактивами для травления. Затрачивается некоторое время на травление платы. В целях улучшения травления предлагается поднимать и опускать плату в травитель, тем самым выполняя функцию помешивания травителя.</w:t>
      </w:r>
    </w:p>
    <w:p w:rsidR="003C6FB1" w:rsidRDefault="003C6FB1" w:rsidP="00713970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травления платформа передвигается к станции №2. Где расположена ёмкость с дистиллированной водой, предназначенной для очистки платы от реактивов. </w:t>
      </w:r>
    </w:p>
    <w:p w:rsidR="003C6FB1" w:rsidRDefault="003C6FB1" w:rsidP="00713970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По окончанию очищения транспортная платформа передвигается на станцию №3(сушки). На время сушки включается вентилятор. </w:t>
      </w:r>
    </w:p>
    <w:p w:rsidR="003C6FB1" w:rsidRDefault="003C6FB1" w:rsidP="00713970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После сушки плата изымается с держателя. И на этом временной цикл программы заканчивается. Платформа остаётся на той же станции.</w:t>
      </w:r>
    </w:p>
    <w:p w:rsidR="003C6FB1" w:rsidRPr="004A3379" w:rsidRDefault="00C25429" w:rsidP="004A3379">
      <w:pPr>
        <w:pStyle w:val="1"/>
        <w:jc w:val="center"/>
        <w:rPr>
          <w:sz w:val="28"/>
          <w:szCs w:val="28"/>
        </w:rPr>
      </w:pPr>
      <w:bookmarkStart w:id="7" w:name="_Toc448647134"/>
      <w:r>
        <w:rPr>
          <w:sz w:val="28"/>
          <w:szCs w:val="28"/>
        </w:rPr>
        <w:t xml:space="preserve">4 </w:t>
      </w:r>
      <w:r w:rsidR="003C6FB1" w:rsidRPr="004A3379">
        <w:rPr>
          <w:sz w:val="28"/>
          <w:szCs w:val="28"/>
        </w:rPr>
        <w:t>Анализ состава установки</w:t>
      </w:r>
      <w:bookmarkEnd w:id="7"/>
    </w:p>
    <w:p w:rsidR="003C6FB1" w:rsidRPr="004A3379" w:rsidRDefault="003C6FB1" w:rsidP="00DF7709">
      <w:pPr>
        <w:ind w:left="0" w:firstLine="0"/>
        <w:rPr>
          <w:sz w:val="28"/>
          <w:szCs w:val="28"/>
        </w:rPr>
      </w:pPr>
      <w:r w:rsidRPr="004A3379">
        <w:rPr>
          <w:sz w:val="28"/>
          <w:szCs w:val="28"/>
        </w:rPr>
        <w:tab/>
        <w:t>Общий вид установки изображен на рисунке 4.1. В состав установки входят ёмкости с хим. Реактивами (2), пульт управления установкой с встроенным модулем сопряжения, штатив с транспортом по трем координатам (8) с блоком силовой электроники.</w:t>
      </w:r>
    </w:p>
    <w:p w:rsidR="003C6FB1" w:rsidRPr="004A3379" w:rsidRDefault="00294AFD" w:rsidP="00621EAC">
      <w:pPr>
        <w:ind w:left="0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pict>
          <v:shape id="Рисунок 5" o:spid="_x0000_i1133" type="#_x0000_t75" style="width:392.65pt;height:175pt;visibility:visible">
            <v:imagedata r:id="rId14" o:title=""/>
          </v:shape>
        </w:pict>
      </w:r>
    </w:p>
    <w:p w:rsidR="003C6FB1" w:rsidRPr="004A3379" w:rsidRDefault="003C6FB1" w:rsidP="00621EAC">
      <w:pPr>
        <w:ind w:left="0" w:firstLine="0"/>
        <w:jc w:val="center"/>
        <w:rPr>
          <w:sz w:val="28"/>
          <w:szCs w:val="28"/>
        </w:rPr>
      </w:pPr>
      <w:r w:rsidRPr="004A3379">
        <w:rPr>
          <w:sz w:val="28"/>
          <w:szCs w:val="28"/>
        </w:rPr>
        <w:t>1 – технологическая платформа; 2 – емкость с реактивами; 3 – емкость для сбора капель; 4 – печатная плата; 5 – скобы для крепления платы; 6 – траверса; 7 – балка; 8 – термовентилятор.</w:t>
      </w:r>
    </w:p>
    <w:p w:rsidR="003C6FB1" w:rsidRPr="004A3379" w:rsidRDefault="003C6FB1" w:rsidP="00C354BF">
      <w:pPr>
        <w:ind w:left="0" w:firstLine="0"/>
        <w:jc w:val="center"/>
        <w:rPr>
          <w:sz w:val="28"/>
          <w:szCs w:val="28"/>
        </w:rPr>
      </w:pPr>
      <w:r w:rsidRPr="004A3379">
        <w:rPr>
          <w:sz w:val="28"/>
          <w:szCs w:val="28"/>
        </w:rPr>
        <w:t>Рисунок 4</w:t>
      </w:r>
      <w:r w:rsidR="00C354BF">
        <w:rPr>
          <w:sz w:val="28"/>
          <w:szCs w:val="28"/>
        </w:rPr>
        <w:t>.1 – состав установки травления</w:t>
      </w:r>
    </w:p>
    <w:p w:rsidR="003C6FB1" w:rsidRPr="004A3379" w:rsidRDefault="003C6FB1" w:rsidP="00420E44">
      <w:pPr>
        <w:ind w:left="0" w:firstLine="0"/>
        <w:rPr>
          <w:sz w:val="28"/>
          <w:szCs w:val="28"/>
        </w:rPr>
      </w:pPr>
      <w:r w:rsidRPr="004A3379">
        <w:rPr>
          <w:sz w:val="28"/>
          <w:szCs w:val="28"/>
        </w:rPr>
        <w:tab/>
        <w:t xml:space="preserve">В установке на технологической платформе (1) устанавливаются и фиксируются две емкости с растворами (2) в хонах травления и промывки., одна емкость для сбора капель (3) жидкости в зоне термической сушки при помощи термовентилятора (8). Плата 4 навешивается на кронштейне 5, закрепляемом на траверсе 6 и может перемещаться по вертикали (координата </w:t>
      </w:r>
      <w:r w:rsidRPr="004A3379">
        <w:rPr>
          <w:sz w:val="28"/>
          <w:szCs w:val="28"/>
          <w:lang w:val="en-US"/>
        </w:rPr>
        <w:t>Z</w:t>
      </w:r>
      <w:r w:rsidRPr="004A3379">
        <w:rPr>
          <w:sz w:val="28"/>
          <w:szCs w:val="28"/>
        </w:rPr>
        <w:t xml:space="preserve">) относительно плоскости стола, емкостей. Платформа с емкостями в процессе обработки перемещается по координате </w:t>
      </w:r>
      <w:r w:rsidRPr="004A3379">
        <w:rPr>
          <w:sz w:val="28"/>
          <w:szCs w:val="28"/>
          <w:lang w:val="en-US"/>
        </w:rPr>
        <w:t>X</w:t>
      </w:r>
      <w:r w:rsidRPr="004A3379">
        <w:rPr>
          <w:sz w:val="28"/>
          <w:szCs w:val="28"/>
        </w:rPr>
        <w:t xml:space="preserve">, а по координате </w:t>
      </w:r>
      <w:r w:rsidRPr="004A3379">
        <w:rPr>
          <w:sz w:val="28"/>
          <w:szCs w:val="28"/>
          <w:lang w:val="en-US"/>
        </w:rPr>
        <w:t>Y</w:t>
      </w:r>
      <w:r w:rsidRPr="004A3379">
        <w:rPr>
          <w:sz w:val="28"/>
          <w:szCs w:val="28"/>
        </w:rPr>
        <w:t xml:space="preserve"> только позиционируется относительно положения платы 4 при настройке установки. </w:t>
      </w:r>
    </w:p>
    <w:p w:rsidR="003C6FB1" w:rsidRPr="004A3379" w:rsidRDefault="003C6FB1" w:rsidP="00420E44">
      <w:pPr>
        <w:ind w:left="0" w:firstLine="0"/>
        <w:rPr>
          <w:sz w:val="28"/>
          <w:szCs w:val="28"/>
        </w:rPr>
      </w:pPr>
      <w:r w:rsidRPr="004A3379">
        <w:rPr>
          <w:sz w:val="28"/>
          <w:szCs w:val="28"/>
        </w:rPr>
        <w:tab/>
        <w:t>На рисунке 4.2 изображена структурная установки.</w:t>
      </w:r>
    </w:p>
    <w:p w:rsidR="003C6FB1" w:rsidRPr="004A3379" w:rsidRDefault="00294AFD" w:rsidP="00265BB0">
      <w:pPr>
        <w:ind w:left="0" w:firstLine="0"/>
        <w:jc w:val="center"/>
        <w:rPr>
          <w:sz w:val="28"/>
          <w:szCs w:val="28"/>
        </w:rPr>
      </w:pPr>
      <w:r>
        <w:rPr>
          <w:b/>
          <w:noProof/>
          <w:szCs w:val="21"/>
        </w:rPr>
        <w:pict>
          <v:shape id="Рисунок 6" o:spid="_x0000_i1134" type="#_x0000_t75" style="width:354.15pt;height:160.75pt;visibility:visible">
            <v:imagedata r:id="rId15" o:title=""/>
          </v:shape>
        </w:pict>
      </w:r>
    </w:p>
    <w:p w:rsidR="003C6FB1" w:rsidRDefault="003C6FB1" w:rsidP="00265BB0">
      <w:pPr>
        <w:ind w:left="0" w:firstLine="0"/>
        <w:jc w:val="center"/>
        <w:rPr>
          <w:sz w:val="28"/>
          <w:szCs w:val="28"/>
        </w:rPr>
      </w:pPr>
      <w:r w:rsidRPr="004A3379">
        <w:rPr>
          <w:sz w:val="28"/>
          <w:szCs w:val="28"/>
        </w:rPr>
        <w:t>Рисунок 4.2 – Структурная схема установки</w:t>
      </w:r>
    </w:p>
    <w:p w:rsidR="00C354BF" w:rsidRPr="000661CF" w:rsidRDefault="00C354BF" w:rsidP="000661CF">
      <w:pPr>
        <w:pStyle w:val="aa"/>
        <w:rPr>
          <w:rFonts w:ascii="Times New Roman" w:hAnsi="Times New Roman"/>
          <w:sz w:val="28"/>
          <w:szCs w:val="28"/>
        </w:rPr>
      </w:pPr>
      <w:bookmarkStart w:id="8" w:name="_Toc448647135"/>
      <w:r w:rsidRPr="000661CF">
        <w:rPr>
          <w:rFonts w:ascii="Times New Roman" w:hAnsi="Times New Roman"/>
          <w:sz w:val="28"/>
          <w:szCs w:val="28"/>
        </w:rPr>
        <w:lastRenderedPageBreak/>
        <w:t xml:space="preserve">4.1 </w:t>
      </w:r>
      <w:r w:rsidR="001C2F05" w:rsidRPr="000661CF">
        <w:rPr>
          <w:rFonts w:ascii="Times New Roman" w:hAnsi="Times New Roman"/>
          <w:sz w:val="28"/>
          <w:szCs w:val="28"/>
        </w:rPr>
        <w:t>Микроконтроллер</w:t>
      </w:r>
      <w:bookmarkEnd w:id="8"/>
    </w:p>
    <w:p w:rsidR="00BA0970" w:rsidRDefault="00BA0970" w:rsidP="00BA0970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 представляет из себя стенд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-1.1 построенного на базе микроконтроллера </w:t>
      </w:r>
      <w:r>
        <w:rPr>
          <w:sz w:val="28"/>
          <w:szCs w:val="28"/>
          <w:lang w:val="en-US"/>
        </w:rPr>
        <w:t>Aduc</w:t>
      </w:r>
      <w:r w:rsidRPr="00BA0970">
        <w:rPr>
          <w:sz w:val="28"/>
          <w:szCs w:val="28"/>
        </w:rPr>
        <w:t>842(</w:t>
      </w:r>
      <w:r>
        <w:rPr>
          <w:sz w:val="28"/>
          <w:szCs w:val="28"/>
        </w:rPr>
        <w:t xml:space="preserve">вычислительное ядро </w:t>
      </w:r>
      <w:r>
        <w:rPr>
          <w:sz w:val="28"/>
          <w:szCs w:val="28"/>
          <w:lang w:val="en-US"/>
        </w:rPr>
        <w:t>MCS</w:t>
      </w:r>
      <w:r w:rsidRPr="00BA0970">
        <w:rPr>
          <w:sz w:val="28"/>
          <w:szCs w:val="28"/>
        </w:rPr>
        <w:t xml:space="preserve"> - 51)</w:t>
      </w:r>
      <w:r w:rsidR="00DE0493">
        <w:rPr>
          <w:sz w:val="28"/>
          <w:szCs w:val="28"/>
        </w:rPr>
        <w:t>. В со</w:t>
      </w:r>
      <w:r>
        <w:rPr>
          <w:sz w:val="28"/>
          <w:szCs w:val="28"/>
        </w:rPr>
        <w:t>став стенда входят следующие компоненты</w:t>
      </w:r>
      <w:r w:rsidR="00630684">
        <w:rPr>
          <w:sz w:val="28"/>
          <w:szCs w:val="28"/>
          <w:lang w:val="en-US"/>
        </w:rPr>
        <w:t>[3]</w:t>
      </w:r>
      <w:r>
        <w:rPr>
          <w:sz w:val="28"/>
          <w:szCs w:val="28"/>
        </w:rPr>
        <w:t>:</w:t>
      </w:r>
    </w:p>
    <w:p w:rsidR="00BA0970" w:rsidRPr="00BD00C0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Aduc842;</w:t>
      </w:r>
    </w:p>
    <w:p w:rsidR="00BA0970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Внешняя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E2PROM </w:t>
      </w:r>
      <w:r>
        <w:rPr>
          <w:rFonts w:ascii="Times New Roman" w:hAnsi="Times New Roman" w:cs="Times New Roman"/>
          <w:sz w:val="28"/>
          <w:szCs w:val="28"/>
        </w:rPr>
        <w:t>объёмом 256 байт;</w:t>
      </w:r>
    </w:p>
    <w:p w:rsidR="00BA0970" w:rsidRPr="00BD00C0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 АК1604А-</w:t>
      </w:r>
      <w:r>
        <w:rPr>
          <w:rFonts w:ascii="Times New Roman" w:hAnsi="Times New Roman" w:cs="Times New Roman"/>
          <w:sz w:val="28"/>
          <w:szCs w:val="28"/>
          <w:lang w:val="en-US"/>
        </w:rPr>
        <w:t>WWB</w:t>
      </w:r>
      <w:r w:rsidRPr="00BD00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Фирмы </w:t>
      </w:r>
      <w:r>
        <w:rPr>
          <w:rFonts w:ascii="Times New Roman" w:hAnsi="Times New Roman" w:cs="Times New Roman"/>
          <w:sz w:val="28"/>
          <w:szCs w:val="28"/>
          <w:lang w:val="en-US"/>
        </w:rPr>
        <w:t>ACCORD</w:t>
      </w:r>
      <w:r w:rsidRPr="00BD00C0">
        <w:rPr>
          <w:rFonts w:ascii="Times New Roman" w:hAnsi="Times New Roman" w:cs="Times New Roman"/>
          <w:sz w:val="28"/>
          <w:szCs w:val="28"/>
        </w:rPr>
        <w:t>;</w:t>
      </w:r>
    </w:p>
    <w:p w:rsidR="00BA0970" w:rsidRPr="000432CA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Жидкокристаллический индикатор (ЖКИ) </w:t>
      </w:r>
      <w:r>
        <w:rPr>
          <w:rFonts w:ascii="Times New Roman" w:hAnsi="Times New Roman" w:cs="Times New Roman"/>
          <w:sz w:val="28"/>
          <w:szCs w:val="28"/>
          <w:lang w:val="en-US"/>
        </w:rPr>
        <w:t>WH</w:t>
      </w:r>
      <w:r w:rsidRPr="000432CA">
        <w:rPr>
          <w:rFonts w:ascii="Times New Roman" w:hAnsi="Times New Roman" w:cs="Times New Roman"/>
          <w:sz w:val="28"/>
          <w:szCs w:val="28"/>
        </w:rPr>
        <w:t>1602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432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YGK</w:t>
      </w:r>
      <w:r w:rsidRPr="000432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фирмы </w:t>
      </w:r>
      <w:r>
        <w:rPr>
          <w:rFonts w:ascii="Times New Roman" w:hAnsi="Times New Roman" w:cs="Times New Roman"/>
          <w:sz w:val="28"/>
          <w:szCs w:val="28"/>
          <w:lang w:val="en-US"/>
        </w:rPr>
        <w:t>Winstart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0432CA">
        <w:rPr>
          <w:rFonts w:ascii="Times New Roman" w:hAnsi="Times New Roman" w:cs="Times New Roman"/>
          <w:sz w:val="28"/>
          <w:szCs w:val="28"/>
        </w:rPr>
        <w:t>;</w:t>
      </w:r>
    </w:p>
    <w:p w:rsidR="00BA0970" w:rsidRPr="000432CA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Часы реального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PCF8583;</w:t>
      </w:r>
    </w:p>
    <w:p w:rsidR="00BA0970" w:rsidRPr="000432CA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32CA">
        <w:rPr>
          <w:rFonts w:ascii="Times New Roman" w:hAnsi="Times New Roman" w:cs="Times New Roman"/>
          <w:sz w:val="28"/>
          <w:szCs w:val="28"/>
        </w:rPr>
        <w:t>128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Внешней </w:t>
      </w:r>
      <w:r>
        <w:rPr>
          <w:rFonts w:ascii="Times New Roman" w:hAnsi="Times New Roman" w:cs="Times New Roman"/>
          <w:sz w:val="28"/>
          <w:szCs w:val="28"/>
          <w:lang w:val="en-US"/>
        </w:rPr>
        <w:t>SRAM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возможностью расширения до </w:t>
      </w:r>
      <w:r w:rsidRPr="000432CA">
        <w:rPr>
          <w:rFonts w:ascii="Times New Roman" w:hAnsi="Times New Roman" w:cs="Times New Roman"/>
          <w:sz w:val="28"/>
          <w:szCs w:val="28"/>
        </w:rPr>
        <w:t>512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432CA">
        <w:rPr>
          <w:rFonts w:ascii="Times New Roman" w:hAnsi="Times New Roman" w:cs="Times New Roman"/>
          <w:sz w:val="28"/>
          <w:szCs w:val="28"/>
        </w:rPr>
        <w:t>;</w:t>
      </w:r>
    </w:p>
    <w:p w:rsidR="001C2F05" w:rsidRDefault="00BA0970" w:rsidP="00BA0970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сигнальных светодиодов (8 шт.).</w:t>
      </w:r>
    </w:p>
    <w:p w:rsidR="00BA0970" w:rsidRPr="000661CF" w:rsidRDefault="00BA0970" w:rsidP="000661CF">
      <w:pPr>
        <w:pStyle w:val="aa"/>
        <w:rPr>
          <w:rFonts w:ascii="Times New Roman" w:hAnsi="Times New Roman"/>
          <w:sz w:val="28"/>
          <w:szCs w:val="28"/>
        </w:rPr>
      </w:pPr>
      <w:bookmarkStart w:id="9" w:name="_Toc448647136"/>
      <w:r w:rsidRPr="000661CF">
        <w:rPr>
          <w:rFonts w:ascii="Times New Roman" w:hAnsi="Times New Roman"/>
          <w:sz w:val="28"/>
          <w:szCs w:val="28"/>
        </w:rPr>
        <w:t>4.2 Блок управления</w:t>
      </w:r>
      <w:bookmarkEnd w:id="9"/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Управление транспортным модулем осуществляется с помощью силового блока управления </w:t>
      </w:r>
      <w:r w:rsidR="00BA0970">
        <w:rPr>
          <w:sz w:val="28"/>
          <w:szCs w:val="28"/>
        </w:rPr>
        <w:t>(БУ) изображённом на рисунке 4.3</w:t>
      </w:r>
      <w:r>
        <w:rPr>
          <w:sz w:val="28"/>
          <w:szCs w:val="28"/>
        </w:rPr>
        <w:t>. Питание силового блока производится от сети 220В.</w:t>
      </w:r>
    </w:p>
    <w:p w:rsidR="003C6FB1" w:rsidRDefault="00294AFD" w:rsidP="00466992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Рисунок 9" o:spid="_x0000_i1135" type="#_x0000_t75" style="width:421.95pt;height:222.7pt;visibility:visible">
            <v:imagedata r:id="rId16" o:title=""/>
          </v:shape>
        </w:pict>
      </w:r>
    </w:p>
    <w:p w:rsidR="003C6FB1" w:rsidRDefault="003C6FB1" w:rsidP="00466992">
      <w:pPr>
        <w:ind w:left="0" w:firstLine="0"/>
        <w:jc w:val="center"/>
        <w:rPr>
          <w:sz w:val="28"/>
          <w:szCs w:val="28"/>
        </w:rPr>
      </w:pPr>
      <w:r w:rsidRPr="00A34CD2">
        <w:rPr>
          <w:sz w:val="28"/>
          <w:szCs w:val="28"/>
        </w:rPr>
        <w:t xml:space="preserve">1,2,3 – </w:t>
      </w:r>
      <w:r>
        <w:rPr>
          <w:sz w:val="28"/>
          <w:szCs w:val="28"/>
        </w:rPr>
        <w:t xml:space="preserve">разъемы для подключения ШД штатива; 4 – разъем для подачи </w:t>
      </w:r>
      <w:r>
        <w:rPr>
          <w:sz w:val="28"/>
          <w:szCs w:val="28"/>
        </w:rPr>
        <w:lastRenderedPageBreak/>
        <w:t>цифровых сигналов; 5 – разъем для кабеля питания; 6 – кнопка запуска;</w:t>
      </w:r>
    </w:p>
    <w:p w:rsidR="003C6FB1" w:rsidRPr="00466992" w:rsidRDefault="003C6FB1" w:rsidP="00466992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Силовой блок управления</w:t>
      </w:r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Таблица 4.1 – контакты силового БУ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2"/>
        <w:gridCol w:w="7362"/>
      </w:tblGrid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Контакт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Комментарий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Упр. Шпинделем, </w:t>
            </w:r>
            <w:r w:rsidRPr="004D49CD">
              <w:rPr>
                <w:sz w:val="28"/>
                <w:szCs w:val="28"/>
                <w:lang w:val="en-US"/>
              </w:rPr>
              <w:t>Dir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X-step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X-dir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Y-step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Y-dir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Z-step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Z-dir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A</w:t>
            </w:r>
            <w:r w:rsidRPr="004D49CD">
              <w:rPr>
                <w:sz w:val="28"/>
                <w:szCs w:val="28"/>
              </w:rPr>
              <w:t>(пов. стол)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9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 xml:space="preserve">Координата </w:t>
            </w:r>
            <w:r w:rsidRPr="004D49CD">
              <w:rPr>
                <w:sz w:val="28"/>
                <w:szCs w:val="28"/>
                <w:lang w:val="en-US"/>
              </w:rPr>
              <w:t>A(</w:t>
            </w:r>
            <w:r w:rsidRPr="004D49CD">
              <w:rPr>
                <w:sz w:val="28"/>
                <w:szCs w:val="28"/>
              </w:rPr>
              <w:t>пов. стол</w:t>
            </w:r>
            <w:r w:rsidRPr="004D49CD">
              <w:rPr>
                <w:sz w:val="28"/>
                <w:szCs w:val="28"/>
                <w:lang w:val="en-US"/>
              </w:rPr>
              <w:t>)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10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Аварийный останов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11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Концевик </w:t>
            </w:r>
            <w:r w:rsidRPr="004D49CD">
              <w:rPr>
                <w:sz w:val="28"/>
                <w:szCs w:val="28"/>
                <w:lang w:val="en-US"/>
              </w:rPr>
              <w:t>X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12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Концевик </w:t>
            </w:r>
            <w:r w:rsidRPr="004D49CD">
              <w:rPr>
                <w:sz w:val="28"/>
                <w:szCs w:val="28"/>
                <w:lang w:val="en-US"/>
              </w:rPr>
              <w:t>Y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Концевик </w:t>
            </w:r>
            <w:r w:rsidRPr="004D49CD">
              <w:rPr>
                <w:sz w:val="28"/>
                <w:szCs w:val="28"/>
                <w:lang w:val="en-US"/>
              </w:rPr>
              <w:t>Z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</w:rPr>
              <w:t xml:space="preserve">Упр. Шпинделем, </w:t>
            </w:r>
            <w:r w:rsidRPr="004D49CD">
              <w:rPr>
                <w:sz w:val="28"/>
                <w:szCs w:val="28"/>
                <w:lang w:val="en-US"/>
              </w:rPr>
              <w:t>Step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Датчик «0» инструмента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16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Реле СОЖ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17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Доп. Реле.</w:t>
            </w:r>
          </w:p>
        </w:tc>
      </w:tr>
      <w:tr w:rsidR="003C6FB1" w:rsidTr="004D49CD">
        <w:trPr>
          <w:trHeight w:val="466"/>
        </w:trPr>
        <w:tc>
          <w:tcPr>
            <w:tcW w:w="16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20-25</w:t>
            </w:r>
          </w:p>
        </w:tc>
        <w:tc>
          <w:tcPr>
            <w:tcW w:w="7362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Земля</w:t>
            </w:r>
          </w:p>
        </w:tc>
      </w:tr>
    </w:tbl>
    <w:p w:rsidR="003C6FB1" w:rsidRPr="000661CF" w:rsidRDefault="003C6FB1" w:rsidP="00420E44">
      <w:pPr>
        <w:ind w:left="0" w:firstLine="0"/>
        <w:rPr>
          <w:sz w:val="28"/>
          <w:szCs w:val="28"/>
        </w:rPr>
      </w:pPr>
    </w:p>
    <w:p w:rsidR="00DD3A96" w:rsidRPr="000661CF" w:rsidRDefault="00DD3A96" w:rsidP="000661CF">
      <w:pPr>
        <w:pStyle w:val="aa"/>
        <w:rPr>
          <w:rFonts w:ascii="Times New Roman" w:hAnsi="Times New Roman"/>
          <w:sz w:val="28"/>
          <w:szCs w:val="28"/>
        </w:rPr>
      </w:pPr>
      <w:bookmarkStart w:id="10" w:name="_Toc448647137"/>
      <w:r w:rsidRPr="000661CF">
        <w:rPr>
          <w:rFonts w:ascii="Times New Roman" w:hAnsi="Times New Roman"/>
          <w:sz w:val="28"/>
          <w:szCs w:val="28"/>
        </w:rPr>
        <w:t>4.3 Датчики положения</w:t>
      </w:r>
      <w:bookmarkEnd w:id="10"/>
    </w:p>
    <w:p w:rsidR="00C1402E" w:rsidRDefault="00DD3A96" w:rsidP="00DE0493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Датчиками положения являются герконы. Геркон – это электромеханическое устройство, представляющее собой пару ферромагнитных контактов, запаянных в герметичную стеклянную колбу. </w:t>
      </w:r>
      <w:r>
        <w:rPr>
          <w:sz w:val="28"/>
          <w:szCs w:val="28"/>
        </w:rPr>
        <w:lastRenderedPageBreak/>
        <w:t xml:space="preserve">При поднесении к геркону постоянного магнита контакты замыкаются. </w:t>
      </w:r>
      <w:bookmarkStart w:id="11" w:name="_Toc448393502"/>
    </w:p>
    <w:p w:rsidR="00DD3A96" w:rsidRPr="0066387E" w:rsidRDefault="00DD3A96" w:rsidP="00C1402E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На рисунке 2.3 – изображена схема подключения датчиков.</w:t>
      </w:r>
      <w:bookmarkEnd w:id="11"/>
    </w:p>
    <w:p w:rsidR="00DD3A96" w:rsidRDefault="00294AFD" w:rsidP="00DD3A96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136" type="#_x0000_t75" style="width:205.95pt;height:154.9pt">
            <v:imagedata r:id="rId17" o:title="gerkon-img2"/>
          </v:shape>
        </w:pict>
      </w:r>
    </w:p>
    <w:p w:rsidR="00DD3A96" w:rsidRDefault="00DD3A96" w:rsidP="00DD3A96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1 – резистор; 2 – геркон.</w:t>
      </w:r>
    </w:p>
    <w:p w:rsidR="00DD3A96" w:rsidRDefault="00473074" w:rsidP="00DD3A96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4.4</w:t>
      </w:r>
      <w:r w:rsidR="00DD3A96">
        <w:rPr>
          <w:sz w:val="28"/>
          <w:szCs w:val="28"/>
        </w:rPr>
        <w:t xml:space="preserve"> – Схема подключения датчиков.</w:t>
      </w:r>
    </w:p>
    <w:p w:rsidR="00DD3A96" w:rsidRDefault="00DD3A96" w:rsidP="00DD3A96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>В состав датчика входит:</w:t>
      </w:r>
    </w:p>
    <w:p w:rsidR="00DD3A96" w:rsidRDefault="00DD3A96" w:rsidP="00DD3A96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>- геркон КЭМ-1 А;</w:t>
      </w:r>
    </w:p>
    <w:p w:rsidR="00DD3A96" w:rsidRDefault="00DD3A96" w:rsidP="00DD3A96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>- резистор номиналом 3 кОм.</w:t>
      </w:r>
    </w:p>
    <w:p w:rsidR="00DD3A96" w:rsidRDefault="00DD3A96" w:rsidP="00C25429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 xml:space="preserve">В нормальном состоянии геркон разомкнут и на выходе </w:t>
      </w:r>
      <w:r>
        <w:rPr>
          <w:sz w:val="28"/>
          <w:szCs w:val="28"/>
          <w:lang w:val="en-US"/>
        </w:rPr>
        <w:t>VOut</w:t>
      </w:r>
      <w:r w:rsidRPr="0052523B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не наблюдается, но при попадании в магнитное поле геркон замыкается и подает сигнал на стенд управления.</w:t>
      </w:r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данной установке предусмотрено 3 станции остановки платформы. </w:t>
      </w:r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По этом</w:t>
      </w:r>
      <w:r w:rsidR="00DD3A96">
        <w:rPr>
          <w:sz w:val="28"/>
          <w:szCs w:val="28"/>
        </w:rPr>
        <w:t>у</w:t>
      </w:r>
      <w:r>
        <w:rPr>
          <w:sz w:val="28"/>
          <w:szCs w:val="28"/>
        </w:rPr>
        <w:t xml:space="preserve"> используется 3 датчика положения для определения этих станций. </w:t>
      </w:r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При выходе из строя управляющей программы предусмотрены 2 датчика расположенных  по краям в 10 мм от концевых датчиков. Так же 2 датчика расположены на оси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, определения расположения платы на координате </w:t>
      </w:r>
      <w:r>
        <w:rPr>
          <w:sz w:val="28"/>
          <w:szCs w:val="28"/>
          <w:lang w:val="en-US"/>
        </w:rPr>
        <w:t>Z</w:t>
      </w:r>
      <w:r w:rsidRPr="00B5537A">
        <w:rPr>
          <w:sz w:val="28"/>
          <w:szCs w:val="28"/>
        </w:rPr>
        <w:t xml:space="preserve">. </w:t>
      </w:r>
      <w:r>
        <w:rPr>
          <w:sz w:val="28"/>
          <w:szCs w:val="28"/>
        </w:rPr>
        <w:t>Итого в установка предполагается использование 7 датчиков положения(герконы).</w:t>
      </w:r>
    </w:p>
    <w:p w:rsidR="002B6AF6" w:rsidRDefault="002B6AF6" w:rsidP="002B6AF6">
      <w:pPr>
        <w:pStyle w:val="aa"/>
        <w:rPr>
          <w:rFonts w:ascii="Times New Roman" w:hAnsi="Times New Roman"/>
          <w:sz w:val="28"/>
          <w:szCs w:val="28"/>
        </w:rPr>
      </w:pPr>
      <w:bookmarkStart w:id="12" w:name="_Toc448647138"/>
      <w:r w:rsidRPr="00CF0DEB">
        <w:rPr>
          <w:rFonts w:ascii="Times New Roman" w:hAnsi="Times New Roman"/>
          <w:sz w:val="28"/>
          <w:szCs w:val="28"/>
        </w:rPr>
        <w:t xml:space="preserve">4.4 </w:t>
      </w:r>
      <w:r>
        <w:rPr>
          <w:rFonts w:ascii="Times New Roman" w:hAnsi="Times New Roman"/>
          <w:sz w:val="28"/>
          <w:szCs w:val="28"/>
        </w:rPr>
        <w:t>Модуль сопряжения</w:t>
      </w:r>
      <w:bookmarkEnd w:id="12"/>
    </w:p>
    <w:p w:rsidR="00473074" w:rsidRDefault="00CF0DEB" w:rsidP="002B6AF6">
      <w:pPr>
        <w:rPr>
          <w:sz w:val="28"/>
          <w:szCs w:val="28"/>
        </w:rPr>
      </w:pPr>
      <w:r>
        <w:rPr>
          <w:sz w:val="28"/>
          <w:szCs w:val="28"/>
        </w:rPr>
        <w:t>Подаваемые сигналы со стенда управления на силовой блок привода усиливаются ввиду низкого входного сопротивления(</w:t>
      </w:r>
      <w:r>
        <w:rPr>
          <w:sz w:val="28"/>
          <w:szCs w:val="28"/>
          <w:lang w:val="en-US"/>
        </w:rPr>
        <w:t>R</w:t>
      </w:r>
      <w:r w:rsidRPr="00CF0DEB">
        <w:rPr>
          <w:sz w:val="28"/>
          <w:szCs w:val="28"/>
        </w:rPr>
        <w:t xml:space="preserve"> = 500</w:t>
      </w:r>
      <w:r>
        <w:rPr>
          <w:sz w:val="28"/>
          <w:szCs w:val="28"/>
        </w:rPr>
        <w:t xml:space="preserve"> Ом) на силовом блоке питания приводов.</w:t>
      </w:r>
      <w:r w:rsidR="00473074">
        <w:rPr>
          <w:sz w:val="28"/>
          <w:szCs w:val="28"/>
        </w:rPr>
        <w:t xml:space="preserve"> Уровень входных сигналов для силового блока </w:t>
      </w:r>
    </w:p>
    <w:p w:rsidR="002B6AF6" w:rsidRDefault="00473074" w:rsidP="002B6AF6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U</w:t>
      </w:r>
      <w:r w:rsidRPr="00473074">
        <w:rPr>
          <w:sz w:val="28"/>
          <w:szCs w:val="28"/>
        </w:rPr>
        <w:t xml:space="preserve">0=0.2 </w:t>
      </w:r>
      <w:r>
        <w:rPr>
          <w:sz w:val="28"/>
          <w:szCs w:val="28"/>
        </w:rPr>
        <w:t xml:space="preserve">В, </w:t>
      </w:r>
      <w:r>
        <w:rPr>
          <w:sz w:val="28"/>
          <w:szCs w:val="28"/>
          <w:lang w:val="en-US"/>
        </w:rPr>
        <w:t>U</w:t>
      </w:r>
      <w:r w:rsidRPr="00473074">
        <w:rPr>
          <w:sz w:val="28"/>
          <w:szCs w:val="28"/>
        </w:rPr>
        <w:t xml:space="preserve">1 = </w:t>
      </w:r>
      <w:r>
        <w:rPr>
          <w:sz w:val="28"/>
          <w:szCs w:val="28"/>
        </w:rPr>
        <w:t xml:space="preserve">2,7В.  Для увиливания сигналов используется модуль сопряжения  изображённой на </w:t>
      </w:r>
      <w:r w:rsidRPr="004730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рисунке 4.5. </w:t>
      </w:r>
    </w:p>
    <w:p w:rsidR="00473074" w:rsidRDefault="00294AFD" w:rsidP="002B6A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137" type="#_x0000_t75" style="width:415.25pt;height:183.35pt">
            <v:imagedata r:id="rId18" o:title="modul_soprazh"/>
          </v:shape>
        </w:pict>
      </w:r>
    </w:p>
    <w:p w:rsidR="00473074" w:rsidRDefault="00473074" w:rsidP="00473074">
      <w:pPr>
        <w:jc w:val="center"/>
        <w:rPr>
          <w:sz w:val="28"/>
          <w:szCs w:val="28"/>
        </w:rPr>
      </w:pPr>
      <w:r w:rsidRPr="00ED7768">
        <w:rPr>
          <w:sz w:val="28"/>
          <w:szCs w:val="28"/>
        </w:rPr>
        <w:t>1 – Резистор(</w:t>
      </w:r>
      <w:r>
        <w:rPr>
          <w:sz w:val="28"/>
          <w:szCs w:val="28"/>
        </w:rPr>
        <w:t>200 ОМ); 2 - Микросхема К155ЛА6.</w:t>
      </w:r>
    </w:p>
    <w:p w:rsidR="00473074" w:rsidRDefault="00ED7768" w:rsidP="0047307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 4.5 – Модуль сопряжения.</w:t>
      </w:r>
    </w:p>
    <w:p w:rsidR="00ED7768" w:rsidRDefault="00ED7768" w:rsidP="00ED7768">
      <w:pPr>
        <w:rPr>
          <w:sz w:val="28"/>
          <w:szCs w:val="28"/>
        </w:rPr>
      </w:pPr>
      <w:r>
        <w:rPr>
          <w:sz w:val="28"/>
          <w:szCs w:val="28"/>
        </w:rPr>
        <w:t>В качестве усиливающего элемента используется микросхема К155ЛА6(логическое И-НЕ). Электрические параметры логических элементов К155ЛА6 приведены в таблице 4.2.</w:t>
      </w:r>
      <w:r w:rsidR="00D80958">
        <w:rPr>
          <w:sz w:val="28"/>
          <w:szCs w:val="28"/>
        </w:rPr>
        <w:t xml:space="preserve"> На рисунке 4.6 представлен условно графическое обозначение данной микросхемы.</w:t>
      </w:r>
    </w:p>
    <w:p w:rsidR="00ED7768" w:rsidRDefault="00ED7768" w:rsidP="00ED7768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Таблица 4.2 – Параметры микросхемы К155ЛА6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5"/>
        <w:gridCol w:w="3680"/>
      </w:tblGrid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Параметр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Значение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Номинальное напряжение питания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 xml:space="preserve">5В </w:t>
            </w:r>
            <w:r w:rsidRPr="006D03C0">
              <w:rPr>
                <w:sz w:val="28"/>
                <w:szCs w:val="28"/>
                <w:u w:val="single"/>
              </w:rPr>
              <w:t xml:space="preserve">+ </w:t>
            </w:r>
            <w:r w:rsidRPr="006D03C0">
              <w:rPr>
                <w:sz w:val="28"/>
                <w:szCs w:val="28"/>
              </w:rPr>
              <w:t>5%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Выходной напряжение низкого уровня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более 0.4 В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Выходное напряжение высокого уровня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менее 2.4 В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Напряжение на антизвонном диоде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менее -1.5 В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Входной ток низкого уровня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более – 1.6 мА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Входной ток высокого уровня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более 0.04мА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Входной пробивной ток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более 1 мА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Ток короткого замыкания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-18 … -70 мА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Ток потребления при низком уровне выходного напряжение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более 27 мА</w:t>
            </w:r>
          </w:p>
        </w:tc>
      </w:tr>
      <w:tr w:rsidR="006D03C0" w:rsidTr="006D03C0">
        <w:tc>
          <w:tcPr>
            <w:tcW w:w="5665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lastRenderedPageBreak/>
              <w:t>Ток потребления при высоком уровне выходного напряжения</w:t>
            </w:r>
          </w:p>
        </w:tc>
        <w:tc>
          <w:tcPr>
            <w:tcW w:w="3680" w:type="dxa"/>
            <w:shd w:val="clear" w:color="auto" w:fill="auto"/>
          </w:tcPr>
          <w:p w:rsidR="00ED7768" w:rsidRPr="006D03C0" w:rsidRDefault="00ED7768" w:rsidP="006D03C0">
            <w:pPr>
              <w:ind w:left="0" w:firstLine="0"/>
              <w:rPr>
                <w:sz w:val="28"/>
                <w:szCs w:val="28"/>
              </w:rPr>
            </w:pPr>
            <w:r w:rsidRPr="006D03C0">
              <w:rPr>
                <w:sz w:val="28"/>
                <w:szCs w:val="28"/>
              </w:rPr>
              <w:t>Не более 8мА</w:t>
            </w:r>
          </w:p>
        </w:tc>
      </w:tr>
    </w:tbl>
    <w:p w:rsidR="00ED7768" w:rsidRDefault="00ED7768" w:rsidP="00ED7768">
      <w:pPr>
        <w:ind w:left="0" w:firstLine="0"/>
        <w:rPr>
          <w:sz w:val="28"/>
          <w:szCs w:val="28"/>
        </w:rPr>
      </w:pPr>
    </w:p>
    <w:p w:rsidR="00D80958" w:rsidRDefault="00ED7768" w:rsidP="00D80958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Для защиты от резкого скачка напряжения со стенда на входы логических элементов подключены резисторы номиналом 200 Ом. Для логических элементов с блока питания поступает напряжение +5В.</w:t>
      </w:r>
    </w:p>
    <w:p w:rsidR="00D80958" w:rsidRDefault="00D80958" w:rsidP="00D80958">
      <w:pPr>
        <w:ind w:left="0" w:firstLine="708"/>
        <w:jc w:val="center"/>
        <w:rPr>
          <w:sz w:val="28"/>
          <w:szCs w:val="28"/>
        </w:rPr>
      </w:pPr>
    </w:p>
    <w:p w:rsidR="00ED7768" w:rsidRDefault="00ED7768" w:rsidP="00ED7768">
      <w:pPr>
        <w:rPr>
          <w:sz w:val="28"/>
          <w:szCs w:val="28"/>
        </w:rPr>
      </w:pPr>
      <w:r>
        <w:rPr>
          <w:sz w:val="28"/>
          <w:szCs w:val="28"/>
        </w:rPr>
        <w:t>На данный момент модуль позволяет осуществить управление двигателями, так как находится в стадии разработки. В дальнейшей работе планируется управление нагревательным элементом, термовентилятором, так даст возм</w:t>
      </w:r>
      <w:r w:rsidR="00D80958">
        <w:rPr>
          <w:sz w:val="28"/>
          <w:szCs w:val="28"/>
        </w:rPr>
        <w:t>о</w:t>
      </w:r>
      <w:r>
        <w:rPr>
          <w:sz w:val="28"/>
          <w:szCs w:val="28"/>
        </w:rPr>
        <w:t xml:space="preserve">жность считывания состояний с датчиков положения. </w:t>
      </w:r>
    </w:p>
    <w:p w:rsidR="00D80958" w:rsidRDefault="00294AFD" w:rsidP="00D80958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138" type="#_x0000_t75" style="width:124.75pt;height:105.5pt">
            <v:imagedata r:id="rId19" o:title="la6"/>
          </v:shape>
        </w:pict>
      </w:r>
    </w:p>
    <w:p w:rsidR="00D80958" w:rsidRDefault="00D80958" w:rsidP="00D80958">
      <w:pPr>
        <w:jc w:val="center"/>
        <w:rPr>
          <w:sz w:val="28"/>
          <w:szCs w:val="28"/>
        </w:rPr>
      </w:pPr>
      <w:bookmarkStart w:id="13" w:name="cscheme"/>
      <w:r w:rsidRPr="00D80958">
        <w:rPr>
          <w:sz w:val="28"/>
          <w:szCs w:val="28"/>
        </w:rPr>
        <w:t>1,</w:t>
      </w:r>
      <w:r>
        <w:rPr>
          <w:sz w:val="28"/>
          <w:szCs w:val="28"/>
        </w:rPr>
        <w:t xml:space="preserve">2,4,5,9,10,12,13 - входы X1-X8; 6 - выход Y1; 7 - общий; </w:t>
      </w:r>
      <w:r w:rsidRPr="00D80958">
        <w:rPr>
          <w:sz w:val="28"/>
          <w:szCs w:val="28"/>
        </w:rPr>
        <w:t>8 - выход Y2;</w:t>
      </w:r>
      <w:r w:rsidRPr="00D80958">
        <w:rPr>
          <w:sz w:val="28"/>
          <w:szCs w:val="28"/>
        </w:rPr>
        <w:br/>
        <w:t>14 - напряжение питания;</w:t>
      </w:r>
    </w:p>
    <w:p w:rsidR="00D80958" w:rsidRPr="00D80958" w:rsidRDefault="00D80958" w:rsidP="00D8095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D80958">
        <w:rPr>
          <w:rStyle w:val="apple-converted-space"/>
          <w:sz w:val="28"/>
          <w:szCs w:val="28"/>
        </w:rPr>
        <w:t> </w:t>
      </w:r>
      <w:bookmarkEnd w:id="13"/>
      <w:r>
        <w:rPr>
          <w:rStyle w:val="apple-converted-space"/>
          <w:sz w:val="28"/>
          <w:szCs w:val="28"/>
        </w:rPr>
        <w:t>4.6 – условно графическое обозначение К155ЛА6.</w:t>
      </w:r>
    </w:p>
    <w:p w:rsidR="00F4611E" w:rsidRPr="000661CF" w:rsidRDefault="00F4611E" w:rsidP="000661CF">
      <w:pPr>
        <w:pStyle w:val="aa"/>
        <w:rPr>
          <w:rFonts w:ascii="Times New Roman" w:hAnsi="Times New Roman"/>
          <w:sz w:val="28"/>
          <w:szCs w:val="28"/>
        </w:rPr>
      </w:pPr>
      <w:bookmarkStart w:id="14" w:name="_Toc448647139"/>
      <w:r w:rsidRPr="000661CF">
        <w:rPr>
          <w:rFonts w:ascii="Times New Roman" w:hAnsi="Times New Roman"/>
          <w:sz w:val="28"/>
          <w:szCs w:val="28"/>
        </w:rPr>
        <w:t>5 Управление установкой</w:t>
      </w:r>
      <w:bookmarkEnd w:id="14"/>
    </w:p>
    <w:p w:rsidR="00F4611E" w:rsidRPr="000661CF" w:rsidRDefault="00F4611E" w:rsidP="000661CF">
      <w:pPr>
        <w:pStyle w:val="aa"/>
        <w:rPr>
          <w:rFonts w:ascii="Times New Roman" w:hAnsi="Times New Roman"/>
          <w:sz w:val="28"/>
          <w:szCs w:val="28"/>
        </w:rPr>
      </w:pPr>
      <w:bookmarkStart w:id="15" w:name="_Toc448647140"/>
      <w:r w:rsidRPr="000661CF">
        <w:rPr>
          <w:rFonts w:ascii="Times New Roman" w:hAnsi="Times New Roman"/>
          <w:sz w:val="28"/>
          <w:szCs w:val="28"/>
        </w:rPr>
        <w:t>5.1 Управляющие сигналы пульта управления</w:t>
      </w:r>
      <w:bookmarkEnd w:id="15"/>
    </w:p>
    <w:p w:rsidR="003C6FB1" w:rsidRPr="000A353E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Сигналы управления транспортной платформой генерирует стенд </w:t>
      </w:r>
      <w:r>
        <w:rPr>
          <w:sz w:val="28"/>
          <w:szCs w:val="28"/>
          <w:lang w:val="en-US"/>
        </w:rPr>
        <w:t>SDK</w:t>
      </w:r>
      <w:r w:rsidRPr="00972D84">
        <w:rPr>
          <w:sz w:val="28"/>
          <w:szCs w:val="28"/>
        </w:rPr>
        <w:t xml:space="preserve"> - 1.1. </w:t>
      </w:r>
      <w:r>
        <w:rPr>
          <w:sz w:val="28"/>
          <w:szCs w:val="28"/>
        </w:rPr>
        <w:t xml:space="preserve"> В составе стенда предусмотрен разъем рассчитанный на 40 контактов, где 16 контактов (</w:t>
      </w:r>
      <w:r>
        <w:rPr>
          <w:sz w:val="28"/>
          <w:szCs w:val="28"/>
          <w:lang w:val="en-US"/>
        </w:rPr>
        <w:t>DATA</w:t>
      </w:r>
      <w:r w:rsidRPr="00972D84"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DATA</w:t>
      </w:r>
      <w:r w:rsidRPr="00972D84">
        <w:rPr>
          <w:sz w:val="28"/>
          <w:szCs w:val="28"/>
        </w:rPr>
        <w:t>15</w:t>
      </w:r>
      <w:r>
        <w:rPr>
          <w:sz w:val="28"/>
          <w:szCs w:val="28"/>
        </w:rPr>
        <w:t>) (9 – 39 контакты)</w:t>
      </w:r>
      <w:r w:rsidRPr="00972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служат для операции ввода/вывода сигналов. Данные 16 контактов управляются последовательным портом </w:t>
      </w:r>
      <w:r>
        <w:rPr>
          <w:sz w:val="28"/>
          <w:szCs w:val="28"/>
          <w:lang w:val="en-US"/>
        </w:rPr>
        <w:t>ENA</w:t>
      </w:r>
      <w:r w:rsidR="00630684">
        <w:rPr>
          <w:sz w:val="28"/>
          <w:szCs w:val="28"/>
          <w:lang w:val="en-US"/>
        </w:rPr>
        <w:t>[4]</w:t>
      </w:r>
      <w:r w:rsidRPr="000A353E">
        <w:rPr>
          <w:sz w:val="28"/>
          <w:szCs w:val="28"/>
        </w:rPr>
        <w:t>.</w:t>
      </w:r>
    </w:p>
    <w:p w:rsidR="003C6FB1" w:rsidRPr="00A368A8" w:rsidRDefault="003C6FB1" w:rsidP="00972D84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управления параллельным портом, предназначен регистр ENA , который относится к ПЛИС. Адрес регистра </w:t>
      </w:r>
      <w:r>
        <w:rPr>
          <w:sz w:val="28"/>
          <w:szCs w:val="28"/>
          <w:lang w:val="en-US"/>
        </w:rPr>
        <w:t>ENA</w:t>
      </w:r>
      <w:r w:rsidRPr="005221B3">
        <w:rPr>
          <w:sz w:val="28"/>
          <w:szCs w:val="28"/>
        </w:rPr>
        <w:t xml:space="preserve"> </w:t>
      </w:r>
      <w:r>
        <w:rPr>
          <w:sz w:val="28"/>
          <w:szCs w:val="28"/>
        </w:rPr>
        <w:t>080004</w:t>
      </w:r>
      <w:r>
        <w:rPr>
          <w:sz w:val="28"/>
          <w:szCs w:val="28"/>
          <w:lang w:val="en-US"/>
        </w:rPr>
        <w:t>h</w:t>
      </w:r>
      <w:r w:rsidRPr="005221B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значение при </w:t>
      </w:r>
      <w:r>
        <w:rPr>
          <w:sz w:val="28"/>
          <w:szCs w:val="28"/>
        </w:rPr>
        <w:lastRenderedPageBreak/>
        <w:t xml:space="preserve">включении стенда </w:t>
      </w:r>
      <w:r w:rsidRPr="005221B3">
        <w:rPr>
          <w:sz w:val="28"/>
          <w:szCs w:val="28"/>
        </w:rPr>
        <w:t>0000000</w:t>
      </w:r>
      <w:r>
        <w:rPr>
          <w:sz w:val="28"/>
          <w:szCs w:val="28"/>
          <w:lang w:val="en-US"/>
        </w:rPr>
        <w:t>h</w:t>
      </w:r>
      <w:r w:rsidRPr="005221B3">
        <w:rPr>
          <w:sz w:val="28"/>
          <w:szCs w:val="28"/>
        </w:rPr>
        <w:t>.</w:t>
      </w:r>
      <w:r>
        <w:rPr>
          <w:sz w:val="28"/>
          <w:szCs w:val="28"/>
        </w:rPr>
        <w:t xml:space="preserve"> Назначение битов регистра </w:t>
      </w:r>
      <w:r>
        <w:rPr>
          <w:sz w:val="28"/>
          <w:szCs w:val="28"/>
          <w:lang w:val="en-US"/>
        </w:rPr>
        <w:t>ENA</w:t>
      </w:r>
      <w:r w:rsidRPr="008F5C43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 в таблице 1 приложения А</w:t>
      </w:r>
    </w:p>
    <w:p w:rsidR="003C6FB1" w:rsidRDefault="003C6FB1" w:rsidP="00A34CD2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Регистр данных параллельного порта </w:t>
      </w:r>
      <w:r>
        <w:rPr>
          <w:sz w:val="28"/>
          <w:szCs w:val="28"/>
          <w:lang w:val="en-US"/>
        </w:rPr>
        <w:t>EXT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</w:t>
      </w:r>
      <w:r w:rsidRPr="000E62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считывать и записывать биты 0..7 параллельного порта. Для того чтобы из регистра попали на выход , необходимо установить бит </w:t>
      </w:r>
      <w:r>
        <w:rPr>
          <w:sz w:val="28"/>
          <w:szCs w:val="28"/>
          <w:lang w:val="en-US"/>
        </w:rPr>
        <w:t>EN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</w:t>
      </w:r>
      <w:r w:rsidRPr="000E62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логическую «1»(смотрите назначение битов регистра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>
        <w:rPr>
          <w:sz w:val="28"/>
          <w:szCs w:val="28"/>
          <w:lang w:val="en-US"/>
        </w:rPr>
        <w:t>EXT</w:t>
      </w:r>
      <w:r w:rsidRPr="008F5C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</w:t>
      </w:r>
      <w:r w:rsidRPr="008F5C43">
        <w:rPr>
          <w:sz w:val="28"/>
          <w:szCs w:val="28"/>
        </w:rPr>
        <w:t xml:space="preserve"> </w:t>
      </w:r>
      <w:r>
        <w:rPr>
          <w:sz w:val="28"/>
          <w:szCs w:val="28"/>
        </w:rPr>
        <w:t>080002</w:t>
      </w:r>
      <w:r>
        <w:rPr>
          <w:sz w:val="28"/>
          <w:szCs w:val="28"/>
          <w:lang w:val="en-US"/>
        </w:rPr>
        <w:t>h</w:t>
      </w:r>
      <w:r w:rsidRPr="008F5C43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после сброса 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:rsidR="003C6FB1" w:rsidRPr="000E621B" w:rsidRDefault="003C6FB1" w:rsidP="00972D84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4.2-регистр данных параллельного порта </w:t>
      </w:r>
      <w:r>
        <w:rPr>
          <w:sz w:val="28"/>
          <w:szCs w:val="28"/>
          <w:lang w:val="en-US"/>
        </w:rPr>
        <w:t>EXT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</w:t>
      </w:r>
      <w:r w:rsidRPr="000E621B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3C6FB1" w:rsidTr="004D49CD"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0</w:t>
            </w:r>
          </w:p>
        </w:tc>
      </w:tr>
      <w:tr w:rsidR="003C6FB1" w:rsidTr="004D49CD"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</w:tr>
      <w:tr w:rsidR="003C6FB1" w:rsidTr="004D49CD"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D0</w:t>
            </w:r>
          </w:p>
        </w:tc>
      </w:tr>
    </w:tbl>
    <w:p w:rsidR="003C6FB1" w:rsidRPr="000E621B" w:rsidRDefault="003C6FB1" w:rsidP="00A34CD2">
      <w:pPr>
        <w:tabs>
          <w:tab w:val="left" w:pos="6600"/>
        </w:tabs>
        <w:spacing w:line="360" w:lineRule="auto"/>
        <w:ind w:left="0" w:firstLine="0"/>
        <w:jc w:val="both"/>
        <w:rPr>
          <w:sz w:val="28"/>
          <w:szCs w:val="28"/>
        </w:rPr>
      </w:pPr>
    </w:p>
    <w:p w:rsidR="003C6FB1" w:rsidRDefault="003C6FB1" w:rsidP="00A34CD2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Регистр данных параллельного порта </w:t>
      </w:r>
      <w:r>
        <w:rPr>
          <w:sz w:val="28"/>
          <w:szCs w:val="28"/>
          <w:lang w:val="en-US"/>
        </w:rPr>
        <w:t>EXT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</w:t>
      </w:r>
      <w:r w:rsidRPr="000E62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считывать и записывать биты 0..7 параллельного порта. Для того чтобы из регистра попали на выход , необходимо установить бит </w:t>
      </w:r>
      <w:r>
        <w:rPr>
          <w:sz w:val="28"/>
          <w:szCs w:val="28"/>
          <w:lang w:val="en-US"/>
        </w:rPr>
        <w:t>EN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</w:t>
      </w:r>
      <w:r w:rsidRPr="000E62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логическую «1»(смотрите назначение битов регистра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>
        <w:rPr>
          <w:sz w:val="28"/>
          <w:szCs w:val="28"/>
          <w:lang w:val="en-US"/>
        </w:rPr>
        <w:t>EXT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</w:t>
      </w:r>
      <w:r w:rsidRPr="000E621B">
        <w:rPr>
          <w:sz w:val="28"/>
          <w:szCs w:val="28"/>
        </w:rPr>
        <w:t xml:space="preserve"> </w:t>
      </w:r>
      <w:r>
        <w:rPr>
          <w:sz w:val="28"/>
          <w:szCs w:val="28"/>
        </w:rPr>
        <w:t>080003</w:t>
      </w:r>
      <w:r>
        <w:rPr>
          <w:sz w:val="28"/>
          <w:szCs w:val="28"/>
          <w:lang w:val="en-US"/>
        </w:rPr>
        <w:t>h</w:t>
      </w:r>
      <w:r w:rsidRPr="000E621B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после сброса 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:rsidR="003C6FB1" w:rsidRPr="000E621B" w:rsidRDefault="003C6FB1" w:rsidP="00972D84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4.</w:t>
      </w:r>
      <w:r w:rsidRPr="000E621B">
        <w:rPr>
          <w:sz w:val="28"/>
          <w:szCs w:val="28"/>
        </w:rPr>
        <w:t>3</w:t>
      </w:r>
      <w:r>
        <w:rPr>
          <w:sz w:val="28"/>
          <w:szCs w:val="28"/>
        </w:rPr>
        <w:t xml:space="preserve">-регистр данных параллельного порта </w:t>
      </w:r>
      <w:r>
        <w:rPr>
          <w:sz w:val="28"/>
          <w:szCs w:val="28"/>
          <w:lang w:val="en-US"/>
        </w:rPr>
        <w:t>EXT</w:t>
      </w:r>
      <w:r w:rsidRPr="000E62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</w:t>
      </w:r>
      <w:r w:rsidRPr="000E621B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3C6FB1" w:rsidTr="004D49CD"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0</w:t>
            </w:r>
          </w:p>
        </w:tc>
      </w:tr>
      <w:tr w:rsidR="003C6FB1" w:rsidTr="004D49CD"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R/W</w:t>
            </w:r>
          </w:p>
        </w:tc>
      </w:tr>
      <w:tr w:rsidR="003C6FB1" w:rsidTr="004D49CD"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3C6FB1" w:rsidRPr="004D49CD" w:rsidRDefault="003C6FB1" w:rsidP="004D49CD">
            <w:pPr>
              <w:tabs>
                <w:tab w:val="left" w:pos="6600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D0</w:t>
            </w:r>
          </w:p>
        </w:tc>
      </w:tr>
    </w:tbl>
    <w:p w:rsidR="003C6FB1" w:rsidRPr="000E621B" w:rsidRDefault="003C6FB1" w:rsidP="00972D84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Для обеспечения взаимосвязей электрических узлов тех. Платформы и силового блока питания приводов проходят через модуль сопряжения и соединяются с разъемом предназначенным для подключения к силовому блоку питания приводами и тех. Платформе.</w:t>
      </w:r>
    </w:p>
    <w:p w:rsidR="003C6FB1" w:rsidRDefault="003C6FB1" w:rsidP="00420E4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4.4. – Перечень сигналов стенда управления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1"/>
        <w:gridCol w:w="8074"/>
      </w:tblGrid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lastRenderedPageBreak/>
              <w:t>Контакт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Комментарий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9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0, вывод сигнала </w:t>
            </w:r>
            <w:r w:rsidRPr="004D49CD">
              <w:rPr>
                <w:sz w:val="28"/>
                <w:szCs w:val="28"/>
                <w:lang w:val="en-US"/>
              </w:rPr>
              <w:t>DIR</w:t>
            </w:r>
            <w:r w:rsidRPr="004D49CD">
              <w:rPr>
                <w:sz w:val="28"/>
                <w:szCs w:val="28"/>
              </w:rPr>
              <w:t xml:space="preserve"> </w:t>
            </w:r>
            <w:r w:rsidRPr="004D49CD">
              <w:rPr>
                <w:sz w:val="28"/>
                <w:szCs w:val="28"/>
                <w:lang w:val="en-US"/>
              </w:rPr>
              <w:t>X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11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1, вывод сигнала </w:t>
            </w:r>
            <w:r w:rsidRPr="004D49CD">
              <w:rPr>
                <w:sz w:val="28"/>
                <w:szCs w:val="28"/>
                <w:lang w:val="en-US"/>
              </w:rPr>
              <w:t>STEP</w:t>
            </w:r>
            <w:r w:rsidRPr="004D49CD">
              <w:rPr>
                <w:sz w:val="28"/>
                <w:szCs w:val="28"/>
              </w:rPr>
              <w:t xml:space="preserve"> </w:t>
            </w:r>
            <w:r w:rsidRPr="004D49CD">
              <w:rPr>
                <w:sz w:val="28"/>
                <w:szCs w:val="28"/>
                <w:lang w:val="en-US"/>
              </w:rPr>
              <w:t>X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13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2, вывод сигнала </w:t>
            </w:r>
            <w:r w:rsidRPr="004D49CD">
              <w:rPr>
                <w:sz w:val="28"/>
                <w:szCs w:val="28"/>
                <w:lang w:val="en-US"/>
              </w:rPr>
              <w:t>DIR</w:t>
            </w:r>
            <w:r w:rsidRPr="004D49CD">
              <w:rPr>
                <w:sz w:val="28"/>
                <w:szCs w:val="28"/>
              </w:rPr>
              <w:t xml:space="preserve"> </w:t>
            </w:r>
            <w:r w:rsidRPr="004D49CD">
              <w:rPr>
                <w:sz w:val="28"/>
                <w:szCs w:val="28"/>
                <w:lang w:val="en-US"/>
              </w:rPr>
              <w:t>Y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15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>3</w:t>
            </w:r>
            <w:r w:rsidRPr="004D49CD">
              <w:rPr>
                <w:sz w:val="28"/>
                <w:szCs w:val="28"/>
                <w:lang w:val="en-US"/>
              </w:rPr>
              <w:t>,</w:t>
            </w:r>
            <w:r w:rsidRPr="004D49CD">
              <w:rPr>
                <w:sz w:val="28"/>
                <w:szCs w:val="28"/>
              </w:rPr>
              <w:t xml:space="preserve"> вывод сигнала </w:t>
            </w:r>
            <w:r w:rsidRPr="004D49CD">
              <w:rPr>
                <w:sz w:val="28"/>
                <w:szCs w:val="28"/>
                <w:lang w:val="en-US"/>
              </w:rPr>
              <w:t>STEP</w:t>
            </w:r>
            <w:r w:rsidRPr="004D49CD">
              <w:rPr>
                <w:sz w:val="28"/>
                <w:szCs w:val="28"/>
              </w:rPr>
              <w:t xml:space="preserve"> </w:t>
            </w:r>
            <w:r w:rsidRPr="004D49CD">
              <w:rPr>
                <w:sz w:val="28"/>
                <w:szCs w:val="28"/>
                <w:lang w:val="en-US"/>
              </w:rPr>
              <w:t>Y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17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4, вывод сигнала </w:t>
            </w:r>
            <w:r w:rsidRPr="004D49CD">
              <w:rPr>
                <w:sz w:val="28"/>
                <w:szCs w:val="28"/>
                <w:lang w:val="en-US"/>
              </w:rPr>
              <w:t>DIR</w:t>
            </w:r>
            <w:r w:rsidRPr="004D49CD">
              <w:rPr>
                <w:sz w:val="28"/>
                <w:szCs w:val="28"/>
              </w:rPr>
              <w:t xml:space="preserve"> </w:t>
            </w:r>
            <w:r w:rsidRPr="004D49CD">
              <w:rPr>
                <w:sz w:val="28"/>
                <w:szCs w:val="28"/>
                <w:lang w:val="en-US"/>
              </w:rPr>
              <w:t>Z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19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5, вывод сигнала </w:t>
            </w:r>
            <w:r w:rsidRPr="004D49CD">
              <w:rPr>
                <w:sz w:val="28"/>
                <w:szCs w:val="28"/>
                <w:lang w:val="en-US"/>
              </w:rPr>
              <w:t>STEP</w:t>
            </w:r>
            <w:r w:rsidRPr="004D49CD">
              <w:rPr>
                <w:sz w:val="28"/>
                <w:szCs w:val="28"/>
              </w:rPr>
              <w:t xml:space="preserve"> </w:t>
            </w:r>
            <w:r w:rsidRPr="004D49CD">
              <w:rPr>
                <w:sz w:val="28"/>
                <w:szCs w:val="28"/>
                <w:lang w:val="en-US"/>
              </w:rPr>
              <w:t>Z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21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>6, вывод сигнала к вентилятору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23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>7, вывод сигнала к нагревателю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25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8,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X</w:t>
            </w:r>
            <w:r w:rsidRPr="004D49CD">
              <w:rPr>
                <w:sz w:val="28"/>
                <w:szCs w:val="28"/>
              </w:rPr>
              <w:t>1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27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9,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X</w:t>
            </w:r>
            <w:r w:rsidRPr="004D49CD">
              <w:rPr>
                <w:sz w:val="28"/>
                <w:szCs w:val="28"/>
              </w:rPr>
              <w:t>2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29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10,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X</w:t>
            </w:r>
            <w:r w:rsidRPr="004D49CD">
              <w:rPr>
                <w:sz w:val="28"/>
                <w:szCs w:val="28"/>
              </w:rPr>
              <w:t>3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31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11,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X</w:t>
            </w:r>
            <w:r w:rsidRPr="004D49CD">
              <w:rPr>
                <w:sz w:val="28"/>
                <w:szCs w:val="28"/>
              </w:rPr>
              <w:t>4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33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12,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X</w:t>
            </w:r>
            <w:r w:rsidRPr="004D49CD">
              <w:rPr>
                <w:sz w:val="28"/>
                <w:szCs w:val="28"/>
              </w:rPr>
              <w:t>5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13,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Z</w:t>
            </w:r>
            <w:r w:rsidRPr="004D49CD">
              <w:rPr>
                <w:sz w:val="28"/>
                <w:szCs w:val="28"/>
              </w:rPr>
              <w:t>1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>DATA</w:t>
            </w:r>
            <w:r w:rsidRPr="004D49CD">
              <w:rPr>
                <w:sz w:val="28"/>
                <w:szCs w:val="28"/>
              </w:rPr>
              <w:t xml:space="preserve">14, вывод сигнала с датчика положения </w:t>
            </w:r>
            <w:r w:rsidRPr="004D49CD">
              <w:rPr>
                <w:sz w:val="28"/>
                <w:szCs w:val="28"/>
                <w:lang w:val="en-US"/>
              </w:rPr>
              <w:t>Z</w:t>
            </w:r>
            <w:r w:rsidRPr="004D49CD">
              <w:rPr>
                <w:sz w:val="28"/>
                <w:szCs w:val="28"/>
              </w:rPr>
              <w:t>2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  <w:lang w:val="en-US"/>
              </w:rPr>
              <w:t xml:space="preserve">DATA15, </w:t>
            </w:r>
            <w:r w:rsidRPr="004D49CD">
              <w:rPr>
                <w:sz w:val="28"/>
                <w:szCs w:val="28"/>
              </w:rPr>
              <w:t>не задействован</w:t>
            </w:r>
          </w:p>
        </w:tc>
      </w:tr>
      <w:tr w:rsidR="003C6FB1" w:rsidTr="004D49CD">
        <w:tc>
          <w:tcPr>
            <w:tcW w:w="1271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</w:rPr>
            </w:pPr>
            <w:r w:rsidRPr="004D49CD">
              <w:rPr>
                <w:sz w:val="28"/>
                <w:szCs w:val="28"/>
              </w:rPr>
              <w:t>10</w:t>
            </w:r>
            <w:r w:rsidRPr="004D49CD">
              <w:rPr>
                <w:sz w:val="28"/>
                <w:szCs w:val="28"/>
                <w:lang w:val="en-US"/>
              </w:rPr>
              <w:t>,12,14</w:t>
            </w:r>
            <w:r w:rsidRPr="004D49CD">
              <w:rPr>
                <w:sz w:val="28"/>
                <w:szCs w:val="28"/>
              </w:rPr>
              <w:t xml:space="preserve"> и т.д.</w:t>
            </w:r>
          </w:p>
        </w:tc>
        <w:tc>
          <w:tcPr>
            <w:tcW w:w="8074" w:type="dxa"/>
          </w:tcPr>
          <w:p w:rsidR="003C6FB1" w:rsidRPr="004D49CD" w:rsidRDefault="003C6FB1" w:rsidP="004D49CD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4D49CD">
              <w:rPr>
                <w:sz w:val="28"/>
                <w:szCs w:val="28"/>
                <w:lang w:val="en-US"/>
              </w:rPr>
              <w:t>Ground</w:t>
            </w:r>
          </w:p>
        </w:tc>
      </w:tr>
    </w:tbl>
    <w:p w:rsidR="003C6FB1" w:rsidRDefault="003C6FB1" w:rsidP="00F4611E">
      <w:pPr>
        <w:ind w:left="0" w:firstLine="0"/>
        <w:rPr>
          <w:sz w:val="28"/>
          <w:szCs w:val="28"/>
        </w:rPr>
      </w:pPr>
    </w:p>
    <w:p w:rsidR="003C6FB1" w:rsidRDefault="003C6FB1" w:rsidP="00A91A3A">
      <w:pPr>
        <w:pStyle w:val="1"/>
        <w:jc w:val="center"/>
        <w:rPr>
          <w:b w:val="0"/>
          <w:sz w:val="28"/>
          <w:szCs w:val="28"/>
        </w:rPr>
      </w:pPr>
      <w:bookmarkStart w:id="16" w:name="_Toc448647141"/>
      <w:r w:rsidRPr="0066387E">
        <w:rPr>
          <w:sz w:val="28"/>
          <w:szCs w:val="28"/>
        </w:rPr>
        <w:t>5</w:t>
      </w:r>
      <w:r w:rsidR="00F4611E">
        <w:rPr>
          <w:sz w:val="28"/>
          <w:szCs w:val="28"/>
        </w:rPr>
        <w:t>.2</w:t>
      </w:r>
      <w:r>
        <w:rPr>
          <w:sz w:val="28"/>
          <w:szCs w:val="28"/>
        </w:rPr>
        <w:t xml:space="preserve"> Управление двигателями штатив</w:t>
      </w:r>
      <w:bookmarkEnd w:id="16"/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>Силовой блок рассчитан на управление транспортным модулем. В качестве управляемого генератора для блока управления, применен пуль управления.</w:t>
      </w:r>
    </w:p>
    <w:p w:rsidR="00F4611E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ab/>
        <w:t xml:space="preserve">Формы сигналов используются ранее описанные в дипломной работе </w:t>
      </w:r>
      <w:r w:rsidR="00F4611E">
        <w:rPr>
          <w:sz w:val="28"/>
          <w:szCs w:val="28"/>
        </w:rPr>
        <w:t xml:space="preserve">В.А. </w:t>
      </w:r>
      <w:r w:rsidRPr="00A91A3A">
        <w:rPr>
          <w:sz w:val="28"/>
          <w:szCs w:val="28"/>
        </w:rPr>
        <w:t xml:space="preserve">Бахерева. </w:t>
      </w:r>
      <w:r w:rsidR="008D64BE">
        <w:rPr>
          <w:sz w:val="28"/>
          <w:szCs w:val="28"/>
        </w:rPr>
        <w:t>ж</w:t>
      </w:r>
    </w:p>
    <w:p w:rsidR="003C6FB1" w:rsidRPr="00A91A3A" w:rsidRDefault="003C6FB1" w:rsidP="00F4611E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Экспериментальным путём были определены верхние и нижние границы </w:t>
      </w:r>
      <w:r w:rsidRPr="00A91A3A">
        <w:rPr>
          <w:sz w:val="28"/>
          <w:szCs w:val="28"/>
        </w:rPr>
        <w:lastRenderedPageBreak/>
        <w:t>длительности сигналов. Так же предложены оптимальные длительности.</w:t>
      </w:r>
    </w:p>
    <w:p w:rsidR="003C6FB1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ab/>
        <w:t xml:space="preserve">Управление двигателями осуществляется двумя сигналами : </w:t>
      </w:r>
      <w:r w:rsidRPr="00A91A3A">
        <w:rPr>
          <w:sz w:val="28"/>
          <w:szCs w:val="28"/>
          <w:lang w:val="en-US"/>
        </w:rPr>
        <w:t>dir</w:t>
      </w:r>
      <w:r w:rsidRPr="00A91A3A">
        <w:rPr>
          <w:sz w:val="28"/>
          <w:szCs w:val="28"/>
        </w:rPr>
        <w:t xml:space="preserve">(направление) и </w:t>
      </w:r>
      <w:r w:rsidRPr="00A91A3A">
        <w:rPr>
          <w:sz w:val="28"/>
          <w:szCs w:val="28"/>
          <w:lang w:val="en-US"/>
        </w:rPr>
        <w:t>step</w:t>
      </w:r>
      <w:r w:rsidRPr="00A91A3A">
        <w:rPr>
          <w:sz w:val="28"/>
          <w:szCs w:val="28"/>
        </w:rPr>
        <w:t xml:space="preserve">(шаг).  На рисунке 5.1 изображены временные диаграммы для управления двигателями.  На один </w:t>
      </w:r>
      <w:r w:rsidRPr="00A91A3A">
        <w:rPr>
          <w:sz w:val="28"/>
          <w:szCs w:val="28"/>
          <w:lang w:val="en-US"/>
        </w:rPr>
        <w:t>step</w:t>
      </w:r>
      <w:r w:rsidRPr="00A91A3A">
        <w:rPr>
          <w:sz w:val="28"/>
          <w:szCs w:val="28"/>
        </w:rPr>
        <w:t xml:space="preserve"> сигнал приходится один импульс. </w:t>
      </w:r>
    </w:p>
    <w:p w:rsidR="00D76AEC" w:rsidRDefault="00294AFD" w:rsidP="00D76AEC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139" type="#_x0000_t75" style="width:452.95pt;height:168.3pt">
            <v:imagedata r:id="rId20" o:title="motors_signal_form"/>
          </v:shape>
        </w:pict>
      </w:r>
    </w:p>
    <w:p w:rsidR="00283273" w:rsidRPr="00294AFD" w:rsidRDefault="00283273" w:rsidP="0028327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4AFD">
        <w:rPr>
          <w:sz w:val="28"/>
          <w:szCs w:val="28"/>
        </w:rPr>
        <w:t>(а)</w:t>
      </w:r>
      <w:r w:rsidRPr="00294AFD">
        <w:rPr>
          <w:sz w:val="28"/>
          <w:szCs w:val="28"/>
        </w:rPr>
        <w:tab/>
      </w:r>
      <w:r w:rsidRPr="00294AFD">
        <w:rPr>
          <w:sz w:val="28"/>
          <w:szCs w:val="28"/>
        </w:rPr>
        <w:tab/>
      </w:r>
      <w:r w:rsidRPr="00294AFD">
        <w:rPr>
          <w:sz w:val="28"/>
          <w:szCs w:val="28"/>
        </w:rPr>
        <w:tab/>
      </w:r>
      <w:r w:rsidRPr="00294AFD">
        <w:rPr>
          <w:sz w:val="28"/>
          <w:szCs w:val="28"/>
        </w:rPr>
        <w:tab/>
      </w:r>
      <w:r w:rsidRPr="00294AFD">
        <w:rPr>
          <w:sz w:val="28"/>
          <w:szCs w:val="28"/>
        </w:rPr>
        <w:tab/>
      </w:r>
      <w:r w:rsidRPr="00294AFD">
        <w:rPr>
          <w:sz w:val="28"/>
          <w:szCs w:val="28"/>
        </w:rPr>
        <w:tab/>
        <w:t xml:space="preserve">     (</w:t>
      </w:r>
      <w:r>
        <w:rPr>
          <w:sz w:val="28"/>
          <w:szCs w:val="28"/>
        </w:rPr>
        <w:t>б</w:t>
      </w:r>
      <w:r w:rsidRPr="00294AFD">
        <w:rPr>
          <w:sz w:val="28"/>
          <w:szCs w:val="28"/>
        </w:rPr>
        <w:t>)</w:t>
      </w:r>
    </w:p>
    <w:p w:rsidR="00283273" w:rsidRDefault="00283273" w:rsidP="002832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Временная диаграмма сигналов: а – влево: б – вправо.</w:t>
      </w:r>
    </w:p>
    <w:p w:rsidR="00283273" w:rsidRPr="00283273" w:rsidRDefault="004903BA" w:rsidP="00283273">
      <w:pPr>
        <w:rPr>
          <w:sz w:val="28"/>
          <w:szCs w:val="28"/>
        </w:rPr>
      </w:pPr>
      <w:r>
        <w:rPr>
          <w:sz w:val="28"/>
          <w:szCs w:val="28"/>
        </w:rPr>
        <w:t>Минимально допустимая длительность сигналов составляет : Т1 = 600мкс, Т2 – 620 мкс, Т3 – 50 мкс.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>Экспериментальным путём был определён передаточный коэффициент одного импульса - 0.9. То есть , что бы двигатель сделал полный оборот 360º нужно подать 400 импульсов.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Установлено, что на один поворот червячного вала приходится 960 импульсов </w:t>
      </w:r>
      <w:r w:rsidRPr="00A91A3A">
        <w:rPr>
          <w:sz w:val="28"/>
          <w:szCs w:val="28"/>
          <w:lang w:val="en-US"/>
        </w:rPr>
        <w:t>step</w:t>
      </w:r>
      <w:r w:rsidRPr="00A91A3A">
        <w:rPr>
          <w:sz w:val="28"/>
          <w:szCs w:val="28"/>
        </w:rPr>
        <w:t xml:space="preserve">. А перемещение платформы на 10мм исполняется пятью оборотами червячного вала или 4800 импульсов </w:t>
      </w:r>
      <w:r w:rsidRPr="00A91A3A">
        <w:rPr>
          <w:sz w:val="28"/>
          <w:szCs w:val="28"/>
          <w:lang w:val="en-US"/>
        </w:rPr>
        <w:t>step</w:t>
      </w:r>
      <w:r w:rsidRPr="00A91A3A">
        <w:rPr>
          <w:sz w:val="28"/>
          <w:szCs w:val="28"/>
        </w:rPr>
        <w:t xml:space="preserve">. 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ab/>
        <w:t>Для управления транспортной платформой предусмотрены следующие модули под программ: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- Шаг в лево по координате </w:t>
      </w:r>
      <w:r w:rsidRPr="00A91A3A">
        <w:rPr>
          <w:sz w:val="28"/>
          <w:szCs w:val="28"/>
          <w:lang w:val="en-US"/>
        </w:rPr>
        <w:t>X</w:t>
      </w:r>
      <w:r w:rsidRPr="00A91A3A">
        <w:rPr>
          <w:sz w:val="28"/>
          <w:szCs w:val="28"/>
        </w:rPr>
        <w:t>;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- Шаг в право по координате </w:t>
      </w:r>
      <w:r w:rsidRPr="00A91A3A">
        <w:rPr>
          <w:sz w:val="28"/>
          <w:szCs w:val="28"/>
          <w:lang w:val="en-US"/>
        </w:rPr>
        <w:t>X</w:t>
      </w:r>
      <w:r w:rsidRPr="00A91A3A">
        <w:rPr>
          <w:sz w:val="28"/>
          <w:szCs w:val="28"/>
        </w:rPr>
        <w:t>;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- Шаг в лево по координате </w:t>
      </w:r>
      <w:r w:rsidRPr="00A91A3A">
        <w:rPr>
          <w:sz w:val="28"/>
          <w:szCs w:val="28"/>
          <w:lang w:val="en-US"/>
        </w:rPr>
        <w:t>Y</w:t>
      </w:r>
      <w:r w:rsidRPr="00A91A3A">
        <w:rPr>
          <w:sz w:val="28"/>
          <w:szCs w:val="28"/>
        </w:rPr>
        <w:t>;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- Шаг в право по координате </w:t>
      </w:r>
      <w:r w:rsidRPr="00A91A3A">
        <w:rPr>
          <w:sz w:val="28"/>
          <w:szCs w:val="28"/>
          <w:lang w:val="en-US"/>
        </w:rPr>
        <w:t>Y</w:t>
      </w:r>
      <w:r w:rsidRPr="00A91A3A">
        <w:rPr>
          <w:sz w:val="28"/>
          <w:szCs w:val="28"/>
        </w:rPr>
        <w:t>;</w:t>
      </w:r>
    </w:p>
    <w:p w:rsidR="003C6FB1" w:rsidRPr="00A91A3A" w:rsidRDefault="003C6FB1" w:rsidP="00A91A3A">
      <w:pPr>
        <w:rPr>
          <w:sz w:val="28"/>
          <w:szCs w:val="28"/>
        </w:rPr>
      </w:pPr>
      <w:r w:rsidRPr="00A91A3A">
        <w:rPr>
          <w:sz w:val="28"/>
          <w:szCs w:val="28"/>
        </w:rPr>
        <w:lastRenderedPageBreak/>
        <w:t xml:space="preserve">- Шаг в лево по координате </w:t>
      </w:r>
      <w:r w:rsidRPr="00A91A3A">
        <w:rPr>
          <w:sz w:val="28"/>
          <w:szCs w:val="28"/>
          <w:lang w:val="en-US"/>
        </w:rPr>
        <w:t>Z</w:t>
      </w:r>
      <w:r w:rsidRPr="00A91A3A">
        <w:rPr>
          <w:sz w:val="28"/>
          <w:szCs w:val="28"/>
        </w:rPr>
        <w:t>;</w:t>
      </w:r>
    </w:p>
    <w:p w:rsidR="004445A5" w:rsidRPr="00A91A3A" w:rsidRDefault="003C6FB1" w:rsidP="004445A5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- Шаг в право по координате </w:t>
      </w:r>
      <w:r w:rsidRPr="00A91A3A">
        <w:rPr>
          <w:sz w:val="28"/>
          <w:szCs w:val="28"/>
          <w:lang w:val="en-US"/>
        </w:rPr>
        <w:t>Z</w:t>
      </w:r>
      <w:r w:rsidRPr="00A91A3A">
        <w:rPr>
          <w:sz w:val="28"/>
          <w:szCs w:val="28"/>
        </w:rPr>
        <w:t>;</w:t>
      </w:r>
    </w:p>
    <w:p w:rsidR="003C6FB1" w:rsidRPr="004445A5" w:rsidRDefault="003C6FB1" w:rsidP="00C1402E">
      <w:pPr>
        <w:rPr>
          <w:sz w:val="28"/>
          <w:szCs w:val="28"/>
        </w:rPr>
      </w:pPr>
      <w:r w:rsidRPr="00A91A3A">
        <w:rPr>
          <w:sz w:val="28"/>
          <w:szCs w:val="28"/>
        </w:rPr>
        <w:t xml:space="preserve">Модули программ </w:t>
      </w:r>
      <w:r>
        <w:rPr>
          <w:sz w:val="28"/>
          <w:szCs w:val="28"/>
        </w:rPr>
        <w:t>представлены в Приложении Б</w:t>
      </w:r>
      <w:r w:rsidRPr="00A91A3A">
        <w:rPr>
          <w:sz w:val="28"/>
          <w:szCs w:val="28"/>
        </w:rPr>
        <w:t>.</w:t>
      </w:r>
      <w:r w:rsidR="004445A5">
        <w:rPr>
          <w:sz w:val="28"/>
          <w:szCs w:val="28"/>
        </w:rPr>
        <w:t xml:space="preserve"> Данные программные модули используют таймеры, с разными временными паузами. Модули программ для использования таймеров представлены в приложении Б.</w:t>
      </w:r>
    </w:p>
    <w:p w:rsidR="003C6FB1" w:rsidRPr="00C1402E" w:rsidRDefault="003C6FB1" w:rsidP="00C1402E">
      <w:pPr>
        <w:pStyle w:val="aa"/>
        <w:rPr>
          <w:rFonts w:ascii="Times New Roman" w:hAnsi="Times New Roman"/>
          <w:sz w:val="28"/>
          <w:szCs w:val="28"/>
        </w:rPr>
      </w:pPr>
      <w:bookmarkStart w:id="17" w:name="_Toc448647142"/>
      <w:r w:rsidRPr="00C1402E">
        <w:rPr>
          <w:rFonts w:ascii="Times New Roman" w:hAnsi="Times New Roman"/>
          <w:sz w:val="28"/>
          <w:szCs w:val="28"/>
        </w:rPr>
        <w:t>6 Пример программирования и отладки программы</w:t>
      </w:r>
      <w:bookmarkEnd w:id="17"/>
    </w:p>
    <w:p w:rsidR="003C6FB1" w:rsidRDefault="003C6FB1" w:rsidP="00903359">
      <w:pPr>
        <w:ind w:left="0" w:firstLine="0"/>
        <w:rPr>
          <w:sz w:val="28"/>
        </w:rPr>
      </w:pPr>
      <w:r>
        <w:rPr>
          <w:sz w:val="28"/>
          <w:szCs w:val="28"/>
        </w:rPr>
        <w:tab/>
        <w:t xml:space="preserve">Написание программ осуществляется в п программе </w:t>
      </w:r>
      <w:r>
        <w:rPr>
          <w:sz w:val="28"/>
          <w:szCs w:val="28"/>
          <w:lang w:val="en-US"/>
        </w:rPr>
        <w:t>Aldonah</w:t>
      </w:r>
      <w:r>
        <w:rPr>
          <w:sz w:val="28"/>
          <w:szCs w:val="28"/>
        </w:rPr>
        <w:t xml:space="preserve">. Которая даёт возможность транслировать программу в </w:t>
      </w:r>
      <w:r>
        <w:rPr>
          <w:sz w:val="28"/>
          <w:szCs w:val="28"/>
          <w:lang w:val="en-US"/>
        </w:rPr>
        <w:t>hex</w:t>
      </w:r>
      <w:r w:rsidRPr="009033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объект. Присвоить стартовый адрес загрузки программы. И произвести загрузку программы на в </w:t>
      </w:r>
      <w:r>
        <w:rPr>
          <w:sz w:val="28"/>
          <w:szCs w:val="28"/>
          <w:lang w:val="en-US"/>
        </w:rPr>
        <w:t>SDK</w:t>
      </w:r>
      <w:r w:rsidRPr="00903359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6.1 изображена вкладка «Загрузка». </w:t>
      </w:r>
      <w:r>
        <w:rPr>
          <w:sz w:val="28"/>
        </w:rPr>
        <w:t xml:space="preserve">В окне «1» условно обозначенном на рисунке 6.1 располагается код программы написанный на языке </w:t>
      </w:r>
      <w:r>
        <w:rPr>
          <w:sz w:val="28"/>
          <w:lang w:val="en-US"/>
        </w:rPr>
        <w:t>Assembler</w:t>
      </w:r>
      <w:r w:rsidRPr="003067B6">
        <w:rPr>
          <w:sz w:val="28"/>
        </w:rPr>
        <w:t xml:space="preserve">. </w:t>
      </w:r>
      <w:r>
        <w:rPr>
          <w:sz w:val="28"/>
        </w:rPr>
        <w:t>В окне «2» выводится контрольная сумма результата трансляции.</w:t>
      </w:r>
    </w:p>
    <w:p w:rsidR="003C6FB1" w:rsidRDefault="00294AFD" w:rsidP="00907289">
      <w:pPr>
        <w:autoSpaceDN/>
        <w:spacing w:line="360" w:lineRule="auto"/>
        <w:ind w:right="-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Рисунок 25" o:spid="_x0000_i1140" type="#_x0000_t75" style="width:413.6pt;height:287.15pt;visibility:visible">
            <v:imagedata r:id="rId21" o:title=""/>
          </v:shape>
        </w:pict>
      </w:r>
    </w:p>
    <w:p w:rsidR="003C6FB1" w:rsidRPr="000F053A" w:rsidRDefault="003C6FB1" w:rsidP="00907289">
      <w:pPr>
        <w:autoSpaceDN/>
        <w:spacing w:line="360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5.8 – Окно «Загрузка» программы </w:t>
      </w:r>
      <w:r>
        <w:rPr>
          <w:sz w:val="28"/>
          <w:szCs w:val="28"/>
          <w:lang w:val="en-US"/>
        </w:rPr>
        <w:t>Aldonah</w:t>
      </w:r>
      <w:r w:rsidRPr="000F053A">
        <w:rPr>
          <w:sz w:val="28"/>
          <w:szCs w:val="28"/>
        </w:rPr>
        <w:t>.</w:t>
      </w:r>
    </w:p>
    <w:p w:rsidR="003C6FB1" w:rsidRDefault="003C6FB1" w:rsidP="00903359">
      <w:pPr>
        <w:ind w:left="0" w:firstLine="0"/>
        <w:rPr>
          <w:sz w:val="28"/>
        </w:rPr>
      </w:pPr>
    </w:p>
    <w:p w:rsidR="003C6FB1" w:rsidRDefault="003C6FB1" w:rsidP="00907289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>При успешной трансляции добавляется стартовый адрес нажатием на кнопку «Добавление стартового адреса»</w:t>
      </w:r>
      <w:r w:rsidR="00630684" w:rsidRPr="00630684">
        <w:rPr>
          <w:rFonts w:ascii="Times New Roman" w:hAnsi="Times New Roman" w:cs="Times New Roman"/>
          <w:sz w:val="28"/>
        </w:rPr>
        <w:t>[5]</w:t>
      </w:r>
      <w:r>
        <w:rPr>
          <w:sz w:val="28"/>
        </w:rPr>
        <w:t>.</w:t>
      </w:r>
      <w:r w:rsidRPr="00907289">
        <w:rPr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Далее осуществляется загрузка программы</w:t>
      </w:r>
      <w:r w:rsidRPr="005962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нажатием на кнопку «Загрузка образа программы».</w:t>
      </w:r>
      <w:r w:rsidRPr="00596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1-2 секунды после нажатия кнопки «загрузка образа программы» в стенде производят загрузку нажатием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SW</w:t>
      </w:r>
      <w:r>
        <w:rPr>
          <w:rFonts w:ascii="Times New Roman" w:hAnsi="Times New Roman" w:cs="Times New Roman"/>
          <w:sz w:val="28"/>
          <w:szCs w:val="28"/>
        </w:rPr>
        <w:t>2» находящейся на стенде. Результат выполнения загрузки представлен на рисунке 6.2.</w:t>
      </w:r>
    </w:p>
    <w:p w:rsidR="003C6FB1" w:rsidRDefault="00294AFD" w:rsidP="0090728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Рисунок 31" o:spid="_x0000_i1141" type="#_x0000_t75" style="width:347.45pt;height:264.55pt;visibility:visible">
            <v:imagedata r:id="rId22" o:title=""/>
          </v:shape>
        </w:pict>
      </w:r>
    </w:p>
    <w:p w:rsidR="003C6FB1" w:rsidRDefault="003C6FB1" w:rsidP="0090728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Результат загрузки программы.</w:t>
      </w:r>
    </w:p>
    <w:p w:rsidR="003C6FB1" w:rsidRDefault="003C6FB1" w:rsidP="00907289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В качестве демонстрационной программы используется программа управления  двигателями средствами </w:t>
      </w:r>
      <w:r>
        <w:rPr>
          <w:sz w:val="28"/>
          <w:szCs w:val="28"/>
          <w:lang w:val="en-US"/>
        </w:rPr>
        <w:t>SDK</w:t>
      </w:r>
      <w:r w:rsidRPr="009072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его клавишным модулем. </w:t>
      </w:r>
    </w:p>
    <w:p w:rsidR="003C6FB1" w:rsidRDefault="003C6FB1" w:rsidP="00907289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Программы представляет собой следующий алгоритм работы:</w:t>
      </w:r>
    </w:p>
    <w:p w:rsidR="003C6FB1" w:rsidRDefault="003C6FB1" w:rsidP="00907289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Считывание нажатой клавиши</w:t>
      </w:r>
    </w:p>
    <w:p w:rsidR="003C6FB1" w:rsidRDefault="003C6FB1" w:rsidP="00907289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нажатой клавиши подаются сигналы управления на порт </w:t>
      </w:r>
      <w:r>
        <w:rPr>
          <w:sz w:val="28"/>
          <w:szCs w:val="28"/>
          <w:lang w:val="en-US"/>
        </w:rPr>
        <w:t>ENA</w:t>
      </w:r>
      <w:r w:rsidRPr="00907289">
        <w:rPr>
          <w:sz w:val="28"/>
          <w:szCs w:val="28"/>
        </w:rPr>
        <w:t>.</w:t>
      </w:r>
    </w:p>
    <w:p w:rsidR="003C6FB1" w:rsidRDefault="00FD4178" w:rsidP="00FD4178">
      <w:pPr>
        <w:ind w:left="460" w:firstLine="0"/>
        <w:rPr>
          <w:sz w:val="28"/>
          <w:szCs w:val="28"/>
        </w:rPr>
      </w:pPr>
      <w:r>
        <w:rPr>
          <w:sz w:val="28"/>
          <w:szCs w:val="28"/>
        </w:rPr>
        <w:t>В ходе программы  используются таймер и светодиоды. Примеры использования светодиодов приведены в приложении В.</w:t>
      </w:r>
    </w:p>
    <w:p w:rsidR="00FD4178" w:rsidRDefault="00FD4178" w:rsidP="00FD4178">
      <w:pPr>
        <w:ind w:left="460" w:firstLine="0"/>
        <w:rPr>
          <w:sz w:val="28"/>
          <w:szCs w:val="28"/>
        </w:rPr>
      </w:pPr>
      <w:r>
        <w:rPr>
          <w:sz w:val="28"/>
          <w:szCs w:val="28"/>
        </w:rPr>
        <w:t>Код полной программы приведён в приложении Г.</w:t>
      </w:r>
    </w:p>
    <w:p w:rsidR="00FD4178" w:rsidRDefault="00FD4178" w:rsidP="00FD4178">
      <w:pPr>
        <w:ind w:left="0" w:firstLine="0"/>
        <w:rPr>
          <w:b/>
          <w:sz w:val="28"/>
          <w:szCs w:val="28"/>
        </w:rPr>
      </w:pPr>
    </w:p>
    <w:p w:rsidR="00B06474" w:rsidRPr="00FD4178" w:rsidRDefault="00B06474" w:rsidP="00FD4178">
      <w:pPr>
        <w:pStyle w:val="aa"/>
        <w:rPr>
          <w:rFonts w:ascii="Times New Roman" w:hAnsi="Times New Roman"/>
          <w:sz w:val="28"/>
          <w:szCs w:val="28"/>
        </w:rPr>
      </w:pPr>
      <w:bookmarkStart w:id="18" w:name="_Toc448647143"/>
      <w:r w:rsidRPr="00FD4178"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18"/>
    </w:p>
    <w:p w:rsidR="00B06474" w:rsidRDefault="003360FC" w:rsidP="00B0647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В ходе научно-исследовательской работе </w:t>
      </w:r>
      <w:r w:rsidR="00DE0493">
        <w:rPr>
          <w:sz w:val="28"/>
          <w:szCs w:val="28"/>
        </w:rPr>
        <w:t xml:space="preserve">были выполнен </w:t>
      </w:r>
      <w:r>
        <w:rPr>
          <w:sz w:val="28"/>
          <w:szCs w:val="28"/>
        </w:rPr>
        <w:t>анализ состава конструкции и размерных ограничений автоматизированной установки травления плат с целью организации микропроцессорного управления транспортными модулями установки.</w:t>
      </w:r>
      <w:r w:rsidR="00DE0493">
        <w:rPr>
          <w:sz w:val="28"/>
          <w:szCs w:val="28"/>
        </w:rPr>
        <w:t xml:space="preserve"> Предложены программный модули управления установкой. А так же подготовлена демонстрационная программа управления установкой.</w:t>
      </w: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DE0493" w:rsidRDefault="00DE0493" w:rsidP="00B06474">
      <w:pPr>
        <w:ind w:left="0" w:firstLine="0"/>
        <w:rPr>
          <w:sz w:val="28"/>
          <w:szCs w:val="28"/>
        </w:rPr>
      </w:pPr>
    </w:p>
    <w:p w:rsidR="00190239" w:rsidRDefault="00190239" w:rsidP="00190239">
      <w:pPr>
        <w:pStyle w:val="1"/>
        <w:jc w:val="center"/>
        <w:rPr>
          <w:sz w:val="28"/>
          <w:szCs w:val="28"/>
        </w:rPr>
      </w:pPr>
      <w:bookmarkStart w:id="19" w:name="_Toc421870584"/>
      <w:bookmarkStart w:id="20" w:name="_Toc448647144"/>
      <w:r w:rsidRPr="00190239">
        <w:rPr>
          <w:sz w:val="28"/>
          <w:szCs w:val="28"/>
        </w:rPr>
        <w:lastRenderedPageBreak/>
        <w:t>Список используемой литературы</w:t>
      </w:r>
      <w:bookmarkEnd w:id="19"/>
      <w:bookmarkEnd w:id="20"/>
    </w:p>
    <w:p w:rsidR="00190239" w:rsidRDefault="00190239" w:rsidP="00190239">
      <w:pPr>
        <w:pStyle w:val="a6"/>
        <w:widowControl/>
        <w:autoSpaceDE/>
        <w:autoSpaceDN/>
        <w:adjustRightInd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    1</w:t>
      </w:r>
      <w:r w:rsidRPr="00190239">
        <w:rPr>
          <w:b/>
          <w:sz w:val="28"/>
          <w:szCs w:val="28"/>
        </w:rPr>
        <w:t xml:space="preserve"> </w:t>
      </w:r>
      <w:r w:rsidRPr="00190239">
        <w:rPr>
          <w:sz w:val="28"/>
          <w:szCs w:val="28"/>
        </w:rPr>
        <w:t>ОС ТУСУР 01-2013 Работы студенческие по направлениям подготовки и специальностям технического профиля. Общие требования и правила оформления.</w:t>
      </w:r>
    </w:p>
    <w:p w:rsidR="00190239" w:rsidRDefault="00190239" w:rsidP="00190239">
      <w:pPr>
        <w:pStyle w:val="a6"/>
        <w:widowControl/>
        <w:autoSpaceDE/>
        <w:autoSpaceDN/>
        <w:adjustRightInd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    2 Бахерев В.А. Установка автоматизированного травления печатных плат.</w:t>
      </w:r>
    </w:p>
    <w:p w:rsidR="00190239" w:rsidRDefault="00190239" w:rsidP="00190239">
      <w:pPr>
        <w:pStyle w:val="a6"/>
        <w:widowControl/>
        <w:autoSpaceDE/>
        <w:autoSpaceDN/>
        <w:adjustRightInd/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/Дипломная работа, Турус, КИБЭВС, Томск 2015 – 112стр.</w:t>
      </w:r>
    </w:p>
    <w:p w:rsidR="00190239" w:rsidRDefault="00190239" w:rsidP="00190239">
      <w:pPr>
        <w:tabs>
          <w:tab w:val="left" w:pos="6600"/>
        </w:tabs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    3</w:t>
      </w:r>
      <w:r w:rsidRPr="00E5034B">
        <w:rPr>
          <w:sz w:val="28"/>
          <w:szCs w:val="28"/>
        </w:rPr>
        <w:t xml:space="preserve"> Учебный стенд , руководство пользователя – «ЛМТ» ,2001г – 99стр.</w:t>
      </w:r>
      <w:r>
        <w:rPr>
          <w:sz w:val="28"/>
          <w:szCs w:val="28"/>
        </w:rPr>
        <w:t>.</w:t>
      </w:r>
    </w:p>
    <w:p w:rsidR="00190239" w:rsidRPr="00190239" w:rsidRDefault="00190239" w:rsidP="00190239">
      <w:pPr>
        <w:tabs>
          <w:tab w:val="left" w:pos="6600"/>
        </w:tabs>
        <w:spacing w:line="360" w:lineRule="auto"/>
        <w:ind w:left="0" w:firstLine="0"/>
        <w:rPr>
          <w:sz w:val="28"/>
          <w:szCs w:val="28"/>
          <w:lang w:val="en-US"/>
        </w:rPr>
      </w:pPr>
      <w:r w:rsidRPr="00190239"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>4</w:t>
      </w:r>
      <w:r w:rsidRPr="00190239">
        <w:rPr>
          <w:sz w:val="28"/>
          <w:szCs w:val="28"/>
          <w:lang w:val="en-US"/>
        </w:rPr>
        <w:t xml:space="preserve"> </w:t>
      </w:r>
      <w:r w:rsidRPr="00E5034B">
        <w:rPr>
          <w:sz w:val="28"/>
          <w:szCs w:val="28"/>
          <w:lang w:val="en-US"/>
        </w:rPr>
        <w:t>Datasheets</w:t>
      </w:r>
      <w:r w:rsidRPr="00190239">
        <w:rPr>
          <w:sz w:val="28"/>
          <w:szCs w:val="28"/>
          <w:lang w:val="en-US"/>
        </w:rPr>
        <w:t xml:space="preserve"> </w:t>
      </w:r>
      <w:r w:rsidRPr="00E5034B">
        <w:rPr>
          <w:sz w:val="28"/>
          <w:szCs w:val="28"/>
          <w:lang w:val="en-US"/>
        </w:rPr>
        <w:t>Aduc</w:t>
      </w:r>
      <w:r w:rsidRPr="00190239">
        <w:rPr>
          <w:sz w:val="28"/>
          <w:szCs w:val="28"/>
          <w:lang w:val="en-US"/>
        </w:rPr>
        <w:t>841,842,843 –</w:t>
      </w:r>
      <w:r w:rsidRPr="00E5034B">
        <w:rPr>
          <w:sz w:val="28"/>
          <w:szCs w:val="28"/>
          <w:lang w:val="en-US"/>
        </w:rPr>
        <w:t>AnalogDevices</w:t>
      </w:r>
      <w:r w:rsidRPr="00190239">
        <w:rPr>
          <w:sz w:val="28"/>
          <w:szCs w:val="28"/>
          <w:lang w:val="en-US"/>
        </w:rPr>
        <w:t xml:space="preserve"> , 2003</w:t>
      </w:r>
      <w:r w:rsidRPr="00E5034B">
        <w:rPr>
          <w:sz w:val="28"/>
          <w:szCs w:val="28"/>
        </w:rPr>
        <w:t>г</w:t>
      </w:r>
      <w:r w:rsidRPr="00190239">
        <w:rPr>
          <w:sz w:val="28"/>
          <w:szCs w:val="28"/>
          <w:lang w:val="en-US"/>
        </w:rPr>
        <w:t>-88</w:t>
      </w:r>
      <w:r w:rsidRPr="00E5034B">
        <w:rPr>
          <w:sz w:val="28"/>
          <w:szCs w:val="28"/>
        </w:rPr>
        <w:t>стр</w:t>
      </w:r>
      <w:r w:rsidRPr="00190239">
        <w:rPr>
          <w:sz w:val="28"/>
          <w:szCs w:val="28"/>
          <w:lang w:val="en-US"/>
        </w:rPr>
        <w:t>.</w:t>
      </w:r>
    </w:p>
    <w:p w:rsidR="00190239" w:rsidRPr="0063085C" w:rsidRDefault="00190239" w:rsidP="00190239">
      <w:pPr>
        <w:tabs>
          <w:tab w:val="left" w:pos="6600"/>
        </w:tabs>
        <w:spacing w:line="360" w:lineRule="auto"/>
        <w:ind w:firstLine="0"/>
        <w:rPr>
          <w:sz w:val="28"/>
          <w:szCs w:val="28"/>
        </w:rPr>
      </w:pPr>
      <w:r w:rsidRPr="00190239"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</w:rPr>
        <w:t xml:space="preserve">5 </w:t>
      </w:r>
      <w:r>
        <w:rPr>
          <w:sz w:val="28"/>
          <w:szCs w:val="28"/>
        </w:rPr>
        <w:t>Чугоевский К.И. Компьютерное управление автоматизированной установкой травления печатных плат./Дипломная работа, Тусур, КИБЭВС, Томск ,2015.-90стр.</w:t>
      </w:r>
    </w:p>
    <w:p w:rsidR="00190239" w:rsidRPr="00190239" w:rsidRDefault="00190239" w:rsidP="00190239">
      <w:pPr>
        <w:pStyle w:val="a6"/>
        <w:widowControl/>
        <w:autoSpaceDE/>
        <w:autoSpaceDN/>
        <w:adjustRightInd/>
        <w:spacing w:line="360" w:lineRule="auto"/>
        <w:ind w:left="1080" w:firstLine="0"/>
        <w:rPr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Default="00630684" w:rsidP="00190239">
      <w:pPr>
        <w:pStyle w:val="1"/>
        <w:rPr>
          <w:b w:val="0"/>
          <w:sz w:val="28"/>
          <w:szCs w:val="28"/>
        </w:rPr>
      </w:pPr>
    </w:p>
    <w:p w:rsidR="00630684" w:rsidRPr="00190239" w:rsidRDefault="00630684" w:rsidP="00190239">
      <w:pPr>
        <w:pStyle w:val="1"/>
        <w:rPr>
          <w:b w:val="0"/>
          <w:sz w:val="28"/>
          <w:szCs w:val="28"/>
        </w:rPr>
      </w:pPr>
    </w:p>
    <w:p w:rsidR="00DE0493" w:rsidRPr="00FD4178" w:rsidRDefault="00DE0493" w:rsidP="00FD4178">
      <w:pPr>
        <w:pStyle w:val="aa"/>
        <w:ind w:left="0" w:firstLine="0"/>
        <w:rPr>
          <w:rFonts w:ascii="Times New Roman" w:hAnsi="Times New Roman"/>
          <w:sz w:val="28"/>
          <w:szCs w:val="28"/>
        </w:rPr>
      </w:pPr>
      <w:bookmarkStart w:id="21" w:name="_Toc448647145"/>
      <w:r w:rsidRPr="00FD4178">
        <w:rPr>
          <w:rFonts w:ascii="Times New Roman" w:hAnsi="Times New Roman"/>
          <w:sz w:val="28"/>
          <w:szCs w:val="28"/>
        </w:rPr>
        <w:lastRenderedPageBreak/>
        <w:t>Приложение А</w:t>
      </w:r>
      <w:bookmarkEnd w:id="21"/>
    </w:p>
    <w:p w:rsidR="00DE0493" w:rsidRDefault="00DE0493" w:rsidP="00FD4178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="00FD4178">
        <w:rPr>
          <w:sz w:val="28"/>
          <w:szCs w:val="28"/>
        </w:rPr>
        <w:t>Справочная</w:t>
      </w:r>
      <w:r>
        <w:rPr>
          <w:sz w:val="28"/>
          <w:szCs w:val="28"/>
        </w:rPr>
        <w:t>)</w:t>
      </w:r>
    </w:p>
    <w:p w:rsidR="00630684" w:rsidRPr="009F39B5" w:rsidRDefault="00630684" w:rsidP="00FD4178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Назначение битов регистра </w:t>
      </w:r>
      <w:r>
        <w:rPr>
          <w:sz w:val="28"/>
          <w:szCs w:val="28"/>
          <w:lang w:val="en-US"/>
        </w:rPr>
        <w:t>ENA</w:t>
      </w:r>
    </w:p>
    <w:p w:rsidR="00FD4178" w:rsidRPr="00A368A8" w:rsidRDefault="00FD4178" w:rsidP="00FD4178">
      <w:pPr>
        <w:tabs>
          <w:tab w:val="left" w:pos="66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1 -назначение битов регистра </w:t>
      </w:r>
      <w:r>
        <w:rPr>
          <w:sz w:val="28"/>
          <w:szCs w:val="28"/>
          <w:lang w:val="en-US"/>
        </w:rPr>
        <w:t>ENA</w:t>
      </w:r>
      <w:r w:rsidRPr="005221B3">
        <w:rPr>
          <w:sz w:val="28"/>
          <w:szCs w:val="28"/>
        </w:rPr>
        <w:t>.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6917"/>
      </w:tblGrid>
      <w:tr w:rsidR="004445A5" w:rsidRPr="008E7921" w:rsidTr="00890C75">
        <w:tc>
          <w:tcPr>
            <w:tcW w:w="988" w:type="dxa"/>
            <w:shd w:val="clear" w:color="auto" w:fill="auto"/>
          </w:tcPr>
          <w:p w:rsidR="00FD4178" w:rsidRPr="00890C75" w:rsidRDefault="00FD4178" w:rsidP="00890C75">
            <w:pPr>
              <w:tabs>
                <w:tab w:val="left" w:pos="6600"/>
              </w:tabs>
              <w:spacing w:line="360" w:lineRule="auto"/>
              <w:ind w:firstLine="0"/>
              <w:jc w:val="both"/>
              <w:rPr>
                <w:sz w:val="22"/>
                <w:szCs w:val="22"/>
              </w:rPr>
            </w:pPr>
            <w:r w:rsidRPr="00890C75">
              <w:rPr>
                <w:sz w:val="22"/>
                <w:szCs w:val="22"/>
              </w:rPr>
              <w:t>Бит</w:t>
            </w:r>
          </w:p>
        </w:tc>
        <w:tc>
          <w:tcPr>
            <w:tcW w:w="1701" w:type="dxa"/>
            <w:shd w:val="clear" w:color="auto" w:fill="auto"/>
          </w:tcPr>
          <w:p w:rsidR="00FD4178" w:rsidRPr="00890C75" w:rsidRDefault="00FD4178" w:rsidP="00890C75">
            <w:pPr>
              <w:tabs>
                <w:tab w:val="left" w:pos="6600"/>
              </w:tabs>
              <w:spacing w:line="360" w:lineRule="auto"/>
              <w:ind w:firstLine="0"/>
              <w:jc w:val="both"/>
              <w:rPr>
                <w:sz w:val="22"/>
                <w:szCs w:val="22"/>
              </w:rPr>
            </w:pPr>
            <w:r w:rsidRPr="00890C75">
              <w:rPr>
                <w:sz w:val="22"/>
                <w:szCs w:val="22"/>
              </w:rPr>
              <w:t>Мнемоника</w:t>
            </w:r>
          </w:p>
        </w:tc>
        <w:tc>
          <w:tcPr>
            <w:tcW w:w="6917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sz w:val="22"/>
                <w:szCs w:val="22"/>
              </w:rPr>
              <w:t>Описание</w:t>
            </w:r>
          </w:p>
        </w:tc>
      </w:tr>
      <w:tr w:rsidR="004445A5" w:rsidRPr="008E7921" w:rsidTr="00890C75">
        <w:trPr>
          <w:trHeight w:val="3750"/>
        </w:trPr>
        <w:tc>
          <w:tcPr>
            <w:tcW w:w="988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sz w:val="22"/>
                <w:szCs w:val="22"/>
              </w:rPr>
              <w:t>0</w:t>
            </w:r>
          </w:p>
        </w:tc>
        <w:tc>
          <w:tcPr>
            <w:tcW w:w="1701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sz w:val="22"/>
                <w:szCs w:val="22"/>
                <w:lang w:val="en-US"/>
              </w:rPr>
              <w:t>EN</w:t>
            </w:r>
            <w:r w:rsidRPr="00890C75">
              <w:rPr>
                <w:sz w:val="22"/>
                <w:szCs w:val="22"/>
              </w:rPr>
              <w:t>_</w:t>
            </w:r>
            <w:r w:rsidRPr="00890C75">
              <w:rPr>
                <w:sz w:val="22"/>
                <w:szCs w:val="22"/>
                <w:lang w:val="en-US"/>
              </w:rPr>
              <w:t>LO</w:t>
            </w:r>
          </w:p>
        </w:tc>
        <w:tc>
          <w:tcPr>
            <w:tcW w:w="6917" w:type="dxa"/>
            <w:shd w:val="clear" w:color="auto" w:fill="auto"/>
          </w:tcPr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 полной конфигурации бит EN_LO нужен для управления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младшими 8 разрядами (биты 0..7) 16-разрядного порта ввода-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вывода. Если записать в EN_LO логический «0», то порт ввода-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вывода переводится в Z-состояние и появляется возможность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чтения данных из EXT_LO. При записи в данный бит логической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«1» порт переключается на вывод и данные, записанные в регистр</w:t>
            </w:r>
          </w:p>
          <w:p w:rsidR="00FD4178" w:rsidRPr="00890C75" w:rsidRDefault="00FD4178" w:rsidP="00890C7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EXT_LO, попадают на выход порта ввода-вывода.</w:t>
            </w:r>
          </w:p>
        </w:tc>
      </w:tr>
      <w:tr w:rsidR="004445A5" w:rsidRPr="008E7921" w:rsidTr="00890C75">
        <w:tc>
          <w:tcPr>
            <w:tcW w:w="988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EN_HI</w:t>
            </w:r>
          </w:p>
        </w:tc>
        <w:tc>
          <w:tcPr>
            <w:tcW w:w="6917" w:type="dxa"/>
            <w:shd w:val="clear" w:color="auto" w:fill="auto"/>
          </w:tcPr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 полной конфигурации бит EN_HI нужен для управления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старшими 8 разрядами (биты 8..15) 16-разрядного порта ввода-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вывода. Если записать в EN_HI логический «0», то порт ввода-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вывода переводится в Z-состояние и появляется возможность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чтения данных из EXT_HI. При записи в данный бит логической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«1» порт переключается на вывод и данные, записанные в регистр</w:t>
            </w:r>
          </w:p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EXT_HI, попадают на выход порта ввода-вывода.</w:t>
            </w:r>
          </w:p>
        </w:tc>
      </w:tr>
      <w:tr w:rsidR="004445A5" w:rsidRPr="008E7921" w:rsidTr="00890C75">
        <w:tc>
          <w:tcPr>
            <w:tcW w:w="988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2..4</w:t>
            </w:r>
          </w:p>
        </w:tc>
        <w:tc>
          <w:tcPr>
            <w:tcW w:w="1701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EPMSND0-EPMSND2</w:t>
            </w:r>
          </w:p>
        </w:tc>
        <w:tc>
          <w:tcPr>
            <w:tcW w:w="6917" w:type="dxa"/>
            <w:shd w:val="clear" w:color="auto" w:fill="auto"/>
          </w:tcPr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Выход звукового ЦАП. Задает уровень напряжения на динамике.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Позволяет формировать звуковые сигналы различной тональности</w:t>
            </w:r>
          </w:p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и громкости.</w:t>
            </w:r>
          </w:p>
        </w:tc>
      </w:tr>
      <w:tr w:rsidR="004445A5" w:rsidRPr="008E7921" w:rsidTr="00890C75">
        <w:tc>
          <w:tcPr>
            <w:tcW w:w="988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INT0</w:t>
            </w:r>
          </w:p>
        </w:tc>
        <w:tc>
          <w:tcPr>
            <w:tcW w:w="6917" w:type="dxa"/>
            <w:shd w:val="clear" w:color="auto" w:fill="auto"/>
          </w:tcPr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При записи логического «0» в этот бит на вход INT0 ADuC812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также попадает логический «0». Бит можно использовать для</w:t>
            </w:r>
          </w:p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формирования внешнего прерывания для микроконтроллера.</w:t>
            </w:r>
          </w:p>
        </w:tc>
      </w:tr>
      <w:tr w:rsidR="004445A5" w:rsidRPr="008E7921" w:rsidTr="00890C75">
        <w:tc>
          <w:tcPr>
            <w:tcW w:w="988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  <w:lang w:val="en-US"/>
              </w:rPr>
            </w:pPr>
            <w:r w:rsidRPr="00890C75">
              <w:rPr>
                <w:sz w:val="22"/>
                <w:szCs w:val="22"/>
                <w:lang w:val="en-US"/>
              </w:rPr>
              <w:t>KB</w:t>
            </w:r>
          </w:p>
        </w:tc>
        <w:tc>
          <w:tcPr>
            <w:tcW w:w="6917" w:type="dxa"/>
            <w:shd w:val="clear" w:color="auto" w:fill="auto"/>
          </w:tcPr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 полной конфигурации при записи логического «0» прерывание от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клавиатуры запрещается. Если бит установлен в «1», то прерывание</w:t>
            </w:r>
          </w:p>
          <w:p w:rsidR="00FD4178" w:rsidRPr="00890C75" w:rsidRDefault="00FD4178" w:rsidP="004445A5">
            <w:pPr>
              <w:spacing w:line="360" w:lineRule="auto"/>
              <w:rPr>
                <w:rFonts w:eastAsia="TimesNewRomanPSMT"/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от клавиатуры разрешено. В упрощенной конфигурации бит KB</w:t>
            </w:r>
          </w:p>
          <w:p w:rsidR="00FD4178" w:rsidRPr="00890C75" w:rsidRDefault="00FD4178" w:rsidP="004445A5">
            <w:pPr>
              <w:tabs>
                <w:tab w:val="left" w:pos="6600"/>
              </w:tabs>
              <w:spacing w:line="360" w:lineRule="auto"/>
              <w:jc w:val="both"/>
              <w:rPr>
                <w:sz w:val="22"/>
                <w:szCs w:val="22"/>
              </w:rPr>
            </w:pPr>
            <w:r w:rsidRPr="00890C75">
              <w:rPr>
                <w:rFonts w:eastAsia="TimesNewRomanPSMT"/>
                <w:sz w:val="22"/>
                <w:szCs w:val="22"/>
              </w:rPr>
              <w:t>всегда равен нулю, т.е. прерывание клавиатуры запрещено.</w:t>
            </w:r>
          </w:p>
        </w:tc>
      </w:tr>
    </w:tbl>
    <w:p w:rsidR="00190239" w:rsidRDefault="00190239" w:rsidP="00190239">
      <w:pPr>
        <w:pStyle w:val="aa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:rsidR="00FD4178" w:rsidRPr="004445A5" w:rsidRDefault="00FD4178" w:rsidP="009F39B5">
      <w:pPr>
        <w:pStyle w:val="aa"/>
        <w:ind w:hanging="40"/>
        <w:rPr>
          <w:rFonts w:ascii="Times New Roman" w:hAnsi="Times New Roman"/>
          <w:sz w:val="28"/>
          <w:szCs w:val="28"/>
        </w:rPr>
      </w:pPr>
      <w:bookmarkStart w:id="22" w:name="_Toc448647146"/>
      <w:r w:rsidRPr="004445A5">
        <w:rPr>
          <w:rFonts w:ascii="Times New Roman" w:hAnsi="Times New Roman"/>
          <w:sz w:val="28"/>
          <w:szCs w:val="28"/>
        </w:rPr>
        <w:lastRenderedPageBreak/>
        <w:t>Приложение Б</w:t>
      </w:r>
      <w:bookmarkEnd w:id="22"/>
    </w:p>
    <w:p w:rsidR="00FD4178" w:rsidRDefault="00FD4178" w:rsidP="00DE0493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:rsidR="009F39B5" w:rsidRDefault="009F39B5" w:rsidP="00DE0493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Программные модули управления двигателями</w:t>
      </w:r>
    </w:p>
    <w:p w:rsidR="00451364" w:rsidRPr="00451364" w:rsidRDefault="00451364" w:rsidP="00451364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программы движения платформы по оси </w:t>
      </w:r>
      <w:r>
        <w:rPr>
          <w:sz w:val="28"/>
          <w:szCs w:val="28"/>
          <w:lang w:val="en-US"/>
        </w:rPr>
        <w:t>X</w:t>
      </w:r>
      <w:r w:rsidRPr="00451364">
        <w:rPr>
          <w:sz w:val="28"/>
          <w:szCs w:val="28"/>
        </w:rPr>
        <w:t xml:space="preserve"> </w:t>
      </w:r>
      <w:r>
        <w:rPr>
          <w:sz w:val="28"/>
          <w:szCs w:val="28"/>
        </w:rPr>
        <w:t>влево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XRunUp:</w:t>
      </w:r>
      <w:r>
        <w:rPr>
          <w:sz w:val="28"/>
          <w:szCs w:val="28"/>
        </w:rPr>
        <w:t xml:space="preserve"> </w:t>
      </w:r>
      <w:r w:rsidRPr="00890C75">
        <w:rPr>
          <w:sz w:val="28"/>
          <w:szCs w:val="28"/>
        </w:rPr>
        <w:t>;</w:t>
      </w:r>
      <w:r>
        <w:rPr>
          <w:sz w:val="28"/>
          <w:szCs w:val="28"/>
        </w:rPr>
        <w:t>х - влево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;Проверка предыдущего направления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CJNE R2,#11000001b, motionSettingXUp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и step в высокий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 xml:space="preserve">;Пауза в течении T0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pauseT0</w:t>
      </w:r>
      <w:r w:rsidRPr="00451364">
        <w:rPr>
          <w:sz w:val="28"/>
          <w:szCs w:val="28"/>
        </w:rPr>
        <w:tab/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в высокий уровень, а step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A,#11000010b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step в высокий уровень, а dir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A,#11000001b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XRunUpReturn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motionSettingXUp: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step в высокий уровень, а dir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A,#11000001b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lastRenderedPageBreak/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XRunUp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XRunUpReturn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ret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</w:r>
      <w:r>
        <w:rPr>
          <w:sz w:val="28"/>
          <w:szCs w:val="28"/>
        </w:rPr>
        <w:t xml:space="preserve">Листинг программы движения платформы по оси </w:t>
      </w:r>
      <w:r>
        <w:rPr>
          <w:sz w:val="28"/>
          <w:szCs w:val="28"/>
          <w:lang w:val="en-US"/>
        </w:rPr>
        <w:t>X</w:t>
      </w:r>
      <w:r w:rsidRPr="00451364">
        <w:rPr>
          <w:sz w:val="28"/>
          <w:szCs w:val="28"/>
        </w:rPr>
        <w:t xml:space="preserve"> </w:t>
      </w:r>
      <w:r>
        <w:rPr>
          <w:sz w:val="28"/>
          <w:szCs w:val="28"/>
        </w:rPr>
        <w:t>вправо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>XRunDown</w:t>
      </w:r>
      <w:r w:rsidRPr="00294AFD">
        <w:rPr>
          <w:sz w:val="28"/>
          <w:szCs w:val="28"/>
        </w:rPr>
        <w:t>: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>;</w:t>
      </w:r>
      <w:r w:rsidRPr="00451364">
        <w:rPr>
          <w:sz w:val="28"/>
          <w:szCs w:val="28"/>
        </w:rPr>
        <w:t>Проверка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</w:rPr>
        <w:t>предыдущего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</w:rPr>
        <w:t>направления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CJNE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  <w:lang w:val="en-US"/>
        </w:rPr>
        <w:t>R</w:t>
      </w:r>
      <w:r w:rsidRPr="00890C75">
        <w:rPr>
          <w:sz w:val="28"/>
          <w:szCs w:val="28"/>
        </w:rPr>
        <w:t>2,#11000000</w:t>
      </w:r>
      <w:r w:rsidRPr="00451364">
        <w:rPr>
          <w:sz w:val="28"/>
          <w:szCs w:val="28"/>
          <w:lang w:val="en-US"/>
        </w:rPr>
        <w:t>b</w:t>
      </w:r>
      <w:r w:rsidRPr="00890C75">
        <w:rPr>
          <w:sz w:val="28"/>
          <w:szCs w:val="28"/>
        </w:rPr>
        <w:t xml:space="preserve">, </w:t>
      </w:r>
      <w:r w:rsidRPr="00451364">
        <w:rPr>
          <w:sz w:val="28"/>
          <w:szCs w:val="28"/>
          <w:lang w:val="en-US"/>
        </w:rPr>
        <w:t>motionSettingXDown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в низкий уровень, а step в высокий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A,#11000001b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step в низкий уровень, и dir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A,#11000011b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и step в высокий уровень</w:t>
      </w:r>
    </w:p>
    <w:p w:rsidR="00451364" w:rsidRPr="00890C75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890C75">
        <w:rPr>
          <w:sz w:val="28"/>
          <w:szCs w:val="28"/>
          <w:lang w:val="en-US"/>
        </w:rPr>
        <w:t>mov A,#11000000b</w:t>
      </w:r>
    </w:p>
    <w:p w:rsidR="00451364" w:rsidRPr="00890C75" w:rsidRDefault="00451364" w:rsidP="00451364">
      <w:pPr>
        <w:ind w:left="0" w:firstLine="0"/>
        <w:rPr>
          <w:sz w:val="28"/>
          <w:szCs w:val="28"/>
          <w:lang w:val="en-US"/>
        </w:rPr>
      </w:pPr>
      <w:r w:rsidRPr="00890C75">
        <w:rPr>
          <w:sz w:val="28"/>
          <w:szCs w:val="28"/>
          <w:lang w:val="en-US"/>
        </w:rPr>
        <w:tab/>
        <w:t>movx @DPTR,A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890C75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890C75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890C75">
        <w:rPr>
          <w:sz w:val="28"/>
          <w:szCs w:val="28"/>
          <w:lang w:val="en-US"/>
        </w:rPr>
        <w:lastRenderedPageBreak/>
        <w:tab/>
      </w:r>
      <w:r w:rsidRPr="00451364">
        <w:rPr>
          <w:sz w:val="28"/>
          <w:szCs w:val="28"/>
          <w:lang w:val="en-US"/>
        </w:rPr>
        <w:t>ljmp XRunDownReturn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motionSettingXDown: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 A,#11000000b </w:t>
      </w:r>
    </w:p>
    <w:p w:rsidR="00451364" w:rsidRPr="00890C75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</w:r>
      <w:r w:rsidRPr="00890C75">
        <w:rPr>
          <w:sz w:val="28"/>
          <w:szCs w:val="28"/>
          <w:lang w:val="en-US"/>
        </w:rPr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XRunDown</w:t>
      </w:r>
    </w:p>
    <w:p w:rsidR="00451364" w:rsidRPr="00890C75" w:rsidRDefault="00451364" w:rsidP="00451364">
      <w:pPr>
        <w:ind w:left="0" w:firstLine="0"/>
        <w:rPr>
          <w:sz w:val="28"/>
          <w:szCs w:val="28"/>
          <w:lang w:val="en-US"/>
        </w:rPr>
      </w:pP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XRunDownReturn: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ab/>
      </w:r>
      <w:r w:rsidRPr="00451364">
        <w:rPr>
          <w:sz w:val="28"/>
          <w:szCs w:val="28"/>
        </w:rPr>
        <w:t>ret</w:t>
      </w:r>
    </w:p>
    <w:p w:rsidR="00451364" w:rsidRDefault="00451364" w:rsidP="00451364">
      <w:pPr>
        <w:ind w:left="0" w:firstLine="0"/>
        <w:rPr>
          <w:sz w:val="28"/>
          <w:szCs w:val="28"/>
        </w:rPr>
      </w:pP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Листинг программы движения платформы по оси </w:t>
      </w:r>
      <w:r>
        <w:rPr>
          <w:sz w:val="28"/>
          <w:szCs w:val="28"/>
          <w:lang w:val="en-US"/>
        </w:rPr>
        <w:t>Y</w:t>
      </w:r>
      <w:r w:rsidRPr="00451364">
        <w:rPr>
          <w:sz w:val="28"/>
          <w:szCs w:val="28"/>
        </w:rPr>
        <w:t xml:space="preserve"> </w:t>
      </w:r>
      <w:r>
        <w:rPr>
          <w:sz w:val="28"/>
          <w:szCs w:val="28"/>
        </w:rPr>
        <w:t>в глубь(от себя)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YRunUp: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;Проверка предыдущего направления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CJNE R2,#11000100b, motionSettingYUp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и step в высокий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в высокий уровень, а step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A,#11001000b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step в высокий уровень, а dir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A,#11000100b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lastRenderedPageBreak/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YRunUpReturn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motionSettingYUp: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 A,#11000100b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YRunUp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YRunUpReturn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ab/>
        <w:t>ret</w:t>
      </w:r>
    </w:p>
    <w:p w:rsidR="00451364" w:rsidRPr="00451364" w:rsidRDefault="00451364" w:rsidP="00451364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программы движения платформы по оси </w:t>
      </w:r>
      <w:r>
        <w:rPr>
          <w:sz w:val="28"/>
          <w:szCs w:val="28"/>
          <w:lang w:val="en-US"/>
        </w:rPr>
        <w:t>Y</w:t>
      </w:r>
      <w:r w:rsidRPr="00451364">
        <w:rPr>
          <w:sz w:val="28"/>
          <w:szCs w:val="28"/>
        </w:rPr>
        <w:t xml:space="preserve"> </w:t>
      </w:r>
      <w:r>
        <w:rPr>
          <w:sz w:val="28"/>
          <w:szCs w:val="28"/>
        </w:rPr>
        <w:t>в сторону пользователя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>YRunDown</w:t>
      </w:r>
      <w:r w:rsidRPr="00294AFD">
        <w:rPr>
          <w:sz w:val="28"/>
          <w:szCs w:val="28"/>
        </w:rPr>
        <w:t>: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>;</w:t>
      </w:r>
      <w:r w:rsidRPr="00451364">
        <w:rPr>
          <w:sz w:val="28"/>
          <w:szCs w:val="28"/>
        </w:rPr>
        <w:t>Проверка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</w:rPr>
        <w:t>предыдущего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</w:rPr>
        <w:t>направления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CJNE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  <w:lang w:val="en-US"/>
        </w:rPr>
        <w:t>R</w:t>
      </w:r>
      <w:r w:rsidRPr="00890C75">
        <w:rPr>
          <w:sz w:val="28"/>
          <w:szCs w:val="28"/>
        </w:rPr>
        <w:t>2,#11000000</w:t>
      </w:r>
      <w:r w:rsidRPr="00451364">
        <w:rPr>
          <w:sz w:val="28"/>
          <w:szCs w:val="28"/>
          <w:lang w:val="en-US"/>
        </w:rPr>
        <w:t>b</w:t>
      </w:r>
      <w:r w:rsidRPr="00890C75">
        <w:rPr>
          <w:sz w:val="28"/>
          <w:szCs w:val="28"/>
        </w:rPr>
        <w:t xml:space="preserve">, </w:t>
      </w:r>
      <w:r w:rsidRPr="00451364">
        <w:rPr>
          <w:sz w:val="28"/>
          <w:szCs w:val="28"/>
          <w:lang w:val="en-US"/>
        </w:rPr>
        <w:t>motionSettingYDown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в низкий , а step в высокий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A,#11000100b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и step в низкий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A,#11001100b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lastRenderedPageBreak/>
        <w:t>;Установка dir и step в высокий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mov R2,A ;Запись последнего движения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ljmp YRunDownReturn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motionSettingYDown: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 A,#11000000b 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ab/>
      </w:r>
      <w:r w:rsidRPr="00890C75">
        <w:rPr>
          <w:sz w:val="28"/>
          <w:szCs w:val="28"/>
          <w:lang w:val="en-US"/>
        </w:rPr>
        <w:t>movx</w:t>
      </w:r>
      <w:r w:rsidRPr="00294AFD">
        <w:rPr>
          <w:sz w:val="28"/>
          <w:szCs w:val="28"/>
        </w:rPr>
        <w:t xml:space="preserve"> @</w:t>
      </w:r>
      <w:r w:rsidRPr="00890C75">
        <w:rPr>
          <w:sz w:val="28"/>
          <w:szCs w:val="28"/>
          <w:lang w:val="en-US"/>
        </w:rPr>
        <w:t>DPTR</w:t>
      </w:r>
      <w:r w:rsidRPr="00294AFD">
        <w:rPr>
          <w:sz w:val="28"/>
          <w:szCs w:val="28"/>
        </w:rPr>
        <w:t>,</w:t>
      </w:r>
      <w:r w:rsidRPr="00890C75">
        <w:rPr>
          <w:sz w:val="28"/>
          <w:szCs w:val="28"/>
          <w:lang w:val="en-US"/>
        </w:rPr>
        <w:t>A</w:t>
      </w:r>
      <w:r w:rsidRPr="00294AFD">
        <w:rPr>
          <w:sz w:val="28"/>
          <w:szCs w:val="28"/>
        </w:rPr>
        <w:t xml:space="preserve">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294AFD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lcall</w:t>
      </w:r>
      <w:r w:rsidRPr="00294AFD">
        <w:rPr>
          <w:sz w:val="28"/>
          <w:szCs w:val="28"/>
          <w:lang w:val="en-US"/>
        </w:rPr>
        <w:t xml:space="preserve"> </w:t>
      </w:r>
      <w:r w:rsidRPr="00451364">
        <w:rPr>
          <w:sz w:val="28"/>
          <w:szCs w:val="28"/>
          <w:lang w:val="en-US"/>
        </w:rPr>
        <w:t>pauseT</w:t>
      </w:r>
      <w:r w:rsidRPr="00294AFD">
        <w:rPr>
          <w:sz w:val="28"/>
          <w:szCs w:val="28"/>
          <w:lang w:val="en-US"/>
        </w:rPr>
        <w:t>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294AFD">
        <w:rPr>
          <w:sz w:val="28"/>
          <w:szCs w:val="28"/>
          <w:lang w:val="en-US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YRunDown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  <w:lang w:val="en-US"/>
        </w:rPr>
        <w:t>YRunDownReturn</w:t>
      </w:r>
      <w:r w:rsidRPr="00294AFD">
        <w:rPr>
          <w:sz w:val="28"/>
          <w:szCs w:val="28"/>
        </w:rPr>
        <w:t>:</w:t>
      </w:r>
    </w:p>
    <w:p w:rsidR="00451364" w:rsidRDefault="00451364" w:rsidP="00451364">
      <w:pPr>
        <w:ind w:left="0" w:firstLine="0"/>
        <w:rPr>
          <w:sz w:val="28"/>
          <w:szCs w:val="28"/>
        </w:rPr>
      </w:pPr>
      <w:r w:rsidRPr="00294AFD">
        <w:rPr>
          <w:sz w:val="28"/>
          <w:szCs w:val="28"/>
        </w:rPr>
        <w:tab/>
      </w:r>
      <w:r>
        <w:rPr>
          <w:sz w:val="28"/>
          <w:szCs w:val="28"/>
        </w:rPr>
        <w:t>ret</w:t>
      </w:r>
    </w:p>
    <w:p w:rsidR="00451364" w:rsidRPr="00451364" w:rsidRDefault="00451364" w:rsidP="00451364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программы движения платформы по оси </w:t>
      </w:r>
      <w:r>
        <w:rPr>
          <w:sz w:val="28"/>
          <w:szCs w:val="28"/>
          <w:lang w:val="en-US"/>
        </w:rPr>
        <w:t>Z</w:t>
      </w:r>
      <w:r w:rsidRPr="00451364">
        <w:rPr>
          <w:sz w:val="28"/>
          <w:szCs w:val="28"/>
        </w:rPr>
        <w:t xml:space="preserve"> </w:t>
      </w:r>
      <w:r>
        <w:rPr>
          <w:sz w:val="28"/>
          <w:szCs w:val="28"/>
        </w:rPr>
        <w:t>вверх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ZRunUp: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;Проверка предыдущего направления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CJNE R2,#11010000b, motionSettingZUp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и step в высокий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в высокий уровень, а step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A,#11100000b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lastRenderedPageBreak/>
        <w:t>;Пауза в течении 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step в высокий уровень, а dir в низкий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A,#11010000b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ZRunUpReturn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motionSettingZUp: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 A,#11010000b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>ljmp ZRunUp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ZRunUpReturn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ab/>
        <w:t>ret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ab/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ab/>
      </w:r>
      <w:r>
        <w:rPr>
          <w:sz w:val="28"/>
          <w:szCs w:val="28"/>
        </w:rPr>
        <w:t xml:space="preserve">Листинг программы движения платформы по оси </w:t>
      </w:r>
      <w:r>
        <w:rPr>
          <w:sz w:val="28"/>
          <w:szCs w:val="28"/>
          <w:lang w:val="en-US"/>
        </w:rPr>
        <w:t>Z</w:t>
      </w:r>
      <w:r w:rsidRPr="00451364">
        <w:rPr>
          <w:sz w:val="28"/>
          <w:szCs w:val="28"/>
        </w:rPr>
        <w:t xml:space="preserve"> </w:t>
      </w:r>
      <w:r>
        <w:rPr>
          <w:sz w:val="28"/>
          <w:szCs w:val="28"/>
        </w:rPr>
        <w:t>вниз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>ZRunDown</w:t>
      </w:r>
      <w:r w:rsidRPr="00294AFD">
        <w:rPr>
          <w:sz w:val="28"/>
          <w:szCs w:val="28"/>
        </w:rPr>
        <w:t>: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>;</w:t>
      </w:r>
      <w:r w:rsidRPr="00451364">
        <w:rPr>
          <w:sz w:val="28"/>
          <w:szCs w:val="28"/>
        </w:rPr>
        <w:t>Проверка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</w:rPr>
        <w:t>предыдущего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</w:rPr>
        <w:t>направления</w:t>
      </w:r>
    </w:p>
    <w:p w:rsidR="00451364" w:rsidRPr="00890C75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CJNE</w:t>
      </w:r>
      <w:r w:rsidRPr="00890C75">
        <w:rPr>
          <w:sz w:val="28"/>
          <w:szCs w:val="28"/>
        </w:rPr>
        <w:t xml:space="preserve"> </w:t>
      </w:r>
      <w:r w:rsidRPr="00451364">
        <w:rPr>
          <w:sz w:val="28"/>
          <w:szCs w:val="28"/>
          <w:lang w:val="en-US"/>
        </w:rPr>
        <w:t>R</w:t>
      </w:r>
      <w:r w:rsidRPr="00890C75">
        <w:rPr>
          <w:sz w:val="28"/>
          <w:szCs w:val="28"/>
        </w:rPr>
        <w:t>2,#11000000</w:t>
      </w:r>
      <w:r w:rsidRPr="00451364">
        <w:rPr>
          <w:sz w:val="28"/>
          <w:szCs w:val="28"/>
          <w:lang w:val="en-US"/>
        </w:rPr>
        <w:t>b</w:t>
      </w:r>
      <w:r w:rsidRPr="00890C75">
        <w:rPr>
          <w:sz w:val="28"/>
          <w:szCs w:val="28"/>
        </w:rPr>
        <w:t xml:space="preserve">, </w:t>
      </w:r>
      <w:r w:rsidRPr="00451364">
        <w:rPr>
          <w:sz w:val="28"/>
          <w:szCs w:val="28"/>
          <w:lang w:val="en-US"/>
        </w:rPr>
        <w:t>motionSettingZDown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в низкий , а step в высокий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A,#11010000b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pauseT0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lastRenderedPageBreak/>
        <w:t>;Установка dir и step в низкий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A,#11110000b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pauseT1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;Установка dir и step в высокий уровень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 xml:space="preserve">mov A,#11000000b 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movx @DPTR,A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lcall pauseT2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ab/>
        <w:t>mov R2,A ;Запись последнего движения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ljmp ZRunDownReturn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>motionSettingZDown: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  <w:lang w:val="en-US"/>
        </w:rPr>
        <w:tab/>
        <w:t xml:space="preserve">mov A,#11000000b 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  <w:lang w:val="en-US"/>
        </w:rPr>
        <w:tab/>
      </w:r>
      <w:r w:rsidRPr="00890C75">
        <w:rPr>
          <w:sz w:val="28"/>
          <w:szCs w:val="28"/>
          <w:lang w:val="en-US"/>
        </w:rPr>
        <w:t>movx</w:t>
      </w:r>
      <w:r w:rsidRPr="00294AFD">
        <w:rPr>
          <w:sz w:val="28"/>
          <w:szCs w:val="28"/>
        </w:rPr>
        <w:t xml:space="preserve"> @</w:t>
      </w:r>
      <w:r w:rsidRPr="00890C75">
        <w:rPr>
          <w:sz w:val="28"/>
          <w:szCs w:val="28"/>
          <w:lang w:val="en-US"/>
        </w:rPr>
        <w:t>DPTR</w:t>
      </w:r>
      <w:r w:rsidRPr="00294AFD">
        <w:rPr>
          <w:sz w:val="28"/>
          <w:szCs w:val="28"/>
        </w:rPr>
        <w:t>,</w:t>
      </w:r>
      <w:r w:rsidRPr="00890C75">
        <w:rPr>
          <w:sz w:val="28"/>
          <w:szCs w:val="28"/>
          <w:lang w:val="en-US"/>
        </w:rPr>
        <w:t>A</w:t>
      </w:r>
      <w:r w:rsidRPr="00294AFD">
        <w:rPr>
          <w:sz w:val="28"/>
          <w:szCs w:val="28"/>
        </w:rPr>
        <w:t xml:space="preserve">  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451364">
        <w:rPr>
          <w:sz w:val="28"/>
          <w:szCs w:val="28"/>
        </w:rPr>
        <w:t>;Пауза в течении T2</w:t>
      </w:r>
    </w:p>
    <w:p w:rsidR="00451364" w:rsidRPr="00294AFD" w:rsidRDefault="00451364" w:rsidP="00451364">
      <w:pPr>
        <w:ind w:left="0" w:firstLine="0"/>
        <w:rPr>
          <w:sz w:val="28"/>
          <w:szCs w:val="28"/>
          <w:lang w:val="en-US"/>
        </w:rPr>
      </w:pPr>
      <w:r w:rsidRPr="00451364">
        <w:rPr>
          <w:sz w:val="28"/>
          <w:szCs w:val="28"/>
        </w:rPr>
        <w:tab/>
      </w:r>
      <w:r w:rsidRPr="00451364">
        <w:rPr>
          <w:sz w:val="28"/>
          <w:szCs w:val="28"/>
          <w:lang w:val="en-US"/>
        </w:rPr>
        <w:t>lcall</w:t>
      </w:r>
      <w:r w:rsidRPr="00294AFD">
        <w:rPr>
          <w:sz w:val="28"/>
          <w:szCs w:val="28"/>
          <w:lang w:val="en-US"/>
        </w:rPr>
        <w:t xml:space="preserve"> </w:t>
      </w:r>
      <w:r w:rsidRPr="00451364">
        <w:rPr>
          <w:sz w:val="28"/>
          <w:szCs w:val="28"/>
          <w:lang w:val="en-US"/>
        </w:rPr>
        <w:t>pauseT</w:t>
      </w:r>
      <w:r w:rsidRPr="00294AFD">
        <w:rPr>
          <w:sz w:val="28"/>
          <w:szCs w:val="28"/>
          <w:lang w:val="en-US"/>
        </w:rPr>
        <w:t>2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 w:rsidRPr="00294AFD">
        <w:rPr>
          <w:sz w:val="28"/>
          <w:szCs w:val="28"/>
          <w:lang w:val="en-US"/>
        </w:rPr>
        <w:tab/>
      </w:r>
      <w:r w:rsidRPr="00451364">
        <w:rPr>
          <w:sz w:val="28"/>
          <w:szCs w:val="28"/>
          <w:lang w:val="en-US"/>
        </w:rPr>
        <w:t>mov R2,A</w:t>
      </w:r>
    </w:p>
    <w:p w:rsidR="00451364" w:rsidRPr="00451364" w:rsidRDefault="00451364" w:rsidP="00451364">
      <w:pPr>
        <w:ind w:lef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ljmp ZRunDown</w:t>
      </w:r>
    </w:p>
    <w:p w:rsidR="00451364" w:rsidRPr="00294AFD" w:rsidRDefault="00451364" w:rsidP="00451364">
      <w:pPr>
        <w:ind w:left="0" w:firstLine="0"/>
        <w:rPr>
          <w:sz w:val="28"/>
          <w:szCs w:val="28"/>
        </w:rPr>
      </w:pPr>
      <w:r w:rsidRPr="00890C75">
        <w:rPr>
          <w:sz w:val="28"/>
          <w:szCs w:val="28"/>
          <w:lang w:val="en-US"/>
        </w:rPr>
        <w:t>ZRunDownReturn</w:t>
      </w:r>
      <w:r w:rsidRPr="00294AFD">
        <w:rPr>
          <w:sz w:val="28"/>
          <w:szCs w:val="28"/>
        </w:rPr>
        <w:t>:</w:t>
      </w:r>
    </w:p>
    <w:p w:rsidR="00451364" w:rsidRPr="00451364" w:rsidRDefault="00451364" w:rsidP="00451364">
      <w:pPr>
        <w:ind w:left="0" w:firstLine="0"/>
        <w:rPr>
          <w:sz w:val="28"/>
          <w:szCs w:val="28"/>
        </w:rPr>
      </w:pPr>
      <w:r w:rsidRPr="00294AFD">
        <w:rPr>
          <w:sz w:val="28"/>
          <w:szCs w:val="28"/>
        </w:rPr>
        <w:tab/>
      </w:r>
      <w:r w:rsidRPr="00451364">
        <w:rPr>
          <w:sz w:val="28"/>
          <w:szCs w:val="28"/>
        </w:rPr>
        <w:t>ret</w:t>
      </w:r>
    </w:p>
    <w:p w:rsidR="004445A5" w:rsidRDefault="004445A5" w:rsidP="00451364">
      <w:pPr>
        <w:ind w:left="0" w:firstLine="0"/>
        <w:rPr>
          <w:sz w:val="28"/>
          <w:szCs w:val="28"/>
        </w:rPr>
      </w:pPr>
    </w:p>
    <w:p w:rsidR="00190239" w:rsidRDefault="00190239" w:rsidP="004445A5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4445A5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4445A5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9F39B5">
      <w:pPr>
        <w:pStyle w:val="aa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:rsidR="004445A5" w:rsidRDefault="004445A5" w:rsidP="004445A5">
      <w:pPr>
        <w:pStyle w:val="aa"/>
        <w:rPr>
          <w:rFonts w:ascii="Times New Roman" w:hAnsi="Times New Roman"/>
          <w:sz w:val="28"/>
          <w:szCs w:val="28"/>
        </w:rPr>
      </w:pPr>
      <w:bookmarkStart w:id="23" w:name="_Toc448647147"/>
      <w:r w:rsidRPr="004445A5">
        <w:rPr>
          <w:rFonts w:ascii="Times New Roman" w:hAnsi="Times New Roman"/>
          <w:sz w:val="28"/>
          <w:szCs w:val="28"/>
        </w:rPr>
        <w:lastRenderedPageBreak/>
        <w:t>Приложение В</w:t>
      </w:r>
      <w:bookmarkEnd w:id="23"/>
    </w:p>
    <w:p w:rsidR="004445A5" w:rsidRDefault="004445A5" w:rsidP="004445A5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:rsidR="009B72DC" w:rsidRPr="00E53954" w:rsidRDefault="009B72DC" w:rsidP="009B72DC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У</w:t>
      </w:r>
      <w:r w:rsidR="009F39B5">
        <w:rPr>
          <w:sz w:val="28"/>
          <w:szCs w:val="28"/>
        </w:rPr>
        <w:t>правление</w:t>
      </w:r>
      <w:r w:rsidRPr="007445B8">
        <w:rPr>
          <w:sz w:val="28"/>
          <w:szCs w:val="28"/>
        </w:rPr>
        <w:t xml:space="preserve"> </w:t>
      </w:r>
      <w:r>
        <w:rPr>
          <w:sz w:val="28"/>
          <w:szCs w:val="28"/>
        </w:rPr>
        <w:t>линейкой светодиодов</w:t>
      </w:r>
    </w:p>
    <w:p w:rsidR="009B72DC" w:rsidRDefault="009B72DC" w:rsidP="009B72D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Программа для светодиодов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>
        <w:rPr>
          <w:rFonts w:ascii="Times New Roman" w:hAnsi="Times New Roman" w:cs="Times New Roman"/>
          <w:sz w:val="28"/>
          <w:szCs w:val="28"/>
        </w:rPr>
        <w:tab/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r>
        <w:rPr>
          <w:rFonts w:ascii="Times New Roman" w:hAnsi="Times New Roman" w:cs="Times New Roman"/>
          <w:sz w:val="28"/>
          <w:szCs w:val="28"/>
        </w:rPr>
        <w:t xml:space="preserve">"  ; подключение таблицы имён и кодов </w:t>
      </w:r>
      <w:r>
        <w:rPr>
          <w:rFonts w:ascii="Times New Roman" w:hAnsi="Times New Roman" w:cs="Times New Roman"/>
          <w:sz w:val="28"/>
          <w:szCs w:val="28"/>
          <w:lang w:val="en-US"/>
        </w:rPr>
        <w:t>SFR</w:t>
      </w:r>
      <w:r>
        <w:rPr>
          <w:rFonts w:ascii="Times New Roman" w:hAnsi="Times New Roman" w:cs="Times New Roman"/>
          <w:sz w:val="28"/>
          <w:szCs w:val="28"/>
        </w:rPr>
        <w:t>, ;применёных в программе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DPP</w:t>
      </w:r>
      <w:r>
        <w:rPr>
          <w:rFonts w:ascii="Times New Roman" w:hAnsi="Times New Roman" w:cs="Times New Roman"/>
          <w:sz w:val="28"/>
          <w:szCs w:val="28"/>
        </w:rPr>
        <w:t>,#08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ab/>
        <w:t>;настройка страницы ПЛИС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DPTR</w:t>
      </w:r>
      <w:r>
        <w:rPr>
          <w:rFonts w:ascii="Times New Roman" w:hAnsi="Times New Roman" w:cs="Times New Roman"/>
          <w:sz w:val="28"/>
          <w:szCs w:val="28"/>
        </w:rPr>
        <w:t>,#0007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ab/>
        <w:t xml:space="preserve">  ;выбор ячейки(регистра) в старнице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,#01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;в аккумулятор записываем адрес первого светодиода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  <w:lang w:val="en-US"/>
        </w:rPr>
        <w:t>movX</w:t>
      </w:r>
      <w:r>
        <w:rPr>
          <w:rFonts w:ascii="Times New Roman" w:hAnsi="Times New Roman" w:cs="Times New Roman"/>
          <w:sz w:val="28"/>
          <w:szCs w:val="28"/>
        </w:rPr>
        <w:t xml:space="preserve">  @</w:t>
      </w:r>
      <w:r>
        <w:rPr>
          <w:rFonts w:ascii="Times New Roman" w:hAnsi="Times New Roman" w:cs="Times New Roman"/>
          <w:sz w:val="28"/>
          <w:szCs w:val="28"/>
          <w:lang w:val="en-US"/>
        </w:rPr>
        <w:t>DPTR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 ;Записываем занчение аккумулятора во внешнюю </w:t>
      </w:r>
      <w:r w:rsidRPr="003657D2">
        <w:rPr>
          <w:rFonts w:ascii="Times New Roman" w:hAnsi="Times New Roman" w:cs="Times New Roman"/>
          <w:sz w:val="28"/>
          <w:szCs w:val="28"/>
        </w:rPr>
        <w:t>память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ljmp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</w:p>
    <w:p w:rsidR="009B72DC" w:rsidRDefault="009B72DC" w:rsidP="009B72DC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890C75" w:rsidRPr="00294AFD" w:rsidRDefault="00890C75" w:rsidP="00890C75">
      <w:pPr>
        <w:rPr>
          <w:sz w:val="28"/>
          <w:szCs w:val="28"/>
        </w:rPr>
      </w:pPr>
    </w:p>
    <w:p w:rsidR="009B72DC" w:rsidRDefault="009B72DC" w:rsidP="00190239">
      <w:pPr>
        <w:ind w:left="0" w:firstLine="0"/>
        <w:rPr>
          <w:sz w:val="28"/>
          <w:szCs w:val="28"/>
        </w:rPr>
      </w:pPr>
    </w:p>
    <w:p w:rsidR="00190239" w:rsidRDefault="00190239" w:rsidP="00190239">
      <w:pPr>
        <w:ind w:left="0" w:firstLine="0"/>
        <w:rPr>
          <w:sz w:val="28"/>
          <w:szCs w:val="28"/>
        </w:rPr>
      </w:pPr>
    </w:p>
    <w:p w:rsidR="00190239" w:rsidRPr="00294AFD" w:rsidRDefault="00190239" w:rsidP="00190239">
      <w:pPr>
        <w:ind w:left="0" w:firstLine="0"/>
        <w:rPr>
          <w:sz w:val="28"/>
          <w:szCs w:val="28"/>
        </w:rPr>
      </w:pPr>
    </w:p>
    <w:p w:rsidR="00190239" w:rsidRDefault="00190239" w:rsidP="009B72DC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9B72DC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9B72DC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9B72DC">
      <w:pPr>
        <w:pStyle w:val="aa"/>
        <w:rPr>
          <w:rFonts w:ascii="Times New Roman" w:hAnsi="Times New Roman"/>
          <w:sz w:val="28"/>
          <w:szCs w:val="28"/>
        </w:rPr>
      </w:pPr>
    </w:p>
    <w:p w:rsidR="00190239" w:rsidRDefault="00190239" w:rsidP="009B72DC">
      <w:pPr>
        <w:pStyle w:val="aa"/>
        <w:rPr>
          <w:rFonts w:ascii="Times New Roman" w:hAnsi="Times New Roman"/>
          <w:sz w:val="28"/>
          <w:szCs w:val="28"/>
        </w:rPr>
      </w:pPr>
    </w:p>
    <w:p w:rsidR="009B72DC" w:rsidRDefault="009B72DC" w:rsidP="009B72DC">
      <w:pPr>
        <w:pStyle w:val="aa"/>
        <w:rPr>
          <w:rFonts w:ascii="Times New Roman" w:hAnsi="Times New Roman"/>
          <w:sz w:val="28"/>
          <w:szCs w:val="28"/>
        </w:rPr>
      </w:pPr>
      <w:bookmarkStart w:id="24" w:name="_Toc448647148"/>
      <w:r>
        <w:rPr>
          <w:rFonts w:ascii="Times New Roman" w:hAnsi="Times New Roman"/>
          <w:sz w:val="28"/>
          <w:szCs w:val="28"/>
        </w:rPr>
        <w:lastRenderedPageBreak/>
        <w:t>Приложение Г</w:t>
      </w:r>
      <w:bookmarkEnd w:id="24"/>
    </w:p>
    <w:p w:rsidR="009B72DC" w:rsidRDefault="009B72DC" w:rsidP="009B72DC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:rsidR="009F39B5" w:rsidRDefault="009F39B5" w:rsidP="009B72DC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Пример отладочной программы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#INCLUDE</w:t>
      </w:r>
      <w:r w:rsidRPr="009B72DC">
        <w:rPr>
          <w:sz w:val="28"/>
          <w:szCs w:val="28"/>
        </w:rPr>
        <w:tab/>
        <w:t>"DEFINE.ASM"</w:t>
      </w:r>
      <w:r w:rsidRPr="009B72DC">
        <w:rPr>
          <w:sz w:val="28"/>
          <w:szCs w:val="28"/>
        </w:rPr>
        <w:tab/>
        <w:t>; подключение таблицы имён и кодов SFR, ;применённых в программе</w:t>
      </w:r>
      <w:r w:rsidRPr="009B72DC"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;Используемые регистры: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;R0 - для выбора столбца считывания клавиатуры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;R1 - для записи результата считывания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 xml:space="preserve">;R2 - для записи </w:t>
      </w:r>
      <w:r>
        <w:rPr>
          <w:sz w:val="28"/>
          <w:szCs w:val="28"/>
        </w:rPr>
        <w:t>последнего направления движения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;-------------ПРИМЕЧАНИЯ:-----------------------------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;*Первый бит(справа)  - это сигнал направления (step)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;*Второй бит(справа) - это сигнал "шаг" (dir)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;*Биты step и dir инвертированы, то есть 0 соответствует высокому сигналу, а 1 низкому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;Комбинация битов step и dir меняется в течении времени.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;Движение про</w:t>
      </w:r>
      <w:r>
        <w:rPr>
          <w:sz w:val="28"/>
          <w:szCs w:val="28"/>
        </w:rPr>
        <w:t>исходит за счёт испульсов step.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AJMP MAIN            ; переход к метке MAIN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MAIN:</w:t>
      </w:r>
    </w:p>
    <w:p w:rsidR="009B72DC" w:rsidRPr="009B72DC" w:rsidRDefault="009B72DC" w:rsidP="009B72DC">
      <w:pPr>
        <w:rPr>
          <w:sz w:val="28"/>
          <w:szCs w:val="28"/>
        </w:rPr>
      </w:pPr>
      <w:r>
        <w:rPr>
          <w:sz w:val="28"/>
          <w:szCs w:val="28"/>
        </w:rPr>
        <w:tab/>
        <w:t>mov R1,#00h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readKey4: ;проверка нажатия на клавишу  -4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R0,#0eh  ;превый столбец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readKey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 xml:space="preserve">CJNE A,#0deh,readKey7 ;Проверка нажатия кнопки - 4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R1,#04h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handler_result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readKey7: ;проверка нажатия на клавишу  -7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R0,#0eh  ;превый столбец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readKey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lastRenderedPageBreak/>
        <w:tab/>
        <w:t xml:space="preserve">CJNE A,#0beh,readKey2 ;Проверка нажатия кнопки - 7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R1,#07h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handler_result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readKey2:</w:t>
      </w:r>
      <w:r w:rsidRPr="009B72DC">
        <w:rPr>
          <w:sz w:val="28"/>
          <w:szCs w:val="28"/>
        </w:rPr>
        <w:tab/>
        <w:t>;проверка нажатия на клавишу  -2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R0,#0dh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;второй столбец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readKey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 xml:space="preserve">CJNE A,#0edh,readKey8 ;Проверка нажатия кнопки - 2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R1,#02h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handler_result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readKey8:</w:t>
      </w:r>
      <w:r w:rsidRPr="009B72DC">
        <w:rPr>
          <w:sz w:val="28"/>
          <w:szCs w:val="28"/>
        </w:rPr>
        <w:tab/>
        <w:t>;проверка нажатия на клавишу  -8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R0,#0dh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;второй столбец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readKey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 xml:space="preserve">CJNE A,#0bdh,readKey3 ;Проверка нажатия кнопки - 8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R1,#08h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handler_result</w:t>
      </w:r>
      <w:r w:rsidRPr="009B72DC">
        <w:rPr>
          <w:sz w:val="28"/>
          <w:szCs w:val="28"/>
          <w:lang w:val="en-US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readKey3:</w:t>
      </w:r>
      <w:r w:rsidRPr="009B72DC">
        <w:rPr>
          <w:sz w:val="28"/>
          <w:szCs w:val="28"/>
        </w:rPr>
        <w:tab/>
        <w:t>;проверка нажатия на клавишу  -3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R0,#0bh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;второй столбец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readKey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 xml:space="preserve">CJNE A,#0ebh,readKey6 ;Проверка нажатия кнопки - 3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R1,#03h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handler_result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readKey6:</w:t>
      </w:r>
      <w:r w:rsidRPr="009B72DC">
        <w:rPr>
          <w:sz w:val="28"/>
          <w:szCs w:val="28"/>
        </w:rPr>
        <w:tab/>
        <w:t>;проверка нажатия на клавишу  -6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R0,#0bh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;второй столбец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readKey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CJNE A,#0dbh,handler_result ;</w:t>
      </w:r>
      <w:r w:rsidRPr="009B72DC">
        <w:rPr>
          <w:sz w:val="28"/>
          <w:szCs w:val="28"/>
        </w:rPr>
        <w:t>Проверка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нажатия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кнопки</w:t>
      </w:r>
      <w:r w:rsidRPr="009B72DC">
        <w:rPr>
          <w:sz w:val="28"/>
          <w:szCs w:val="28"/>
          <w:lang w:val="en-US"/>
        </w:rPr>
        <w:t xml:space="preserve"> - 6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 R1,#06h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handler_result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lastRenderedPageBreak/>
        <w:t>handler_result: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 вывод результата на светодиоды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DPTR,#0007H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 A,R1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movX @DPTR,A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motionTransmission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ljmp MAIN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;-----------------------------------------------------------------------------</w:t>
      </w:r>
      <w:r w:rsidRPr="009B72DC">
        <w:rPr>
          <w:sz w:val="28"/>
          <w:szCs w:val="28"/>
          <w:lang w:val="en-US"/>
        </w:rPr>
        <w:tab/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;up - left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;down - right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motionTransmission: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initENA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XUp: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R1,#04h, XDown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XRunUp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XDown: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R1,#06h, YUp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XRunDown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YUp: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R1,#03h, YDown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YRunUp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YDown: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R1,#07h, ZUp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YRunDown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lastRenderedPageBreak/>
        <w:t>ZUp: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R1,#02h, ZDown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ZRunUp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ZDown: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R1,#08h,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ZRunDown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lcall 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return:</w:t>
      </w:r>
      <w:r w:rsidRPr="009B72DC">
        <w:rPr>
          <w:sz w:val="28"/>
          <w:szCs w:val="28"/>
          <w:lang w:val="en-US"/>
        </w:rPr>
        <w:tab/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;-----------------------------------------------------------------------------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readKey: ;</w:t>
      </w:r>
      <w:r w:rsidRPr="009B72DC">
        <w:rPr>
          <w:sz w:val="28"/>
          <w:szCs w:val="28"/>
        </w:rPr>
        <w:t>Метод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считывания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клавиш</w:t>
      </w:r>
      <w:r w:rsidRPr="009B72DC">
        <w:rPr>
          <w:sz w:val="28"/>
          <w:szCs w:val="28"/>
          <w:lang w:val="en-US"/>
        </w:rPr>
        <w:t xml:space="preserve"> ()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>mov DPP,#08h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;выбор страницы ргеистра ПЛИС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DPTR,#0000H</w:t>
      </w:r>
      <w:r w:rsidRPr="009B72DC">
        <w:rPr>
          <w:sz w:val="28"/>
          <w:szCs w:val="28"/>
        </w:rPr>
        <w:tab/>
        <w:t xml:space="preserve">  ;ригистр клавиатуры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A,R0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movX @DPTR,A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movX A,@DPTR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>ret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;-------------------------------------------------------</w:t>
      </w:r>
      <w:r>
        <w:rPr>
          <w:sz w:val="28"/>
          <w:szCs w:val="28"/>
        </w:rPr>
        <w:t>----------------------</w:t>
      </w:r>
      <w:r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;-----------------------------------------------------------------------------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initENA::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;подпрограмма инициализации порта ENA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DPP,#08h</w:t>
      </w:r>
      <w:r w:rsidRPr="009B72DC">
        <w:rPr>
          <w:sz w:val="28"/>
          <w:szCs w:val="28"/>
        </w:rPr>
        <w:tab/>
        <w:t>;Выбор страницы ПЛИС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DPTR,#0004H</w:t>
      </w:r>
      <w:r w:rsidRPr="009B72DC">
        <w:rPr>
          <w:sz w:val="28"/>
          <w:szCs w:val="28"/>
        </w:rPr>
        <w:tab/>
        <w:t>;Выбор регистра в ПЛИС, предназначенного для настройки порта ENA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A,#01h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movx @DPTR,A</w:t>
      </w:r>
      <w:r w:rsidRPr="009B72DC">
        <w:rPr>
          <w:sz w:val="28"/>
          <w:szCs w:val="28"/>
        </w:rPr>
        <w:tab/>
        <w:t>;Настройка порта на вывод данных, через байт EN_LO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lastRenderedPageBreak/>
        <w:tab/>
        <w:t>mov DPTR,#0002h ;Выбор регистра в ПЛИС EN_LO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ret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;Возврат из подпрограммы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;-----------------------------------------------</w:t>
      </w:r>
      <w:r>
        <w:rPr>
          <w:sz w:val="28"/>
          <w:szCs w:val="28"/>
        </w:rPr>
        <w:t>------------------------------</w:t>
      </w:r>
      <w:r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XRunUp: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;Проверка предыдущего направления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CJNE R2,#11000001b, motionSettingXUp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высокий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 xml:space="preserve">;Пауза в течении T0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pauseT0</w:t>
      </w:r>
      <w:r w:rsidRPr="009B72DC"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в высокий уровень, а step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A,#11000010b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step в высокий уровень, а dir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A,#11000001b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XRunUpReturn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motionSettingXUp: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step в высокий уровень, а dir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A,#11000001b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lastRenderedPageBreak/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XRunUp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XRunUpReturn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;--------------------------------------------------------------------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XRunDown: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</w:t>
      </w:r>
      <w:r w:rsidRPr="009B72DC">
        <w:rPr>
          <w:sz w:val="28"/>
          <w:szCs w:val="28"/>
        </w:rPr>
        <w:t>Проверка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предыдущего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направления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R2,#11000000b, motionSettingXDown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в низкий уровень, а step в высокий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A,#11000001b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step в низкий уровень, и dir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A,#11000011b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высокий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A,#11000000b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movx @DPTR,A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XRunDownReturn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lastRenderedPageBreak/>
        <w:t>motionSettingXDown: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 A,#11000000b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XRunDown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XRunDownReturn: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;----------------------------------------------</w:t>
      </w:r>
      <w:r>
        <w:rPr>
          <w:sz w:val="28"/>
          <w:szCs w:val="28"/>
          <w:lang w:val="en-US"/>
        </w:rPr>
        <w:t>-------------------------------</w:t>
      </w:r>
      <w:r>
        <w:rPr>
          <w:sz w:val="28"/>
          <w:szCs w:val="28"/>
          <w:lang w:val="en-US"/>
        </w:rPr>
        <w:tab/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YRunUp: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</w:t>
      </w:r>
      <w:r w:rsidRPr="009B72DC">
        <w:rPr>
          <w:sz w:val="28"/>
          <w:szCs w:val="28"/>
        </w:rPr>
        <w:t>Проверка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предыдущего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направления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R2,#11000100b, motionSettingYUp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высокий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в высокий уровень, а step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A,#11001000b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step в высокий уровень, а dir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A,#11000100b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lastRenderedPageBreak/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YRunUpReturn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motionSettingYUp: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 A,#11000100b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YRunUp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YRunUpReturn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;--------------------------------------------------------------------------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YRunDown: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</w:t>
      </w:r>
      <w:r w:rsidRPr="009B72DC">
        <w:rPr>
          <w:sz w:val="28"/>
          <w:szCs w:val="28"/>
        </w:rPr>
        <w:t>Проверка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предыдущего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направления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R2,#11000000b, motionSettingYDown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в низкий , а step в высокий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A,#11000100b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низкий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A,#11001100b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высокий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lastRenderedPageBreak/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R2,A ;Запись последнего движения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ljmp YRunDownReturn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motionSettingYDown: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 A,#11000000b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YRunDown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YRunDownReturn: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ret</w:t>
      </w:r>
    </w:p>
    <w:p w:rsidR="009B72DC" w:rsidRPr="009B72DC" w:rsidRDefault="009B72DC" w:rsidP="009B72DC">
      <w:pPr>
        <w:ind w:left="0" w:firstLine="0"/>
        <w:rPr>
          <w:sz w:val="28"/>
          <w:szCs w:val="28"/>
        </w:rPr>
      </w:pPr>
      <w:r w:rsidRPr="009B72DC">
        <w:rPr>
          <w:sz w:val="28"/>
          <w:szCs w:val="28"/>
        </w:rPr>
        <w:t>;---------------------------------------------</w:t>
      </w:r>
      <w:r>
        <w:rPr>
          <w:sz w:val="28"/>
          <w:szCs w:val="28"/>
        </w:rPr>
        <w:t>------------------------------</w:t>
      </w:r>
      <w:r w:rsidRPr="009B72DC">
        <w:rPr>
          <w:sz w:val="28"/>
          <w:szCs w:val="28"/>
        </w:rPr>
        <w:tab/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ZRunUp: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;Проверка предыдущего направления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CJNE R2,#11010000b, motionSettingZUp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высокий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в высокий уровень, а step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A,#11100000b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step в высокий уровень, а dir в низкий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lastRenderedPageBreak/>
        <w:tab/>
      </w:r>
      <w:r w:rsidRPr="009B72DC">
        <w:rPr>
          <w:sz w:val="28"/>
          <w:szCs w:val="28"/>
          <w:lang w:val="en-US"/>
        </w:rPr>
        <w:t xml:space="preserve">mov A,#11010000b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ZRunUpReturn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motionSettingZUp: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 A,#11010000b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ZRunUp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ZRunUpReturn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;-----------------------------------------------------------------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ZRunDown: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</w:t>
      </w:r>
      <w:r w:rsidRPr="009B72DC">
        <w:rPr>
          <w:sz w:val="28"/>
          <w:szCs w:val="28"/>
        </w:rPr>
        <w:t>Проверка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предыдущего</w:t>
      </w:r>
      <w:r w:rsidRPr="009B72DC">
        <w:rPr>
          <w:sz w:val="28"/>
          <w:szCs w:val="28"/>
          <w:lang w:val="en-US"/>
        </w:rPr>
        <w:t xml:space="preserve"> </w:t>
      </w:r>
      <w:r w:rsidRPr="009B72DC">
        <w:rPr>
          <w:sz w:val="28"/>
          <w:szCs w:val="28"/>
        </w:rPr>
        <w:t>направления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CJNE R2,#11000000b, motionSettingZDown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в низкий , а step в высокий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A,#11010000b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pauseT0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низкий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A,#11110000b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lastRenderedPageBreak/>
        <w:tab/>
        <w:t>lcall pauseT1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;Установка dir и step в высокий уровень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 xml:space="preserve">mov A,#11000000b 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lcall pauseT2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R2,A ;Запись последнего движения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ljmp ZRunDownReturn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motionSettingZDown: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 xml:space="preserve">mov A,#11000000b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 xml:space="preserve">movx @DPTR,A  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;Пауза в течении 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tab/>
      </w:r>
      <w:r w:rsidRPr="009B72DC">
        <w:rPr>
          <w:sz w:val="28"/>
          <w:szCs w:val="28"/>
          <w:lang w:val="en-US"/>
        </w:rPr>
        <w:t>lcall pauseT2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mov R2,A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ljmp ZRunDown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ZRunDownReturn: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;----------------------------------------------</w:t>
      </w:r>
      <w:r>
        <w:rPr>
          <w:sz w:val="28"/>
          <w:szCs w:val="28"/>
          <w:lang w:val="en-US"/>
        </w:rPr>
        <w:t>-------------------------------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;</w:t>
      </w:r>
      <w:r w:rsidRPr="009B72DC">
        <w:rPr>
          <w:sz w:val="28"/>
          <w:szCs w:val="28"/>
        </w:rPr>
        <w:t>Пауза</w:t>
      </w:r>
      <w:r w:rsidRPr="009B72DC">
        <w:rPr>
          <w:sz w:val="28"/>
          <w:szCs w:val="28"/>
          <w:lang w:val="en-US"/>
        </w:rPr>
        <w:t xml:space="preserve"> T0 = 40 </w:t>
      </w:r>
      <w:r w:rsidRPr="009B72DC">
        <w:rPr>
          <w:sz w:val="28"/>
          <w:szCs w:val="28"/>
        </w:rPr>
        <w:t>мкс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pauseT0::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>mov TH2,#0FFh;== только для первого цикла счетчика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TL2,#0ACh;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setb TR2;== запустить счетчик-таймер2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WAIT0: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JNB TF2,WAIT0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;ожидание переполнения счетчика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CLR TF2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;сброс флага переполнения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clr TR2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</w:rPr>
        <w:lastRenderedPageBreak/>
        <w:tab/>
      </w:r>
      <w:r w:rsidRPr="009B72DC">
        <w:rPr>
          <w:sz w:val="28"/>
          <w:szCs w:val="28"/>
          <w:lang w:val="en-US"/>
        </w:rPr>
        <w:t>ret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;-----------------------------------------------------------------------------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ab/>
        <w:t>;</w:t>
      </w:r>
      <w:r w:rsidRPr="009B72DC">
        <w:rPr>
          <w:sz w:val="28"/>
          <w:szCs w:val="28"/>
        </w:rPr>
        <w:t>Пауза</w:t>
      </w:r>
      <w:r w:rsidRPr="009B72DC">
        <w:rPr>
          <w:sz w:val="28"/>
          <w:szCs w:val="28"/>
          <w:lang w:val="en-US"/>
        </w:rPr>
        <w:t xml:space="preserve"> T1 = 40 </w:t>
      </w:r>
      <w:r w:rsidRPr="009B72DC">
        <w:rPr>
          <w:sz w:val="28"/>
          <w:szCs w:val="28"/>
        </w:rPr>
        <w:t>мкс</w:t>
      </w:r>
    </w:p>
    <w:p w:rsidR="009B72DC" w:rsidRPr="009B72DC" w:rsidRDefault="009B72DC" w:rsidP="009B72DC">
      <w:pPr>
        <w:rPr>
          <w:sz w:val="28"/>
          <w:szCs w:val="28"/>
          <w:lang w:val="en-US"/>
        </w:rPr>
      </w:pPr>
      <w:r w:rsidRPr="009B72DC">
        <w:rPr>
          <w:sz w:val="28"/>
          <w:szCs w:val="28"/>
          <w:lang w:val="en-US"/>
        </w:rPr>
        <w:t>pauseT1::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>mov TH2,#0FFh;== только для первого цикла счетчика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TL2,#0ACh;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setb TR2;== запустить счетчик-таймер2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WAIT1: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JNB TF2,WAIT1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;ожидание переполнения счетчика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CLR TF2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;сброс флага переполнения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clr TR2</w:t>
      </w:r>
    </w:p>
    <w:p w:rsidR="009B72DC" w:rsidRPr="00294AFD" w:rsidRDefault="009B72DC" w:rsidP="009B72DC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294AFD">
        <w:rPr>
          <w:sz w:val="28"/>
          <w:szCs w:val="28"/>
          <w:lang w:val="en-US"/>
        </w:rPr>
        <w:t>ret</w:t>
      </w:r>
    </w:p>
    <w:p w:rsidR="009B72DC" w:rsidRPr="00294AFD" w:rsidRDefault="009B72DC" w:rsidP="009B72DC">
      <w:pPr>
        <w:rPr>
          <w:sz w:val="28"/>
          <w:szCs w:val="28"/>
          <w:lang w:val="en-US"/>
        </w:rPr>
      </w:pPr>
      <w:r w:rsidRPr="00294AFD">
        <w:rPr>
          <w:sz w:val="28"/>
          <w:szCs w:val="28"/>
          <w:lang w:val="en-US"/>
        </w:rPr>
        <w:t>;-----------------------------------------------------------------------------</w:t>
      </w:r>
    </w:p>
    <w:p w:rsidR="009B72DC" w:rsidRPr="00294AFD" w:rsidRDefault="009B72DC" w:rsidP="009B72DC">
      <w:pPr>
        <w:rPr>
          <w:sz w:val="28"/>
          <w:szCs w:val="28"/>
          <w:lang w:val="en-US"/>
        </w:rPr>
      </w:pPr>
      <w:r w:rsidRPr="00294AFD">
        <w:rPr>
          <w:sz w:val="28"/>
          <w:szCs w:val="28"/>
          <w:lang w:val="en-US"/>
        </w:rPr>
        <w:tab/>
        <w:t>;</w:t>
      </w:r>
      <w:r w:rsidRPr="009B72DC">
        <w:rPr>
          <w:sz w:val="28"/>
          <w:szCs w:val="28"/>
        </w:rPr>
        <w:t>Пауза</w:t>
      </w:r>
      <w:r w:rsidRPr="00294AFD">
        <w:rPr>
          <w:sz w:val="28"/>
          <w:szCs w:val="28"/>
          <w:lang w:val="en-US"/>
        </w:rPr>
        <w:t xml:space="preserve"> T2 = 500 </w:t>
      </w:r>
      <w:r w:rsidRPr="009B72DC">
        <w:rPr>
          <w:sz w:val="28"/>
          <w:szCs w:val="28"/>
        </w:rPr>
        <w:t>мкс</w:t>
      </w:r>
    </w:p>
    <w:p w:rsidR="009B72DC" w:rsidRPr="00294AFD" w:rsidRDefault="009B72DC" w:rsidP="009B72DC">
      <w:pPr>
        <w:rPr>
          <w:sz w:val="28"/>
          <w:szCs w:val="28"/>
          <w:lang w:val="en-US"/>
        </w:rPr>
      </w:pPr>
      <w:r w:rsidRPr="00294AFD">
        <w:rPr>
          <w:sz w:val="28"/>
          <w:szCs w:val="28"/>
          <w:lang w:val="en-US"/>
        </w:rPr>
        <w:t>pauseT2:</w:t>
      </w:r>
    </w:p>
    <w:p w:rsidR="009B72DC" w:rsidRPr="009B72DC" w:rsidRDefault="009B72DC" w:rsidP="009B72DC">
      <w:pPr>
        <w:rPr>
          <w:sz w:val="28"/>
          <w:szCs w:val="28"/>
        </w:rPr>
      </w:pPr>
      <w:r w:rsidRPr="00294AFD">
        <w:rPr>
          <w:sz w:val="28"/>
          <w:szCs w:val="28"/>
          <w:lang w:val="en-US"/>
        </w:rPr>
        <w:tab/>
      </w:r>
      <w:r w:rsidRPr="009B72DC">
        <w:rPr>
          <w:sz w:val="28"/>
          <w:szCs w:val="28"/>
        </w:rPr>
        <w:t>mov TH2,#0FBh;== только для первого цикла счетчика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mov TL2,#0E6h;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setb TR2;== запустить счетчик-таймер2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WAIT2: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JNB TF2,WAIT2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;ожидание переполнения счетчика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CLR TF2</w:t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</w:r>
      <w:r w:rsidRPr="009B72DC">
        <w:rPr>
          <w:sz w:val="28"/>
          <w:szCs w:val="28"/>
        </w:rPr>
        <w:tab/>
        <w:t>;сброс флага переполнения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clr TR2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ret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>;----------------------------------------------</w:t>
      </w:r>
      <w:r>
        <w:rPr>
          <w:sz w:val="28"/>
          <w:szCs w:val="28"/>
        </w:rPr>
        <w:t>-------------------------------</w:t>
      </w:r>
    </w:p>
    <w:p w:rsidR="009B72DC" w:rsidRPr="009B72DC" w:rsidRDefault="009B72DC" w:rsidP="009B72DC">
      <w:pPr>
        <w:rPr>
          <w:sz w:val="28"/>
          <w:szCs w:val="28"/>
        </w:rPr>
      </w:pPr>
      <w:r w:rsidRPr="009B72DC">
        <w:rPr>
          <w:sz w:val="28"/>
          <w:szCs w:val="28"/>
        </w:rPr>
        <w:tab/>
        <w:t>.END</w:t>
      </w:r>
    </w:p>
    <w:p w:rsidR="009B72DC" w:rsidRPr="009B72DC" w:rsidRDefault="009B72DC" w:rsidP="009B72DC">
      <w:pPr>
        <w:rPr>
          <w:sz w:val="28"/>
          <w:szCs w:val="28"/>
        </w:rPr>
      </w:pPr>
    </w:p>
    <w:p w:rsidR="009B72DC" w:rsidRPr="009B72DC" w:rsidRDefault="009B72DC" w:rsidP="009B72DC">
      <w:pPr>
        <w:rPr>
          <w:sz w:val="28"/>
          <w:szCs w:val="28"/>
        </w:rPr>
      </w:pPr>
    </w:p>
    <w:sectPr w:rsidR="009B72DC" w:rsidRPr="009B72DC" w:rsidSect="001902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69AB" w:rsidRDefault="000069AB" w:rsidP="00890C75">
      <w:pPr>
        <w:spacing w:line="240" w:lineRule="auto"/>
      </w:pPr>
      <w:r>
        <w:separator/>
      </w:r>
    </w:p>
  </w:endnote>
  <w:endnote w:type="continuationSeparator" w:id="0">
    <w:p w:rsidR="000069AB" w:rsidRDefault="000069AB" w:rsidP="00890C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">
    <w:altName w:val="Microsoft YaHei"/>
    <w:charset w:val="00"/>
    <w:family w:val="swiss"/>
    <w:pitch w:val="variable"/>
    <w:sig w:usb0="00000001" w:usb1="00000000" w:usb2="00000000" w:usb3="00000000" w:csb0="00000005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ACC" w:rsidRPr="00962ACC" w:rsidRDefault="00962ACC" w:rsidP="00962ACC">
    <w:pPr>
      <w:pStyle w:val="af0"/>
      <w:jc w:val="right"/>
      <w:rPr>
        <w:sz w:val="28"/>
        <w:szCs w:val="28"/>
      </w:rPr>
    </w:pPr>
    <w:r>
      <w:fldChar w:fldCharType="begin"/>
    </w:r>
    <w:r>
      <w:instrText>PAGE   \* MERGEFORMAT</w:instrText>
    </w:r>
    <w:r>
      <w:fldChar w:fldCharType="separate"/>
    </w:r>
    <w:r w:rsidR="002D71CA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69AB" w:rsidRDefault="000069AB" w:rsidP="00890C75">
      <w:pPr>
        <w:spacing w:line="240" w:lineRule="auto"/>
      </w:pPr>
      <w:r>
        <w:separator/>
      </w:r>
    </w:p>
  </w:footnote>
  <w:footnote w:type="continuationSeparator" w:id="0">
    <w:p w:rsidR="000069AB" w:rsidRDefault="000069AB" w:rsidP="00890C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3DC" w:rsidRDefault="00FC13DC">
    <w:pPr>
      <w:pStyle w:val="ae"/>
    </w:pPr>
    <w:r>
      <w:t>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176E9"/>
    <w:multiLevelType w:val="hybridMultilevel"/>
    <w:tmpl w:val="C9B22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F1D1E"/>
    <w:multiLevelType w:val="hybridMultilevel"/>
    <w:tmpl w:val="495A7B62"/>
    <w:lvl w:ilvl="0" w:tplc="174E5D00">
      <w:start w:val="1"/>
      <w:numFmt w:val="decimal"/>
      <w:lvlText w:val="%1-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2D5C5804"/>
    <w:multiLevelType w:val="hybridMultilevel"/>
    <w:tmpl w:val="5A82A6DA"/>
    <w:lvl w:ilvl="0" w:tplc="A3020034">
      <w:start w:val="1"/>
      <w:numFmt w:val="decimal"/>
      <w:lvlText w:val="%1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502A0"/>
    <w:multiLevelType w:val="hybridMultilevel"/>
    <w:tmpl w:val="1E1A5044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40205ACB"/>
    <w:multiLevelType w:val="hybridMultilevel"/>
    <w:tmpl w:val="FBB84752"/>
    <w:lvl w:ilvl="0" w:tplc="5A0AACE2">
      <w:start w:val="1"/>
      <w:numFmt w:val="decimal"/>
      <w:lvlText w:val="%1."/>
      <w:lvlJc w:val="left"/>
      <w:pPr>
        <w:ind w:left="8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  <w:rPr>
        <w:rFonts w:cs="Times New Roman"/>
      </w:rPr>
    </w:lvl>
  </w:abstractNum>
  <w:abstractNum w:abstractNumId="5" w15:restartNumberingAfterBreak="0">
    <w:nsid w:val="497E3C04"/>
    <w:multiLevelType w:val="hybridMultilevel"/>
    <w:tmpl w:val="573E6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F7D50"/>
    <w:multiLevelType w:val="hybridMultilevel"/>
    <w:tmpl w:val="F5BCF592"/>
    <w:lvl w:ilvl="0" w:tplc="2D6AA5A4">
      <w:start w:val="1"/>
      <w:numFmt w:val="decimal"/>
      <w:lvlText w:val="%1"/>
      <w:lvlJc w:val="left"/>
      <w:pPr>
        <w:ind w:left="780" w:hanging="360"/>
      </w:pPr>
      <w:rPr>
        <w:rFonts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  <w:rPr>
        <w:rFonts w:cs="Times New Roman"/>
      </w:rPr>
    </w:lvl>
  </w:abstractNum>
  <w:abstractNum w:abstractNumId="7" w15:restartNumberingAfterBreak="0">
    <w:nsid w:val="713545B2"/>
    <w:multiLevelType w:val="hybridMultilevel"/>
    <w:tmpl w:val="8C32C658"/>
    <w:lvl w:ilvl="0" w:tplc="E62A689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  <w:rPr>
        <w:rFonts w:cs="Times New Roman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D170E"/>
    <w:rsid w:val="00006302"/>
    <w:rsid w:val="000069AB"/>
    <w:rsid w:val="00010CC8"/>
    <w:rsid w:val="00036074"/>
    <w:rsid w:val="000661CF"/>
    <w:rsid w:val="000A353E"/>
    <w:rsid w:val="000C2A6D"/>
    <w:rsid w:val="000C3D23"/>
    <w:rsid w:val="000C3D3B"/>
    <w:rsid w:val="000E621B"/>
    <w:rsid w:val="000F053A"/>
    <w:rsid w:val="000F6C89"/>
    <w:rsid w:val="00101901"/>
    <w:rsid w:val="001420CF"/>
    <w:rsid w:val="00167808"/>
    <w:rsid w:val="0017635D"/>
    <w:rsid w:val="00190239"/>
    <w:rsid w:val="001B4C0E"/>
    <w:rsid w:val="001C2CEC"/>
    <w:rsid w:val="001C2F05"/>
    <w:rsid w:val="001D5B7F"/>
    <w:rsid w:val="001E7794"/>
    <w:rsid w:val="001F500E"/>
    <w:rsid w:val="00201D0A"/>
    <w:rsid w:val="00265BB0"/>
    <w:rsid w:val="002743BC"/>
    <w:rsid w:val="00283099"/>
    <w:rsid w:val="00283273"/>
    <w:rsid w:val="00286AFB"/>
    <w:rsid w:val="00294AFD"/>
    <w:rsid w:val="002B6AF6"/>
    <w:rsid w:val="002C3D50"/>
    <w:rsid w:val="002D71CA"/>
    <w:rsid w:val="003067B6"/>
    <w:rsid w:val="003360FC"/>
    <w:rsid w:val="003455F7"/>
    <w:rsid w:val="00352C84"/>
    <w:rsid w:val="003B5BC6"/>
    <w:rsid w:val="003C5C93"/>
    <w:rsid w:val="003C6FB1"/>
    <w:rsid w:val="00420E44"/>
    <w:rsid w:val="00420E45"/>
    <w:rsid w:val="00442664"/>
    <w:rsid w:val="004445A5"/>
    <w:rsid w:val="00451364"/>
    <w:rsid w:val="0045188A"/>
    <w:rsid w:val="00466992"/>
    <w:rsid w:val="00473074"/>
    <w:rsid w:val="00476E49"/>
    <w:rsid w:val="004903BA"/>
    <w:rsid w:val="004A3379"/>
    <w:rsid w:val="004B6019"/>
    <w:rsid w:val="004C685D"/>
    <w:rsid w:val="004D49CD"/>
    <w:rsid w:val="004F79A6"/>
    <w:rsid w:val="005221B3"/>
    <w:rsid w:val="0052523B"/>
    <w:rsid w:val="0055029E"/>
    <w:rsid w:val="005576B7"/>
    <w:rsid w:val="005774E1"/>
    <w:rsid w:val="00581242"/>
    <w:rsid w:val="00596228"/>
    <w:rsid w:val="005B2763"/>
    <w:rsid w:val="005D170E"/>
    <w:rsid w:val="005D3E16"/>
    <w:rsid w:val="005D471C"/>
    <w:rsid w:val="005F73C7"/>
    <w:rsid w:val="00621EAC"/>
    <w:rsid w:val="006232D7"/>
    <w:rsid w:val="006304CA"/>
    <w:rsid w:val="00630684"/>
    <w:rsid w:val="00632CC2"/>
    <w:rsid w:val="00651701"/>
    <w:rsid w:val="0066387E"/>
    <w:rsid w:val="0066533B"/>
    <w:rsid w:val="006D03C0"/>
    <w:rsid w:val="006F07E0"/>
    <w:rsid w:val="007079F1"/>
    <w:rsid w:val="00713970"/>
    <w:rsid w:val="007649D3"/>
    <w:rsid w:val="007A6B5C"/>
    <w:rsid w:val="007B0158"/>
    <w:rsid w:val="007F7E22"/>
    <w:rsid w:val="00807108"/>
    <w:rsid w:val="00860B22"/>
    <w:rsid w:val="00890C75"/>
    <w:rsid w:val="008C5B46"/>
    <w:rsid w:val="008D229E"/>
    <w:rsid w:val="008D64BE"/>
    <w:rsid w:val="008E491E"/>
    <w:rsid w:val="008F5C43"/>
    <w:rsid w:val="00903359"/>
    <w:rsid w:val="00907289"/>
    <w:rsid w:val="00962ACC"/>
    <w:rsid w:val="00972D84"/>
    <w:rsid w:val="00985CD1"/>
    <w:rsid w:val="009B72DC"/>
    <w:rsid w:val="009F39B5"/>
    <w:rsid w:val="00A27E9A"/>
    <w:rsid w:val="00A34CD2"/>
    <w:rsid w:val="00A368A8"/>
    <w:rsid w:val="00A7057B"/>
    <w:rsid w:val="00A739A5"/>
    <w:rsid w:val="00A86859"/>
    <w:rsid w:val="00A91A3A"/>
    <w:rsid w:val="00AE1ADE"/>
    <w:rsid w:val="00B0196C"/>
    <w:rsid w:val="00B01C30"/>
    <w:rsid w:val="00B0352B"/>
    <w:rsid w:val="00B06474"/>
    <w:rsid w:val="00B25166"/>
    <w:rsid w:val="00B5537A"/>
    <w:rsid w:val="00B95E9C"/>
    <w:rsid w:val="00BA05EB"/>
    <w:rsid w:val="00BA0970"/>
    <w:rsid w:val="00BE7F5E"/>
    <w:rsid w:val="00C1402E"/>
    <w:rsid w:val="00C25429"/>
    <w:rsid w:val="00C34EDD"/>
    <w:rsid w:val="00C354BF"/>
    <w:rsid w:val="00C42ADD"/>
    <w:rsid w:val="00C7001B"/>
    <w:rsid w:val="00C74FEE"/>
    <w:rsid w:val="00CF0DEB"/>
    <w:rsid w:val="00D031F2"/>
    <w:rsid w:val="00D03E2E"/>
    <w:rsid w:val="00D117FC"/>
    <w:rsid w:val="00D55955"/>
    <w:rsid w:val="00D70FFE"/>
    <w:rsid w:val="00D76AEC"/>
    <w:rsid w:val="00D80958"/>
    <w:rsid w:val="00DA4133"/>
    <w:rsid w:val="00DD3A96"/>
    <w:rsid w:val="00DE0493"/>
    <w:rsid w:val="00DF7709"/>
    <w:rsid w:val="00E036A5"/>
    <w:rsid w:val="00E16B4E"/>
    <w:rsid w:val="00E55E67"/>
    <w:rsid w:val="00E959FE"/>
    <w:rsid w:val="00ED7768"/>
    <w:rsid w:val="00ED7AB0"/>
    <w:rsid w:val="00EE52FF"/>
    <w:rsid w:val="00F21A28"/>
    <w:rsid w:val="00F363AF"/>
    <w:rsid w:val="00F4611E"/>
    <w:rsid w:val="00F6695E"/>
    <w:rsid w:val="00F95502"/>
    <w:rsid w:val="00FC13DC"/>
    <w:rsid w:val="00FC202E"/>
    <w:rsid w:val="00FD4178"/>
    <w:rsid w:val="00FD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49"/>
    <o:shapelayout v:ext="edit">
      <o:idmap v:ext="edit" data="1"/>
      <o:rules v:ext="edit">
        <o:r id="V:Rule1" type="connector" idref="#Line 4"/>
        <o:r id="V:Rule2" type="connector" idref="#Line 5"/>
        <o:r id="V:Rule3" type="connector" idref="#Line 6"/>
        <o:r id="V:Rule4" type="connector" idref="#Line 7"/>
        <o:r id="V:Rule5" type="connector" idref="#Line 8"/>
      </o:rules>
    </o:shapelayout>
  </w:shapeDefaults>
  <w:decimalSymbol w:val=","/>
  <w:listSeparator w:val=";"/>
  <w14:docId w14:val="176B1038"/>
  <w15:docId w15:val="{733182F6-F773-49B8-B40F-68A4F2106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2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locked="1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1F500E"/>
    <w:pPr>
      <w:widowControl w:val="0"/>
      <w:autoSpaceDE w:val="0"/>
      <w:autoSpaceDN w:val="0"/>
      <w:adjustRightInd w:val="0"/>
      <w:spacing w:line="380" w:lineRule="auto"/>
      <w:ind w:left="40" w:firstLine="420"/>
    </w:pPr>
    <w:rPr>
      <w:rFonts w:ascii="Times New Roman" w:eastAsia="Times New Roman" w:hAnsi="Times New Roman"/>
      <w:sz w:val="18"/>
      <w:szCs w:val="18"/>
    </w:rPr>
  </w:style>
  <w:style w:type="paragraph" w:styleId="1">
    <w:name w:val="heading 1"/>
    <w:basedOn w:val="a"/>
    <w:link w:val="10"/>
    <w:uiPriority w:val="99"/>
    <w:qFormat/>
    <w:rsid w:val="00B95E9C"/>
    <w:pPr>
      <w:widowControl/>
      <w:autoSpaceDE/>
      <w:autoSpaceDN/>
      <w:adjustRightInd/>
      <w:spacing w:before="100" w:beforeAutospacing="1" w:after="100" w:afterAutospacing="1" w:line="240" w:lineRule="auto"/>
      <w:ind w:left="0" w:firstLine="0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B95E9C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a3">
    <w:name w:val="Базовый"/>
    <w:uiPriority w:val="99"/>
    <w:rsid w:val="001F500E"/>
    <w:pPr>
      <w:tabs>
        <w:tab w:val="left" w:pos="708"/>
      </w:tabs>
      <w:suppressAutoHyphens/>
      <w:spacing w:line="100" w:lineRule="atLeast"/>
    </w:pPr>
    <w:rPr>
      <w:rFonts w:ascii="Times New Roman" w:eastAsia="Times New Roman" w:hAnsi="Times New Roman"/>
      <w:sz w:val="24"/>
      <w:szCs w:val="24"/>
      <w:lang w:bidi="hi-IN"/>
    </w:rPr>
  </w:style>
  <w:style w:type="paragraph" w:styleId="a4">
    <w:name w:val="No Spacing"/>
    <w:aliases w:val="Титульник"/>
    <w:next w:val="a"/>
    <w:uiPriority w:val="99"/>
    <w:qFormat/>
    <w:rsid w:val="001F500E"/>
    <w:pPr>
      <w:spacing w:line="360" w:lineRule="auto"/>
    </w:pPr>
    <w:rPr>
      <w:rFonts w:ascii="Times New Roman" w:hAnsi="Times New Roman"/>
      <w:sz w:val="28"/>
      <w:szCs w:val="22"/>
      <w:lang w:eastAsia="en-US"/>
    </w:rPr>
  </w:style>
  <w:style w:type="paragraph" w:customStyle="1" w:styleId="Standard">
    <w:name w:val="Standard"/>
    <w:rsid w:val="001F500E"/>
    <w:pPr>
      <w:suppressAutoHyphens/>
      <w:autoSpaceDN w:val="0"/>
      <w:spacing w:after="160" w:line="254" w:lineRule="auto"/>
      <w:textAlignment w:val="baseline"/>
    </w:pPr>
    <w:rPr>
      <w:rFonts w:cs="Calibri"/>
      <w:kern w:val="3"/>
      <w:sz w:val="22"/>
      <w:szCs w:val="22"/>
      <w:lang w:eastAsia="en-US"/>
    </w:rPr>
  </w:style>
  <w:style w:type="paragraph" w:styleId="2">
    <w:name w:val="Body Text Indent 2"/>
    <w:basedOn w:val="a"/>
    <w:link w:val="20"/>
    <w:uiPriority w:val="99"/>
    <w:semiHidden/>
    <w:rsid w:val="001F500E"/>
    <w:pPr>
      <w:widowControl/>
      <w:autoSpaceDE/>
      <w:autoSpaceDN/>
      <w:adjustRightInd/>
      <w:spacing w:line="240" w:lineRule="auto"/>
      <w:ind w:left="0" w:firstLine="540"/>
      <w:jc w:val="both"/>
    </w:pPr>
    <w:rPr>
      <w:rFonts w:cs="Arial"/>
      <w:bCs/>
      <w:iCs/>
      <w:sz w:val="28"/>
      <w:szCs w:val="28"/>
    </w:rPr>
  </w:style>
  <w:style w:type="character" w:customStyle="1" w:styleId="20">
    <w:name w:val="Основной текст с отступом 2 Знак"/>
    <w:link w:val="2"/>
    <w:uiPriority w:val="99"/>
    <w:semiHidden/>
    <w:locked/>
    <w:rsid w:val="001F500E"/>
    <w:rPr>
      <w:rFonts w:ascii="Times New Roman" w:hAnsi="Times New Roman" w:cs="Arial"/>
      <w:bCs/>
      <w:iCs/>
      <w:sz w:val="28"/>
      <w:szCs w:val="28"/>
      <w:lang w:eastAsia="ru-RU"/>
    </w:rPr>
  </w:style>
  <w:style w:type="table" w:styleId="a5">
    <w:name w:val="Table Grid"/>
    <w:basedOn w:val="a1"/>
    <w:uiPriority w:val="39"/>
    <w:rsid w:val="003B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13970"/>
    <w:pPr>
      <w:ind w:left="720"/>
      <w:contextualSpacing/>
    </w:pPr>
  </w:style>
  <w:style w:type="paragraph" w:styleId="a7">
    <w:name w:val="TOC Heading"/>
    <w:basedOn w:val="1"/>
    <w:next w:val="a"/>
    <w:uiPriority w:val="99"/>
    <w:qFormat/>
    <w:rsid w:val="005D3E16"/>
    <w:pPr>
      <w:keepNext/>
      <w:keepLines/>
      <w:spacing w:before="240" w:beforeAutospacing="0" w:after="0" w:afterAutospacing="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5D3E16"/>
    <w:pPr>
      <w:spacing w:after="100"/>
      <w:ind w:left="0"/>
    </w:pPr>
  </w:style>
  <w:style w:type="character" w:styleId="a8">
    <w:name w:val="Hyperlink"/>
    <w:uiPriority w:val="99"/>
    <w:rsid w:val="005D3E16"/>
    <w:rPr>
      <w:rFonts w:cs="Times New Roman"/>
      <w:color w:val="0563C1"/>
      <w:u w:val="single"/>
    </w:rPr>
  </w:style>
  <w:style w:type="paragraph" w:styleId="21">
    <w:name w:val="toc 2"/>
    <w:basedOn w:val="a"/>
    <w:next w:val="a"/>
    <w:autoRedefine/>
    <w:uiPriority w:val="99"/>
    <w:rsid w:val="005D3E16"/>
    <w:pPr>
      <w:widowControl/>
      <w:autoSpaceDE/>
      <w:autoSpaceDN/>
      <w:adjustRightInd/>
      <w:spacing w:after="100" w:line="259" w:lineRule="auto"/>
      <w:ind w:left="220" w:firstLine="0"/>
    </w:pPr>
    <w:rPr>
      <w:rFonts w:ascii="Calibri" w:hAnsi="Calibri"/>
      <w:sz w:val="22"/>
      <w:szCs w:val="22"/>
    </w:rPr>
  </w:style>
  <w:style w:type="paragraph" w:styleId="3">
    <w:name w:val="toc 3"/>
    <w:basedOn w:val="a"/>
    <w:next w:val="a"/>
    <w:autoRedefine/>
    <w:uiPriority w:val="99"/>
    <w:rsid w:val="005D3E16"/>
    <w:pPr>
      <w:widowControl/>
      <w:autoSpaceDE/>
      <w:autoSpaceDN/>
      <w:adjustRightInd/>
      <w:spacing w:after="100" w:line="259" w:lineRule="auto"/>
      <w:ind w:left="440" w:firstLine="0"/>
    </w:pPr>
    <w:rPr>
      <w:rFonts w:ascii="Calibri" w:hAnsi="Calibri"/>
      <w:sz w:val="22"/>
      <w:szCs w:val="22"/>
    </w:rPr>
  </w:style>
  <w:style w:type="paragraph" w:styleId="a9">
    <w:name w:val="Normal (Web)"/>
    <w:basedOn w:val="a"/>
    <w:uiPriority w:val="99"/>
    <w:semiHidden/>
    <w:unhideWhenUsed/>
    <w:rsid w:val="00BA0970"/>
    <w:pPr>
      <w:widowControl/>
      <w:autoSpaceDE/>
      <w:autoSpaceDN/>
      <w:adjustRightInd/>
      <w:spacing w:before="100" w:beforeAutospacing="1" w:after="100" w:afterAutospacing="1" w:line="240" w:lineRule="auto"/>
      <w:ind w:left="0" w:firstLine="0"/>
    </w:pPr>
    <w:rPr>
      <w:sz w:val="24"/>
      <w:szCs w:val="24"/>
    </w:rPr>
  </w:style>
  <w:style w:type="paragraph" w:styleId="aa">
    <w:name w:val="Title"/>
    <w:basedOn w:val="a"/>
    <w:next w:val="a"/>
    <w:link w:val="ab"/>
    <w:qFormat/>
    <w:locked/>
    <w:rsid w:val="000661C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Заголовок Знак"/>
    <w:link w:val="aa"/>
    <w:rsid w:val="000661CF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FD4178"/>
    <w:pPr>
      <w:spacing w:line="240" w:lineRule="auto"/>
    </w:pPr>
    <w:rPr>
      <w:rFonts w:ascii="Segoe UI" w:hAnsi="Segoe UI" w:cs="Segoe UI"/>
    </w:rPr>
  </w:style>
  <w:style w:type="character" w:customStyle="1" w:styleId="ad">
    <w:name w:val="Текст выноски Знак"/>
    <w:link w:val="ac"/>
    <w:uiPriority w:val="99"/>
    <w:semiHidden/>
    <w:rsid w:val="00FD4178"/>
    <w:rPr>
      <w:rFonts w:ascii="Segoe UI" w:eastAsia="Times New Roman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890C75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890C75"/>
    <w:rPr>
      <w:rFonts w:ascii="Times New Roman" w:eastAsia="Times New Roman" w:hAnsi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90C75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rsid w:val="00890C75"/>
    <w:rPr>
      <w:rFonts w:ascii="Times New Roman" w:eastAsia="Times New Roman" w:hAnsi="Times New Roman"/>
      <w:sz w:val="18"/>
      <w:szCs w:val="18"/>
    </w:rPr>
  </w:style>
  <w:style w:type="character" w:customStyle="1" w:styleId="apple-converted-space">
    <w:name w:val="apple-converted-space"/>
    <w:rsid w:val="00D80958"/>
  </w:style>
  <w:style w:type="paragraph" w:customStyle="1" w:styleId="af2">
    <w:name w:val="Чертежный"/>
    <w:rsid w:val="00FC13DC"/>
    <w:pPr>
      <w:jc w:val="both"/>
    </w:pPr>
    <w:rPr>
      <w:rFonts w:ascii="ISOCPEUR" w:eastAsia="Times New Roman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84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gi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CADAE-F525-4DAE-A079-D8AC136B5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45</Pages>
  <Words>5726</Words>
  <Characters>32644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Marsyukov</dc:creator>
  <cp:keywords/>
  <dc:description/>
  <cp:lastModifiedBy>Nikita Marsyukov</cp:lastModifiedBy>
  <cp:revision>12</cp:revision>
  <dcterms:created xsi:type="dcterms:W3CDTF">2016-04-15T02:40:00Z</dcterms:created>
  <dcterms:modified xsi:type="dcterms:W3CDTF">2016-04-17T15:23:00Z</dcterms:modified>
</cp:coreProperties>
</file>