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37AC9F69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E9C3" w14:textId="07BD4C52" w:rsidR="00057413" w:rsidRPr="00800C34" w:rsidRDefault="00BF680C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508FA8BB" wp14:editId="27200E49">
                  <wp:extent cx="1192530" cy="143319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1B7FC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CDBDF5E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A14E20E" w14:textId="2EB8ED8B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이도원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E310E50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AFEDF57" w14:textId="6CD8912D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owon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Lee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ECAE300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8733B09" w14:textId="31E60D31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7457E">
              <w:rPr>
                <w:rFonts w:asciiTheme="minorEastAsia" w:eastAsiaTheme="minorEastAsia" w:hAnsiTheme="minorEastAsia" w:hint="eastAsia"/>
              </w:rPr>
              <w:t>李到杬</w:t>
            </w:r>
          </w:p>
        </w:tc>
      </w:tr>
      <w:tr w:rsidR="00057413" w:rsidRPr="00800C34" w14:paraId="36D8F40B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46C627F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B9CC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18AFEE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C628239" w14:textId="711C8591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891224-</w:t>
            </w:r>
            <w:r w:rsidR="004965D4">
              <w:rPr>
                <w:rFonts w:asciiTheme="minorEastAsia" w:eastAsiaTheme="minorEastAsia" w:hAnsiTheme="minorEastAsia"/>
              </w:rPr>
              <w:t>2******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3A2A7A0F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0A995184" w14:textId="378C0B21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만3</w:t>
            </w:r>
            <w:r>
              <w:rPr>
                <w:rFonts w:asciiTheme="minorEastAsia" w:eastAsiaTheme="minorEastAsia" w:hAnsiTheme="minorEastAsia"/>
              </w:rPr>
              <w:t>4</w:t>
            </w:r>
            <w:r>
              <w:rPr>
                <w:rFonts w:asciiTheme="minorEastAsia" w:eastAsiaTheme="minorEastAsia" w:hAnsiTheme="minorEastAsia" w:hint="eastAsia"/>
              </w:rPr>
              <w:t>세</w:t>
            </w:r>
          </w:p>
        </w:tc>
      </w:tr>
      <w:tr w:rsidR="00057413" w:rsidRPr="00800C34" w14:paraId="10F2E383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C172196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5E4B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7DE452E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510B8B2" w14:textId="659D4ACE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010-6237-5574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D8A6D5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29172EE" w14:textId="1A845674" w:rsidR="00057413" w:rsidRPr="00800C34" w:rsidRDefault="001402AE" w:rsidP="00A648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057413" w:rsidRPr="00800C34" w14:paraId="781637CB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10EE444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7F013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FA1EDE8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230B16E" w14:textId="103F0EA1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mohamin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1137BC3" w14:textId="25D0926C" w:rsidR="00057413" w:rsidRPr="00800C34" w:rsidRDefault="001402AE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Git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237FC786" w14:textId="0062E378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@</w:t>
            </w: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ercuryfie</w:t>
            </w:r>
          </w:p>
        </w:tc>
      </w:tr>
      <w:tr w:rsidR="00057413" w:rsidRPr="00800C34" w14:paraId="3BAF2E7D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76757F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663E4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452EE6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C90D7AF" w14:textId="247AF833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경기 고양시 일산동구 무궁화로1</w:t>
            </w:r>
            <w:r>
              <w:rPr>
                <w:rFonts w:asciiTheme="minorEastAsia" w:eastAsiaTheme="minorEastAsia" w:hAnsiTheme="minorEastAsia"/>
              </w:rPr>
              <w:t xml:space="preserve">2 </w:t>
            </w:r>
          </w:p>
        </w:tc>
      </w:tr>
    </w:tbl>
    <w:p w14:paraId="4A974A0D" w14:textId="536054E4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34"/>
        <w:gridCol w:w="11"/>
        <w:gridCol w:w="3657"/>
        <w:gridCol w:w="18"/>
        <w:gridCol w:w="9"/>
        <w:gridCol w:w="1308"/>
        <w:gridCol w:w="12"/>
        <w:gridCol w:w="13"/>
        <w:gridCol w:w="1325"/>
        <w:gridCol w:w="1287"/>
        <w:gridCol w:w="11"/>
        <w:gridCol w:w="12"/>
        <w:gridCol w:w="40"/>
        <w:gridCol w:w="12"/>
      </w:tblGrid>
      <w:tr w:rsidR="00057413" w:rsidRPr="00800C34" w14:paraId="198643E0" w14:textId="77777777" w:rsidTr="002C58F2">
        <w:trPr>
          <w:gridAfter w:val="4"/>
          <w:wAfter w:w="75" w:type="dxa"/>
          <w:trHeight w:hRule="exact" w:val="567"/>
          <w:jc w:val="center"/>
        </w:trPr>
        <w:tc>
          <w:tcPr>
            <w:tcW w:w="9661" w:type="dxa"/>
            <w:gridSpan w:val="13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2900A9FE" w14:textId="4707DD6E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37457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한국방송통신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대학교(4년)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37457E">
              <w:rPr>
                <w:rFonts w:asciiTheme="minorEastAsia" w:eastAsiaTheme="minorEastAsia" w:hAnsiTheme="minorEastAsia" w:hint="eastAsia"/>
                <w:sz w:val="18"/>
                <w:szCs w:val="18"/>
              </w:rPr>
              <w:t>재학중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057413" w:rsidRPr="00800C34" w14:paraId="579761E3" w14:textId="77777777" w:rsidTr="00800C34">
        <w:trPr>
          <w:gridAfter w:val="4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EE6B09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12080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5CB70C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8B15F0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60965A16" w14:textId="77777777" w:rsidTr="00A648DE">
        <w:trPr>
          <w:gridAfter w:val="4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5933334" w14:textId="5044E3C8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2024.09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B2047C0" w14:textId="36D849F5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한국방송통신대학교 통계데이터학과</w:t>
            </w:r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6D863E" w14:textId="229A19BE" w:rsidR="00057413" w:rsidRPr="0037457E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C3A4CF" w14:textId="3F3AC903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재학중</w:t>
            </w:r>
          </w:p>
        </w:tc>
      </w:tr>
      <w:tr w:rsidR="00057413" w:rsidRPr="00800C34" w14:paraId="28682C76" w14:textId="77777777" w:rsidTr="00A648DE">
        <w:trPr>
          <w:gridAfter w:val="4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30AEEDF" w14:textId="00FE8E31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2008.02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7A9250" w14:textId="2922662D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청주</w:t>
            </w:r>
            <w:r w:rsidRPr="00800C34">
              <w:rPr>
                <w:rFonts w:asciiTheme="minorEastAsia" w:eastAsiaTheme="minorEastAsia" w:hAnsiTheme="minorEastAsia" w:hint="eastAsia"/>
              </w:rPr>
              <w:t xml:space="preserve">대학교 </w:t>
            </w:r>
            <w:r>
              <w:rPr>
                <w:rFonts w:asciiTheme="minorEastAsia" w:eastAsiaTheme="minorEastAsia" w:hAnsiTheme="minorEastAsia" w:hint="eastAsia"/>
              </w:rPr>
              <w:t>디지털경제학</w:t>
            </w:r>
            <w:r w:rsidRPr="00800C34">
              <w:rPr>
                <w:rFonts w:asciiTheme="minorEastAsia" w:eastAsiaTheme="minorEastAsia" w:hAnsiTheme="minorEastAsia" w:hint="eastAsia"/>
              </w:rPr>
              <w:t>과</w:t>
            </w:r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4BF4D5" w14:textId="41995B90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.95/4.5</w:t>
            </w:r>
          </w:p>
        </w:tc>
        <w:tc>
          <w:tcPr>
            <w:tcW w:w="262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FC8432" w14:textId="6BBC25FA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중퇴</w:t>
            </w:r>
          </w:p>
        </w:tc>
      </w:tr>
      <w:tr w:rsidR="00057413" w:rsidRPr="00800C34" w14:paraId="373FE631" w14:textId="77777777" w:rsidTr="00A648DE">
        <w:trPr>
          <w:gridAfter w:val="4"/>
          <w:wAfter w:w="75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F7E6A7B" w14:textId="7367B4CC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005.03 – 2008. 02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C7D2B0" w14:textId="1A23B3ED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정발고등학교</w:t>
            </w:r>
            <w:proofErr w:type="spellEnd"/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EA9A4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2C943E" w14:textId="453CF833" w:rsidR="00057413" w:rsidRPr="00800C34" w:rsidRDefault="0037457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14:paraId="15F7A811" w14:textId="77777777" w:rsidTr="00A648DE">
        <w:trPr>
          <w:gridAfter w:val="4"/>
          <w:wAfter w:w="75" w:type="dxa"/>
          <w:trHeight w:hRule="exact" w:val="431"/>
          <w:jc w:val="center"/>
        </w:trPr>
        <w:tc>
          <w:tcPr>
            <w:tcW w:w="9661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96EAD36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0FBC78F3" w14:textId="77777777" w:rsidTr="002C58F2">
        <w:trPr>
          <w:gridBefore w:val="1"/>
          <w:gridAfter w:val="3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13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AEA0B33" w14:textId="629F3F22" w:rsidR="00057413" w:rsidRPr="002C58F2" w:rsidRDefault="00F7182F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경력 사항</w:t>
            </w:r>
          </w:p>
        </w:tc>
      </w:tr>
      <w:tr w:rsidR="00057413" w:rsidRPr="00800C34" w14:paraId="3F3FA18C" w14:textId="77777777" w:rsidTr="002C58F2">
        <w:trPr>
          <w:gridAfter w:val="3"/>
          <w:wAfter w:w="64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C78B873" w14:textId="018B0A9A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재직 기간</w:t>
            </w:r>
          </w:p>
        </w:tc>
        <w:tc>
          <w:tcPr>
            <w:tcW w:w="3686" w:type="dxa"/>
            <w:gridSpan w:val="3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E48FA21" w14:textId="684D9969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회사명</w:t>
            </w:r>
          </w:p>
        </w:tc>
        <w:tc>
          <w:tcPr>
            <w:tcW w:w="1329" w:type="dxa"/>
            <w:gridSpan w:val="3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0B0A279" w14:textId="3AB00FE9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직책</w:t>
            </w:r>
          </w:p>
        </w:tc>
        <w:tc>
          <w:tcPr>
            <w:tcW w:w="2636" w:type="dxa"/>
            <w:gridSpan w:val="4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355D7AB" w14:textId="46B9A496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담당업무</w:t>
            </w:r>
          </w:p>
        </w:tc>
      </w:tr>
      <w:tr w:rsidR="00057413" w:rsidRPr="00800C34" w14:paraId="5B8E4466" w14:textId="77777777" w:rsidTr="00A648DE">
        <w:trPr>
          <w:gridAfter w:val="3"/>
          <w:wAfter w:w="64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7255D64" w14:textId="2855DA3B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022.11 – 2024.05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7C7D86" w14:textId="7DDC2F25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엑스포라인</w:t>
            </w:r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E8605D" w14:textId="4B4F0268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주임</w:t>
            </w:r>
          </w:p>
        </w:tc>
        <w:tc>
          <w:tcPr>
            <w:tcW w:w="2636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EC58BBA" w14:textId="2085FC35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회사소개서 리뉴얼</w:t>
            </w:r>
          </w:p>
        </w:tc>
      </w:tr>
      <w:tr w:rsidR="00057413" w:rsidRPr="00800C34" w14:paraId="40018522" w14:textId="77777777" w:rsidTr="00A648DE">
        <w:trPr>
          <w:gridAfter w:val="3"/>
          <w:wAfter w:w="64" w:type="dxa"/>
          <w:trHeight w:hRule="exact" w:val="431"/>
          <w:jc w:val="center"/>
        </w:trPr>
        <w:tc>
          <w:tcPr>
            <w:tcW w:w="2021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BE2D11F" w14:textId="0BF83119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022.05 – 2022. 10</w:t>
            </w:r>
          </w:p>
        </w:tc>
        <w:tc>
          <w:tcPr>
            <w:tcW w:w="368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7D8AD2" w14:textId="71D855DF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위케이콘텐츠</w:t>
            </w:r>
            <w:proofErr w:type="spellEnd"/>
          </w:p>
        </w:tc>
        <w:tc>
          <w:tcPr>
            <w:tcW w:w="1329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437E2B" w14:textId="38E44D9A" w:rsidR="00057413" w:rsidRPr="00800C34" w:rsidRDefault="00B3393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사원</w:t>
            </w:r>
          </w:p>
        </w:tc>
        <w:tc>
          <w:tcPr>
            <w:tcW w:w="2636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4C1654" w14:textId="1EC3F086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홈페이지 </w:t>
            </w:r>
            <w:r>
              <w:rPr>
                <w:rFonts w:asciiTheme="minorEastAsia" w:eastAsiaTheme="minorEastAsia" w:hAnsiTheme="minorEastAsia"/>
              </w:rPr>
              <w:t xml:space="preserve">UIIUX </w:t>
            </w:r>
            <w:r>
              <w:rPr>
                <w:rFonts w:asciiTheme="minorEastAsia" w:eastAsiaTheme="minorEastAsia" w:hAnsiTheme="minorEastAsia" w:hint="eastAsia"/>
              </w:rPr>
              <w:t>리뉴얼</w:t>
            </w:r>
          </w:p>
        </w:tc>
      </w:tr>
      <w:tr w:rsidR="00057413" w:rsidRPr="00800C34" w14:paraId="2ADA187F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3D5C457" w14:textId="77777777" w:rsidR="00057413" w:rsidRPr="00800C34" w:rsidRDefault="00057413" w:rsidP="0037457E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E47E9DA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13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BEA804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</w:tr>
      <w:tr w:rsidR="00057413" w:rsidRPr="00800C34" w14:paraId="40EBBCAE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7E323A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FDC17F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98F0A3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F88748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37274EAA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B2444A" w14:textId="10D3F08B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2024.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12.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04</w:t>
            </w:r>
          </w:p>
        </w:tc>
        <w:tc>
          <w:tcPr>
            <w:tcW w:w="368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F2A600" w14:textId="514DE33E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웹디자인기능사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D6FCA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CA87F46" w14:textId="64AC4518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한국산업인력공단</w:t>
            </w:r>
          </w:p>
        </w:tc>
      </w:tr>
      <w:tr w:rsidR="00057413" w:rsidRPr="00800C34" w14:paraId="6F7B188C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A019CFF" w14:textId="53BACCAD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022. 01. 01</w:t>
            </w:r>
          </w:p>
        </w:tc>
        <w:tc>
          <w:tcPr>
            <w:tcW w:w="368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F0DDF8" w14:textId="46682D7B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Toeic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Speaking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804C55" w14:textId="4C528621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Lv.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635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FD3F88" w14:textId="190C8083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YBM</w:t>
            </w:r>
          </w:p>
        </w:tc>
      </w:tr>
      <w:tr w:rsidR="00057413" w:rsidRPr="00800C34" w14:paraId="19869FFE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963C88A" w14:textId="77777777" w:rsidR="00057413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  <w:p w14:paraId="5F08FC0E" w14:textId="77777777" w:rsidR="0037457E" w:rsidRDefault="0037457E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  <w:p w14:paraId="41028A76" w14:textId="4411196B" w:rsidR="0037457E" w:rsidRPr="00800C34" w:rsidRDefault="0037457E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194E0FA0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6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5CB4A5EB" w14:textId="58D2C67D" w:rsidR="00057413" w:rsidRPr="003F3E4D" w:rsidRDefault="00F7182F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  <w:t>kill</w:t>
            </w:r>
          </w:p>
        </w:tc>
      </w:tr>
      <w:tr w:rsidR="00057413" w:rsidRPr="00800C34" w14:paraId="43D33AE9" w14:textId="77777777" w:rsidTr="003F3E4D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2BA2C23" w14:textId="260E5D93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B3C31B4" w14:textId="276D5215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</w:t>
            </w:r>
            <w:r>
              <w:rPr>
                <w:rFonts w:asciiTheme="minorEastAsia" w:eastAsiaTheme="minorEastAsia" w:hAnsiTheme="minorEastAsia"/>
              </w:rPr>
              <w:t>ramework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F4B8AF3" w14:textId="03A1DB85" w:rsidR="00057413" w:rsidRPr="00800C34" w:rsidRDefault="00F7182F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atabase</w:t>
            </w:r>
          </w:p>
        </w:tc>
        <w:tc>
          <w:tcPr>
            <w:tcW w:w="1350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01E6DD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A68716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057413" w:rsidRPr="00800C34" w14:paraId="6D401C50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987C2DB" w14:textId="27F2A701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84B069B" w14:textId="177A75E1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4920E1" w14:textId="1DFAB9AD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63세</w:t>
            </w:r>
          </w:p>
        </w:tc>
        <w:tc>
          <w:tcPr>
            <w:tcW w:w="135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7F36E6" w14:textId="763ACEE4" w:rsidR="00057413" w:rsidRPr="00800C34" w:rsidRDefault="00274C30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시설 관리자</w:t>
            </w:r>
          </w:p>
        </w:tc>
        <w:tc>
          <w:tcPr>
            <w:tcW w:w="135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0469E34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DB66584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8B11E3" w14:textId="690A626C" w:rsidR="00057413" w:rsidRPr="00800C34" w:rsidRDefault="00F7182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Back-End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3A0FCD" w14:textId="5C93E202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노기용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7CF940" w14:textId="04FBF960" w:rsidR="00057413" w:rsidRPr="00800C34" w:rsidRDefault="001402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62세</w:t>
            </w:r>
          </w:p>
        </w:tc>
        <w:tc>
          <w:tcPr>
            <w:tcW w:w="135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72D48E" w14:textId="6BAF0368" w:rsidR="00057413" w:rsidRPr="00800C34" w:rsidRDefault="00274C30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요양보호사</w:t>
            </w:r>
          </w:p>
        </w:tc>
        <w:tc>
          <w:tcPr>
            <w:tcW w:w="135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851304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443F856F" w14:textId="77777777" w:rsidR="00057413" w:rsidRPr="001C08C8" w:rsidRDefault="00057413" w:rsidP="0037457E">
      <w:pPr>
        <w:tabs>
          <w:tab w:val="left" w:pos="10206"/>
        </w:tabs>
        <w:wordWrap/>
        <w:spacing w:line="276" w:lineRule="auto"/>
        <w:ind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0BFF4D66" w14:textId="208DC50F" w:rsidR="00057413" w:rsidRPr="0037457E" w:rsidRDefault="00057413" w:rsidP="0037457E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proofErr w:type="gramStart"/>
      <w:r w:rsidRPr="001C08C8">
        <w:rPr>
          <w:rFonts w:asciiTheme="minorEastAsia" w:eastAsiaTheme="minorEastAsia" w:hAnsiTheme="minorEastAsia" w:hint="eastAsia"/>
        </w:rPr>
        <w:t>틀림이</w:t>
      </w:r>
      <w:proofErr w:type="gramEnd"/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5C48F1A2" w14:textId="7A92E0BB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</w:t>
      </w:r>
      <w:r w:rsidR="001402AE">
        <w:rPr>
          <w:rFonts w:asciiTheme="minorEastAsia" w:eastAsiaTheme="minorEastAsia" w:hAnsiTheme="minorEastAsia" w:hint="eastAsia"/>
          <w:b w:val="0"/>
          <w:sz w:val="18"/>
          <w:szCs w:val="18"/>
        </w:rPr>
        <w:t>4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1402AE">
        <w:rPr>
          <w:rFonts w:asciiTheme="minorEastAsia" w:eastAsiaTheme="minorEastAsia" w:hAnsiTheme="minorEastAsia" w:hint="eastAsia"/>
          <w:b w:val="0"/>
          <w:sz w:val="18"/>
          <w:szCs w:val="18"/>
        </w:rPr>
        <w:t>12</w:t>
      </w:r>
      <w:r w:rsidR="001402AE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="001402AE">
        <w:rPr>
          <w:rFonts w:asciiTheme="minorEastAsia" w:eastAsiaTheme="minorEastAsia" w:hAnsiTheme="minorEastAsia" w:hint="eastAsia"/>
          <w:b w:val="0"/>
          <w:sz w:val="18"/>
          <w:szCs w:val="18"/>
        </w:rPr>
        <w:t>10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756ABACD" w14:textId="5C4AECC5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</w:t>
      </w:r>
    </w:p>
    <w:p w14:paraId="1A8D3A58" w14:textId="7E61C6BA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  </w:t>
      </w:r>
      <w:r w:rsidR="001402AE">
        <w:rPr>
          <w:rFonts w:asciiTheme="minorEastAsia" w:eastAsiaTheme="minorEastAsia" w:hAnsiTheme="minorEastAsia" w:hint="eastAsia"/>
          <w:b w:val="0"/>
          <w:sz w:val="18"/>
          <w:szCs w:val="18"/>
        </w:rPr>
        <w:t>이 도 원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0527F6AC" w14:textId="7DCD0AC4" w:rsidR="00581AE7" w:rsidRPr="00800C34" w:rsidRDefault="00D20EF2" w:rsidP="00057413">
      <w:pPr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 xml:space="preserve"> 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432300EE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92ECAB2" w14:textId="60A806F0" w:rsidR="00057413" w:rsidRPr="004826CF" w:rsidRDefault="004826CF" w:rsidP="00A648DE">
            <w:pPr>
              <w:pStyle w:val="af1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주</w:t>
            </w: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엑스포라인 2022.11</w:t>
            </w: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~</w:t>
            </w: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2024.05</w:t>
            </w:r>
            <w:r w:rsidR="00F7182F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057413" w:rsidRPr="00800C34" w14:paraId="4D01B039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6B37EAA" w14:textId="3D7388C7" w:rsidR="004826CF" w:rsidRPr="004826CF" w:rsidRDefault="004826CF" w:rsidP="004965D4">
            <w:pPr>
              <w:pStyle w:val="af2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기업 포트폴리오 UIUX 최신화를 통한 사용자 경험 개선</w:t>
            </w:r>
          </w:p>
          <w:p w14:paraId="2F0EF58F" w14:textId="4B13E822" w:rsidR="004826CF" w:rsidRPr="004826CF" w:rsidRDefault="004826CF" w:rsidP="004965D4">
            <w:pPr>
              <w:pStyle w:val="af2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접속 페이지 모듈화로 시각적 가독성 증대</w:t>
            </w:r>
          </w:p>
          <w:p w14:paraId="3CCE2F84" w14:textId="46ADF058" w:rsidR="008667E5" w:rsidRPr="004826CF" w:rsidRDefault="004826CF" w:rsidP="004965D4">
            <w:pPr>
              <w:pStyle w:val="af2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페이지 구조 최적화로 사용자 탐색 편의성 증대</w:t>
            </w:r>
          </w:p>
        </w:tc>
      </w:tr>
      <w:tr w:rsidR="00057413" w:rsidRPr="00800C34" w14:paraId="225323EF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54D2494E" w14:textId="51C261C2" w:rsidR="00057413" w:rsidRPr="004826CF" w:rsidRDefault="004826CF" w:rsidP="00A648DE">
            <w:pPr>
              <w:pStyle w:val="af1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(주</w:t>
            </w: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proofErr w:type="spellStart"/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위케이콘텐츠</w:t>
            </w:r>
            <w:proofErr w:type="spellEnd"/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2022.05~</w:t>
            </w:r>
            <w:r w:rsidRPr="004826C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826CF">
              <w:rPr>
                <w:rFonts w:asciiTheme="minorEastAsia" w:eastAsiaTheme="minorEastAsia" w:hAnsiTheme="minorEastAsia" w:hint="eastAsia"/>
                <w:sz w:val="20"/>
                <w:szCs w:val="20"/>
              </w:rPr>
              <w:t>2022.10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</w:tr>
      <w:tr w:rsidR="00057413" w:rsidRPr="00800C34" w14:paraId="210343EC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E6305A0" w14:textId="03D56E86" w:rsidR="004826CF" w:rsidRPr="004826CF" w:rsidRDefault="004826CF" w:rsidP="004965D4">
            <w:pPr>
              <w:pStyle w:val="af2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홈페이지</w:t>
            </w: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UIUX 개선 및 업데이트</w:t>
            </w:r>
          </w:p>
          <w:p w14:paraId="513A5F0E" w14:textId="1D8E22FE" w:rsidR="004826CF" w:rsidRPr="004826CF" w:rsidRDefault="004826CF" w:rsidP="004965D4">
            <w:pPr>
              <w:pStyle w:val="af2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기업 포트폴리오 최신화를 통한 사용자 경험 개선</w:t>
            </w:r>
            <w: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</w:t>
            </w:r>
          </w:p>
          <w:p w14:paraId="475D850F" w14:textId="4AA10554" w:rsidR="004826CF" w:rsidRPr="004826CF" w:rsidRDefault="004826CF" w:rsidP="004965D4">
            <w:pPr>
              <w:pStyle w:val="af2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페이지 로딩 속도 개선을 통한 사용자 접근성 향상</w:t>
            </w:r>
          </w:p>
          <w:p w14:paraId="10A0EC60" w14:textId="2530BE11" w:rsidR="00057413" w:rsidRPr="004826CF" w:rsidRDefault="004826CF" w:rsidP="004965D4">
            <w:pPr>
              <w:pStyle w:val="af2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808080" w:themeColor="background1" w:themeShade="80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반응형 웹 디자인 적용으로 모바일 사용성 70% 개선 (적용 화면 비율 고려)</w:t>
            </w:r>
            <w: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 </w:t>
            </w:r>
          </w:p>
          <w:p w14:paraId="6A963F32" w14:textId="321CA98A" w:rsidR="004826CF" w:rsidRPr="004826CF" w:rsidRDefault="004826CF" w:rsidP="004826CF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7413" w:rsidRPr="00800C34" w14:paraId="7167D6A5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155177A6" w14:textId="20CDDE93" w:rsidR="00057413" w:rsidRPr="004826CF" w:rsidRDefault="004826CF" w:rsidP="00A648DE">
            <w:pPr>
              <w:pStyle w:val="af1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시립서울천문대</w:t>
            </w:r>
            <w:proofErr w:type="spellEnd"/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웹페이지 리뉴얼</w:t>
            </w: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EastAsia" w:eastAsiaTheme="minorEastAsia" w:hAnsiTheme="minorEastAsia"/>
                  <w:color w:val="auto"/>
                  <w:sz w:val="20"/>
                  <w:szCs w:val="20"/>
                </w:rPr>
                <w:id w:val="-1145512039"/>
                <w:placeholder>
                  <w:docPart w:val="D74FC676E7EE4CDA844EF41B43E77669"/>
                </w:placeholder>
                <w:date w:fullDate="2024-11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7D33EF">
                  <w:rPr>
                    <w:rFonts w:asciiTheme="minorEastAsia" w:eastAsiaTheme="minorEastAsia" w:hAnsiTheme="minorEastAsia" w:hint="eastAsia"/>
                    <w:color w:val="auto"/>
                    <w:sz w:val="20"/>
                    <w:szCs w:val="20"/>
                  </w:rPr>
                  <w:t>2024-11-04</w:t>
                </w:r>
              </w:sdtContent>
            </w:sdt>
            <w:r w:rsidR="007D33E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</w:t>
            </w:r>
            <w:r w:rsidR="007D33EF"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(2-3주)</w:t>
            </w:r>
          </w:p>
        </w:tc>
      </w:tr>
      <w:tr w:rsidR="00057413" w:rsidRPr="00800C34" w14:paraId="6E18FE7F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1BDD0B8F" w14:textId="137902EA" w:rsidR="007D33EF" w:rsidRDefault="007D33EF" w:rsidP="004965D4">
            <w:pPr>
              <w:pStyle w:val="af2"/>
              <w:numPr>
                <w:ilvl w:val="0"/>
                <w:numId w:val="7"/>
              </w:numP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팀 프로젝트</w:t>
            </w:r>
            <w: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기여도 </w:t>
            </w:r>
            <w: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33%</w:t>
            </w:r>
          </w:p>
          <w:p w14:paraId="2A93AA8D" w14:textId="58875CF1" w:rsidR="004826CF" w:rsidRPr="004826CF" w:rsidRDefault="004826CF" w:rsidP="004965D4">
            <w:pPr>
              <w:pStyle w:val="af2"/>
              <w:numPr>
                <w:ilvl w:val="0"/>
                <w:numId w:val="7"/>
              </w:numPr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페이지 구조 최적화로 사용자 탐색 편의성 증대</w:t>
            </w:r>
          </w:p>
          <w:p w14:paraId="36659B66" w14:textId="5DF98A31" w:rsidR="004826CF" w:rsidRDefault="004826CF" w:rsidP="004965D4">
            <w:pPr>
              <w:pStyle w:val="af2"/>
              <w:numPr>
                <w:ilvl w:val="0"/>
                <w:numId w:val="7"/>
              </w:numPr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UI/UX 리뉴얼을 통한 사용자 인터랙션 개선</w:t>
            </w:r>
          </w:p>
          <w:p w14:paraId="37A272C0" w14:textId="68AA894E" w:rsidR="00057413" w:rsidRPr="004826CF" w:rsidRDefault="004826CF" w:rsidP="004965D4">
            <w:pPr>
              <w:pStyle w:val="af2"/>
              <w:numPr>
                <w:ilvl w:val="0"/>
                <w:numId w:val="7"/>
              </w:numPr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>반응형 웹 디자인 적용으로 모바일 사용성</w:t>
            </w:r>
            <w:r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개선</w:t>
            </w:r>
          </w:p>
        </w:tc>
      </w:tr>
      <w:tr w:rsidR="00057413" w:rsidRPr="00800C34" w14:paraId="1D8557C4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4FE84AAB" w14:textId="7823ADA7" w:rsidR="00057413" w:rsidRPr="004826CF" w:rsidRDefault="004826CF" w:rsidP="00A648DE">
            <w:pPr>
              <w:pStyle w:val="af1"/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</w:pPr>
            <w:proofErr w:type="spellStart"/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고디바</w:t>
            </w:r>
            <w:proofErr w:type="spellEnd"/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 xml:space="preserve"> 클론코딩 2024.10</w:t>
            </w:r>
            <w:r w:rsidRPr="004826CF">
              <w:rPr>
                <w:rFonts w:asciiTheme="minorEastAsia" w:eastAsiaTheme="minorEastAsia" w:hAnsiTheme="minorEastAsia"/>
                <w:color w:val="auto"/>
                <w:sz w:val="20"/>
                <w:szCs w:val="20"/>
              </w:rPr>
              <w:t xml:space="preserve"> </w:t>
            </w:r>
            <w:r w:rsidRPr="004826CF">
              <w:rPr>
                <w:rFonts w:asciiTheme="minorEastAsia" w:eastAsiaTheme="minorEastAsia" w:hAnsiTheme="minorEastAsia" w:hint="eastAsia"/>
                <w:color w:val="auto"/>
                <w:sz w:val="20"/>
                <w:szCs w:val="20"/>
              </w:rPr>
              <w:t>(2-3주)</w:t>
            </w:r>
          </w:p>
        </w:tc>
      </w:tr>
    </w:tbl>
    <w:p w14:paraId="0173BFF6" w14:textId="0D3728C9" w:rsidR="00E650BF" w:rsidRDefault="00E650BF" w:rsidP="004965D4">
      <w:pPr>
        <w:pStyle w:val="af2"/>
        <w:numPr>
          <w:ilvl w:val="0"/>
          <w:numId w:val="8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826CF">
        <w:rPr>
          <w:rFonts w:asciiTheme="minorEastAsia" w:eastAsiaTheme="minorEastAsia" w:hAnsiTheme="minorEastAsia" w:hint="eastAsia"/>
          <w:color w:val="auto"/>
          <w:sz w:val="20"/>
          <w:szCs w:val="20"/>
        </w:rPr>
        <w:t>팀 프로젝트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– </w:t>
      </w: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기여도 </w:t>
      </w:r>
      <w:r w:rsidR="00274C30">
        <w:rPr>
          <w:rFonts w:asciiTheme="minorEastAsia" w:eastAsiaTheme="minorEastAsia" w:hAnsiTheme="minorEastAsia" w:hint="eastAsia"/>
          <w:color w:val="auto"/>
          <w:sz w:val="20"/>
          <w:szCs w:val="20"/>
        </w:rPr>
        <w:t>50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%</w:t>
      </w:r>
    </w:p>
    <w:p w14:paraId="1149063E" w14:textId="5BE62984" w:rsidR="00274C30" w:rsidRPr="004826CF" w:rsidRDefault="00274C30" w:rsidP="004965D4">
      <w:pPr>
        <w:pStyle w:val="af2"/>
        <w:numPr>
          <w:ilvl w:val="0"/>
          <w:numId w:val="8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4826CF">
        <w:rPr>
          <w:rFonts w:asciiTheme="minorEastAsia" w:eastAsiaTheme="minorEastAsia" w:hAnsiTheme="minorEastAsia"/>
          <w:color w:val="auto"/>
          <w:sz w:val="20"/>
          <w:szCs w:val="20"/>
        </w:rPr>
        <w:t>페이지 구조 최적화로 사용자 탐색 편의성 증대</w:t>
      </w:r>
    </w:p>
    <w:p w14:paraId="10F7274C" w14:textId="3981221C" w:rsidR="00E650BF" w:rsidRPr="00274C30" w:rsidRDefault="00E650BF" w:rsidP="00E650BF">
      <w:pPr>
        <w:pStyle w:val="af2"/>
        <w:ind w:leftChars="-31" w:left="-61" w:hanging="1"/>
        <w:rPr>
          <w:rFonts w:asciiTheme="minorEastAsia" w:eastAsiaTheme="minorEastAsia" w:hAnsiTheme="minorEastAsia"/>
          <w:sz w:val="20"/>
          <w:szCs w:val="20"/>
        </w:rPr>
        <w:sectPr w:rsidR="00E650BF" w:rsidRPr="00274C30" w:rsidSect="00E650BF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2381" w:right="1134" w:bottom="720" w:left="1134" w:header="851" w:footer="283" w:gutter="0"/>
          <w:cols w:space="425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E650BF" w:rsidRPr="003F3E4D" w14:paraId="4C32B2FF" w14:textId="77777777" w:rsidTr="00FC1CA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C322E9B" w14:textId="4E14473F" w:rsidR="00E650BF" w:rsidRPr="0029170C" w:rsidRDefault="00E650BF" w:rsidP="00B61C71">
            <w:pPr>
              <w:pStyle w:val="af1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9170C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br w:type="page"/>
            </w:r>
            <w:r w:rsidRPr="0029170C">
              <w:rPr>
                <w:rFonts w:asciiTheme="minorEastAsia" w:eastAsiaTheme="minorEastAsia" w:hAnsiTheme="minorEastAsia"/>
                <w:sz w:val="20"/>
                <w:szCs w:val="20"/>
              </w:rPr>
              <w:br w:type="page"/>
            </w:r>
            <w:r w:rsidR="001B2302">
              <w:rPr>
                <w:rFonts w:asciiTheme="minorEastAsia" w:eastAsiaTheme="minorEastAsia" w:hAnsiTheme="minorEastAsia" w:hint="eastAsia"/>
                <w:sz w:val="20"/>
                <w:szCs w:val="20"/>
              </w:rPr>
              <w:t>이전 업무 경력에 대해서</w:t>
            </w:r>
          </w:p>
        </w:tc>
      </w:tr>
      <w:tr w:rsidR="00E650BF" w:rsidRPr="00800C34" w14:paraId="1E4F827F" w14:textId="77777777" w:rsidTr="00FC1CA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38D2D620" w14:textId="77777777" w:rsidR="001B2302" w:rsidRDefault="001B2302" w:rsidP="001B2302">
            <w:pPr>
              <w:pStyle w:val="af2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위케이콘텐츠에서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공식 홈페이지 리뉴얼 업무를 맡으면서 프로젝트 초기 단계부터 시작해서 프로젝트 일정을 관리하고 최종 리뉴얼까지 리드한 경험이 있습니다. 초기 단계에서는 어떤 화면으로 구성할지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Figma로 Lay-out을 구성해서 협의하였습니다.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Lay-out을 구현하고 현재 구현된 섹터별로 소통하기 위해서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Story-board를 사용했습니다.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문의하기 기능을 구현하는 과정에서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JavaScript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및 MySQL등의 기능을 사용하여 데이터베이스의 흐름에 대해서 이해하는데 도움이 되었습니다.</w:t>
            </w:r>
          </w:p>
          <w:p w14:paraId="5009AD70" w14:textId="7F13E205" w:rsidR="001B2302" w:rsidRPr="0029170C" w:rsidRDefault="001B2302" w:rsidP="001B2302">
            <w:pPr>
              <w:pStyle w:val="af2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E650BF" w:rsidRPr="003F3E4D" w14:paraId="2CBCACB4" w14:textId="77777777" w:rsidTr="00FC1CA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6B4E0FAF" w14:textId="71FF2FD7" w:rsidR="00E650BF" w:rsidRPr="00E650BF" w:rsidRDefault="00F7182F" w:rsidP="00B61C71">
            <w:pPr>
              <w:pStyle w:val="af1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notion-enable-hover"/>
                <w:rFonts w:hint="eastAsia"/>
                <w:sz w:val="20"/>
                <w:szCs w:val="20"/>
              </w:rPr>
              <w:t>나</w:t>
            </w:r>
            <w:r w:rsidR="001B2302">
              <w:rPr>
                <w:rStyle w:val="notion-enable-hover"/>
                <w:rFonts w:hint="eastAsia"/>
                <w:sz w:val="20"/>
                <w:szCs w:val="20"/>
              </w:rPr>
              <w:t>의 특장점</w:t>
            </w:r>
          </w:p>
        </w:tc>
      </w:tr>
      <w:tr w:rsidR="0029170C" w:rsidRPr="00800C34" w14:paraId="26EAB3C6" w14:textId="77777777" w:rsidTr="00FC1CA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5A519C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>#사용자 중심 UI/UX 디자인</w:t>
            </w:r>
          </w:p>
          <w:p w14:paraId="42F9A8A3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 w:hint="eastAsia"/>
              </w:rPr>
              <w:t>개발</w:t>
            </w:r>
            <w:r w:rsidRPr="001B2302">
              <w:rPr>
                <w:rFonts w:asciiTheme="minorEastAsia" w:eastAsiaTheme="minorEastAsia" w:hAnsiTheme="minorEastAsia"/>
              </w:rPr>
              <w:t xml:space="preserve"> 환경에 익숙하지 않은 기획팀 혹은 디자인팀과 적극적으로 소통합니다. </w:t>
            </w:r>
          </w:p>
          <w:p w14:paraId="7EC73C51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 xml:space="preserve">UI 개발을 위해 </w:t>
            </w:r>
            <w:proofErr w:type="spellStart"/>
            <w:r w:rsidRPr="001B2302">
              <w:rPr>
                <w:rFonts w:asciiTheme="minorEastAsia" w:eastAsiaTheme="minorEastAsia" w:hAnsiTheme="minorEastAsia"/>
              </w:rPr>
              <w:t>프론트엔드의</w:t>
            </w:r>
            <w:proofErr w:type="spellEnd"/>
            <w:r w:rsidRPr="001B2302">
              <w:rPr>
                <w:rFonts w:asciiTheme="minorEastAsia" w:eastAsiaTheme="minorEastAsia" w:hAnsiTheme="minorEastAsia"/>
              </w:rPr>
              <w:t xml:space="preserve"> 최신 </w:t>
            </w:r>
            <w:proofErr w:type="spellStart"/>
            <w:r w:rsidRPr="001B2302">
              <w:rPr>
                <w:rFonts w:asciiTheme="minorEastAsia" w:eastAsiaTheme="minorEastAsia" w:hAnsiTheme="minorEastAsia"/>
              </w:rPr>
              <w:t>트랜드기술에</w:t>
            </w:r>
            <w:proofErr w:type="spellEnd"/>
            <w:r w:rsidRPr="001B2302">
              <w:rPr>
                <w:rFonts w:asciiTheme="minorEastAsia" w:eastAsiaTheme="minorEastAsia" w:hAnsiTheme="minorEastAsia"/>
              </w:rPr>
              <w:t xml:space="preserve"> 관심이 많고 </w:t>
            </w:r>
          </w:p>
          <w:p w14:paraId="3C61FE17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 xml:space="preserve">Figma및 User-story등의 도구를 적극적으로 활용하고 있습니다. </w:t>
            </w:r>
          </w:p>
          <w:p w14:paraId="165D8C34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</w:p>
          <w:p w14:paraId="1DD8642F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>#프론트엔드 최신 기술 트랜드 파악 및 적극 활용</w:t>
            </w:r>
          </w:p>
          <w:p w14:paraId="118828E2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 xml:space="preserve">HTML, CSS, JavaScript와 같은 기본적인 언어를 바탕으로 </w:t>
            </w:r>
          </w:p>
          <w:p w14:paraId="2F95165B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 w:hint="eastAsia"/>
              </w:rPr>
              <w:t>변수</w:t>
            </w:r>
            <w:r w:rsidRPr="001B2302">
              <w:rPr>
                <w:rFonts w:asciiTheme="minorEastAsia" w:eastAsiaTheme="minorEastAsia" w:hAnsiTheme="minorEastAsia"/>
              </w:rPr>
              <w:t xml:space="preserve"> 타입을 지정할 수 있는 TypeScript를 사용하거나 </w:t>
            </w:r>
          </w:p>
          <w:p w14:paraId="05877A01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 w:hint="eastAsia"/>
              </w:rPr>
              <w:t>컴포넌트</w:t>
            </w:r>
            <w:r w:rsidRPr="001B2302">
              <w:rPr>
                <w:rFonts w:asciiTheme="minorEastAsia" w:eastAsiaTheme="minorEastAsia" w:hAnsiTheme="minorEastAsia"/>
              </w:rPr>
              <w:t xml:space="preserve">, UI를 조직적으로 관리할 수 있는 React-query등을 활용하고 있습니다.  </w:t>
            </w:r>
          </w:p>
          <w:p w14:paraId="39601CC7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</w:p>
          <w:p w14:paraId="373CE2C6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/>
              </w:rPr>
              <w:t>#지속적인 학습</w:t>
            </w:r>
          </w:p>
          <w:p w14:paraId="35D48FA9" w14:textId="77777777" w:rsidR="001B2302" w:rsidRPr="001B2302" w:rsidRDefault="001B2302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 w:hint="eastAsia"/>
              </w:rPr>
              <w:t>혼자서</w:t>
            </w:r>
            <w:r w:rsidRPr="001B2302">
              <w:rPr>
                <w:rFonts w:asciiTheme="minorEastAsia" w:eastAsiaTheme="minorEastAsia" w:hAnsiTheme="minorEastAsia"/>
              </w:rPr>
              <w:t xml:space="preserve"> 또는 함께 개발하는 과정에서 나온 </w:t>
            </w:r>
            <w:proofErr w:type="spellStart"/>
            <w:r w:rsidRPr="001B2302">
              <w:rPr>
                <w:rFonts w:asciiTheme="minorEastAsia" w:eastAsiaTheme="minorEastAsia" w:hAnsiTheme="minorEastAsia"/>
              </w:rPr>
              <w:t>Troublue</w:t>
            </w:r>
            <w:proofErr w:type="spellEnd"/>
            <w:r w:rsidRPr="001B2302">
              <w:rPr>
                <w:rFonts w:asciiTheme="minorEastAsia" w:eastAsiaTheme="minorEastAsia" w:hAnsiTheme="minorEastAsia"/>
              </w:rPr>
              <w:t xml:space="preserve"> Shooing은 항상 기록합니다. </w:t>
            </w:r>
          </w:p>
          <w:p w14:paraId="2A045F25" w14:textId="77777777" w:rsidR="0029170C" w:rsidRDefault="001B2302" w:rsidP="001B2302">
            <w:pPr>
              <w:pStyle w:val="af2"/>
              <w:ind w:leftChars="-31" w:left="-61" w:hanging="1"/>
              <w:jc w:val="left"/>
              <w:rPr>
                <w:rFonts w:asciiTheme="minorEastAsia" w:eastAsiaTheme="minorEastAsia" w:hAnsiTheme="minorEastAsia"/>
              </w:rPr>
            </w:pPr>
            <w:r w:rsidRPr="001B2302">
              <w:rPr>
                <w:rFonts w:asciiTheme="minorEastAsia" w:eastAsiaTheme="minorEastAsia" w:hAnsiTheme="minorEastAsia" w:hint="eastAsia"/>
              </w:rPr>
              <w:t>컨퍼런스나</w:t>
            </w:r>
            <w:r w:rsidRPr="001B2302">
              <w:rPr>
                <w:rFonts w:asciiTheme="minorEastAsia" w:eastAsiaTheme="minorEastAsia" w:hAnsiTheme="minorEastAsia"/>
              </w:rPr>
              <w:t xml:space="preserve"> 개발자 포럼에 적극적으로 참여하고 업계 동향에 관심이 많습니다.</w:t>
            </w:r>
          </w:p>
          <w:p w14:paraId="56877D9C" w14:textId="71B78F61" w:rsidR="001B2302" w:rsidRPr="001B2302" w:rsidRDefault="001B2302" w:rsidP="001B2302">
            <w:pPr>
              <w:pStyle w:val="af2"/>
              <w:ind w:leftChars="-31" w:left="-61" w:hanging="1"/>
              <w:jc w:val="left"/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</w:pPr>
          </w:p>
        </w:tc>
      </w:tr>
      <w:tr w:rsidR="00E650BF" w:rsidRPr="003F3E4D" w14:paraId="6A6CC99F" w14:textId="77777777" w:rsidTr="00FC1CA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2C55961E" w14:textId="2C04D27A" w:rsidR="00E650BF" w:rsidRPr="003F3E4D" w:rsidRDefault="001B2302" w:rsidP="00FC1CA5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앞으로의 커리어</w:t>
            </w:r>
          </w:p>
        </w:tc>
      </w:tr>
      <w:tr w:rsidR="00E650BF" w:rsidRPr="00800C34" w14:paraId="45B34D67" w14:textId="77777777" w:rsidTr="001B2302">
        <w:trPr>
          <w:trHeight w:val="1470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84850B" w14:textId="16EF97BE" w:rsidR="001B2302" w:rsidRDefault="001B2302" w:rsidP="001B2302">
            <w:pPr>
              <w:pStyle w:val="af2"/>
              <w:jc w:val="left"/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현재는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사이드 프로젝트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뿌직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(개인간 부동산거래 웹/앱 서비스)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경력을 다지면서 서버사이드 언어도 꾸준히 학습하고 있습니다.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4B3CFE7F" w14:textId="711F99DC" w:rsidR="001B2302" w:rsidRDefault="001B2302" w:rsidP="001B2302">
            <w:pPr>
              <w:pStyle w:val="af2"/>
              <w:jc w:val="left"/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</w:pP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기능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구현에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그치지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않고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사용자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중심의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화면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및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코드의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품질과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효율성을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높이는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방향에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대해서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고민하는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프론트엔드</w:t>
            </w:r>
            <w:proofErr w:type="spellEnd"/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개발자로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발전하고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있습니다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.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팀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전체의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생산성과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코드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품질을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향상시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>키는데</w:t>
            </w:r>
            <w:r>
              <w:rPr>
                <w:rFonts w:ascii="Roboto" w:hAnsi="Roboto" w:hint="eastAsia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기여하고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 xml:space="preserve"> 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싶습니다</w:t>
            </w:r>
            <w:r w:rsidRPr="00E650BF">
              <w:rPr>
                <w:rFonts w:ascii="Roboto" w:hAnsi="Roboto"/>
                <w:color w:val="21252A"/>
                <w:sz w:val="20"/>
                <w:szCs w:val="20"/>
                <w:shd w:val="clear" w:color="auto" w:fill="FFFFFF"/>
              </w:rPr>
              <w:t>.</w:t>
            </w:r>
          </w:p>
          <w:p w14:paraId="6A7FD8F6" w14:textId="79DEB287" w:rsidR="00E650BF" w:rsidRPr="001B2302" w:rsidRDefault="00E650BF" w:rsidP="001B2302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</w:p>
        </w:tc>
      </w:tr>
    </w:tbl>
    <w:p w14:paraId="208B499D" w14:textId="009D0781" w:rsidR="003D3169" w:rsidRPr="00D20EF2" w:rsidRDefault="001B2302" w:rsidP="0005741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맑은 고딕"/>
          <w:color w:val="000000"/>
          <w:kern w:val="0"/>
          <w:szCs w:val="20"/>
        </w:rPr>
        <w:t xml:space="preserve"> </w:t>
      </w:r>
      <w:r w:rsidR="00E650BF">
        <w:rPr>
          <w:rFonts w:asciiTheme="minorEastAsia" w:eastAsiaTheme="minorEastAsia" w:hAnsiTheme="minorEastAsia" w:cs="맑은 고딕"/>
          <w:color w:val="000000"/>
          <w:kern w:val="0"/>
          <w:szCs w:val="20"/>
        </w:rPr>
        <w:t xml:space="preserve"> </w:t>
      </w:r>
      <w:r w:rsidR="00E650BF">
        <w:rPr>
          <w:rFonts w:asciiTheme="minorEastAsia" w:eastAsiaTheme="minorEastAsia" w:hAnsiTheme="minorEastAsia" w:cs="맑은 고딕" w:hint="eastAsia"/>
          <w:b/>
          <w:color w:val="000000"/>
          <w:kern w:val="0"/>
          <w:sz w:val="18"/>
          <w:szCs w:val="18"/>
        </w:rPr>
        <w:t xml:space="preserve"> </w:t>
      </w:r>
    </w:p>
    <w:sectPr w:rsidR="003D3169" w:rsidRPr="00D20EF2" w:rsidSect="00E650BF">
      <w:headerReference w:type="first" r:id="rId13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6053" w14:textId="77777777" w:rsidR="000B24EB" w:rsidRDefault="000B24EB" w:rsidP="005A7C28">
      <w:r>
        <w:separator/>
      </w:r>
    </w:p>
  </w:endnote>
  <w:endnote w:type="continuationSeparator" w:id="0">
    <w:p w14:paraId="0F1ED254" w14:textId="77777777" w:rsidR="000B24EB" w:rsidRDefault="000B24EB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1AC9" w14:textId="77777777" w:rsidR="00ED57DE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3C6A63F7" w14:textId="77777777" w:rsidR="00ED57DE" w:rsidRPr="00ED57DE" w:rsidRDefault="000B24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2083" w14:textId="77777777" w:rsidR="000B24EB" w:rsidRDefault="000B24EB" w:rsidP="005A7C28">
      <w:r>
        <w:separator/>
      </w:r>
    </w:p>
  </w:footnote>
  <w:footnote w:type="continuationSeparator" w:id="0">
    <w:p w14:paraId="2598FB4D" w14:textId="77777777" w:rsidR="000B24EB" w:rsidRDefault="000B24EB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867A" w14:textId="293EE5C4" w:rsidR="00E650BF" w:rsidRPr="00E650BF" w:rsidRDefault="00E650BF" w:rsidP="00E650BF">
    <w:pPr>
      <w:pStyle w:val="a5"/>
      <w:jc w:val="center"/>
      <w:rPr>
        <w:sz w:val="44"/>
        <w:szCs w:val="44"/>
      </w:rPr>
    </w:pPr>
    <w:r w:rsidRPr="00E650BF">
      <w:rPr>
        <w:rFonts w:hint="eastAsia"/>
        <w:sz w:val="44"/>
        <w:szCs w:val="44"/>
      </w:rPr>
      <w:t>경력기술서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0989" w14:textId="77777777" w:rsidR="00ED57DE" w:rsidRDefault="000B24EB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07A4AF3B" w14:textId="6D015489" w:rsidR="002D3481" w:rsidRPr="004D0DA8" w:rsidRDefault="007D33EF" w:rsidP="002D3481">
    <w:pPr>
      <w:jc w:val="center"/>
      <w:rPr>
        <w:rFonts w:asciiTheme="majorHAnsi" w:eastAsiaTheme="majorHAnsi" w:hAnsiTheme="majorHAnsi"/>
        <w:sz w:val="40"/>
        <w:szCs w:val="40"/>
      </w:rPr>
    </w:pPr>
    <w:r>
      <w:rPr>
        <w:rFonts w:asciiTheme="majorHAnsi" w:eastAsiaTheme="majorHAnsi" w:hAnsiTheme="majorHAnsi" w:hint="eastAsia"/>
        <w:sz w:val="40"/>
        <w:szCs w:val="40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5F3E" w14:textId="5986FF6C" w:rsidR="00ED57DE" w:rsidRPr="004D0DA8" w:rsidRDefault="00E650BF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4B27" w14:textId="3E0CBBE2" w:rsidR="00D3682F" w:rsidRPr="004D0DA8" w:rsidRDefault="00D3682F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>
      <w:rPr>
        <w:rFonts w:asciiTheme="majorHAnsi" w:eastAsiaTheme="majorHAnsi" w:hAnsiTheme="majorHAnsi" w:hint="eastAsia"/>
        <w:color w:val="000000" w:themeColor="text1"/>
        <w:sz w:val="42"/>
        <w:szCs w:val="42"/>
      </w:rPr>
      <w:t>자기소개서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8pt;height:17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035F0B4F"/>
    <w:multiLevelType w:val="hybridMultilevel"/>
    <w:tmpl w:val="D66EE050"/>
    <w:lvl w:ilvl="0" w:tplc="3F760040">
      <w:start w:val="3"/>
      <w:numFmt w:val="bullet"/>
      <w:lvlText w:val="-"/>
      <w:lvlJc w:val="left"/>
      <w:pPr>
        <w:ind w:left="298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7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38" w:hanging="400"/>
      </w:pPr>
      <w:rPr>
        <w:rFonts w:ascii="Wingdings" w:hAnsi="Wingdings" w:hint="default"/>
      </w:rPr>
    </w:lvl>
  </w:abstractNum>
  <w:abstractNum w:abstractNumId="1" w15:restartNumberingAfterBreak="0">
    <w:nsid w:val="174F56C5"/>
    <w:multiLevelType w:val="hybridMultilevel"/>
    <w:tmpl w:val="F6CC9A6C"/>
    <w:lvl w:ilvl="0" w:tplc="D7BE4138">
      <w:start w:val="3"/>
      <w:numFmt w:val="bullet"/>
      <w:lvlText w:val="-"/>
      <w:lvlJc w:val="left"/>
      <w:pPr>
        <w:ind w:left="738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abstractNum w:abstractNumId="2" w15:restartNumberingAfterBreak="0">
    <w:nsid w:val="2C0D2C60"/>
    <w:multiLevelType w:val="hybridMultilevel"/>
    <w:tmpl w:val="237E1F66"/>
    <w:lvl w:ilvl="0" w:tplc="D7BE4138">
      <w:start w:val="3"/>
      <w:numFmt w:val="bullet"/>
      <w:lvlText w:val="-"/>
      <w:lvlJc w:val="left"/>
      <w:pPr>
        <w:ind w:left="738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abstractNum w:abstractNumId="3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F72868"/>
    <w:multiLevelType w:val="hybridMultilevel"/>
    <w:tmpl w:val="C7245F78"/>
    <w:lvl w:ilvl="0" w:tplc="D7BE4138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616757"/>
    <w:multiLevelType w:val="hybridMultilevel"/>
    <w:tmpl w:val="8FAC3B68"/>
    <w:lvl w:ilvl="0" w:tplc="D7BE4138">
      <w:start w:val="3"/>
      <w:numFmt w:val="bullet"/>
      <w:lvlText w:val="-"/>
      <w:lvlJc w:val="left"/>
      <w:pPr>
        <w:ind w:left="738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abstractNum w:abstractNumId="6" w15:restartNumberingAfterBreak="0">
    <w:nsid w:val="74261E24"/>
    <w:multiLevelType w:val="hybridMultilevel"/>
    <w:tmpl w:val="964C53AA"/>
    <w:lvl w:ilvl="0" w:tplc="D7BE413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3A7E56"/>
    <w:multiLevelType w:val="hybridMultilevel"/>
    <w:tmpl w:val="10EEB780"/>
    <w:lvl w:ilvl="0" w:tplc="04090001">
      <w:start w:val="1"/>
      <w:numFmt w:val="bullet"/>
      <w:lvlText w:val=""/>
      <w:lvlJc w:val="left"/>
      <w:pPr>
        <w:ind w:left="73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B24EB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402AE"/>
    <w:rsid w:val="001515AC"/>
    <w:rsid w:val="001544EB"/>
    <w:rsid w:val="001545F3"/>
    <w:rsid w:val="001919DA"/>
    <w:rsid w:val="00192F63"/>
    <w:rsid w:val="00194F5A"/>
    <w:rsid w:val="001B09E5"/>
    <w:rsid w:val="001B2302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4C30"/>
    <w:rsid w:val="0027673C"/>
    <w:rsid w:val="002837EB"/>
    <w:rsid w:val="00284419"/>
    <w:rsid w:val="0029127F"/>
    <w:rsid w:val="0029170C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D722C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7457E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26CF"/>
    <w:rsid w:val="00483D93"/>
    <w:rsid w:val="00493173"/>
    <w:rsid w:val="004965D4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33EF"/>
    <w:rsid w:val="007D562F"/>
    <w:rsid w:val="007D7974"/>
    <w:rsid w:val="007D7A6E"/>
    <w:rsid w:val="007E0BE9"/>
    <w:rsid w:val="007F1B19"/>
    <w:rsid w:val="007F26D6"/>
    <w:rsid w:val="007F41F9"/>
    <w:rsid w:val="007F4357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39B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36D8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C0665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393E"/>
    <w:rsid w:val="00B34A62"/>
    <w:rsid w:val="00B37004"/>
    <w:rsid w:val="00B37800"/>
    <w:rsid w:val="00B56219"/>
    <w:rsid w:val="00B56BB9"/>
    <w:rsid w:val="00B61C71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BF6240"/>
    <w:rsid w:val="00BF680C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D499D"/>
    <w:rsid w:val="00CE75D5"/>
    <w:rsid w:val="00CF7942"/>
    <w:rsid w:val="00CF7EEB"/>
    <w:rsid w:val="00D20EF2"/>
    <w:rsid w:val="00D30714"/>
    <w:rsid w:val="00D35C60"/>
    <w:rsid w:val="00D3682F"/>
    <w:rsid w:val="00D4769E"/>
    <w:rsid w:val="00D51A27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0F76"/>
    <w:rsid w:val="00DA6855"/>
    <w:rsid w:val="00DA7E0D"/>
    <w:rsid w:val="00DB3B2B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50BF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52D82"/>
    <w:rsid w:val="00F611D4"/>
    <w:rsid w:val="00F6691B"/>
    <w:rsid w:val="00F66AD7"/>
    <w:rsid w:val="00F67B12"/>
    <w:rsid w:val="00F705FB"/>
    <w:rsid w:val="00F7182F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58D5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602B09A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나눔고딕" w:eastAsia="나눔고딕" w:hAnsi="나눔고딕" w:cs="맑은 고딕"/>
      <w:color w:val="000000"/>
      <w:sz w:val="18"/>
      <w:szCs w:val="18"/>
    </w:rPr>
  </w:style>
  <w:style w:type="character" w:customStyle="1" w:styleId="notion-enable-hover">
    <w:name w:val="notion-enable-hover"/>
    <w:basedOn w:val="a0"/>
    <w:rsid w:val="00D20EF2"/>
  </w:style>
  <w:style w:type="character" w:styleId="af3">
    <w:name w:val="Placeholder Text"/>
    <w:basedOn w:val="a0"/>
    <w:uiPriority w:val="99"/>
    <w:semiHidden/>
    <w:rsid w:val="007D3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FC676E7EE4CDA844EF41B43E776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3FE7ED-0F14-481A-BBD1-24A4C2FAC8D2}"/>
      </w:docPartPr>
      <w:docPartBody>
        <w:p w:rsidR="00664869" w:rsidRDefault="00743C00" w:rsidP="00743C00">
          <w:pPr>
            <w:pStyle w:val="D74FC676E7EE4CDA844EF41B43E77669"/>
          </w:pPr>
          <w:r w:rsidRPr="00EE6523">
            <w:rPr>
              <w:rStyle w:val="a3"/>
            </w:rPr>
            <w:t>날짜를 입력하려면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00"/>
    <w:rsid w:val="000C045A"/>
    <w:rsid w:val="004A6E3B"/>
    <w:rsid w:val="00664869"/>
    <w:rsid w:val="00743C00"/>
    <w:rsid w:val="007704FE"/>
    <w:rsid w:val="009C6D5F"/>
    <w:rsid w:val="00C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C00"/>
    <w:rPr>
      <w:color w:val="808080"/>
    </w:rPr>
  </w:style>
  <w:style w:type="paragraph" w:customStyle="1" w:styleId="D74FC676E7EE4CDA844EF41B43E77669">
    <w:name w:val="D74FC676E7EE4CDA844EF41B43E77669"/>
    <w:rsid w:val="00743C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tjoeunis205</cp:lastModifiedBy>
  <cp:revision>10</cp:revision>
  <cp:lastPrinted>2018-11-29T01:38:00Z</cp:lastPrinted>
  <dcterms:created xsi:type="dcterms:W3CDTF">2024-12-10T08:33:00Z</dcterms:created>
  <dcterms:modified xsi:type="dcterms:W3CDTF">2024-12-13T04:41:00Z</dcterms:modified>
</cp:coreProperties>
</file>