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940434</wp:posOffset>
            </wp:positionH>
            <wp:positionV relativeFrom="page">
              <wp:posOffset>364066</wp:posOffset>
            </wp:positionV>
            <wp:extent cx="802639" cy="777239"/>
            <wp:effectExtent l="0" t="0" r="0" b="3810"/>
            <wp:wrapNone/>
            <wp:docPr id="1026" name="Picture 1" descr="Description: engr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02639" cy="777239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hAnsi="Times New Roman"/>
          <w:b/>
          <w:sz w:val="24"/>
          <w:szCs w:val="24"/>
        </w:rPr>
        <w:t>ENGREG HIGH SCHOOL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24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Bankole</w:t>
      </w:r>
      <w:r>
        <w:rPr>
          <w:rFonts w:ascii="Times New Roman" w:cs="Times New Roman" w:hAnsi="Times New Roman"/>
          <w:sz w:val="24"/>
          <w:szCs w:val="24"/>
        </w:rPr>
        <w:t xml:space="preserve"> Street, Pedro, </w:t>
      </w:r>
      <w:r>
        <w:rPr>
          <w:rFonts w:ascii="Times New Roman" w:cs="Times New Roman" w:hAnsi="Times New Roman"/>
          <w:sz w:val="24"/>
          <w:szCs w:val="24"/>
        </w:rPr>
        <w:t>Shomolu</w:t>
      </w:r>
      <w:r>
        <w:rPr>
          <w:rFonts w:ascii="Times New Roman" w:cs="Times New Roman" w:hAnsi="Times New Roman"/>
          <w:sz w:val="24"/>
          <w:szCs w:val="24"/>
        </w:rPr>
        <w:t>, Lagos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WEEK: </w:t>
      </w:r>
      <w:r>
        <w:rPr>
          <w:rFonts w:ascii="Times New Roman" w:cs="Times New Roman" w:hAnsi="Times New Roman"/>
          <w:sz w:val="24"/>
          <w:szCs w:val="24"/>
          <w:lang w:val="en-US"/>
        </w:rPr>
        <w:t>7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FIRST TERM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SESSION: 2024/2025</w:t>
      </w:r>
    </w:p>
    <w:tbl>
      <w:tblPr>
        <w:tblStyle w:val="style154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>
        <w:trPr>
          <w:trHeight w:val="65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INPUT DEVICES II</w:t>
            </w:r>
          </w:p>
        </w:tc>
      </w:tr>
      <w:tr>
        <w:tblPrEx/>
        <w:trPr>
          <w:trHeight w:val="1063" w:hRule="atLeast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 w:eastAsia="zh-CN"/>
              </w:rPr>
              <w:t>14th - 18th October,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New Computer Studies for SS 1 by J.O.E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Otuka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 et al Pages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Online with computers for SS 1 by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Adedapo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 F. O. et al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>Essential Computer Studies For senior Secondary School O.O. ODUDIMU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>Pages: 57 - 61</w:t>
            </w:r>
          </w:p>
        </w:tc>
      </w:tr>
      <w:tr>
        <w:tblPrEx/>
        <w:trPr>
          <w:trHeight w:val="774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br/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To provide foundational knowledge on the computer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and it's input components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1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DURATION: 40 MINS</w:t>
            </w:r>
          </w:p>
        </w:tc>
      </w:tr>
      <w:tr>
        <w:tblPrEx/>
        <w:trPr>
          <w:trHeight w:val="1798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students will be able to:</w:t>
            </w:r>
          </w:p>
          <w:p>
            <w:pPr>
              <w:pStyle w:val="style179"/>
              <w:widowControl w:val="false"/>
              <w:numPr>
                <w:ilvl w:val="0"/>
                <w:numId w:val="1"/>
              </w:numPr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Define keyboard </w:t>
            </w:r>
          </w:p>
          <w:p>
            <w:pPr>
              <w:pStyle w:val="style179"/>
              <w:widowControl w:val="false"/>
              <w:numPr>
                <w:ilvl w:val="0"/>
                <w:numId w:val="1"/>
              </w:numPr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List and explain parts of a keyboard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 xml:space="preserve"> Stylus</w:t>
            </w:r>
          </w:p>
        </w:tc>
      </w:tr>
      <w:tr>
        <w:tblPrEx/>
        <w:trPr>
          <w:trHeight w:val="752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 w:eastAsia="zh-CN"/>
              </w:rPr>
              <w:t xml:space="preserve">components of computer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Interactive board, computer system, Internet</w:t>
            </w:r>
          </w:p>
        </w:tc>
      </w:tr>
      <w:tr>
        <w:tblPrEx/>
        <w:trPr>
          <w:trHeight w:val="2453" w:hRule="atLeast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ACTIVITIES IN STEPS: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The teacher marks assignment and makes correction.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2: The teacher asks questions on previous knowledge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The teacher modifies students’ response and introduces the new topic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Students would be taken through the derailed explanation of the lesson content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Students ask questions on the content of the lesson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6: Students would be evaluated based on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behavioural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objectives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TIME FOR EACH STEP: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2: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20mins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6: 7mins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3mins</w:t>
            </w:r>
          </w:p>
        </w:tc>
      </w:tr>
      <w:tr>
        <w:tblPrEx/>
        <w:trPr>
          <w:trHeight w:val="917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SKILLS: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ACTIVITY </w:t>
            </w:r>
          </w:p>
          <w:p>
            <w:pPr>
              <w:pStyle w:val="style179"/>
              <w:widowControl w:val="false"/>
              <w:numPr>
                <w:ilvl w:val="0"/>
                <w:numId w:val="4"/>
              </w:numPr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List 5 examples of input devices </w:t>
            </w:r>
          </w:p>
        </w:tc>
      </w:tr>
      <w:tr>
        <w:tblPrEx/>
        <w:trPr>
          <w:trHeight w:val="173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EVALUATIVE QUESTIONS:</w:t>
            </w:r>
          </w:p>
          <w:p>
            <w:pPr>
              <w:pStyle w:val="style179"/>
              <w:widowControl w:val="false"/>
              <w:numPr>
                <w:ilvl w:val="0"/>
                <w:numId w:val="2"/>
              </w:numPr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Define input devices </w:t>
            </w:r>
          </w:p>
          <w:p>
            <w:pPr>
              <w:pStyle w:val="style179"/>
              <w:widowControl w:val="false"/>
              <w:numPr>
                <w:ilvl w:val="0"/>
                <w:numId w:val="2"/>
              </w:numPr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List types of input devices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ASSIGNMENT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 xml:space="preserve">What are input devices </w:t>
            </w:r>
          </w:p>
        </w:tc>
      </w:tr>
    </w:tbl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jc w:val="left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Types of Input Devices: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1. Keyboard: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Description: A keyboard is a peripheral device consisting of keys that allow the user to input characters, symbols, and perform functions.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Types: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Mechanical Keyboard: Uses physical switches to register keystrokes.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Membrane Keyboard: Uses pressure pads to sense keystrokes.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Common Uses: Typing text, entering commands, gaming.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2. Mouse: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Description: A mouse is a pointing device used to interact with items on a screen, usually represented by a cursor.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Types: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Optical Mouse: Uses light sensors to detect movement.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Laser Mouse: Uses a laser for more precise movement tracking.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Common Uses: Selecting items, dragging files, navigating through interfaces.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3. Touchpad: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Description: A touch-sensitive surface that detects finger movements and translates them into cursor movement.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Common Uses: Built into laptops as a mouse alternative for navigation and gestures.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4. Touchscreen: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Description: A display that also serves as an input device, allowing users to interact directly by touching the screen.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Types: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Resistive: Uses pressure to detect input.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Capacitive: Uses the electrical conductivity of the human body to detect input.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Common Uses: Smartphones, tablets, kiosks.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5. Scanner: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Description: A device that captures images or text from physical documents and converts them into a digital format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Types: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Flatbed Scanner: Scans documents one at a time.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Sheet-fed Scanner: Feeds documents automatically for scanning.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Common Uses: Digitizing documents, copying photographs.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noProof/>
          <w:sz w:val="24"/>
          <w:szCs w:val="24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640080</wp:posOffset>
            </wp:positionH>
            <wp:positionV relativeFrom="page">
              <wp:posOffset>6952615</wp:posOffset>
            </wp:positionV>
            <wp:extent cx="802638" cy="777237"/>
            <wp:effectExtent l="0" t="0" r="0" b="3810"/>
            <wp:wrapNone/>
            <wp:docPr id="1027" name="Picture 2" descr="Description: engr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02638" cy="777237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ENGREG HIGH SCHOOL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24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Bankole</w:t>
      </w:r>
      <w:r>
        <w:rPr>
          <w:rFonts w:ascii="Times New Roman" w:cs="Times New Roman" w:hAnsi="Times New Roman"/>
          <w:sz w:val="24"/>
          <w:szCs w:val="24"/>
        </w:rPr>
        <w:t xml:space="preserve"> Street, Pedro, </w:t>
      </w:r>
      <w:r>
        <w:rPr>
          <w:rFonts w:ascii="Times New Roman" w:cs="Times New Roman" w:hAnsi="Times New Roman"/>
          <w:sz w:val="24"/>
          <w:szCs w:val="24"/>
        </w:rPr>
        <w:t>Shomolu</w:t>
      </w:r>
      <w:r>
        <w:rPr>
          <w:rFonts w:ascii="Times New Roman" w:cs="Times New Roman" w:hAnsi="Times New Roman"/>
          <w:sz w:val="24"/>
          <w:szCs w:val="24"/>
        </w:rPr>
        <w:t>, Lagos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WEEK: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7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FIRST TERM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SESSION: 2024/2025</w:t>
      </w:r>
    </w:p>
    <w:tbl>
      <w:tblPr>
        <w:tblStyle w:val="style154"/>
        <w:tblW w:w="9537" w:type="dxa"/>
        <w:jc w:val="center"/>
        <w:tblLook w:val="04A0" w:firstRow="1" w:lastRow="0" w:firstColumn="1" w:lastColumn="0" w:noHBand="0" w:noVBand="1"/>
      </w:tblPr>
      <w:tblGrid>
        <w:gridCol w:w="2594"/>
        <w:gridCol w:w="4848"/>
        <w:gridCol w:w="1302"/>
        <w:gridCol w:w="787"/>
        <w:gridCol w:w="1523"/>
      </w:tblGrid>
      <w:tr>
        <w:trPr>
          <w:trHeight w:val="65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: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 INPUT DEVICES II</w:t>
            </w:r>
          </w:p>
        </w:tc>
      </w:tr>
      <w:tr>
        <w:tblPrEx/>
        <w:trPr>
          <w:trHeight w:val="1063" w:hRule="atLeast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>DATE: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DATE: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14th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-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18th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October,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New Computer Studies for SS 1 by J.O.E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Otuka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 et al Pages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 xml:space="preserve"> 46- 51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Online with computers for SS 1 by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Adedapo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 F. O. et al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>2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>46 - 51</w:t>
            </w:r>
          </w:p>
          <w:p>
            <w:pPr>
              <w:pStyle w:val="style0"/>
              <w:spacing w:after="160" w:lineRule="auto" w:line="259"/>
              <w:jc w:val="left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Essential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Computer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Studies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senior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Secondary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School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O.O.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ODUDIMU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Pages: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57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-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61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774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9537" w:type="dxa"/>
              <w:jc w:val="center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537"/>
            </w:tblGrid>
            <w:tr>
              <w:trPr>
                <w:cantSplit w:val="false"/>
                <w:trHeight w:val="774" w:hRule="atLeast"/>
                <w:tblHeader w:val="false"/>
                <w:jc w:val="center"/>
              </w:trPr>
              <w:tc>
                <w:tcPr>
                  <w:tcW w:w="64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spacing w:after="160" w:lineRule="auto" w:line="259"/>
                    <w:jc w:val="left"/>
                    <w:rPr>
                      <w:rFonts w:ascii="Times New Roman" w:cs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cs="Times New Roman" w:eastAsia="Calibri" w:hAnsi="Times New Roman" w:hint="default"/>
                      <w:b/>
                      <w:bCs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>LEARNING</w:t>
                  </w:r>
                  <w:r>
                    <w:rPr>
                      <w:rFonts w:ascii="Times New Roman" w:cs="Times New Roman" w:eastAsia="Calibri" w:hAnsi="Times New Roman" w:hint="default"/>
                      <w:b/>
                      <w:bCs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 xml:space="preserve"> </w:t>
                  </w:r>
                  <w:r>
                    <w:rPr>
                      <w:rFonts w:ascii="Times New Roman" w:cs="Times New Roman" w:eastAsia="Calibri" w:hAnsi="Times New Roman" w:hint="default"/>
                      <w:b/>
                      <w:bCs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>PURPOSE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>: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 xml:space="preserve"> 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>To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 xml:space="preserve"> 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>provide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 xml:space="preserve"> 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>foundational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 xml:space="preserve"> 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>knowledge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 xml:space="preserve"> 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>on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 xml:space="preserve"> 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>the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 xml:space="preserve"> 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>computer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 xml:space="preserve"> 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>and</w:t>
                  </w:r>
                  <w:r>
                    <w:rPr>
                      <w:rFonts w:ascii="Times New Roman" w:cs="Times New Roman" w:eastAsia="Calibri" w:hAnsi="Times New Roman" w:hint="default"/>
                      <w:b w:val="false"/>
                      <w:bCs w:val="false"/>
                      <w:i w:val="false"/>
                      <w:iCs w:val="false"/>
                      <w:color w:val="auto"/>
                      <w:sz w:val="24"/>
                      <w:szCs w:val="24"/>
                      <w:highlight w:val="none"/>
                      <w:vertAlign w:val="baseline"/>
                      <w:em w:val="none"/>
                      <w:lang w:val="en-US" w:eastAsia="en-US"/>
                    </w:rPr>
                    <w:t xml:space="preserve"> it's components </w:t>
                  </w:r>
                </w:p>
              </w:tc>
            </w:tr>
          </w:tbl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2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DURATION: 40 MINS</w:t>
            </w:r>
          </w:p>
        </w:tc>
      </w:tr>
      <w:tr>
        <w:tblPrEx/>
        <w:trPr>
          <w:trHeight w:val="1798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students will be able to:</w:t>
            </w:r>
          </w:p>
          <w:p>
            <w:pPr>
              <w:pStyle w:val="style0"/>
              <w:spacing w:after="160" w:lineRule="auto" w:line="259"/>
              <w:jc w:val="left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I. List feature of input devices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KEYWORD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 xml:space="preserve">S: portability </w:t>
            </w:r>
          </w:p>
        </w:tc>
      </w:tr>
      <w:tr>
        <w:tblPrEx/>
        <w:trPr>
          <w:trHeight w:val="752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provide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foundational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knowledge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>on</w:t>
            </w:r>
            <w:r>
              <w:rPr>
                <w:rFonts w:ascii="Times New Roman" w:cs="Times New Roman" w:eastAsia="Calibri" w:hAnsi="Times New Roman" w:hint="default"/>
                <w:b w:val="false"/>
                <w:bCs w:val="false"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input devices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Interactive board, computer system, Internet</w:t>
            </w:r>
          </w:p>
        </w:tc>
      </w:tr>
      <w:tr>
        <w:tblPrEx/>
        <w:trPr>
          <w:trHeight w:val="2453" w:hRule="atLeast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ACTIVITIES IN STEPS: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The teacher marks assignment and makes correction.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2: The teacher asks questions on previous knowledge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The teacher modifies students’ response and introduces the new topic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Students would be taken through the derailed explanation of the lesson content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Students ask questions on the content of the lesson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6: Students would be evaluated based on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behavioural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objectives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TIME FOR EACH STEP: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2: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20mins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6: 7mins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3mins</w:t>
            </w:r>
          </w:p>
        </w:tc>
      </w:tr>
      <w:tr>
        <w:tblPrEx/>
        <w:trPr>
          <w:trHeight w:val="917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SKILLS: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ACTIVITY </w:t>
            </w:r>
          </w:p>
          <w:p>
            <w:pPr>
              <w:pStyle w:val="style0"/>
              <w:spacing w:after="160" w:lineRule="auto" w:line="259"/>
              <w:jc w:val="left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What's a keyboard </w:t>
            </w:r>
          </w:p>
          <w:p>
            <w:pPr>
              <w:pStyle w:val="style0"/>
              <w:widowControl w:val="false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</w:p>
        </w:tc>
      </w:tr>
      <w:tr>
        <w:tblPrEx/>
        <w:trPr>
          <w:trHeight w:val="173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EVALUATIVE QUESTIONS:</w:t>
            </w:r>
          </w:p>
          <w:p>
            <w:pPr>
              <w:pStyle w:val="style179"/>
              <w:widowControl w:val="false"/>
              <w:numPr>
                <w:ilvl w:val="0"/>
                <w:numId w:val="6"/>
              </w:numPr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Discuss features of input devices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ASSIGNMENT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 xml:space="preserve">: 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 xml:space="preserve">List types of keyboard </w:t>
            </w:r>
          </w:p>
        </w:tc>
      </w:tr>
    </w:tbl>
    <w:p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 w:lineRule="auto" w:line="360"/>
        <w:jc w:val="left"/>
        <w:rPr>
          <w:rFonts w:ascii="Times New Roman" w:cs="Times New Roman" w:hAnsi="Times New Roman"/>
          <w:sz w:val="24"/>
          <w:szCs w:val="24"/>
        </w:rPr>
      </w:pPr>
    </w:p>
    <w:bookmarkStart w:id="0" w:name="_GoBack"/>
    <w:bookmarkEnd w:id="0"/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Microphone: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Description: A device that captures sound and converts it into electrical signals for input into a computer.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Common Uses: Voice recording, video conferencing, voice commands.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7. Webcam: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Description: A video input device used to capture live video footage, typically for video calls or streaming.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Common Uses: Video conferencing, live streaming, security monitoring.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8. Game Controller: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Description: An input device specifically designed for interacting with video games.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Types: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Gamepad: A handheld controller with buttons and joysticks.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Joystick: A stick-like controller for movement in games.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Common Uses: Gaming, simulations, virtual reality.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9. Stylus: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Description: A pen-like input device used for writing or drawing on touchscreen devices.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Common Uses: Drawing tablets, smartphones, tablets for digital art, note-taking.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10. Barcode Reader: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Description: A device that scans barcodes and inputs the data into a system.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Common Uses: Retail checkout systems, inventory management.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709" w:right="61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2D380E58"/>
    <w:lvl w:ilvl="0" w:tplc="C19866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qFormat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Words>885</Words>
  <Pages>4</Pages>
  <Characters>4960</Characters>
  <Application>WPS Office</Application>
  <DocSecurity>0</DocSecurity>
  <Paragraphs>191</Paragraphs>
  <ScaleCrop>false</ScaleCrop>
  <LinksUpToDate>false</LinksUpToDate>
  <CharactersWithSpaces>5740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2024-08-18T13:17:00Z</dcterms:created>
  <dc:creator>MARTHA</dc:creator>
  <lastModifiedBy>POCOPHONE F1</lastModifiedBy>
  <dcterms:modified xsi:type="dcterms:W3CDTF">2024-10-14T18:33:37Z</dcterms:modified>
  <revision>11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87b5e6a0c9f84416b94214b48bc42c5c</vt:lpwstr>
  </property>
</Properties>
</file>