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70C" w:rsidRDefault="003C117A" w:rsidP="00F4470C">
      <w:pPr>
        <w:spacing w:after="0" w:line="240" w:lineRule="auto"/>
        <w:jc w:val="center"/>
        <w:rPr>
          <w:rFonts w:ascii="Times New Roman" w:hAnsi="Times New Roman" w:cs="Times New Roman"/>
          <w:b/>
          <w:sz w:val="24"/>
          <w:szCs w:val="24"/>
        </w:rPr>
      </w:pPr>
      <w:r w:rsidRPr="00321187">
        <w:rPr>
          <w:rFonts w:ascii="Times New Roman" w:hAnsi="Times New Roman" w:cs="Times New Roman"/>
          <w:noProof/>
          <w:sz w:val="24"/>
          <w:szCs w:val="24"/>
        </w:rPr>
        <w:drawing>
          <wp:anchor distT="0" distB="0" distL="114300" distR="114300" simplePos="0" relativeHeight="251659264" behindDoc="0" locked="0" layoutInCell="1" allowOverlap="1" wp14:anchorId="47D2CEFC" wp14:editId="7D5B71CF">
            <wp:simplePos x="0" y="0"/>
            <wp:positionH relativeFrom="margin">
              <wp:posOffset>406400</wp:posOffset>
            </wp:positionH>
            <wp:positionV relativeFrom="margin">
              <wp:posOffset>58420</wp:posOffset>
            </wp:positionV>
            <wp:extent cx="885825" cy="857141"/>
            <wp:effectExtent l="0" t="0" r="0" b="635"/>
            <wp:wrapNone/>
            <wp:docPr id="19" name="Picture 19"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5825" cy="857141"/>
                    </a:xfrm>
                    <a:prstGeom prst="rect">
                      <a:avLst/>
                    </a:prstGeom>
                    <a:noFill/>
                  </pic:spPr>
                </pic:pic>
              </a:graphicData>
            </a:graphic>
            <wp14:sizeRelH relativeFrom="page">
              <wp14:pctWidth>0</wp14:pctWidth>
            </wp14:sizeRelH>
            <wp14:sizeRelV relativeFrom="page">
              <wp14:pctHeight>0</wp14:pctHeight>
            </wp14:sizeRelV>
          </wp:anchor>
        </w:drawing>
      </w:r>
    </w:p>
    <w:p w:rsidR="00B552CF" w:rsidRPr="00321187" w:rsidRDefault="00B552CF" w:rsidP="00F4470C">
      <w:pPr>
        <w:spacing w:line="240" w:lineRule="auto"/>
        <w:jc w:val="center"/>
        <w:rPr>
          <w:rFonts w:ascii="Times New Roman" w:hAnsi="Times New Roman" w:cs="Times New Roman"/>
          <w:b/>
          <w:sz w:val="24"/>
          <w:szCs w:val="24"/>
        </w:rPr>
      </w:pPr>
      <w:r w:rsidRPr="00321187">
        <w:rPr>
          <w:rFonts w:ascii="Times New Roman" w:hAnsi="Times New Roman" w:cs="Times New Roman"/>
          <w:b/>
          <w:sz w:val="24"/>
          <w:szCs w:val="24"/>
        </w:rPr>
        <w:t>ENGREG HIGH SCHOOL</w:t>
      </w:r>
    </w:p>
    <w:p w:rsidR="00B552CF" w:rsidRPr="00321187" w:rsidRDefault="00B552CF" w:rsidP="00F4470C">
      <w:pPr>
        <w:spacing w:line="24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B552CF" w:rsidRPr="00321187" w:rsidRDefault="00B552CF" w:rsidP="00F4470C">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r w:rsidR="00A903CA">
        <w:rPr>
          <w:rFonts w:ascii="Times New Roman" w:hAnsi="Times New Roman" w:cs="Times New Roman"/>
          <w:sz w:val="24"/>
          <w:szCs w:val="24"/>
        </w:rPr>
        <w:t xml:space="preserve"> </w:t>
      </w:r>
      <w:r w:rsidR="00D34050">
        <w:rPr>
          <w:rFonts w:ascii="Times New Roman" w:hAnsi="Times New Roman" w:cs="Times New Roman"/>
          <w:sz w:val="24"/>
          <w:szCs w:val="24"/>
        </w:rPr>
        <w:t>9</w:t>
      </w:r>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10627" w:type="dxa"/>
        <w:jc w:val="center"/>
        <w:tblLook w:val="04A0" w:firstRow="1" w:lastRow="0" w:firstColumn="1" w:lastColumn="0" w:noHBand="0" w:noVBand="1"/>
      </w:tblPr>
      <w:tblGrid>
        <w:gridCol w:w="1764"/>
        <w:gridCol w:w="2484"/>
        <w:gridCol w:w="1984"/>
        <w:gridCol w:w="252"/>
        <w:gridCol w:w="4143"/>
      </w:tblGrid>
      <w:tr w:rsidR="00B552CF" w:rsidRPr="00321187" w:rsidTr="00F4470C">
        <w:trPr>
          <w:trHeight w:val="456"/>
          <w:jc w:val="center"/>
        </w:trPr>
        <w:tc>
          <w:tcPr>
            <w:tcW w:w="4248" w:type="dxa"/>
            <w:gridSpan w:val="2"/>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6379" w:type="dxa"/>
            <w:gridSpan w:val="3"/>
            <w:tcBorders>
              <w:top w:val="single" w:sz="4" w:space="0" w:color="auto"/>
              <w:left w:val="single" w:sz="4" w:space="0" w:color="auto"/>
              <w:bottom w:val="single" w:sz="4" w:space="0" w:color="auto"/>
              <w:right w:val="single" w:sz="4" w:space="0" w:color="auto"/>
            </w:tcBorders>
            <w:hideMark/>
          </w:tcPr>
          <w:p w:rsidR="00B552CF" w:rsidRPr="00FA6118" w:rsidRDefault="00B552CF" w:rsidP="002C58F6">
            <w:pPr>
              <w:spacing w:line="360" w:lineRule="auto"/>
              <w:rPr>
                <w:rFonts w:ascii="Times New Roman" w:hAnsi="Times New Roman" w:cs="Times New Roman"/>
                <w:b/>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002C58F6" w:rsidRPr="002C58F6">
              <w:rPr>
                <w:rFonts w:ascii="Times New Roman" w:hAnsi="Times New Roman" w:cs="Times New Roman"/>
                <w:sz w:val="24"/>
                <w:szCs w:val="24"/>
              </w:rPr>
              <w:t>COMPUTER DATA CONVERSION</w:t>
            </w:r>
          </w:p>
        </w:tc>
      </w:tr>
      <w:tr w:rsidR="00B552CF" w:rsidRPr="00321187" w:rsidTr="00F4470C">
        <w:trPr>
          <w:trHeight w:val="844"/>
          <w:jc w:val="center"/>
        </w:trPr>
        <w:tc>
          <w:tcPr>
            <w:tcW w:w="1764" w:type="dxa"/>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2484" w:type="dxa"/>
            <w:tcBorders>
              <w:top w:val="single" w:sz="4" w:space="0" w:color="auto"/>
              <w:left w:val="single" w:sz="4" w:space="0" w:color="auto"/>
              <w:bottom w:val="single" w:sz="4" w:space="0" w:color="auto"/>
              <w:right w:val="single" w:sz="4" w:space="0" w:color="auto"/>
            </w:tcBorders>
            <w:hideMark/>
          </w:tcPr>
          <w:p w:rsidR="00B552CF" w:rsidRPr="002C58F6" w:rsidRDefault="00B552CF" w:rsidP="00A903CA">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sidR="002C58F6">
              <w:rPr>
                <w:rFonts w:ascii="Times New Roman" w:hAnsi="Times New Roman" w:cs="Times New Roman"/>
                <w:bCs/>
                <w:sz w:val="24"/>
                <w:szCs w:val="24"/>
                <w:lang w:eastAsia="zh-CN"/>
              </w:rPr>
              <w:t>4th – 8</w:t>
            </w:r>
            <w:r w:rsidR="002C58F6" w:rsidRPr="002C58F6">
              <w:rPr>
                <w:rFonts w:ascii="Times New Roman" w:hAnsi="Times New Roman" w:cs="Times New Roman"/>
                <w:bCs/>
                <w:sz w:val="24"/>
                <w:szCs w:val="24"/>
                <w:vertAlign w:val="superscript"/>
                <w:lang w:eastAsia="zh-CN"/>
              </w:rPr>
              <w:t>th</w:t>
            </w:r>
            <w:r w:rsidR="002C58F6">
              <w:rPr>
                <w:rFonts w:ascii="Times New Roman" w:hAnsi="Times New Roman" w:cs="Times New Roman"/>
                <w:bCs/>
                <w:sz w:val="24"/>
                <w:szCs w:val="24"/>
                <w:lang w:eastAsia="zh-CN"/>
              </w:rPr>
              <w:t xml:space="preserve"> November, 2024.</w:t>
            </w:r>
          </w:p>
        </w:tc>
        <w:tc>
          <w:tcPr>
            <w:tcW w:w="6379" w:type="dxa"/>
            <w:gridSpan w:val="3"/>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 by J.O.E Otuka et al Pages 14-16</w:t>
            </w:r>
          </w:p>
          <w:p w:rsidR="00B552CF" w:rsidRPr="00F4470C" w:rsidRDefault="00B552CF" w:rsidP="006B5511">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Adedapo F. O. et al 1</w:t>
            </w:r>
            <w:r>
              <w:rPr>
                <w:rFonts w:ascii="Times New Roman" w:hAnsi="Times New Roman" w:cs="Times New Roman"/>
                <w:bCs/>
                <w:sz w:val="24"/>
                <w:szCs w:val="24"/>
              </w:rPr>
              <w:t>7 - 21</w:t>
            </w:r>
          </w:p>
        </w:tc>
      </w:tr>
      <w:tr w:rsidR="00B552CF" w:rsidRPr="00321187" w:rsidTr="006B551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552CF" w:rsidRPr="00321187" w:rsidRDefault="00B552CF" w:rsidP="00600138">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To p</w:t>
            </w:r>
            <w:r w:rsidR="004953A4">
              <w:rPr>
                <w:rFonts w:ascii="Times New Roman" w:hAnsi="Times New Roman" w:cs="Times New Roman"/>
                <w:sz w:val="24"/>
                <w:szCs w:val="24"/>
              </w:rPr>
              <w:t xml:space="preserve">rovide foundational knowledge on the </w:t>
            </w:r>
            <w:r w:rsidR="00D418A5">
              <w:rPr>
                <w:rFonts w:ascii="Times New Roman" w:hAnsi="Times New Roman" w:cs="Times New Roman"/>
                <w:sz w:val="24"/>
                <w:szCs w:val="24"/>
              </w:rPr>
              <w:t>computer</w:t>
            </w:r>
            <w:r w:rsidR="00600138">
              <w:rPr>
                <w:rFonts w:ascii="Times New Roman" w:hAnsi="Times New Roman" w:cs="Times New Roman"/>
                <w:sz w:val="24"/>
                <w:szCs w:val="24"/>
              </w:rPr>
              <w:t xml:space="preserve"> Registers, Address and Bus.</w:t>
            </w:r>
          </w:p>
        </w:tc>
        <w:tc>
          <w:tcPr>
            <w:tcW w:w="4143" w:type="dxa"/>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b/>
                <w:bCs/>
                <w:sz w:val="24"/>
                <w:szCs w:val="24"/>
              </w:rPr>
              <w:t>LESSON PERIOD:</w:t>
            </w:r>
            <w:r w:rsidRPr="00321187">
              <w:rPr>
                <w:rFonts w:ascii="Times New Roman" w:hAnsi="Times New Roman" w:cs="Times New Roman"/>
                <w:sz w:val="24"/>
                <w:szCs w:val="24"/>
              </w:rPr>
              <w:t xml:space="preserve"> 1</w:t>
            </w:r>
          </w:p>
          <w:p w:rsidR="00B552CF" w:rsidRPr="00321187" w:rsidRDefault="00B552CF" w:rsidP="006B5511">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B552CF" w:rsidRPr="00321187" w:rsidTr="006B5511">
        <w:trPr>
          <w:trHeight w:val="132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552CF" w:rsidRDefault="00B552CF" w:rsidP="006B551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F4470C" w:rsidRDefault="00F4470C" w:rsidP="00F4470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Define data conversion</w:t>
            </w:r>
          </w:p>
          <w:p w:rsidR="00F4470C" w:rsidRDefault="00F4470C" w:rsidP="00F4470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Define Register, Bus and Address.</w:t>
            </w:r>
          </w:p>
          <w:p w:rsidR="00B552CF" w:rsidRPr="00F4470C" w:rsidRDefault="00F4470C" w:rsidP="00F4470C">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Explain the types of Bus</w:t>
            </w:r>
          </w:p>
        </w:tc>
        <w:tc>
          <w:tcPr>
            <w:tcW w:w="4143" w:type="dxa"/>
            <w:tcBorders>
              <w:top w:val="single" w:sz="4" w:space="0" w:color="auto"/>
              <w:left w:val="single" w:sz="4" w:space="0" w:color="auto"/>
              <w:bottom w:val="single" w:sz="4" w:space="0" w:color="auto"/>
              <w:right w:val="single" w:sz="4" w:space="0" w:color="auto"/>
            </w:tcBorders>
            <w:hideMark/>
          </w:tcPr>
          <w:p w:rsidR="00B552CF" w:rsidRPr="004953A4" w:rsidRDefault="00B552CF" w:rsidP="006B5511">
            <w:pPr>
              <w:rPr>
                <w:rFonts w:ascii="Times New Roman" w:hAnsi="Times New Roman" w:cs="Times New Roman"/>
                <w:sz w:val="24"/>
                <w:szCs w:val="24"/>
              </w:rPr>
            </w:pPr>
            <w:r w:rsidRPr="00321187">
              <w:rPr>
                <w:rFonts w:ascii="Times New Roman" w:hAnsi="Times New Roman" w:cs="Times New Roman"/>
                <w:b/>
                <w:sz w:val="24"/>
                <w:szCs w:val="24"/>
              </w:rPr>
              <w:t>KEYWORDS:</w:t>
            </w:r>
            <w:r>
              <w:rPr>
                <w:rFonts w:ascii="Times New Roman" w:hAnsi="Times New Roman" w:cs="Times New Roman"/>
                <w:b/>
                <w:sz w:val="24"/>
                <w:szCs w:val="24"/>
              </w:rPr>
              <w:t xml:space="preserve"> </w:t>
            </w:r>
            <w:r w:rsidR="004953A4">
              <w:rPr>
                <w:rFonts w:ascii="Times New Roman" w:hAnsi="Times New Roman" w:cs="Times New Roman"/>
                <w:sz w:val="24"/>
                <w:szCs w:val="24"/>
              </w:rPr>
              <w:t>Register, Address, Bus, Data Conversion.</w:t>
            </w:r>
          </w:p>
          <w:p w:rsidR="00B552CF" w:rsidRPr="00321187" w:rsidRDefault="00B552CF" w:rsidP="006B5511">
            <w:pPr>
              <w:rPr>
                <w:rFonts w:ascii="Times New Roman" w:hAnsi="Times New Roman" w:cs="Times New Roman"/>
                <w:sz w:val="24"/>
                <w:szCs w:val="24"/>
                <w:lang w:val="en-GB"/>
              </w:rPr>
            </w:pPr>
          </w:p>
        </w:tc>
      </w:tr>
      <w:tr w:rsidR="00B552CF" w:rsidRPr="00321187" w:rsidTr="00F4470C">
        <w:trPr>
          <w:trHeight w:val="752"/>
          <w:jc w:val="center"/>
        </w:trPr>
        <w:tc>
          <w:tcPr>
            <w:tcW w:w="4248" w:type="dxa"/>
            <w:gridSpan w:val="2"/>
            <w:tcBorders>
              <w:top w:val="single" w:sz="4" w:space="0" w:color="auto"/>
              <w:left w:val="single" w:sz="4" w:space="0" w:color="auto"/>
              <w:bottom w:val="single" w:sz="4" w:space="0" w:color="auto"/>
              <w:right w:val="single" w:sz="4" w:space="0" w:color="auto"/>
            </w:tcBorders>
            <w:hideMark/>
          </w:tcPr>
          <w:p w:rsidR="00B552CF" w:rsidRPr="00F4470C" w:rsidRDefault="00B552CF" w:rsidP="006B5511">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t>
            </w:r>
            <w:r w:rsidR="0020536C">
              <w:rPr>
                <w:rFonts w:ascii="Times New Roman" w:hAnsi="Times New Roman" w:cs="Times New Roman"/>
                <w:bCs/>
                <w:sz w:val="24"/>
                <w:szCs w:val="24"/>
                <w:lang w:eastAsia="zh-CN"/>
              </w:rPr>
              <w:t>logic gates and truth table.</w:t>
            </w:r>
          </w:p>
        </w:tc>
        <w:tc>
          <w:tcPr>
            <w:tcW w:w="6379" w:type="dxa"/>
            <w:gridSpan w:val="3"/>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B552CF" w:rsidRPr="00321187" w:rsidTr="006B5511">
        <w:trPr>
          <w:trHeight w:val="2453"/>
          <w:jc w:val="center"/>
        </w:trPr>
        <w:tc>
          <w:tcPr>
            <w:tcW w:w="6232" w:type="dxa"/>
            <w:gridSpan w:val="3"/>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behavioral objectives </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4395" w:type="dxa"/>
            <w:gridSpan w:val="2"/>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1: 3mins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2: 2mins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3: 3mins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4: 20mins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5: 2mins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6: 7mins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B552CF" w:rsidRPr="00321187" w:rsidTr="00F4470C">
        <w:trPr>
          <w:trHeight w:val="917"/>
          <w:jc w:val="center"/>
        </w:trPr>
        <w:tc>
          <w:tcPr>
            <w:tcW w:w="4248" w:type="dxa"/>
            <w:gridSpan w:val="2"/>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B552CF" w:rsidRPr="00321187" w:rsidRDefault="00B552CF" w:rsidP="006B5511">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6379" w:type="dxa"/>
            <w:gridSpan w:val="3"/>
            <w:tcBorders>
              <w:top w:val="single" w:sz="4" w:space="0" w:color="auto"/>
              <w:left w:val="single" w:sz="4" w:space="0" w:color="auto"/>
              <w:bottom w:val="single" w:sz="4" w:space="0" w:color="auto"/>
              <w:right w:val="single" w:sz="4" w:space="0" w:color="auto"/>
            </w:tcBorders>
          </w:tcPr>
          <w:p w:rsidR="00B552CF" w:rsidRDefault="00B552CF" w:rsidP="006B5511">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F4470C" w:rsidRDefault="00F4470C" w:rsidP="00F4470C">
            <w:pPr>
              <w:rPr>
                <w:rFonts w:ascii="Times New Roman" w:hAnsi="Times New Roman" w:cs="Times New Roman"/>
                <w:sz w:val="24"/>
                <w:szCs w:val="24"/>
              </w:rPr>
            </w:pPr>
            <w:r w:rsidRPr="00F4470C">
              <w:rPr>
                <w:rFonts w:ascii="Times New Roman" w:hAnsi="Times New Roman" w:cs="Times New Roman"/>
                <w:sz w:val="24"/>
                <w:szCs w:val="24"/>
              </w:rPr>
              <w:t xml:space="preserve">Define </w:t>
            </w:r>
          </w:p>
          <w:p w:rsidR="00F4470C" w:rsidRDefault="00F4470C" w:rsidP="00F4470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Register</w:t>
            </w:r>
          </w:p>
          <w:p w:rsidR="00F4470C" w:rsidRDefault="00F4470C" w:rsidP="00F4470C">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Bus</w:t>
            </w:r>
          </w:p>
          <w:p w:rsidR="00B552CF" w:rsidRPr="000B6BE5" w:rsidRDefault="00F4470C" w:rsidP="00F4470C">
            <w:pPr>
              <w:pStyle w:val="ListParagraph"/>
              <w:numPr>
                <w:ilvl w:val="0"/>
                <w:numId w:val="16"/>
              </w:numPr>
              <w:rPr>
                <w:rFonts w:ascii="Times New Roman" w:hAnsi="Times New Roman" w:cs="Times New Roman"/>
                <w:sz w:val="24"/>
                <w:szCs w:val="24"/>
              </w:rPr>
            </w:pPr>
            <w:r w:rsidRPr="00F4470C">
              <w:rPr>
                <w:rFonts w:ascii="Times New Roman" w:hAnsi="Times New Roman" w:cs="Times New Roman"/>
                <w:sz w:val="24"/>
                <w:szCs w:val="24"/>
              </w:rPr>
              <w:t>Address.</w:t>
            </w:r>
          </w:p>
        </w:tc>
      </w:tr>
      <w:tr w:rsidR="00B552CF" w:rsidRPr="00321187" w:rsidTr="00F4470C">
        <w:trPr>
          <w:trHeight w:val="1738"/>
          <w:jc w:val="center"/>
        </w:trPr>
        <w:tc>
          <w:tcPr>
            <w:tcW w:w="4248" w:type="dxa"/>
            <w:gridSpan w:val="2"/>
            <w:tcBorders>
              <w:top w:val="single" w:sz="4" w:space="0" w:color="auto"/>
              <w:left w:val="single" w:sz="4" w:space="0" w:color="auto"/>
              <w:bottom w:val="single" w:sz="4" w:space="0" w:color="auto"/>
              <w:right w:val="single" w:sz="4" w:space="0" w:color="auto"/>
            </w:tcBorders>
            <w:hideMark/>
          </w:tcPr>
          <w:p w:rsidR="00B552CF" w:rsidRPr="00321187" w:rsidRDefault="00B552CF" w:rsidP="006B5511">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F4470C" w:rsidRDefault="00F4470C" w:rsidP="00F4470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Define data conversion</w:t>
            </w:r>
          </w:p>
          <w:p w:rsidR="00F4470C" w:rsidRPr="00F4470C" w:rsidRDefault="00F4470C" w:rsidP="00F4470C">
            <w:pPr>
              <w:pStyle w:val="ListParagraph"/>
              <w:numPr>
                <w:ilvl w:val="0"/>
                <w:numId w:val="14"/>
              </w:numPr>
              <w:rPr>
                <w:rFonts w:ascii="Times New Roman" w:hAnsi="Times New Roman" w:cs="Times New Roman"/>
                <w:sz w:val="24"/>
                <w:szCs w:val="24"/>
              </w:rPr>
            </w:pPr>
            <w:r w:rsidRPr="00F4470C">
              <w:rPr>
                <w:rFonts w:ascii="Times New Roman" w:hAnsi="Times New Roman" w:cs="Times New Roman"/>
                <w:sz w:val="24"/>
                <w:szCs w:val="24"/>
              </w:rPr>
              <w:t>Define Register, Bus and Address.</w:t>
            </w:r>
          </w:p>
          <w:p w:rsidR="00F4470C" w:rsidRPr="00600138" w:rsidRDefault="00F4470C" w:rsidP="00F4470C">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Explain the types of Bus</w:t>
            </w:r>
          </w:p>
          <w:p w:rsidR="00B552CF" w:rsidRPr="000B6BE5" w:rsidRDefault="00B552CF" w:rsidP="00A903CA">
            <w:pPr>
              <w:pStyle w:val="ListParagraph"/>
              <w:ind w:left="1080"/>
              <w:rPr>
                <w:rFonts w:ascii="Times New Roman" w:hAnsi="Times New Roman" w:cs="Times New Roman"/>
                <w:sz w:val="24"/>
                <w:szCs w:val="24"/>
              </w:rPr>
            </w:pPr>
          </w:p>
        </w:tc>
        <w:tc>
          <w:tcPr>
            <w:tcW w:w="6379" w:type="dxa"/>
            <w:gridSpan w:val="3"/>
            <w:tcBorders>
              <w:top w:val="single" w:sz="4" w:space="0" w:color="auto"/>
              <w:left w:val="single" w:sz="4" w:space="0" w:color="auto"/>
              <w:bottom w:val="single" w:sz="4" w:space="0" w:color="auto"/>
              <w:right w:val="single" w:sz="4" w:space="0" w:color="auto"/>
            </w:tcBorders>
            <w:hideMark/>
          </w:tcPr>
          <w:p w:rsidR="00B552CF" w:rsidRDefault="00B552CF" w:rsidP="00F4470C">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F4470C" w:rsidRPr="00F4470C" w:rsidRDefault="00F4470C" w:rsidP="00F4470C">
            <w:pPr>
              <w:rPr>
                <w:rFonts w:ascii="Times New Roman" w:hAnsi="Times New Roman" w:cs="Times New Roman"/>
                <w:bCs/>
                <w:sz w:val="24"/>
                <w:szCs w:val="24"/>
              </w:rPr>
            </w:pPr>
            <w:r w:rsidRPr="00F4470C">
              <w:rPr>
                <w:rFonts w:ascii="Times New Roman" w:hAnsi="Times New Roman" w:cs="Times New Roman"/>
                <w:bCs/>
                <w:sz w:val="24"/>
                <w:szCs w:val="24"/>
              </w:rPr>
              <w:t>Explain</w:t>
            </w:r>
          </w:p>
          <w:p w:rsidR="00F4470C" w:rsidRPr="00F4470C" w:rsidRDefault="00F4470C" w:rsidP="00F4470C">
            <w:pPr>
              <w:pStyle w:val="ListParagraph"/>
              <w:numPr>
                <w:ilvl w:val="0"/>
                <w:numId w:val="17"/>
              </w:numPr>
              <w:rPr>
                <w:rFonts w:ascii="Times New Roman" w:hAnsi="Times New Roman" w:cs="Times New Roman"/>
                <w:bCs/>
                <w:sz w:val="24"/>
                <w:szCs w:val="24"/>
              </w:rPr>
            </w:pPr>
            <w:r w:rsidRPr="00F4470C">
              <w:rPr>
                <w:rFonts w:ascii="Times New Roman" w:hAnsi="Times New Roman" w:cs="Times New Roman"/>
                <w:bCs/>
                <w:sz w:val="24"/>
                <w:szCs w:val="24"/>
              </w:rPr>
              <w:t>Address Bus</w:t>
            </w:r>
          </w:p>
          <w:p w:rsidR="00F4470C" w:rsidRPr="00F4470C" w:rsidRDefault="00F4470C" w:rsidP="00F4470C">
            <w:pPr>
              <w:pStyle w:val="ListParagraph"/>
              <w:numPr>
                <w:ilvl w:val="0"/>
                <w:numId w:val="17"/>
              </w:numPr>
              <w:rPr>
                <w:rFonts w:ascii="Times New Roman" w:hAnsi="Times New Roman" w:cs="Times New Roman"/>
                <w:bCs/>
                <w:sz w:val="24"/>
                <w:szCs w:val="24"/>
              </w:rPr>
            </w:pPr>
            <w:r w:rsidRPr="00F4470C">
              <w:rPr>
                <w:rFonts w:ascii="Times New Roman" w:hAnsi="Times New Roman" w:cs="Times New Roman"/>
                <w:bCs/>
                <w:sz w:val="24"/>
                <w:szCs w:val="24"/>
              </w:rPr>
              <w:t>Control Bus</w:t>
            </w:r>
          </w:p>
          <w:p w:rsidR="00F4470C" w:rsidRPr="00F4470C" w:rsidRDefault="00F4470C" w:rsidP="00F4470C">
            <w:pPr>
              <w:pStyle w:val="ListParagraph"/>
              <w:numPr>
                <w:ilvl w:val="0"/>
                <w:numId w:val="17"/>
              </w:numPr>
              <w:rPr>
                <w:rFonts w:ascii="Times New Roman" w:hAnsi="Times New Roman" w:cs="Times New Roman"/>
                <w:b/>
                <w:bCs/>
                <w:sz w:val="24"/>
                <w:szCs w:val="24"/>
              </w:rPr>
            </w:pPr>
            <w:r w:rsidRPr="00F4470C">
              <w:rPr>
                <w:rFonts w:ascii="Times New Roman" w:hAnsi="Times New Roman" w:cs="Times New Roman"/>
                <w:bCs/>
                <w:sz w:val="24"/>
                <w:szCs w:val="24"/>
              </w:rPr>
              <w:t>System Bus</w:t>
            </w:r>
          </w:p>
        </w:tc>
      </w:tr>
    </w:tbl>
    <w:p w:rsidR="00F47208" w:rsidRDefault="00F47208" w:rsidP="00484047">
      <w:pPr>
        <w:spacing w:after="0" w:line="360" w:lineRule="auto"/>
        <w:jc w:val="center"/>
        <w:rPr>
          <w:rFonts w:ascii="Times New Roman" w:hAnsi="Times New Roman" w:cs="Times New Roman"/>
          <w:b/>
          <w:sz w:val="24"/>
          <w:szCs w:val="24"/>
        </w:rPr>
      </w:pPr>
    </w:p>
    <w:p w:rsidR="00F4470C" w:rsidRDefault="00F4470C" w:rsidP="00484047">
      <w:pPr>
        <w:spacing w:after="0" w:line="360" w:lineRule="auto"/>
        <w:jc w:val="center"/>
        <w:rPr>
          <w:rFonts w:ascii="Times New Roman" w:hAnsi="Times New Roman" w:cs="Times New Roman"/>
          <w:b/>
          <w:sz w:val="24"/>
          <w:szCs w:val="24"/>
        </w:rPr>
      </w:pPr>
    </w:p>
    <w:p w:rsidR="00F4470C" w:rsidRDefault="00F4470C" w:rsidP="00484047">
      <w:pPr>
        <w:spacing w:after="0" w:line="360" w:lineRule="auto"/>
        <w:jc w:val="center"/>
        <w:rPr>
          <w:rFonts w:ascii="Times New Roman" w:hAnsi="Times New Roman" w:cs="Times New Roman"/>
          <w:b/>
          <w:sz w:val="24"/>
          <w:szCs w:val="24"/>
        </w:rPr>
      </w:pPr>
    </w:p>
    <w:p w:rsidR="00F4470C" w:rsidRDefault="00F4470C" w:rsidP="00484047">
      <w:pPr>
        <w:spacing w:after="0" w:line="360" w:lineRule="auto"/>
        <w:jc w:val="center"/>
        <w:rPr>
          <w:rFonts w:ascii="Times New Roman" w:hAnsi="Times New Roman" w:cs="Times New Roman"/>
          <w:b/>
          <w:sz w:val="24"/>
          <w:szCs w:val="24"/>
        </w:rPr>
      </w:pPr>
    </w:p>
    <w:p w:rsidR="00B40AFF" w:rsidRDefault="00B40AFF" w:rsidP="00484047">
      <w:pPr>
        <w:spacing w:after="0" w:line="360" w:lineRule="auto"/>
        <w:jc w:val="center"/>
        <w:rPr>
          <w:rFonts w:ascii="Times New Roman" w:hAnsi="Times New Roman" w:cs="Times New Roman"/>
          <w:b/>
          <w:sz w:val="24"/>
          <w:szCs w:val="24"/>
        </w:rPr>
      </w:pPr>
      <w:r w:rsidRPr="00F47208">
        <w:rPr>
          <w:rFonts w:ascii="Times New Roman" w:hAnsi="Times New Roman" w:cs="Times New Roman"/>
          <w:b/>
          <w:sz w:val="24"/>
          <w:szCs w:val="24"/>
        </w:rPr>
        <w:t>COMPUTER DATA CONVERSION</w:t>
      </w:r>
    </w:p>
    <w:p w:rsidR="00F4470C" w:rsidRPr="00F4470C" w:rsidRDefault="00F4470C" w:rsidP="00F4470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Data Conversion in the conversion of computer dater from one format to another. </w:t>
      </w:r>
    </w:p>
    <w:p w:rsidR="003C23D8" w:rsidRDefault="003C23D8" w:rsidP="003B32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REGISTER</w:t>
      </w:r>
    </w:p>
    <w:p w:rsidR="00736F07" w:rsidRPr="00F47208" w:rsidRDefault="00736F07"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A register is a high-speed storage location within the CPU that holds data and addresses for processing. It may store a computer instruction, a storage address, or any data. The size of a register must match the instruction size of the computer, such as 32 bits for a 32-bit processor.</w:t>
      </w:r>
    </w:p>
    <w:p w:rsidR="00736F07" w:rsidRPr="00F47208" w:rsidRDefault="00736F07"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Address:</w:t>
      </w:r>
    </w:p>
    <w:p w:rsidR="00736F07" w:rsidRPr="00F47208" w:rsidRDefault="00736F07"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An address identifies a location in computer memory where data is stored. Each memory location, or storage box, has a unique number (address) used to access its contents.</w:t>
      </w:r>
    </w:p>
    <w:p w:rsidR="00736F07" w:rsidRPr="00F47208" w:rsidRDefault="00736F07"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Bus:</w:t>
      </w:r>
    </w:p>
    <w:p w:rsidR="00736F07" w:rsidRDefault="00736F07"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 xml:space="preserve">A bus is a communication pathway that allows multiple hardware components to exchange data. It reduces the need for separate communication lines by carrying all communications over a single channel. </w:t>
      </w:r>
    </w:p>
    <w:p w:rsidR="003D247F" w:rsidRDefault="003D247F" w:rsidP="003B323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Types of Bus</w:t>
      </w:r>
    </w:p>
    <w:p w:rsidR="003D247F" w:rsidRPr="003D247F" w:rsidRDefault="003D247F" w:rsidP="003B323E">
      <w:pPr>
        <w:pStyle w:val="ListParagraph"/>
        <w:numPr>
          <w:ilvl w:val="0"/>
          <w:numId w:val="8"/>
        </w:numPr>
        <w:spacing w:after="0" w:line="360" w:lineRule="auto"/>
        <w:jc w:val="both"/>
        <w:rPr>
          <w:rFonts w:ascii="Times New Roman" w:hAnsi="Times New Roman" w:cs="Times New Roman"/>
          <w:sz w:val="24"/>
          <w:szCs w:val="24"/>
        </w:rPr>
      </w:pPr>
      <w:r w:rsidRPr="003D247F">
        <w:rPr>
          <w:rFonts w:ascii="Times New Roman" w:hAnsi="Times New Roman" w:cs="Times New Roman"/>
          <w:sz w:val="24"/>
          <w:szCs w:val="24"/>
        </w:rPr>
        <w:t>Address Bus: Carries memory addresses from the CPU to components like RAM and I/O devices, determining where data is read from or written to.</w:t>
      </w:r>
    </w:p>
    <w:p w:rsidR="003D247F" w:rsidRPr="003D247F" w:rsidRDefault="003D247F" w:rsidP="003B323E">
      <w:pPr>
        <w:pStyle w:val="ListParagraph"/>
        <w:numPr>
          <w:ilvl w:val="0"/>
          <w:numId w:val="8"/>
        </w:numPr>
        <w:spacing w:after="0" w:line="360" w:lineRule="auto"/>
        <w:jc w:val="both"/>
        <w:rPr>
          <w:rFonts w:ascii="Times New Roman" w:hAnsi="Times New Roman" w:cs="Times New Roman"/>
          <w:sz w:val="24"/>
          <w:szCs w:val="24"/>
        </w:rPr>
      </w:pPr>
      <w:r w:rsidRPr="003D247F">
        <w:rPr>
          <w:rFonts w:ascii="Times New Roman" w:hAnsi="Times New Roman" w:cs="Times New Roman"/>
          <w:sz w:val="24"/>
          <w:szCs w:val="24"/>
        </w:rPr>
        <w:t>Control Bus: Sends control signals between the CPU and other components to manage data transfers, indicating whether data should be read or written and coordinating timing.</w:t>
      </w:r>
    </w:p>
    <w:p w:rsidR="00F47208" w:rsidRPr="003D247F" w:rsidRDefault="003D247F" w:rsidP="003B323E">
      <w:pPr>
        <w:pStyle w:val="ListParagraph"/>
        <w:numPr>
          <w:ilvl w:val="0"/>
          <w:numId w:val="8"/>
        </w:numPr>
        <w:spacing w:after="0" w:line="360" w:lineRule="auto"/>
        <w:jc w:val="both"/>
        <w:rPr>
          <w:rFonts w:ascii="Times New Roman" w:hAnsi="Times New Roman" w:cs="Times New Roman"/>
          <w:sz w:val="24"/>
          <w:szCs w:val="24"/>
        </w:rPr>
      </w:pPr>
      <w:r w:rsidRPr="003D247F">
        <w:rPr>
          <w:rFonts w:ascii="Times New Roman" w:hAnsi="Times New Roman" w:cs="Times New Roman"/>
          <w:sz w:val="24"/>
          <w:szCs w:val="24"/>
        </w:rPr>
        <w:t>System Bus: A combination of the data, address, and control buses that transfers data, addresses, and control signals within the computer, connecting the CPU to main memory and internal components.</w:t>
      </w:r>
      <w:r w:rsidR="00F47208" w:rsidRPr="003D247F">
        <w:rPr>
          <w:rFonts w:ascii="Times New Roman" w:hAnsi="Times New Roman" w:cs="Times New Roman"/>
          <w:sz w:val="24"/>
          <w:szCs w:val="24"/>
        </w:rPr>
        <w:br w:type="page"/>
      </w:r>
    </w:p>
    <w:p w:rsidR="00F47208" w:rsidRDefault="003C117A" w:rsidP="003B323E">
      <w:pPr>
        <w:spacing w:after="0" w:line="360" w:lineRule="auto"/>
        <w:jc w:val="both"/>
        <w:rPr>
          <w:rFonts w:ascii="Times New Roman" w:hAnsi="Times New Roman" w:cs="Times New Roman"/>
          <w:sz w:val="24"/>
          <w:szCs w:val="24"/>
        </w:rPr>
      </w:pPr>
      <w:r w:rsidRPr="00321187">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6CA77447" wp14:editId="6F24AD05">
            <wp:simplePos x="0" y="0"/>
            <wp:positionH relativeFrom="margin">
              <wp:posOffset>521334</wp:posOffset>
            </wp:positionH>
            <wp:positionV relativeFrom="margin">
              <wp:posOffset>182880</wp:posOffset>
            </wp:positionV>
            <wp:extent cx="828675" cy="801842"/>
            <wp:effectExtent l="0" t="0" r="0" b="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0858" cy="813631"/>
                    </a:xfrm>
                    <a:prstGeom prst="rect">
                      <a:avLst/>
                    </a:prstGeom>
                    <a:noFill/>
                  </pic:spPr>
                </pic:pic>
              </a:graphicData>
            </a:graphic>
            <wp14:sizeRelH relativeFrom="page">
              <wp14:pctWidth>0</wp14:pctWidth>
            </wp14:sizeRelH>
            <wp14:sizeRelV relativeFrom="page">
              <wp14:pctHeight>0</wp14:pctHeight>
            </wp14:sizeRelV>
          </wp:anchor>
        </w:drawing>
      </w:r>
    </w:p>
    <w:p w:rsidR="00F4470C" w:rsidRPr="00321187" w:rsidRDefault="00F4470C" w:rsidP="00F4470C">
      <w:pPr>
        <w:spacing w:line="240" w:lineRule="auto"/>
        <w:jc w:val="center"/>
        <w:rPr>
          <w:rFonts w:ascii="Times New Roman" w:hAnsi="Times New Roman" w:cs="Times New Roman"/>
          <w:b/>
          <w:sz w:val="24"/>
          <w:szCs w:val="24"/>
        </w:rPr>
      </w:pPr>
      <w:r w:rsidRPr="00321187">
        <w:rPr>
          <w:rFonts w:ascii="Times New Roman" w:hAnsi="Times New Roman" w:cs="Times New Roman"/>
          <w:b/>
          <w:sz w:val="24"/>
          <w:szCs w:val="24"/>
        </w:rPr>
        <w:t>ENGREG HIGH SCHOOL</w:t>
      </w:r>
    </w:p>
    <w:p w:rsidR="00F4470C" w:rsidRPr="00321187" w:rsidRDefault="00F4470C" w:rsidP="00F4470C">
      <w:pPr>
        <w:spacing w:line="24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F4470C" w:rsidRPr="00321187" w:rsidRDefault="00F4470C" w:rsidP="00F4470C">
      <w:pPr>
        <w:spacing w:line="240" w:lineRule="auto"/>
        <w:jc w:val="center"/>
        <w:rPr>
          <w:rFonts w:ascii="Times New Roman" w:hAnsi="Times New Roman" w:cs="Times New Roman"/>
          <w:sz w:val="24"/>
          <w:szCs w:val="24"/>
        </w:rPr>
      </w:pPr>
      <w:r>
        <w:rPr>
          <w:rFonts w:ascii="Times New Roman" w:hAnsi="Times New Roman" w:cs="Times New Roman"/>
          <w:sz w:val="24"/>
          <w:szCs w:val="24"/>
        </w:rPr>
        <w:t>WEEK:  9</w:t>
      </w:r>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10627" w:type="dxa"/>
        <w:jc w:val="center"/>
        <w:tblLook w:val="04A0" w:firstRow="1" w:lastRow="0" w:firstColumn="1" w:lastColumn="0" w:noHBand="0" w:noVBand="1"/>
      </w:tblPr>
      <w:tblGrid>
        <w:gridCol w:w="1764"/>
        <w:gridCol w:w="3760"/>
        <w:gridCol w:w="708"/>
        <w:gridCol w:w="252"/>
        <w:gridCol w:w="4143"/>
      </w:tblGrid>
      <w:tr w:rsidR="00F4470C" w:rsidRPr="00321187" w:rsidTr="003C117A">
        <w:trPr>
          <w:trHeight w:val="456"/>
          <w:jc w:val="center"/>
        </w:trPr>
        <w:tc>
          <w:tcPr>
            <w:tcW w:w="5524" w:type="dxa"/>
            <w:gridSpan w:val="2"/>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5103" w:type="dxa"/>
            <w:gridSpan w:val="3"/>
            <w:tcBorders>
              <w:top w:val="single" w:sz="4" w:space="0" w:color="auto"/>
              <w:left w:val="single" w:sz="4" w:space="0" w:color="auto"/>
              <w:bottom w:val="single" w:sz="4" w:space="0" w:color="auto"/>
              <w:right w:val="single" w:sz="4" w:space="0" w:color="auto"/>
            </w:tcBorders>
            <w:hideMark/>
          </w:tcPr>
          <w:p w:rsidR="00F4470C" w:rsidRPr="00FA6118" w:rsidRDefault="00F4470C" w:rsidP="006B5511">
            <w:pPr>
              <w:spacing w:line="360" w:lineRule="auto"/>
              <w:rPr>
                <w:rFonts w:ascii="Times New Roman" w:hAnsi="Times New Roman" w:cs="Times New Roman"/>
                <w:b/>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Pr="002C58F6">
              <w:rPr>
                <w:rFonts w:ascii="Times New Roman" w:hAnsi="Times New Roman" w:cs="Times New Roman"/>
                <w:sz w:val="24"/>
                <w:szCs w:val="24"/>
              </w:rPr>
              <w:t>COMPUTER DATA CONVERSION</w:t>
            </w:r>
          </w:p>
        </w:tc>
      </w:tr>
      <w:tr w:rsidR="00F4470C" w:rsidRPr="00321187" w:rsidTr="003C117A">
        <w:trPr>
          <w:trHeight w:val="844"/>
          <w:jc w:val="center"/>
        </w:trPr>
        <w:tc>
          <w:tcPr>
            <w:tcW w:w="1764" w:type="dxa"/>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760" w:type="dxa"/>
            <w:tcBorders>
              <w:top w:val="single" w:sz="4" w:space="0" w:color="auto"/>
              <w:left w:val="single" w:sz="4" w:space="0" w:color="auto"/>
              <w:bottom w:val="single" w:sz="4" w:space="0" w:color="auto"/>
              <w:right w:val="single" w:sz="4" w:space="0" w:color="auto"/>
            </w:tcBorders>
            <w:hideMark/>
          </w:tcPr>
          <w:p w:rsidR="00F4470C" w:rsidRPr="002C58F6" w:rsidRDefault="00F4470C" w:rsidP="006B551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bCs/>
                <w:sz w:val="24"/>
                <w:szCs w:val="24"/>
                <w:lang w:eastAsia="zh-CN"/>
              </w:rPr>
              <w:t>4th – 8</w:t>
            </w:r>
            <w:r w:rsidRPr="002C58F6">
              <w:rPr>
                <w:rFonts w:ascii="Times New Roman" w:hAnsi="Times New Roman" w:cs="Times New Roman"/>
                <w:bCs/>
                <w:sz w:val="24"/>
                <w:szCs w:val="24"/>
                <w:vertAlign w:val="superscript"/>
                <w:lang w:eastAsia="zh-CN"/>
              </w:rPr>
              <w:t>th</w:t>
            </w:r>
            <w:r>
              <w:rPr>
                <w:rFonts w:ascii="Times New Roman" w:hAnsi="Times New Roman" w:cs="Times New Roman"/>
                <w:bCs/>
                <w:sz w:val="24"/>
                <w:szCs w:val="24"/>
                <w:lang w:eastAsia="zh-CN"/>
              </w:rPr>
              <w:t xml:space="preserve"> November, 2024.</w:t>
            </w:r>
          </w:p>
        </w:tc>
        <w:tc>
          <w:tcPr>
            <w:tcW w:w="5103" w:type="dxa"/>
            <w:gridSpan w:val="3"/>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 by J.O.E Otuka et al Pages 14-16</w:t>
            </w:r>
          </w:p>
          <w:p w:rsidR="00F4470C" w:rsidRPr="00F4470C" w:rsidRDefault="00F4470C" w:rsidP="006B5511">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Adedapo F. O. et al 1</w:t>
            </w:r>
            <w:r>
              <w:rPr>
                <w:rFonts w:ascii="Times New Roman" w:hAnsi="Times New Roman" w:cs="Times New Roman"/>
                <w:bCs/>
                <w:sz w:val="24"/>
                <w:szCs w:val="24"/>
              </w:rPr>
              <w:t>7 - 21</w:t>
            </w:r>
          </w:p>
        </w:tc>
      </w:tr>
      <w:tr w:rsidR="00F4470C" w:rsidRPr="00321187" w:rsidTr="006B551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4470C" w:rsidRPr="00321187" w:rsidRDefault="00F4470C" w:rsidP="009B5449">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To p</w:t>
            </w:r>
            <w:r>
              <w:rPr>
                <w:rFonts w:ascii="Times New Roman" w:hAnsi="Times New Roman" w:cs="Times New Roman"/>
                <w:sz w:val="24"/>
                <w:szCs w:val="24"/>
              </w:rPr>
              <w:t xml:space="preserve">rovide foundational knowledge on </w:t>
            </w:r>
            <w:r w:rsidR="00FF4189">
              <w:rPr>
                <w:rFonts w:ascii="Times New Roman" w:hAnsi="Times New Roman" w:cs="Times New Roman"/>
                <w:sz w:val="24"/>
                <w:szCs w:val="24"/>
              </w:rPr>
              <w:t>the types of registers and differences between registers and memory.</w:t>
            </w:r>
          </w:p>
        </w:tc>
        <w:tc>
          <w:tcPr>
            <w:tcW w:w="4143" w:type="dxa"/>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F4470C" w:rsidRPr="00321187" w:rsidRDefault="00F4470C" w:rsidP="006B5511">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F4470C" w:rsidRPr="00321187" w:rsidTr="006B5511">
        <w:trPr>
          <w:trHeight w:val="132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F4470C" w:rsidRDefault="00F4470C" w:rsidP="006B5511">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3C117A" w:rsidRDefault="003C117A" w:rsidP="003C117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Explain the types of registers.</w:t>
            </w:r>
          </w:p>
          <w:p w:rsidR="003C117A" w:rsidRDefault="003C117A" w:rsidP="003C117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State differences between registers and main memory.</w:t>
            </w:r>
          </w:p>
          <w:p w:rsidR="003C117A" w:rsidRPr="003C117A" w:rsidRDefault="003C117A" w:rsidP="003C117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Explain the factors affecting speed of data.</w:t>
            </w:r>
          </w:p>
          <w:p w:rsidR="00F4470C" w:rsidRPr="00F4470C" w:rsidRDefault="00F4470C" w:rsidP="00F4470C">
            <w:pPr>
              <w:pStyle w:val="ListParagraph"/>
              <w:ind w:left="1080"/>
              <w:rPr>
                <w:rFonts w:ascii="Times New Roman" w:hAnsi="Times New Roman" w:cs="Times New Roman"/>
                <w:sz w:val="24"/>
                <w:szCs w:val="24"/>
              </w:rPr>
            </w:pPr>
          </w:p>
        </w:tc>
        <w:tc>
          <w:tcPr>
            <w:tcW w:w="4143" w:type="dxa"/>
            <w:tcBorders>
              <w:top w:val="single" w:sz="4" w:space="0" w:color="auto"/>
              <w:left w:val="single" w:sz="4" w:space="0" w:color="auto"/>
              <w:bottom w:val="single" w:sz="4" w:space="0" w:color="auto"/>
              <w:right w:val="single" w:sz="4" w:space="0" w:color="auto"/>
            </w:tcBorders>
            <w:hideMark/>
          </w:tcPr>
          <w:p w:rsidR="00F4470C" w:rsidRPr="004953A4" w:rsidRDefault="00F4470C" w:rsidP="006B5511">
            <w:pPr>
              <w:rPr>
                <w:rFonts w:ascii="Times New Roman" w:hAnsi="Times New Roman" w:cs="Times New Roman"/>
                <w:sz w:val="24"/>
                <w:szCs w:val="24"/>
              </w:rPr>
            </w:pPr>
            <w:r w:rsidRPr="00321187">
              <w:rPr>
                <w:rFonts w:ascii="Times New Roman" w:hAnsi="Times New Roman" w:cs="Times New Roman"/>
                <w:b/>
                <w:sz w:val="24"/>
                <w:szCs w:val="24"/>
              </w:rPr>
              <w:t>KEYWORDS:</w:t>
            </w:r>
            <w:r>
              <w:rPr>
                <w:rFonts w:ascii="Times New Roman" w:hAnsi="Times New Roman" w:cs="Times New Roman"/>
                <w:b/>
                <w:sz w:val="24"/>
                <w:szCs w:val="24"/>
              </w:rPr>
              <w:t xml:space="preserve"> </w:t>
            </w:r>
            <w:r>
              <w:rPr>
                <w:rFonts w:ascii="Times New Roman" w:hAnsi="Times New Roman" w:cs="Times New Roman"/>
                <w:sz w:val="24"/>
                <w:szCs w:val="24"/>
              </w:rPr>
              <w:t>Register, Address, Bus, Data Conversion.</w:t>
            </w:r>
          </w:p>
          <w:p w:rsidR="00F4470C" w:rsidRPr="00321187" w:rsidRDefault="00F4470C" w:rsidP="006B5511">
            <w:pPr>
              <w:rPr>
                <w:rFonts w:ascii="Times New Roman" w:hAnsi="Times New Roman" w:cs="Times New Roman"/>
                <w:sz w:val="24"/>
                <w:szCs w:val="24"/>
                <w:lang w:val="en-GB"/>
              </w:rPr>
            </w:pPr>
          </w:p>
        </w:tc>
      </w:tr>
      <w:tr w:rsidR="00F4470C" w:rsidRPr="00321187" w:rsidTr="003C117A">
        <w:trPr>
          <w:trHeight w:val="752"/>
          <w:jc w:val="center"/>
        </w:trPr>
        <w:tc>
          <w:tcPr>
            <w:tcW w:w="5524" w:type="dxa"/>
            <w:gridSpan w:val="2"/>
            <w:tcBorders>
              <w:top w:val="single" w:sz="4" w:space="0" w:color="auto"/>
              <w:left w:val="single" w:sz="4" w:space="0" w:color="auto"/>
              <w:bottom w:val="single" w:sz="4" w:space="0" w:color="auto"/>
              <w:right w:val="single" w:sz="4" w:space="0" w:color="auto"/>
            </w:tcBorders>
            <w:hideMark/>
          </w:tcPr>
          <w:p w:rsidR="00F4470C" w:rsidRPr="00F4470C" w:rsidRDefault="00F4470C" w:rsidP="009B5449">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t>
            </w:r>
            <w:r w:rsidR="009B5449">
              <w:rPr>
                <w:rFonts w:ascii="Times New Roman" w:hAnsi="Times New Roman" w:cs="Times New Roman"/>
                <w:bCs/>
                <w:sz w:val="24"/>
                <w:szCs w:val="24"/>
                <w:lang w:eastAsia="zh-CN"/>
              </w:rPr>
              <w:t xml:space="preserve">with </w:t>
            </w:r>
            <w:r w:rsidR="009B5449">
              <w:rPr>
                <w:rFonts w:ascii="Times New Roman" w:hAnsi="Times New Roman" w:cs="Times New Roman"/>
                <w:sz w:val="24"/>
                <w:szCs w:val="24"/>
              </w:rPr>
              <w:t xml:space="preserve">the </w:t>
            </w:r>
            <w:r w:rsidR="00C20F24">
              <w:rPr>
                <w:rFonts w:ascii="Times New Roman" w:hAnsi="Times New Roman" w:cs="Times New Roman"/>
                <w:sz w:val="24"/>
                <w:szCs w:val="24"/>
              </w:rPr>
              <w:t xml:space="preserve">definition of </w:t>
            </w:r>
            <w:bookmarkStart w:id="0" w:name="_GoBack"/>
            <w:bookmarkEnd w:id="0"/>
            <w:r w:rsidR="009B5449">
              <w:rPr>
                <w:rFonts w:ascii="Times New Roman" w:hAnsi="Times New Roman" w:cs="Times New Roman"/>
                <w:sz w:val="24"/>
                <w:szCs w:val="24"/>
              </w:rPr>
              <w:t>computer Registers, Address and Bus.</w:t>
            </w:r>
          </w:p>
        </w:tc>
        <w:tc>
          <w:tcPr>
            <w:tcW w:w="5103" w:type="dxa"/>
            <w:gridSpan w:val="3"/>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F4470C" w:rsidRPr="00321187" w:rsidTr="006B5511">
        <w:trPr>
          <w:trHeight w:val="2453"/>
          <w:jc w:val="center"/>
        </w:trPr>
        <w:tc>
          <w:tcPr>
            <w:tcW w:w="6232" w:type="dxa"/>
            <w:gridSpan w:val="3"/>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behavioral objectives </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7: Students Ass</w:t>
            </w:r>
            <w:r>
              <w:rPr>
                <w:rFonts w:ascii="Times New Roman" w:hAnsi="Times New Roman" w:cs="Times New Roman"/>
                <w:sz w:val="24"/>
                <w:szCs w:val="24"/>
              </w:rPr>
              <w:t>ignments are given and notes are</w:t>
            </w:r>
            <w:r w:rsidRPr="00321187">
              <w:rPr>
                <w:rFonts w:ascii="Times New Roman" w:hAnsi="Times New Roman" w:cs="Times New Roman"/>
                <w:sz w:val="24"/>
                <w:szCs w:val="24"/>
              </w:rPr>
              <w:t xml:space="preserve"> marked</w:t>
            </w:r>
          </w:p>
        </w:tc>
        <w:tc>
          <w:tcPr>
            <w:tcW w:w="4395" w:type="dxa"/>
            <w:gridSpan w:val="2"/>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1: 3mins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2: 2mins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3: 3mins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4: 20mins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5: 2mins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6: 7mins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F4470C" w:rsidRPr="00321187" w:rsidTr="003C117A">
        <w:trPr>
          <w:trHeight w:val="917"/>
          <w:jc w:val="center"/>
        </w:trPr>
        <w:tc>
          <w:tcPr>
            <w:tcW w:w="5524" w:type="dxa"/>
            <w:gridSpan w:val="2"/>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F4470C" w:rsidRPr="00321187" w:rsidRDefault="00F4470C" w:rsidP="006B5511">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5103" w:type="dxa"/>
            <w:gridSpan w:val="3"/>
            <w:tcBorders>
              <w:top w:val="single" w:sz="4" w:space="0" w:color="auto"/>
              <w:left w:val="single" w:sz="4" w:space="0" w:color="auto"/>
              <w:bottom w:val="single" w:sz="4" w:space="0" w:color="auto"/>
              <w:right w:val="single" w:sz="4" w:space="0" w:color="auto"/>
            </w:tcBorders>
          </w:tcPr>
          <w:p w:rsidR="00F4470C"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F4470C" w:rsidRPr="003C117A" w:rsidRDefault="003C117A" w:rsidP="003C117A">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Explain five</w:t>
            </w:r>
            <w:r>
              <w:rPr>
                <w:rFonts w:ascii="Times New Roman" w:hAnsi="Times New Roman" w:cs="Times New Roman"/>
                <w:sz w:val="24"/>
                <w:szCs w:val="24"/>
              </w:rPr>
              <w:t xml:space="preserve"> types of registers.</w:t>
            </w:r>
          </w:p>
        </w:tc>
      </w:tr>
      <w:tr w:rsidR="00F4470C" w:rsidRPr="00321187" w:rsidTr="003C117A">
        <w:trPr>
          <w:trHeight w:val="1738"/>
          <w:jc w:val="center"/>
        </w:trPr>
        <w:tc>
          <w:tcPr>
            <w:tcW w:w="5524" w:type="dxa"/>
            <w:gridSpan w:val="2"/>
            <w:tcBorders>
              <w:top w:val="single" w:sz="4" w:space="0" w:color="auto"/>
              <w:left w:val="single" w:sz="4" w:space="0" w:color="auto"/>
              <w:bottom w:val="single" w:sz="4" w:space="0" w:color="auto"/>
              <w:right w:val="single" w:sz="4" w:space="0" w:color="auto"/>
            </w:tcBorders>
            <w:hideMark/>
          </w:tcPr>
          <w:p w:rsidR="00F4470C" w:rsidRPr="00321187"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3C117A" w:rsidRDefault="003C117A" w:rsidP="003C117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Explain the types of registers.</w:t>
            </w:r>
          </w:p>
          <w:p w:rsidR="003C117A" w:rsidRDefault="003C117A" w:rsidP="003C117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State differences between registers and main memory.</w:t>
            </w:r>
          </w:p>
          <w:p w:rsidR="003C117A" w:rsidRPr="003C117A" w:rsidRDefault="003C117A" w:rsidP="003C117A">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Explain the factors affecting speed of data.</w:t>
            </w:r>
          </w:p>
          <w:p w:rsidR="00F4470C" w:rsidRPr="000B6BE5" w:rsidRDefault="00F4470C" w:rsidP="00F4470C">
            <w:pPr>
              <w:pStyle w:val="ListParagraph"/>
              <w:ind w:left="1080"/>
              <w:rPr>
                <w:rFonts w:ascii="Times New Roman" w:hAnsi="Times New Roman" w:cs="Times New Roman"/>
                <w:sz w:val="24"/>
                <w:szCs w:val="24"/>
              </w:rPr>
            </w:pPr>
          </w:p>
        </w:tc>
        <w:tc>
          <w:tcPr>
            <w:tcW w:w="5103" w:type="dxa"/>
            <w:gridSpan w:val="3"/>
            <w:tcBorders>
              <w:top w:val="single" w:sz="4" w:space="0" w:color="auto"/>
              <w:left w:val="single" w:sz="4" w:space="0" w:color="auto"/>
              <w:bottom w:val="single" w:sz="4" w:space="0" w:color="auto"/>
              <w:right w:val="single" w:sz="4" w:space="0" w:color="auto"/>
            </w:tcBorders>
            <w:hideMark/>
          </w:tcPr>
          <w:p w:rsidR="00F4470C" w:rsidRDefault="00F4470C" w:rsidP="006B5511">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3C117A" w:rsidRDefault="003C117A" w:rsidP="003C117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State </w:t>
            </w:r>
            <w:r>
              <w:rPr>
                <w:rFonts w:ascii="Times New Roman" w:hAnsi="Times New Roman" w:cs="Times New Roman"/>
                <w:sz w:val="24"/>
                <w:szCs w:val="24"/>
              </w:rPr>
              <w:t xml:space="preserve">two </w:t>
            </w:r>
            <w:r>
              <w:rPr>
                <w:rFonts w:ascii="Times New Roman" w:hAnsi="Times New Roman" w:cs="Times New Roman"/>
                <w:sz w:val="24"/>
                <w:szCs w:val="24"/>
              </w:rPr>
              <w:t>differences between registers and main memory.</w:t>
            </w:r>
          </w:p>
          <w:p w:rsidR="003C117A" w:rsidRPr="003C117A" w:rsidRDefault="003C117A" w:rsidP="003C117A">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Explain the</w:t>
            </w:r>
            <w:r>
              <w:rPr>
                <w:rFonts w:ascii="Times New Roman" w:hAnsi="Times New Roman" w:cs="Times New Roman"/>
                <w:sz w:val="24"/>
                <w:szCs w:val="24"/>
              </w:rPr>
              <w:t xml:space="preserve"> two</w:t>
            </w:r>
            <w:r>
              <w:rPr>
                <w:rFonts w:ascii="Times New Roman" w:hAnsi="Times New Roman" w:cs="Times New Roman"/>
                <w:sz w:val="24"/>
                <w:szCs w:val="24"/>
              </w:rPr>
              <w:t xml:space="preserve"> factors affecting speed of data.</w:t>
            </w:r>
          </w:p>
          <w:p w:rsidR="00F4470C" w:rsidRPr="00F4470C" w:rsidRDefault="00F4470C" w:rsidP="00F4470C">
            <w:pPr>
              <w:pStyle w:val="ListParagraph"/>
              <w:ind w:left="1080"/>
              <w:rPr>
                <w:rFonts w:ascii="Times New Roman" w:hAnsi="Times New Roman" w:cs="Times New Roman"/>
                <w:b/>
                <w:bCs/>
                <w:sz w:val="24"/>
                <w:szCs w:val="24"/>
              </w:rPr>
            </w:pPr>
          </w:p>
        </w:tc>
      </w:tr>
    </w:tbl>
    <w:p w:rsidR="00F4470C" w:rsidRDefault="00F4470C" w:rsidP="003B323E">
      <w:pPr>
        <w:spacing w:after="0" w:line="360" w:lineRule="auto"/>
        <w:jc w:val="both"/>
        <w:rPr>
          <w:rFonts w:ascii="Times New Roman" w:hAnsi="Times New Roman" w:cs="Times New Roman"/>
          <w:b/>
          <w:sz w:val="24"/>
          <w:szCs w:val="24"/>
        </w:rPr>
      </w:pPr>
    </w:p>
    <w:p w:rsidR="00F4470C" w:rsidRDefault="00F4470C" w:rsidP="003B323E">
      <w:pPr>
        <w:spacing w:after="0" w:line="360" w:lineRule="auto"/>
        <w:jc w:val="both"/>
        <w:rPr>
          <w:rFonts w:ascii="Times New Roman" w:hAnsi="Times New Roman" w:cs="Times New Roman"/>
          <w:b/>
          <w:sz w:val="24"/>
          <w:szCs w:val="24"/>
        </w:rPr>
      </w:pPr>
    </w:p>
    <w:p w:rsidR="00F4470C" w:rsidRDefault="00F4470C" w:rsidP="003B323E">
      <w:pPr>
        <w:spacing w:after="0" w:line="360" w:lineRule="auto"/>
        <w:jc w:val="both"/>
        <w:rPr>
          <w:rFonts w:ascii="Times New Roman" w:hAnsi="Times New Roman" w:cs="Times New Roman"/>
          <w:b/>
          <w:sz w:val="24"/>
          <w:szCs w:val="24"/>
        </w:rPr>
      </w:pPr>
    </w:p>
    <w:p w:rsidR="00B40AFF" w:rsidRPr="00F47208" w:rsidRDefault="00F47208" w:rsidP="003B323E">
      <w:pPr>
        <w:spacing w:after="0" w:line="360" w:lineRule="auto"/>
        <w:jc w:val="both"/>
        <w:rPr>
          <w:rFonts w:ascii="Times New Roman" w:hAnsi="Times New Roman" w:cs="Times New Roman"/>
          <w:b/>
          <w:sz w:val="24"/>
          <w:szCs w:val="24"/>
        </w:rPr>
      </w:pPr>
      <w:r w:rsidRPr="00F47208">
        <w:rPr>
          <w:rFonts w:ascii="Times New Roman" w:hAnsi="Times New Roman" w:cs="Times New Roman"/>
          <w:b/>
          <w:sz w:val="24"/>
          <w:szCs w:val="24"/>
        </w:rPr>
        <w:t>TYPES OF REGISTERS AND THEIR FUNCTIONS</w:t>
      </w:r>
    </w:p>
    <w:p w:rsidR="005663D4" w:rsidRPr="005663D4" w:rsidRDefault="005663D4" w:rsidP="003A42B6">
      <w:pPr>
        <w:pStyle w:val="ListParagraph"/>
        <w:numPr>
          <w:ilvl w:val="0"/>
          <w:numId w:val="9"/>
        </w:numPr>
        <w:spacing w:after="0" w:line="360" w:lineRule="auto"/>
        <w:jc w:val="both"/>
        <w:rPr>
          <w:rFonts w:ascii="Times New Roman" w:hAnsi="Times New Roman" w:cs="Times New Roman"/>
          <w:sz w:val="24"/>
          <w:szCs w:val="24"/>
        </w:rPr>
      </w:pPr>
      <w:r w:rsidRPr="005663D4">
        <w:rPr>
          <w:rFonts w:ascii="Times New Roman" w:hAnsi="Times New Roman" w:cs="Times New Roman"/>
          <w:sz w:val="24"/>
          <w:szCs w:val="24"/>
        </w:rPr>
        <w:t>Memory Data Register (MDR):</w:t>
      </w:r>
      <w:r>
        <w:rPr>
          <w:rFonts w:ascii="Times New Roman" w:hAnsi="Times New Roman" w:cs="Times New Roman"/>
          <w:sz w:val="24"/>
          <w:szCs w:val="24"/>
        </w:rPr>
        <w:t xml:space="preserve"> -</w:t>
      </w:r>
      <w:r w:rsidRPr="005663D4">
        <w:rPr>
          <w:rFonts w:ascii="Times New Roman" w:hAnsi="Times New Roman" w:cs="Times New Roman"/>
          <w:sz w:val="24"/>
          <w:szCs w:val="24"/>
        </w:rPr>
        <w:t xml:space="preserve"> Holds the data that is being transferred to or from memory. It acts as a buffer for data being fetched from or written to memory.</w:t>
      </w:r>
    </w:p>
    <w:p w:rsidR="005663D4" w:rsidRPr="005663D4" w:rsidRDefault="005663D4" w:rsidP="00137E37">
      <w:pPr>
        <w:pStyle w:val="ListParagraph"/>
        <w:numPr>
          <w:ilvl w:val="0"/>
          <w:numId w:val="9"/>
        </w:numPr>
        <w:spacing w:after="0" w:line="360" w:lineRule="auto"/>
        <w:jc w:val="both"/>
        <w:rPr>
          <w:rFonts w:ascii="Times New Roman" w:hAnsi="Times New Roman" w:cs="Times New Roman"/>
          <w:sz w:val="24"/>
          <w:szCs w:val="24"/>
        </w:rPr>
      </w:pPr>
      <w:r w:rsidRPr="005663D4">
        <w:rPr>
          <w:rFonts w:ascii="Times New Roman" w:hAnsi="Times New Roman" w:cs="Times New Roman"/>
          <w:sz w:val="24"/>
          <w:szCs w:val="24"/>
        </w:rPr>
        <w:t>Current Instruction Register (CIR):</w:t>
      </w:r>
      <w:r>
        <w:rPr>
          <w:rFonts w:ascii="Times New Roman" w:hAnsi="Times New Roman" w:cs="Times New Roman"/>
          <w:sz w:val="24"/>
          <w:szCs w:val="24"/>
        </w:rPr>
        <w:t xml:space="preserve"> -</w:t>
      </w:r>
      <w:r w:rsidRPr="005663D4">
        <w:rPr>
          <w:rFonts w:ascii="Times New Roman" w:hAnsi="Times New Roman" w:cs="Times New Roman"/>
          <w:sz w:val="24"/>
          <w:szCs w:val="24"/>
        </w:rPr>
        <w:t xml:space="preserve"> Stores the instruction currently being executed or decoded by the CPU. It helps the control unit know which instruction to execute next.</w:t>
      </w:r>
    </w:p>
    <w:p w:rsidR="005663D4" w:rsidRDefault="005663D4" w:rsidP="006B28F9">
      <w:pPr>
        <w:pStyle w:val="ListParagraph"/>
        <w:numPr>
          <w:ilvl w:val="0"/>
          <w:numId w:val="9"/>
        </w:numPr>
        <w:spacing w:after="0" w:line="360" w:lineRule="auto"/>
        <w:jc w:val="both"/>
        <w:rPr>
          <w:rFonts w:ascii="Times New Roman" w:hAnsi="Times New Roman" w:cs="Times New Roman"/>
          <w:sz w:val="24"/>
          <w:szCs w:val="24"/>
        </w:rPr>
      </w:pPr>
      <w:r w:rsidRPr="005663D4">
        <w:rPr>
          <w:rFonts w:ascii="Times New Roman" w:hAnsi="Times New Roman" w:cs="Times New Roman"/>
          <w:sz w:val="24"/>
          <w:szCs w:val="24"/>
        </w:rPr>
        <w:t>Memory Address Register (MAR):</w:t>
      </w:r>
      <w:r>
        <w:rPr>
          <w:rFonts w:ascii="Times New Roman" w:hAnsi="Times New Roman" w:cs="Times New Roman"/>
          <w:sz w:val="24"/>
          <w:szCs w:val="24"/>
        </w:rPr>
        <w:t xml:space="preserve"> -</w:t>
      </w:r>
      <w:r w:rsidRPr="005663D4">
        <w:rPr>
          <w:rFonts w:ascii="Times New Roman" w:hAnsi="Times New Roman" w:cs="Times New Roman"/>
          <w:sz w:val="24"/>
          <w:szCs w:val="24"/>
        </w:rPr>
        <w:t xml:space="preserve"> Holds the memory address of the data that the CPU needs to access. It specifies the location from which data is to be fetched or to which data will be written.</w:t>
      </w:r>
    </w:p>
    <w:p w:rsidR="005321CB" w:rsidRPr="005663D4" w:rsidRDefault="005321CB" w:rsidP="006B28F9">
      <w:pPr>
        <w:pStyle w:val="ListParagraph"/>
        <w:numPr>
          <w:ilvl w:val="0"/>
          <w:numId w:val="9"/>
        </w:numPr>
        <w:spacing w:after="0" w:line="360" w:lineRule="auto"/>
        <w:jc w:val="both"/>
        <w:rPr>
          <w:rFonts w:ascii="Times New Roman" w:hAnsi="Times New Roman" w:cs="Times New Roman"/>
          <w:sz w:val="24"/>
          <w:szCs w:val="24"/>
        </w:rPr>
      </w:pPr>
      <w:r w:rsidRPr="005663D4">
        <w:rPr>
          <w:rFonts w:ascii="Times New Roman" w:hAnsi="Times New Roman" w:cs="Times New Roman"/>
          <w:sz w:val="24"/>
          <w:szCs w:val="24"/>
        </w:rPr>
        <w:t>Program Counter (PC): - Keeps track of the address of the next instruction to be executed. It increments after each instruction fetch to point to the subsequent instruction.</w:t>
      </w:r>
    </w:p>
    <w:p w:rsidR="005321CB" w:rsidRPr="00F505B7" w:rsidRDefault="00F505B7" w:rsidP="00F505B7">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Accumulator (AC</w:t>
      </w:r>
      <w:r w:rsidR="005663D4">
        <w:rPr>
          <w:rFonts w:ascii="Times New Roman" w:hAnsi="Times New Roman" w:cs="Times New Roman"/>
          <w:sz w:val="24"/>
          <w:szCs w:val="24"/>
        </w:rPr>
        <w:t>C</w:t>
      </w:r>
      <w:r w:rsidR="005321CB" w:rsidRPr="005321CB">
        <w:rPr>
          <w:rFonts w:ascii="Times New Roman" w:hAnsi="Times New Roman" w:cs="Times New Roman"/>
          <w:sz w:val="24"/>
          <w:szCs w:val="24"/>
        </w:rPr>
        <w:t>):</w:t>
      </w:r>
      <w:r>
        <w:rPr>
          <w:rFonts w:ascii="Times New Roman" w:hAnsi="Times New Roman" w:cs="Times New Roman"/>
          <w:sz w:val="24"/>
          <w:szCs w:val="24"/>
        </w:rPr>
        <w:t xml:space="preserve"> - </w:t>
      </w:r>
      <w:r w:rsidR="005321CB" w:rsidRPr="00F505B7">
        <w:rPr>
          <w:rFonts w:ascii="Times New Roman" w:hAnsi="Times New Roman" w:cs="Times New Roman"/>
          <w:sz w:val="24"/>
          <w:szCs w:val="24"/>
        </w:rPr>
        <w:t>A special register used to store intermediate results of arithmetic and logic operations performed by the Arithmetic Logic Unit (ALU).</w:t>
      </w:r>
    </w:p>
    <w:p w:rsidR="00D83E14" w:rsidRDefault="00D83E14" w:rsidP="003B323E">
      <w:pPr>
        <w:spacing w:after="0" w:line="360" w:lineRule="auto"/>
        <w:jc w:val="both"/>
        <w:rPr>
          <w:rFonts w:ascii="Times New Roman" w:hAnsi="Times New Roman" w:cs="Times New Roman"/>
          <w:sz w:val="24"/>
          <w:szCs w:val="24"/>
        </w:rPr>
      </w:pPr>
    </w:p>
    <w:p w:rsidR="00B40AFF" w:rsidRPr="00F47208" w:rsidRDefault="003B323E"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DIFFERENCE BETWEEN REGISTER AND MAIN MEMORY</w:t>
      </w:r>
    </w:p>
    <w:tbl>
      <w:tblPr>
        <w:tblStyle w:val="TableGrid"/>
        <w:tblW w:w="0" w:type="auto"/>
        <w:tblLook w:val="04A0" w:firstRow="1" w:lastRow="0" w:firstColumn="1" w:lastColumn="0" w:noHBand="0" w:noVBand="1"/>
      </w:tblPr>
      <w:tblGrid>
        <w:gridCol w:w="4909"/>
        <w:gridCol w:w="4441"/>
      </w:tblGrid>
      <w:tr w:rsidR="00736F07" w:rsidRPr="00F47208" w:rsidTr="00736F07">
        <w:tc>
          <w:tcPr>
            <w:tcW w:w="4909"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 xml:space="preserve">Register </w:t>
            </w:r>
          </w:p>
        </w:tc>
        <w:tc>
          <w:tcPr>
            <w:tcW w:w="4441"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Main memory</w:t>
            </w:r>
          </w:p>
        </w:tc>
      </w:tr>
      <w:tr w:rsidR="00736F07" w:rsidRPr="00F47208" w:rsidTr="00736F07">
        <w:tc>
          <w:tcPr>
            <w:tcW w:w="4909"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 xml:space="preserve">Registers are internal, i.e. they are located inside the processor </w:t>
            </w:r>
          </w:p>
        </w:tc>
        <w:tc>
          <w:tcPr>
            <w:tcW w:w="4441"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Main memory is external, i.e. it is located outside the processor</w:t>
            </w:r>
          </w:p>
        </w:tc>
      </w:tr>
      <w:tr w:rsidR="00736F07" w:rsidRPr="00F47208" w:rsidTr="00736F07">
        <w:tc>
          <w:tcPr>
            <w:tcW w:w="4909"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 xml:space="preserve">They are very fast </w:t>
            </w:r>
          </w:p>
        </w:tc>
        <w:tc>
          <w:tcPr>
            <w:tcW w:w="4441" w:type="dxa"/>
          </w:tcPr>
          <w:p w:rsidR="00736F07" w:rsidRPr="00F47208" w:rsidRDefault="00736F07" w:rsidP="003B323E">
            <w:pPr>
              <w:spacing w:line="360" w:lineRule="auto"/>
              <w:jc w:val="both"/>
              <w:rPr>
                <w:rFonts w:ascii="Times New Roman" w:hAnsi="Times New Roman" w:cs="Times New Roman"/>
                <w:sz w:val="24"/>
                <w:szCs w:val="24"/>
              </w:rPr>
            </w:pPr>
            <w:r w:rsidRPr="00F47208">
              <w:rPr>
                <w:rFonts w:ascii="Times New Roman" w:hAnsi="Times New Roman" w:cs="Times New Roman"/>
                <w:sz w:val="24"/>
                <w:szCs w:val="24"/>
              </w:rPr>
              <w:t>It is slow</w:t>
            </w:r>
          </w:p>
        </w:tc>
      </w:tr>
    </w:tbl>
    <w:p w:rsidR="003308DA" w:rsidRPr="00F47208" w:rsidRDefault="003308DA" w:rsidP="003B323E">
      <w:pPr>
        <w:spacing w:after="0" w:line="360" w:lineRule="auto"/>
        <w:jc w:val="both"/>
        <w:rPr>
          <w:rFonts w:ascii="Times New Roman" w:hAnsi="Times New Roman" w:cs="Times New Roman"/>
          <w:sz w:val="24"/>
          <w:szCs w:val="24"/>
        </w:rPr>
      </w:pPr>
    </w:p>
    <w:p w:rsidR="00B40AFF" w:rsidRPr="00F47208" w:rsidRDefault="005321CB" w:rsidP="003B323E">
      <w:p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FACTORS AFFECTING SPEED OF DATA TRANSFER</w:t>
      </w:r>
    </w:p>
    <w:p w:rsidR="00B40AFF" w:rsidRPr="00F47208" w:rsidRDefault="00B40AFF" w:rsidP="003B323E">
      <w:pPr>
        <w:pStyle w:val="ListParagraph"/>
        <w:numPr>
          <w:ilvl w:val="0"/>
          <w:numId w:val="6"/>
        </w:num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Bus speed: The term "bus speed" refers to how quickly the system bus can move data from one</w:t>
      </w:r>
      <w:r w:rsidR="003308DA" w:rsidRPr="00F47208">
        <w:rPr>
          <w:rFonts w:ascii="Times New Roman" w:hAnsi="Times New Roman" w:cs="Times New Roman"/>
          <w:sz w:val="24"/>
          <w:szCs w:val="24"/>
        </w:rPr>
        <w:t xml:space="preserve"> </w:t>
      </w:r>
      <w:r w:rsidRPr="00F47208">
        <w:rPr>
          <w:rFonts w:ascii="Times New Roman" w:hAnsi="Times New Roman" w:cs="Times New Roman"/>
          <w:sz w:val="24"/>
          <w:szCs w:val="24"/>
        </w:rPr>
        <w:t>computer component to the other. The faster the bus, the more data it can move within a given</w:t>
      </w:r>
      <w:r w:rsidR="003308DA" w:rsidRPr="00F47208">
        <w:rPr>
          <w:rFonts w:ascii="Times New Roman" w:hAnsi="Times New Roman" w:cs="Times New Roman"/>
          <w:sz w:val="24"/>
          <w:szCs w:val="24"/>
        </w:rPr>
        <w:t xml:space="preserve"> </w:t>
      </w:r>
      <w:r w:rsidRPr="00F47208">
        <w:rPr>
          <w:rFonts w:ascii="Times New Roman" w:hAnsi="Times New Roman" w:cs="Times New Roman"/>
          <w:sz w:val="24"/>
          <w:szCs w:val="24"/>
        </w:rPr>
        <w:t>amount of time. It is measured in Hertz.</w:t>
      </w:r>
    </w:p>
    <w:p w:rsidR="00425184" w:rsidRPr="00F47208" w:rsidRDefault="00B40AFF" w:rsidP="003B323E">
      <w:pPr>
        <w:pStyle w:val="ListParagraph"/>
        <w:numPr>
          <w:ilvl w:val="0"/>
          <w:numId w:val="6"/>
        </w:numPr>
        <w:spacing w:after="0" w:line="360" w:lineRule="auto"/>
        <w:jc w:val="both"/>
        <w:rPr>
          <w:rFonts w:ascii="Times New Roman" w:hAnsi="Times New Roman" w:cs="Times New Roman"/>
          <w:sz w:val="24"/>
          <w:szCs w:val="24"/>
        </w:rPr>
      </w:pPr>
      <w:r w:rsidRPr="00F47208">
        <w:rPr>
          <w:rFonts w:ascii="Times New Roman" w:hAnsi="Times New Roman" w:cs="Times New Roman"/>
          <w:sz w:val="24"/>
          <w:szCs w:val="24"/>
        </w:rPr>
        <w:t>Bus width: The size of a bus, known as its width, is important because it determines how much</w:t>
      </w:r>
      <w:r w:rsidR="003308DA" w:rsidRPr="00F47208">
        <w:rPr>
          <w:rFonts w:ascii="Times New Roman" w:hAnsi="Times New Roman" w:cs="Times New Roman"/>
          <w:sz w:val="24"/>
          <w:szCs w:val="24"/>
        </w:rPr>
        <w:t xml:space="preserve"> </w:t>
      </w:r>
      <w:r w:rsidRPr="00F47208">
        <w:rPr>
          <w:rFonts w:ascii="Times New Roman" w:hAnsi="Times New Roman" w:cs="Times New Roman"/>
          <w:sz w:val="24"/>
          <w:szCs w:val="24"/>
        </w:rPr>
        <w:t>data can be transmitted at one time. For example, a 16-bit bus can transmit 16 bits of data,</w:t>
      </w:r>
      <w:r w:rsidR="003308DA" w:rsidRPr="00F47208">
        <w:rPr>
          <w:rFonts w:ascii="Times New Roman" w:hAnsi="Times New Roman" w:cs="Times New Roman"/>
          <w:sz w:val="24"/>
          <w:szCs w:val="24"/>
        </w:rPr>
        <w:t xml:space="preserve"> </w:t>
      </w:r>
      <w:r w:rsidRPr="00F47208">
        <w:rPr>
          <w:rFonts w:ascii="Times New Roman" w:hAnsi="Times New Roman" w:cs="Times New Roman"/>
          <w:sz w:val="24"/>
          <w:szCs w:val="24"/>
        </w:rPr>
        <w:t>whereas a 32-bit bus can transmit 32 bits of data</w:t>
      </w:r>
    </w:p>
    <w:p w:rsidR="00B40AFF" w:rsidRPr="00F47208" w:rsidRDefault="00B40AFF" w:rsidP="003B323E">
      <w:pPr>
        <w:spacing w:after="0" w:line="360" w:lineRule="auto"/>
        <w:jc w:val="both"/>
        <w:rPr>
          <w:rFonts w:ascii="Times New Roman" w:hAnsi="Times New Roman" w:cs="Times New Roman"/>
          <w:sz w:val="24"/>
          <w:szCs w:val="24"/>
        </w:rPr>
      </w:pPr>
    </w:p>
    <w:sectPr w:rsidR="00B40AFF" w:rsidRPr="00F47208" w:rsidSect="00F47208">
      <w:pgSz w:w="12240" w:h="15840"/>
      <w:pgMar w:top="1440" w:right="758"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44459"/>
    <w:multiLevelType w:val="hybridMultilevel"/>
    <w:tmpl w:val="66D200AA"/>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12913"/>
    <w:multiLevelType w:val="hybridMultilevel"/>
    <w:tmpl w:val="1A8CF082"/>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85F6C"/>
    <w:multiLevelType w:val="hybridMultilevel"/>
    <w:tmpl w:val="0330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E2036"/>
    <w:multiLevelType w:val="hybridMultilevel"/>
    <w:tmpl w:val="EAC8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B121E2"/>
    <w:multiLevelType w:val="hybridMultilevel"/>
    <w:tmpl w:val="1A8CF082"/>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C24E1"/>
    <w:multiLevelType w:val="hybridMultilevel"/>
    <w:tmpl w:val="07E8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B137D6"/>
    <w:multiLevelType w:val="hybridMultilevel"/>
    <w:tmpl w:val="AC2471E6"/>
    <w:lvl w:ilvl="0" w:tplc="A43AF2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654F87"/>
    <w:multiLevelType w:val="hybridMultilevel"/>
    <w:tmpl w:val="55EEDDDA"/>
    <w:lvl w:ilvl="0" w:tplc="42E0E8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FB1012"/>
    <w:multiLevelType w:val="hybridMultilevel"/>
    <w:tmpl w:val="55EEDDDA"/>
    <w:lvl w:ilvl="0" w:tplc="42E0E8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153A5D"/>
    <w:multiLevelType w:val="hybridMultilevel"/>
    <w:tmpl w:val="85B6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102912"/>
    <w:multiLevelType w:val="hybridMultilevel"/>
    <w:tmpl w:val="A202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120F0"/>
    <w:multiLevelType w:val="hybridMultilevel"/>
    <w:tmpl w:val="66D200AA"/>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6B7E91"/>
    <w:multiLevelType w:val="hybridMultilevel"/>
    <w:tmpl w:val="66D200AA"/>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961BFB"/>
    <w:multiLevelType w:val="hybridMultilevel"/>
    <w:tmpl w:val="1A8CF082"/>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7B719D"/>
    <w:multiLevelType w:val="hybridMultilevel"/>
    <w:tmpl w:val="1A8CF082"/>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E4466"/>
    <w:multiLevelType w:val="hybridMultilevel"/>
    <w:tmpl w:val="6FFE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00324D"/>
    <w:multiLevelType w:val="hybridMultilevel"/>
    <w:tmpl w:val="E8E05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A76D9"/>
    <w:multiLevelType w:val="hybridMultilevel"/>
    <w:tmpl w:val="FEF80A4E"/>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37C28"/>
    <w:multiLevelType w:val="hybridMultilevel"/>
    <w:tmpl w:val="B298D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D11054"/>
    <w:multiLevelType w:val="hybridMultilevel"/>
    <w:tmpl w:val="9C20FD66"/>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A45575"/>
    <w:multiLevelType w:val="hybridMultilevel"/>
    <w:tmpl w:val="5E623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16"/>
  </w:num>
  <w:num w:numId="4">
    <w:abstractNumId w:val="20"/>
  </w:num>
  <w:num w:numId="5">
    <w:abstractNumId w:val="5"/>
  </w:num>
  <w:num w:numId="6">
    <w:abstractNumId w:val="9"/>
  </w:num>
  <w:num w:numId="7">
    <w:abstractNumId w:val="10"/>
  </w:num>
  <w:num w:numId="8">
    <w:abstractNumId w:val="18"/>
  </w:num>
  <w:num w:numId="9">
    <w:abstractNumId w:val="3"/>
  </w:num>
  <w:num w:numId="10">
    <w:abstractNumId w:val="7"/>
  </w:num>
  <w:num w:numId="11">
    <w:abstractNumId w:val="6"/>
  </w:num>
  <w:num w:numId="12">
    <w:abstractNumId w:val="8"/>
  </w:num>
  <w:num w:numId="13">
    <w:abstractNumId w:val="12"/>
  </w:num>
  <w:num w:numId="14">
    <w:abstractNumId w:val="0"/>
  </w:num>
  <w:num w:numId="15">
    <w:abstractNumId w:val="11"/>
  </w:num>
  <w:num w:numId="16">
    <w:abstractNumId w:val="19"/>
  </w:num>
  <w:num w:numId="17">
    <w:abstractNumId w:val="17"/>
  </w:num>
  <w:num w:numId="18">
    <w:abstractNumId w:val="4"/>
  </w:num>
  <w:num w:numId="19">
    <w:abstractNumId w:val="14"/>
  </w:num>
  <w:num w:numId="20">
    <w:abstractNumId w:val="13"/>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AFF"/>
    <w:rsid w:val="00040DC6"/>
    <w:rsid w:val="00186469"/>
    <w:rsid w:val="0020536C"/>
    <w:rsid w:val="00225183"/>
    <w:rsid w:val="002C58F6"/>
    <w:rsid w:val="003308DA"/>
    <w:rsid w:val="003B323E"/>
    <w:rsid w:val="003C117A"/>
    <w:rsid w:val="003C23D8"/>
    <w:rsid w:val="003D247F"/>
    <w:rsid w:val="00484047"/>
    <w:rsid w:val="004953A4"/>
    <w:rsid w:val="005321CB"/>
    <w:rsid w:val="005663D4"/>
    <w:rsid w:val="00600138"/>
    <w:rsid w:val="00736F07"/>
    <w:rsid w:val="009B5449"/>
    <w:rsid w:val="00A903CA"/>
    <w:rsid w:val="00AA0C71"/>
    <w:rsid w:val="00B40AFF"/>
    <w:rsid w:val="00B552CF"/>
    <w:rsid w:val="00C20F24"/>
    <w:rsid w:val="00D34050"/>
    <w:rsid w:val="00D418A5"/>
    <w:rsid w:val="00D83E14"/>
    <w:rsid w:val="00DB110B"/>
    <w:rsid w:val="00F4470C"/>
    <w:rsid w:val="00F47208"/>
    <w:rsid w:val="00F505B7"/>
    <w:rsid w:val="00FF4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66DB"/>
  <w15:chartTrackingRefBased/>
  <w15:docId w15:val="{FEB71039-0962-435A-B355-749853C8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F07"/>
    <w:pPr>
      <w:ind w:left="720"/>
      <w:contextualSpacing/>
    </w:pPr>
  </w:style>
  <w:style w:type="table" w:styleId="TableGrid">
    <w:name w:val="Table Grid"/>
    <w:basedOn w:val="TableNormal"/>
    <w:uiPriority w:val="39"/>
    <w:qFormat/>
    <w:rsid w:val="00736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1000</Words>
  <Characters>5704</Characters>
  <Application>Microsoft Office Word</Application>
  <DocSecurity>0</DocSecurity>
  <Lines>47</Lines>
  <Paragraphs>13</Paragraphs>
  <ScaleCrop>false</ScaleCrop>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32</cp:revision>
  <dcterms:created xsi:type="dcterms:W3CDTF">2024-10-18T07:38:00Z</dcterms:created>
  <dcterms:modified xsi:type="dcterms:W3CDTF">2024-10-29T09:27:00Z</dcterms:modified>
</cp:coreProperties>
</file>