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522" w:rsidRDefault="008E0522" w:rsidP="00E601AE">
      <w:pPr>
        <w:pStyle w:val="PlainText"/>
        <w:rPr>
          <w:rFonts w:asciiTheme="majorHAnsi" w:hAnsiTheme="majorHAnsi" w:cstheme="majorHAnsi"/>
          <w:b/>
          <w:sz w:val="36"/>
          <w:szCs w:val="36"/>
        </w:rPr>
      </w:pPr>
    </w:p>
    <w:p w:rsidR="00000000" w:rsidRDefault="004E458A" w:rsidP="00E601AE">
      <w:pPr>
        <w:pStyle w:val="PlainText"/>
        <w:rPr>
          <w:rFonts w:asciiTheme="majorHAnsi" w:hAnsiTheme="majorHAnsi" w:cstheme="majorHAnsi"/>
          <w:b/>
          <w:sz w:val="36"/>
          <w:szCs w:val="36"/>
        </w:rPr>
      </w:pPr>
      <w:r w:rsidRPr="008E0522">
        <w:rPr>
          <w:rFonts w:asciiTheme="majorHAnsi" w:hAnsiTheme="majorHAnsi" w:cstheme="majorHAnsi"/>
          <w:b/>
          <w:sz w:val="36"/>
          <w:szCs w:val="36"/>
        </w:rPr>
        <w:t xml:space="preserve">AWS </w:t>
      </w:r>
      <w:r w:rsidR="008E0522" w:rsidRPr="008E0522">
        <w:rPr>
          <w:rFonts w:asciiTheme="majorHAnsi" w:hAnsiTheme="majorHAnsi" w:cstheme="majorHAnsi"/>
          <w:b/>
          <w:sz w:val="36"/>
          <w:szCs w:val="36"/>
        </w:rPr>
        <w:t>Certified</w:t>
      </w:r>
      <w:r w:rsidRPr="008E0522">
        <w:rPr>
          <w:rFonts w:asciiTheme="majorHAnsi" w:hAnsiTheme="majorHAnsi" w:cstheme="majorHAnsi"/>
          <w:b/>
          <w:sz w:val="36"/>
          <w:szCs w:val="36"/>
        </w:rPr>
        <w:t xml:space="preserve"> Solutions Architect Associate Modules </w:t>
      </w:r>
    </w:p>
    <w:p w:rsidR="00000000" w:rsidRPr="008E0522" w:rsidRDefault="008E0522" w:rsidP="00E601AE">
      <w:pPr>
        <w:pStyle w:val="PlainText"/>
        <w:rPr>
          <w:rFonts w:asciiTheme="majorHAnsi" w:hAnsiTheme="majorHAnsi" w:cstheme="majorHAnsi"/>
          <w:b/>
          <w:sz w:val="28"/>
          <w:szCs w:val="28"/>
        </w:rPr>
      </w:pPr>
      <w:r w:rsidRPr="008E0522">
        <w:rPr>
          <w:rFonts w:asciiTheme="majorHAnsi" w:hAnsiTheme="majorHAnsi" w:cstheme="majorHAnsi"/>
          <w:b/>
          <w:sz w:val="28"/>
          <w:szCs w:val="28"/>
        </w:rPr>
        <w:t>Total Duration-</w:t>
      </w:r>
      <w:r>
        <w:rPr>
          <w:rFonts w:asciiTheme="majorHAnsi" w:hAnsiTheme="majorHAnsi" w:cstheme="majorHAnsi"/>
          <w:b/>
          <w:sz w:val="28"/>
          <w:szCs w:val="28"/>
        </w:rPr>
        <w:t>40 hours</w:t>
      </w:r>
      <w:bookmarkStart w:id="0" w:name="_GoBack"/>
      <w:bookmarkEnd w:id="0"/>
    </w:p>
    <w:p w:rsidR="00000000" w:rsidRPr="008E0522" w:rsidRDefault="004E458A" w:rsidP="00E601AE">
      <w:pPr>
        <w:pStyle w:val="PlainText"/>
        <w:rPr>
          <w:rFonts w:asciiTheme="majorHAnsi" w:hAnsiTheme="majorHAnsi" w:cstheme="majorHAnsi"/>
          <w:b/>
          <w:sz w:val="28"/>
          <w:szCs w:val="28"/>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1. Introduction - AWS </w:t>
      </w:r>
      <w:r w:rsidR="008E0522" w:rsidRPr="008E0522">
        <w:rPr>
          <w:rFonts w:asciiTheme="majorHAnsi" w:hAnsiTheme="majorHAnsi" w:cstheme="majorHAnsi"/>
          <w:sz w:val="24"/>
          <w:szCs w:val="24"/>
        </w:rPr>
        <w:t>Certified</w:t>
      </w:r>
      <w:r w:rsidRPr="008E0522">
        <w:rPr>
          <w:rFonts w:asciiTheme="majorHAnsi" w:hAnsiTheme="majorHAnsi" w:cstheme="majorHAnsi"/>
          <w:sz w:val="24"/>
          <w:szCs w:val="24"/>
        </w:rPr>
        <w:t xml:space="preserve"> Solutions Architect Associate Modules </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2. Getting Started With AWS </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3. IAM &amp; AWS CLI</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Introduction_ Users, Groups, Policies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Users &amp; Groups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w:t>
      </w:r>
      <w:r w:rsidRPr="008E0522">
        <w:rPr>
          <w:rFonts w:asciiTheme="majorHAnsi" w:hAnsiTheme="majorHAnsi" w:cstheme="majorHAnsi"/>
        </w:rPr>
        <w:t>AM MFA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MFA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CLI</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CLI Setup on Windows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CLI Setup on Linux</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CLI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CloudShell</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Roles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Security Tools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IAM Best Practices</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4. EC2 Fundamentals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Bas</w:t>
      </w:r>
      <w:r w:rsidRPr="008E0522">
        <w:rPr>
          <w:rFonts w:asciiTheme="majorHAnsi" w:hAnsiTheme="majorHAnsi" w:cstheme="majorHAnsi"/>
        </w:rPr>
        <w:t>ics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Create an EC2 Instance with EC2 User Data to have a Website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Instance Types Basics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Security Groups &amp; Classic Ports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Security Groups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SSH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How to SSH using Linux or Mac</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How to SSH using Windows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w:t>
      </w:r>
      <w:r w:rsidRPr="008E0522">
        <w:rPr>
          <w:rFonts w:asciiTheme="majorHAnsi" w:hAnsiTheme="majorHAnsi" w:cstheme="majorHAnsi"/>
        </w:rPr>
        <w:t xml:space="preserve"> EC2 Instance Connect</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Instance Roles Demo</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5. EC2 Solutions Architect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Private vs Public vs Elastic IP</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Private vs Public vs Elastic IP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Spot Instances &amp; Spot Fleet</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Placement Groups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Placement Groups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Elastic Network Interfaces (ENI) -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Elastic Network Interfaces (ENI)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Hibernate</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6. EC2 Instance Storage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Snapshots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Snapshots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AMI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AMI Ha</w:t>
      </w:r>
      <w:r w:rsidRPr="008E0522">
        <w:rPr>
          <w:rFonts w:asciiTheme="majorHAnsi" w:hAnsiTheme="majorHAnsi" w:cstheme="majorHAnsi"/>
        </w:rPr>
        <w:t>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EC2 Instance Store</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lastRenderedPageBreak/>
        <w:t>-  EBS Volume Types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Multi-Attach</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EBS Encryption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EFS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EFS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EFS vs EBS</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7. High Availability - ALB &amp; CLB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Elastic Load Balancing (ELB)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Classic Load Balancer (CLB)</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Clas</w:t>
      </w:r>
      <w:r w:rsidRPr="008E0522">
        <w:rPr>
          <w:rFonts w:asciiTheme="majorHAnsi" w:hAnsiTheme="majorHAnsi" w:cstheme="majorHAnsi"/>
        </w:rPr>
        <w:t>sic Load Balancer (CLB)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Application Load Balancer (ALB)</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Application Load Balancer (ALB)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Network Load Balancer (NLB)</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8. EC2 Auto Scaling Group</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Auto Scaling Groups (ASG)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Auto Scaling Groups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Auto Sc</w:t>
      </w:r>
      <w:r w:rsidRPr="008E0522">
        <w:rPr>
          <w:rFonts w:asciiTheme="majorHAnsi" w:hAnsiTheme="majorHAnsi" w:cstheme="majorHAnsi"/>
        </w:rPr>
        <w:t>aling Groups - Scaling Policies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Auto Scaling Groups - Scaling Policies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9. AWS Fundamentals_RDS+Aurora+Elastic Cache</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Amazon RDS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RDS Read Replicas vs Multi AZ</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Amazon RDS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Aurora Overview</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10. Route 53</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w:t>
      </w:r>
      <w:r w:rsidRPr="008E0522">
        <w:rPr>
          <w:rFonts w:asciiTheme="majorHAnsi" w:hAnsiTheme="majorHAnsi" w:cstheme="majorHAnsi"/>
        </w:rPr>
        <w:t>3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53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53 - EC2 Setup</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53 - TTL</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53 CNAME vs Alias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Routing Policy - Simple</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Routing Policy - Weighted</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Routing Policy - Latency</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Route 53 Health Checks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Routing Policy - Failover</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Routing Polic</w:t>
      </w:r>
      <w:r w:rsidRPr="008E0522">
        <w:rPr>
          <w:rFonts w:asciiTheme="majorHAnsi" w:hAnsiTheme="majorHAnsi" w:cstheme="majorHAnsi"/>
        </w:rPr>
        <w:t>y - Geolocation</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11. Amazon S3 Introduction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Amazon S3 - Section Introduction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Buckets and Objects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Buckets and Objects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Versioning</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Versioning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Encryption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Encryption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Security &amp; Buc</w:t>
      </w:r>
      <w:r w:rsidRPr="008E0522">
        <w:rPr>
          <w:rFonts w:asciiTheme="majorHAnsi" w:hAnsiTheme="majorHAnsi" w:cstheme="majorHAnsi"/>
        </w:rPr>
        <w:t>ket Policies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Bucket Policies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Websites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CORS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CORS Hands On</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12. Amazon S3 Advanced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MFA Delete</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MFA Delete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Access Logs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Access Logs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Replication Cross Region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S3 Replication </w:t>
      </w:r>
      <w:r w:rsidRPr="008E0522">
        <w:rPr>
          <w:rFonts w:asciiTheme="majorHAnsi" w:hAnsiTheme="majorHAnsi" w:cstheme="majorHAnsi"/>
        </w:rPr>
        <w:t>-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S3 Pre-signed URLs</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13. Cloud Front &amp; Global Accelerator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CloudFront with S3 - Hands </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CloudFront with S3 -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Global Accelerator -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Global Accelerator - Hands On</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14. Amazon Storage Extras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AWS Snow Fam</w:t>
      </w:r>
      <w:r w:rsidRPr="008E0522">
        <w:rPr>
          <w:rFonts w:asciiTheme="majorHAnsi" w:hAnsiTheme="majorHAnsi" w:cstheme="majorHAnsi"/>
        </w:rPr>
        <w:t>ily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Architecture_ Snowball into Glacier</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Storage Gateway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15. Decoupling Application - SQS, SNS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Amazon SQS - Standard Queues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 Standard Queue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Queue Access Policy</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 Message Visibility Timeo</w:t>
      </w:r>
      <w:r w:rsidRPr="008E0522">
        <w:rPr>
          <w:rFonts w:asciiTheme="majorHAnsi" w:hAnsiTheme="majorHAnsi" w:cstheme="majorHAnsi"/>
        </w:rPr>
        <w:t>ut</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 Dead Letter Queues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 Delay Queues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SQS - FIFO Queues</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Amazon SNS - Overview</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SNS - Hands On</w:t>
      </w:r>
    </w:p>
    <w:p w:rsidR="00000000" w:rsidRPr="008E0522" w:rsidRDefault="004E458A" w:rsidP="00E601AE">
      <w:pPr>
        <w:pStyle w:val="PlainText"/>
        <w:rPr>
          <w:rFonts w:asciiTheme="majorHAnsi" w:hAnsiTheme="majorHAnsi" w:cstheme="majorHAnsi"/>
        </w:rPr>
      </w:pPr>
      <w:r w:rsidRPr="008E0522">
        <w:rPr>
          <w:rFonts w:asciiTheme="majorHAnsi" w:hAnsiTheme="majorHAnsi" w:cstheme="majorHAnsi"/>
        </w:rPr>
        <w:t xml:space="preserve">- Serverless Event Driven Application - SQS Trigger </w:t>
      </w:r>
      <w:proofErr w:type="gramStart"/>
      <w:r w:rsidRPr="008E0522">
        <w:rPr>
          <w:rFonts w:asciiTheme="majorHAnsi" w:hAnsiTheme="majorHAnsi" w:cstheme="majorHAnsi"/>
        </w:rPr>
        <w:t>For</w:t>
      </w:r>
      <w:proofErr w:type="gramEnd"/>
      <w:r w:rsidRPr="008E0522">
        <w:rPr>
          <w:rFonts w:asciiTheme="majorHAnsi" w:hAnsiTheme="majorHAnsi" w:cstheme="majorHAnsi"/>
        </w:rPr>
        <w:t xml:space="preserve"> Lambda Function Integration With S3</w:t>
      </w:r>
    </w:p>
    <w:p w:rsidR="00000000" w:rsidRPr="008E0522" w:rsidRDefault="004E458A" w:rsidP="00E601AE">
      <w:pPr>
        <w:pStyle w:val="PlainText"/>
        <w:rPr>
          <w:rFonts w:asciiTheme="majorHAnsi" w:hAnsiTheme="majorHAnsi" w:cstheme="majorHAnsi"/>
        </w:rPr>
      </w:pP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16. Container on AWS - ECS &amp; Fargate</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17. S</w:t>
      </w:r>
      <w:r w:rsidRPr="008E0522">
        <w:rPr>
          <w:rFonts w:asciiTheme="majorHAnsi" w:hAnsiTheme="majorHAnsi" w:cstheme="majorHAnsi"/>
          <w:sz w:val="24"/>
          <w:szCs w:val="24"/>
        </w:rPr>
        <w:t xml:space="preserve">erveless Solutions Architect - Lambda &amp; </w:t>
      </w:r>
      <w:r w:rsidR="008E0522" w:rsidRPr="008E0522">
        <w:rPr>
          <w:rFonts w:asciiTheme="majorHAnsi" w:hAnsiTheme="majorHAnsi" w:cstheme="majorHAnsi"/>
          <w:sz w:val="24"/>
          <w:szCs w:val="24"/>
        </w:rPr>
        <w:t>Dynamo DB</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18. AWS Monitoring With Cloud Watch. Cloud Trail</w:t>
      </w:r>
    </w:p>
    <w:p w:rsidR="00000000" w:rsidRPr="008E0522" w:rsidRDefault="004E458A" w:rsidP="00E601AE">
      <w:pPr>
        <w:pStyle w:val="PlainText"/>
        <w:rPr>
          <w:rFonts w:asciiTheme="majorHAnsi" w:hAnsiTheme="majorHAnsi" w:cstheme="majorHAnsi"/>
          <w:sz w:val="24"/>
          <w:szCs w:val="24"/>
        </w:rPr>
      </w:pPr>
      <w:r w:rsidRPr="008E0522">
        <w:rPr>
          <w:rFonts w:asciiTheme="majorHAnsi" w:hAnsiTheme="majorHAnsi" w:cstheme="majorHAnsi"/>
          <w:sz w:val="24"/>
          <w:szCs w:val="24"/>
        </w:rPr>
        <w:t xml:space="preserve">19. Networking - VPC </w:t>
      </w:r>
    </w:p>
    <w:p w:rsidR="00E601AE" w:rsidRDefault="00E601AE" w:rsidP="00E601AE">
      <w:pPr>
        <w:pStyle w:val="PlainText"/>
        <w:rPr>
          <w:rFonts w:ascii="Courier New" w:hAnsi="Courier New" w:cs="Courier New"/>
        </w:rPr>
      </w:pPr>
    </w:p>
    <w:p w:rsidR="008E0522" w:rsidRDefault="008E0522" w:rsidP="00E601AE">
      <w:pPr>
        <w:pStyle w:val="PlainText"/>
        <w:rPr>
          <w:rFonts w:ascii="Courier New" w:hAnsi="Courier New" w:cs="Courier New"/>
        </w:rPr>
      </w:pPr>
    </w:p>
    <w:p w:rsidR="008E0522" w:rsidRDefault="008E0522" w:rsidP="008E0522">
      <w:pPr>
        <w:spacing w:after="30" w:line="240" w:lineRule="auto"/>
      </w:pPr>
      <w:r>
        <w:rPr>
          <w:rFonts w:cstheme="minorHAnsi"/>
          <w:b/>
          <w:color w:val="0070C0"/>
          <w:sz w:val="28"/>
          <w:szCs w:val="28"/>
        </w:rPr>
        <w:t xml:space="preserve">Additional Hours- </w:t>
      </w:r>
      <w:r>
        <w:rPr>
          <w:rFonts w:cstheme="minorHAnsi"/>
          <w:color w:val="0070C0"/>
          <w:sz w:val="28"/>
          <w:szCs w:val="28"/>
        </w:rPr>
        <w:t>Resume preparations, personality development sessions, technical round preparations and mock interview sessions. We ensure all our students from both IT and Non IT background are placed with decent package as fresher in the industry</w:t>
      </w:r>
    </w:p>
    <w:p w:rsidR="008E0522" w:rsidRDefault="008E0522" w:rsidP="008E0522">
      <w:pPr>
        <w:spacing w:after="32" w:line="240" w:lineRule="auto"/>
      </w:pPr>
      <w:r>
        <w:t xml:space="preserve">    </w:t>
      </w:r>
    </w:p>
    <w:p w:rsidR="008E0522" w:rsidRDefault="008E0522" w:rsidP="00E601AE">
      <w:pPr>
        <w:pStyle w:val="PlainText"/>
        <w:rPr>
          <w:rFonts w:ascii="Courier New" w:hAnsi="Courier New" w:cs="Courier New"/>
        </w:rPr>
      </w:pPr>
    </w:p>
    <w:sectPr w:rsidR="008E0522" w:rsidSect="008E0522">
      <w:headerReference w:type="first" r:id="rId7"/>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458A" w:rsidRDefault="004E458A" w:rsidP="008E0522">
      <w:pPr>
        <w:spacing w:after="0" w:line="240" w:lineRule="auto"/>
      </w:pPr>
      <w:r>
        <w:separator/>
      </w:r>
    </w:p>
  </w:endnote>
  <w:endnote w:type="continuationSeparator" w:id="0">
    <w:p w:rsidR="004E458A" w:rsidRDefault="004E458A" w:rsidP="008E0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458A" w:rsidRDefault="004E458A" w:rsidP="008E0522">
      <w:pPr>
        <w:spacing w:after="0" w:line="240" w:lineRule="auto"/>
      </w:pPr>
      <w:r>
        <w:separator/>
      </w:r>
    </w:p>
  </w:footnote>
  <w:footnote w:type="continuationSeparator" w:id="0">
    <w:p w:rsidR="004E458A" w:rsidRDefault="004E458A" w:rsidP="008E05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522" w:rsidRDefault="008E0522">
    <w:pPr>
      <w:pStyle w:val="Header"/>
    </w:pPr>
    <w:r>
      <w:t xml:space="preserve">                                                     </w:t>
    </w:r>
    <w:r>
      <w:rPr>
        <w:noProof/>
        <w:lang w:eastAsia="en-IN"/>
      </w:rPr>
      <w:drawing>
        <wp:inline distT="0" distB="0" distL="0" distR="0" wp14:anchorId="6C9D2545">
          <wp:extent cx="2383790" cy="664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3790" cy="66421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B2"/>
    <w:rsid w:val="0038757A"/>
    <w:rsid w:val="004E458A"/>
    <w:rsid w:val="008E0522"/>
    <w:rsid w:val="009A22B2"/>
    <w:rsid w:val="00E60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B5FA6D2-8D83-441E-838F-0192BFEE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601A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601AE"/>
    <w:rPr>
      <w:rFonts w:ascii="Consolas" w:hAnsi="Consolas"/>
      <w:sz w:val="21"/>
      <w:szCs w:val="21"/>
    </w:rPr>
  </w:style>
  <w:style w:type="paragraph" w:styleId="Header">
    <w:name w:val="header"/>
    <w:basedOn w:val="Normal"/>
    <w:link w:val="HeaderChar"/>
    <w:uiPriority w:val="99"/>
    <w:unhideWhenUsed/>
    <w:rsid w:val="008E0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522"/>
  </w:style>
  <w:style w:type="paragraph" w:styleId="Footer">
    <w:name w:val="footer"/>
    <w:basedOn w:val="Normal"/>
    <w:link w:val="FooterChar"/>
    <w:uiPriority w:val="99"/>
    <w:unhideWhenUsed/>
    <w:rsid w:val="008E0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23E4B-6672-4402-8BDC-CE588042F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dc:creator>
  <cp:keywords/>
  <dc:description/>
  <cp:lastModifiedBy>rk</cp:lastModifiedBy>
  <cp:revision>2</cp:revision>
  <dcterms:created xsi:type="dcterms:W3CDTF">2022-08-22T06:18:00Z</dcterms:created>
  <dcterms:modified xsi:type="dcterms:W3CDTF">2022-08-22T06:18:00Z</dcterms:modified>
</cp:coreProperties>
</file>