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Ideation Phase</w:t>
      </w:r>
    </w:p>
    <w:p>
      <w:pPr>
        <w:pStyle w:val="BodyText"/>
      </w:pPr>
      <w:r>
        <w:rPr>
          <w:b/>
          <w:bCs/>
        </w:rPr>
        <w:t xml:space="preserve">Brainstorm &amp; Idea Prioritization Template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Step-1: Team Gathering, Collaboration and Select the Problem Statement</w:t>
      </w:r>
    </w:p>
    <w:p>
      <w:pPr>
        <w:pStyle w:val="BodyText"/>
      </w:pPr>
      <w:r>
        <w:t xml:space="preserve">Problem selection was based on direct research into learner and trainer pain points around spoken assessment. The selected problem:</w:t>
      </w:r>
      <w:r>
        <w:t xml:space="preserve"> </w:t>
      </w:r>
      <w:r>
        <w:rPr>
          <w:i/>
          <w:iCs/>
        </w:rPr>
        <w:t xml:space="preserve">learners and trainers have no objective, on-demand way to assess how well a spoken explanation demonstrates true conceptual understanding.</w:t>
      </w:r>
    </w:p>
    <w:p>
      <w:pPr>
        <w:pStyle w:val="BodyText"/>
      </w:pPr>
      <w:r>
        <w:rPr>
          <w:b/>
          <w:bCs/>
        </w:rPr>
        <w:t xml:space="preserve">Step-2: Brainstorm, Idea Listing and Grouping</w:t>
      </w:r>
    </w:p>
    <w:tbl>
      <w:tblPr>
        <w:tblStyle w:val="Table"/>
        <w:tblW w:type="pct" w:w="4948"/>
        <w:tblLayout w:type="fixed"/>
        <w:tblLook w:firstRow="1" w:lastRow="0" w:firstColumn="0" w:lastColumn="0" w:noHBand="0" w:noVBand="0" w:val="0020"/>
      </w:tblPr>
      <w:tblGrid>
        <w:gridCol w:w="328"/>
        <w:gridCol w:w="5745"/>
        <w:gridCol w:w="1149"/>
        <w:gridCol w:w="6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/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spoken answers using simple keyword matching against a model answer.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sentence-embedding semantic similarity instead of keyword matching, to judge true conceptual understanding rather than exact wording.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/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audio-based delivery cues — pauses, filler words, voice energy — as confidence/fluency indicators alongside content accuracy.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/ Signal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full multi-user web platform with login, history, and a trainer dashboard.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lightweight, single-user, fully offline Streamlit app that needs no paid API keys or hosting.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downloadable PDF report per attempt so learners have a shareable record of their evaluation.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Step-3: Idea Prioritization</w:t>
      </w:r>
    </w:p>
    <w:tbl>
      <w:tblPr>
        <w:tblStyle w:val="Table"/>
        <w:tblW w:type="pct" w:w="4939"/>
        <w:tblLayout w:type="fixed"/>
        <w:tblLook w:firstRow="1" w:lastRow="0" w:firstColumn="0" w:lastColumn="0" w:noHBand="0" w:noVBand="0" w:val="0020"/>
      </w:tblPr>
      <w:tblGrid>
        <w:gridCol w:w="579"/>
        <w:gridCol w:w="3332"/>
        <w:gridCol w:w="676"/>
        <w:gridCol w:w="627"/>
        <w:gridCol w:w="531"/>
        <w:gridCol w:w="20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Keyword-matching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superseded by semantic similarity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Sentence-BERT semantic similarity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delivery-quality features (pauses, fillers, energy)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offline single-user app (vs. full multi-user 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Downloadable PDF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Reference: https://www.mural.co/templates/brainstorm-and-idea-prioritization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2026-07-18T14:04:02Z</dcterms:created>
  <dcterms:modified xsi:type="dcterms:W3CDTF">2026-07-18T14:04:02Z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