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870" w:rsidRPr="00311870" w:rsidRDefault="00311870" w:rsidP="0031187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31187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Belediye Meclisi Gündemine Teklif Sunulması Süreci</w:t>
      </w:r>
    </w:p>
    <w:p w:rsidR="00311870" w:rsidRPr="00311870" w:rsidRDefault="00311870" w:rsidP="003118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18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Belediye Meclisinde görüşülmesi talep edilen konuya ilişkin teklif dosyası, ilgili müdürlük tarafından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idari işler şefliği koordinesinde </w:t>
      </w:r>
      <w:r w:rsidRPr="00311870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hazırlanır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</w:t>
      </w:r>
      <w:r w:rsidRPr="003118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gerekli bilgi ve belgeler tamamlanır.</w:t>
      </w:r>
    </w:p>
    <w:p w:rsidR="00311870" w:rsidRPr="00311870" w:rsidRDefault="00311870" w:rsidP="003118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1870">
        <w:rPr>
          <w:rFonts w:ascii="Times New Roman" w:eastAsia="Times New Roman" w:hAnsi="Times New Roman" w:cs="Times New Roman"/>
          <w:sz w:val="24"/>
          <w:szCs w:val="24"/>
          <w:lang w:eastAsia="tr-TR"/>
        </w:rPr>
        <w:t>Teklif konusunun hukuki uygunluğunun sağlanması amacıyla dosya, Hukuk Müşavirliğinin görüş ve uygunluğuna sunulur.</w:t>
      </w:r>
    </w:p>
    <w:p w:rsidR="00311870" w:rsidRPr="00311870" w:rsidRDefault="00311870" w:rsidP="003118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1870">
        <w:rPr>
          <w:rFonts w:ascii="Times New Roman" w:eastAsia="Times New Roman" w:hAnsi="Times New Roman" w:cs="Times New Roman"/>
          <w:sz w:val="24"/>
          <w:szCs w:val="24"/>
          <w:lang w:eastAsia="tr-TR"/>
        </w:rPr>
        <w:t>Hukuk Müşavirliğinin uygun görüşü doğrultusunda teklif dosyası nihai hale getirilir.</w:t>
      </w:r>
    </w:p>
    <w:p w:rsidR="00311870" w:rsidRPr="00311870" w:rsidRDefault="00311870" w:rsidP="003118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1870">
        <w:rPr>
          <w:rFonts w:ascii="Times New Roman" w:eastAsia="Times New Roman" w:hAnsi="Times New Roman" w:cs="Times New Roman"/>
          <w:sz w:val="24"/>
          <w:szCs w:val="24"/>
          <w:lang w:eastAsia="tr-TR"/>
        </w:rPr>
        <w:t>Meclis gündemine sunulacak teklifin, Yazı İşleri ve Kararlar Dairesi Başkanlığı tarafından belirlenen gündem hazırlık takvimi içerisinde olması halinde, teklif üst yazı ekinde Yazı İşleri ve Kararlar Dairesi Başkanlığına gönderilir.</w:t>
      </w:r>
    </w:p>
    <w:p w:rsidR="00311870" w:rsidRPr="00311870" w:rsidRDefault="00311870" w:rsidP="003118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18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Belirlenen gündem hazırlık süresinin geçirilmiş olması halinde ise teklif, </w:t>
      </w:r>
      <w:r w:rsidRPr="003118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Büyükşehir Belediye Başkanının imzasıyla önerge</w:t>
      </w:r>
      <w:r w:rsidRPr="003118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hazırlanarak Yazı İşleri ve Kararlar Dairesi Başkanlığına iletilir.</w:t>
      </w:r>
    </w:p>
    <w:p w:rsidR="00311870" w:rsidRPr="00311870" w:rsidRDefault="00311870" w:rsidP="003118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1870">
        <w:rPr>
          <w:rFonts w:ascii="Times New Roman" w:eastAsia="Times New Roman" w:hAnsi="Times New Roman" w:cs="Times New Roman"/>
          <w:sz w:val="24"/>
          <w:szCs w:val="24"/>
          <w:lang w:eastAsia="tr-TR"/>
        </w:rPr>
        <w:t>Teklif dosyasının Belediye Meclisi gündemine alınması, komisyonlara sevki, gündem işlemleri ve diğer idari süreçler, Yazı İşleri ve Kararlar Dairesi Başkanlığı ile koordinasyon içerisinde yürütülür.</w:t>
      </w:r>
    </w:p>
    <w:p w:rsidR="00311870" w:rsidRPr="00311870" w:rsidRDefault="00311870" w:rsidP="003118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1870">
        <w:rPr>
          <w:rFonts w:ascii="Times New Roman" w:eastAsia="Times New Roman" w:hAnsi="Times New Roman" w:cs="Times New Roman"/>
          <w:sz w:val="24"/>
          <w:szCs w:val="24"/>
          <w:lang w:eastAsia="tr-TR"/>
        </w:rPr>
        <w:t>Süreç boyunca Yazı İşleri ve Kararlar Dairesi Başkanlığı veya Hukuk Müşavirliği tarafından talep edilen bilgi, belge ve düzeltmeler süresi içerisinde yerine getirilir.</w:t>
      </w:r>
    </w:p>
    <w:p w:rsidR="00311870" w:rsidRPr="00311870" w:rsidRDefault="00311870" w:rsidP="003118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1870">
        <w:rPr>
          <w:rFonts w:ascii="Times New Roman" w:eastAsia="Times New Roman" w:hAnsi="Times New Roman" w:cs="Times New Roman"/>
          <w:sz w:val="24"/>
          <w:szCs w:val="24"/>
          <w:lang w:eastAsia="tr-TR"/>
        </w:rPr>
        <w:t>Belediye Meclisinde görüşülerek karara bağlanan tekliflere ilişkin süreç, alınan Meclis Kararı doğrultusunda ilgili birimlerce takip edilerek tamamlanır.</w:t>
      </w:r>
    </w:p>
    <w:p w:rsidR="00C36CE1" w:rsidRPr="00311870" w:rsidRDefault="00C36CE1" w:rsidP="00311870">
      <w:pPr>
        <w:jc w:val="both"/>
        <w:rPr>
          <w:sz w:val="24"/>
          <w:szCs w:val="24"/>
        </w:rPr>
      </w:pPr>
    </w:p>
    <w:sectPr w:rsidR="00C36CE1" w:rsidRPr="00311870" w:rsidSect="00B81A86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7E7824"/>
    <w:multiLevelType w:val="multilevel"/>
    <w:tmpl w:val="8884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311870"/>
    <w:rsid w:val="000F1528"/>
    <w:rsid w:val="00311870"/>
    <w:rsid w:val="00B81A86"/>
    <w:rsid w:val="00C36C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CE1"/>
  </w:style>
  <w:style w:type="paragraph" w:styleId="Balk1">
    <w:name w:val="heading 1"/>
    <w:basedOn w:val="Normal"/>
    <w:link w:val="Balk1Char"/>
    <w:uiPriority w:val="9"/>
    <w:qFormat/>
    <w:rsid w:val="003118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1187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11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1187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42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Yasemin EZGİ</dc:creator>
  <cp:lastModifiedBy>Yasemin EZGİ</cp:lastModifiedBy>
  <cp:revision>1</cp:revision>
  <dcterms:created xsi:type="dcterms:W3CDTF">2026-07-09T12:25:00Z</dcterms:created>
  <dcterms:modified xsi:type="dcterms:W3CDTF">2026-07-09T12:27:00Z</dcterms:modified>
</cp:coreProperties>
</file>